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AF6" w:rsidRDefault="0030295C">
      <w:r>
        <w:rPr>
          <w:rFonts w:ascii="Montserrat" w:hAnsi="Montserrat"/>
          <w:color w:val="273350"/>
          <w:shd w:val="clear" w:color="auto" w:fill="FFFFFF"/>
        </w:rPr>
        <w:t>В соответствии с п. 2 статьи 17 </w:t>
      </w:r>
      <w:hyperlink r:id="rId4" w:history="1">
        <w:r>
          <w:rPr>
            <w:rStyle w:val="a3"/>
            <w:rFonts w:ascii="Montserrat" w:hAnsi="Montserrat"/>
            <w:color w:val="306AFD"/>
            <w:u w:val="none"/>
            <w:shd w:val="clear" w:color="auto" w:fill="FFFFFF"/>
          </w:rPr>
          <w:t xml:space="preserve">Федерального закона "Об общих принципах организации и деятельности контрольно-счетных органов субъектов Российской Федерации и муниципальных образований" №6-ФЗ от 7 февраля 2011 года (в </w:t>
        </w:r>
        <w:proofErr w:type="spellStart"/>
        <w:proofErr w:type="gramStart"/>
        <w:r>
          <w:rPr>
            <w:rStyle w:val="a3"/>
            <w:rFonts w:ascii="Montserrat" w:hAnsi="Montserrat"/>
            <w:color w:val="306AFD"/>
            <w:u w:val="none"/>
            <w:shd w:val="clear" w:color="auto" w:fill="FFFFFF"/>
          </w:rPr>
          <w:t>ред</w:t>
        </w:r>
        <w:proofErr w:type="spellEnd"/>
        <w:proofErr w:type="gramEnd"/>
        <w:r>
          <w:rPr>
            <w:rStyle w:val="a3"/>
            <w:rFonts w:ascii="Montserrat" w:hAnsi="Montserrat"/>
            <w:color w:val="306AFD"/>
            <w:u w:val="none"/>
            <w:shd w:val="clear" w:color="auto" w:fill="FFFFFF"/>
          </w:rPr>
          <w:t xml:space="preserve"> от 27.12.2018)</w:t>
        </w:r>
      </w:hyperlink>
      <w:r>
        <w:rPr>
          <w:rFonts w:ascii="Montserrat" w:hAnsi="Montserrat"/>
          <w:color w:val="273350"/>
          <w:shd w:val="clear" w:color="auto" w:fill="FFFFFF"/>
        </w:rPr>
        <w:t> проверяемые органы и организации и их должностные лица вправе обратиться с жалобой на действия (бездействие) контрольно-счетных органов в законодательные (представительные) органы. </w:t>
      </w:r>
    </w:p>
    <w:sectPr w:rsidR="00FC1AF6" w:rsidSect="00FC1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95C"/>
    <w:rsid w:val="0030295C"/>
    <w:rsid w:val="004A7F5B"/>
    <w:rsid w:val="00FC1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29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izhnedevickij-r20.gosweb.gosuslugi.ru/netcat_files/userfiles/Kontrol_no_schetnaya_komissiya/Federalnyy-zakon-ot-_-6_FZ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Нижнедевицкий муниципальный район</dc:creator>
  <cp:lastModifiedBy>Нижнедевицкий муниципальный район</cp:lastModifiedBy>
  <cp:revision>1</cp:revision>
  <dcterms:created xsi:type="dcterms:W3CDTF">2023-12-05T12:30:00Z</dcterms:created>
  <dcterms:modified xsi:type="dcterms:W3CDTF">2023-12-05T12:31:00Z</dcterms:modified>
</cp:coreProperties>
</file>