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 первом квартале 201</w:t>
      </w:r>
      <w:r w:rsidR="008F74CB">
        <w:rPr>
          <w:rFonts w:ascii="Times New Roman" w:hAnsi="Times New Roman" w:cs="Times New Roman"/>
          <w:b/>
          <w:sz w:val="28"/>
          <w:szCs w:val="28"/>
        </w:rPr>
        <w:t>9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8F74CB">
        <w:rPr>
          <w:b/>
          <w:sz w:val="26"/>
          <w:szCs w:val="26"/>
        </w:rPr>
        <w:t>2</w:t>
      </w:r>
      <w:r w:rsidRPr="002354B5">
        <w:rPr>
          <w:b/>
          <w:sz w:val="26"/>
          <w:szCs w:val="26"/>
        </w:rPr>
        <w:t>1.01</w:t>
      </w:r>
      <w:r w:rsidR="00BE16FB" w:rsidRPr="002354B5">
        <w:rPr>
          <w:b/>
          <w:sz w:val="26"/>
          <w:szCs w:val="26"/>
        </w:rPr>
        <w:t>.201</w:t>
      </w:r>
      <w:r w:rsidR="008F74CB">
        <w:rPr>
          <w:b/>
          <w:sz w:val="26"/>
          <w:szCs w:val="26"/>
        </w:rPr>
        <w:t>9</w:t>
      </w:r>
      <w:r w:rsidR="00BE16FB" w:rsidRPr="002354B5">
        <w:rPr>
          <w:b/>
          <w:sz w:val="26"/>
          <w:szCs w:val="26"/>
        </w:rPr>
        <w:t xml:space="preserve"> </w:t>
      </w:r>
      <w:r w:rsidRPr="002354B5">
        <w:rPr>
          <w:b/>
          <w:sz w:val="26"/>
          <w:szCs w:val="26"/>
        </w:rPr>
        <w:t xml:space="preserve"> по </w:t>
      </w:r>
      <w:r w:rsidR="008F74CB">
        <w:rPr>
          <w:b/>
          <w:sz w:val="26"/>
          <w:szCs w:val="26"/>
        </w:rPr>
        <w:t>04</w:t>
      </w:r>
      <w:r w:rsidRPr="002354B5">
        <w:rPr>
          <w:b/>
          <w:sz w:val="26"/>
          <w:szCs w:val="26"/>
        </w:rPr>
        <w:t>.0</w:t>
      </w:r>
      <w:r w:rsidR="008F74CB">
        <w:rPr>
          <w:b/>
          <w:sz w:val="26"/>
          <w:szCs w:val="26"/>
        </w:rPr>
        <w:t>2</w:t>
      </w:r>
      <w:r w:rsidRPr="002354B5">
        <w:rPr>
          <w:b/>
          <w:sz w:val="26"/>
          <w:szCs w:val="26"/>
        </w:rPr>
        <w:t>. 201</w:t>
      </w:r>
      <w:r w:rsidR="008F74CB">
        <w:rPr>
          <w:b/>
          <w:sz w:val="26"/>
          <w:szCs w:val="26"/>
        </w:rPr>
        <w:t>9</w:t>
      </w:r>
      <w:r w:rsidRPr="002354B5">
        <w:rPr>
          <w:b/>
          <w:sz w:val="26"/>
          <w:szCs w:val="26"/>
        </w:rPr>
        <w:t xml:space="preserve">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совместно с сектором внутреннего финансового контроля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финансово – хозяйственной деятельности  и начисления  и выплаты заработной платы в  </w:t>
      </w:r>
      <w:r w:rsidR="008F74CB">
        <w:rPr>
          <w:sz w:val="26"/>
          <w:szCs w:val="26"/>
        </w:rPr>
        <w:t>МКОУ</w:t>
      </w:r>
      <w:r>
        <w:rPr>
          <w:sz w:val="26"/>
          <w:szCs w:val="26"/>
        </w:rPr>
        <w:t xml:space="preserve">   «</w:t>
      </w:r>
      <w:r w:rsidR="008F74CB">
        <w:rPr>
          <w:sz w:val="26"/>
          <w:szCs w:val="26"/>
        </w:rPr>
        <w:t>Острянская ООШ</w:t>
      </w:r>
      <w:r>
        <w:rPr>
          <w:sz w:val="26"/>
          <w:szCs w:val="26"/>
        </w:rPr>
        <w:t xml:space="preserve">». Основание для проведения мероприятия: распоряжение № 1-р от </w:t>
      </w:r>
      <w:r w:rsidR="008F74CB">
        <w:rPr>
          <w:sz w:val="26"/>
          <w:szCs w:val="26"/>
        </w:rPr>
        <w:t>17</w:t>
      </w:r>
      <w:r>
        <w:rPr>
          <w:sz w:val="26"/>
          <w:szCs w:val="26"/>
        </w:rPr>
        <w:t>.01.201</w:t>
      </w:r>
      <w:r w:rsidR="008F74CB">
        <w:rPr>
          <w:sz w:val="26"/>
          <w:szCs w:val="26"/>
        </w:rPr>
        <w:t>9</w:t>
      </w:r>
      <w:r>
        <w:rPr>
          <w:sz w:val="26"/>
          <w:szCs w:val="26"/>
        </w:rPr>
        <w:t>. Цель проверки - определение законности ведения финансово-хозяйственной деятельности учреждения</w:t>
      </w:r>
      <w:r w:rsidR="004D692B">
        <w:rPr>
          <w:sz w:val="26"/>
          <w:szCs w:val="26"/>
        </w:rPr>
        <w:t xml:space="preserve"> и правильности начисления и выплаты заработной платы</w:t>
      </w:r>
      <w:r w:rsidR="00FD486E">
        <w:rPr>
          <w:sz w:val="26"/>
          <w:szCs w:val="26"/>
        </w:rPr>
        <w:t xml:space="preserve"> за 201</w:t>
      </w:r>
      <w:r w:rsidR="008F74CB">
        <w:rPr>
          <w:sz w:val="26"/>
          <w:szCs w:val="26"/>
        </w:rPr>
        <w:t>7</w:t>
      </w:r>
      <w:r w:rsidR="00FD486E">
        <w:rPr>
          <w:sz w:val="26"/>
          <w:szCs w:val="26"/>
        </w:rPr>
        <w:t>-201</w:t>
      </w:r>
      <w:r w:rsidR="008F74CB">
        <w:rPr>
          <w:sz w:val="26"/>
          <w:szCs w:val="26"/>
        </w:rPr>
        <w:t>8</w:t>
      </w:r>
      <w:r w:rsidR="00FD486E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>бухгалтерская отчетность, план финансово-хозяйственной деятельности, первичные документы и др.</w:t>
      </w:r>
    </w:p>
    <w:p w:rsidR="00F822A7" w:rsidRPr="00F822A7" w:rsidRDefault="00F822A7" w:rsidP="00F822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22A7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F822A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74CB" w:rsidRPr="008F74CB" w:rsidRDefault="008F74CB" w:rsidP="008F7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8F74CB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и невыплачено денежных средств в 2017 году  в сумме 1317,0 руб., в 2018 году в сумме  309,0 руб. Излишне  начислено и выплачено денежных средств  в 2017 году в сумме  4964,0 рубля (</w:t>
      </w:r>
      <w:proofErr w:type="gramStart"/>
      <w:r w:rsidRPr="008F74CB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акту);</w:t>
      </w:r>
    </w:p>
    <w:p w:rsidR="008F74CB" w:rsidRPr="008F74CB" w:rsidRDefault="008F74CB" w:rsidP="008F7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4CB">
        <w:rPr>
          <w:rFonts w:ascii="Times New Roman" w:eastAsia="Calibri" w:hAnsi="Times New Roman" w:cs="Times New Roman"/>
          <w:sz w:val="26"/>
          <w:szCs w:val="26"/>
        </w:rPr>
        <w:t>- учет основных средств ведется с нарушениями, не числится на балансе здание школы;</w:t>
      </w:r>
    </w:p>
    <w:p w:rsidR="008F74CB" w:rsidRPr="008F74CB" w:rsidRDefault="008F74CB" w:rsidP="008F7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4CB">
        <w:rPr>
          <w:rFonts w:ascii="Times New Roman" w:eastAsia="Calibri" w:hAnsi="Times New Roman" w:cs="Times New Roman"/>
          <w:sz w:val="26"/>
          <w:szCs w:val="26"/>
        </w:rPr>
        <w:t>- не ведутся карточки по учету основных средств, не составляется ведомость  начисления амортизации;</w:t>
      </w:r>
    </w:p>
    <w:p w:rsidR="008F74CB" w:rsidRPr="008F74CB" w:rsidRDefault="008F74CB" w:rsidP="008F7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4CB">
        <w:rPr>
          <w:rFonts w:ascii="Times New Roman" w:eastAsia="Calibri" w:hAnsi="Times New Roman" w:cs="Times New Roman"/>
          <w:sz w:val="26"/>
          <w:szCs w:val="26"/>
        </w:rPr>
        <w:t>- при проведении закупок не соблюдаются условия Закона № 44-ФЗ,  допускаются  нарушения условий оплаты заключенных договоров.</w:t>
      </w:r>
    </w:p>
    <w:p w:rsidR="00BF56D1" w:rsidRPr="00F822A7" w:rsidRDefault="00BF56D1" w:rsidP="008F74CB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 требований по принятию мер для устранения  нарушений: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1. Принять меры по начислению и выплате  </w:t>
      </w:r>
      <w:proofErr w:type="spellStart"/>
      <w:r w:rsidRPr="0014610E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 денежных средств в 2017 году  в сумме 1317,0 руб., в 2018 году в сумме  309,0 руб. (</w:t>
      </w:r>
      <w:proofErr w:type="gramStart"/>
      <w:r w:rsidRPr="0014610E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>2. Принять меры к удержанию излишне начисленных и выплаченных денежных средств  в 2017 году в сумме  4964,0 рубля (</w:t>
      </w:r>
      <w:proofErr w:type="gramStart"/>
      <w:r w:rsidRPr="0014610E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 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>3. При проведении закупок строго руководствоваться положениями Закона № 44-ФЗ и иными нормативными правовыми актами Российской Федерации в сфере закупок.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>4. Осуществлять оформление договоров и контрактов в соответствии с требования Закона № 44-ФЗ  и Гражданского Кодекса РФ.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>5. Соблюдать условия по оплате  товаров, работ,  услуг, заключенных договоров и контрактов.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>6. Завести инвентарные карточки на все объекты основных сре</w:t>
      </w:r>
      <w:proofErr w:type="gramStart"/>
      <w:r w:rsidRPr="0014610E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14610E">
        <w:rPr>
          <w:rFonts w:ascii="Times New Roman" w:eastAsia="Calibri" w:hAnsi="Times New Roman" w:cs="Times New Roman"/>
          <w:sz w:val="26"/>
          <w:szCs w:val="26"/>
        </w:rPr>
        <w:t>оответствии с «Методическими  указаниями  по бухгалтерскому учету основных средств» утвержденными Приказом Министерства  финансов Российской Федерации № 91н от 13 октября 2003 года.</w:t>
      </w:r>
    </w:p>
    <w:p w:rsidR="0014610E" w:rsidRPr="0014610E" w:rsidRDefault="0014610E" w:rsidP="0014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7. При заключении договоров с единственным поставщиком, контрактов   на поставку продуктов питания необходимо руководствоваться Приказом Управления по регулированию контрактной системы в сфере закупок Воронежской области №103 </w:t>
      </w:r>
      <w:proofErr w:type="gramStart"/>
      <w:r w:rsidRPr="0014610E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14610E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proofErr w:type="gramStart"/>
      <w:r w:rsidRPr="0014610E"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proofErr w:type="gramEnd"/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 от 18.11.2016 «Об утверждении типового контракта на поставку продуктов питания для обеспечения нужд Воронежской области».</w:t>
      </w:r>
    </w:p>
    <w:p w:rsidR="00632FF1" w:rsidRDefault="001A4AB4" w:rsidP="00DA1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директор </w:t>
      </w:r>
      <w:r w:rsidR="0014610E">
        <w:rPr>
          <w:rFonts w:ascii="Times New Roman" w:hAnsi="Times New Roman" w:cs="Times New Roman"/>
          <w:sz w:val="26"/>
          <w:szCs w:val="26"/>
        </w:rPr>
        <w:t>МКОУ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14610E">
        <w:rPr>
          <w:rFonts w:ascii="Times New Roman" w:hAnsi="Times New Roman" w:cs="Times New Roman"/>
          <w:sz w:val="26"/>
          <w:szCs w:val="26"/>
        </w:rPr>
        <w:t>Острянская ООШ</w:t>
      </w:r>
      <w:r>
        <w:rPr>
          <w:rFonts w:ascii="Times New Roman" w:hAnsi="Times New Roman" w:cs="Times New Roman"/>
          <w:sz w:val="26"/>
          <w:szCs w:val="26"/>
        </w:rPr>
        <w:t>» дал письменный ответ о принятых мерах по  устранению нарушений</w:t>
      </w:r>
      <w:r w:rsidR="007C334C">
        <w:rPr>
          <w:rFonts w:ascii="Times New Roman" w:hAnsi="Times New Roman" w:cs="Times New Roman"/>
          <w:sz w:val="26"/>
          <w:szCs w:val="26"/>
        </w:rPr>
        <w:t>:</w:t>
      </w:r>
    </w:p>
    <w:p w:rsidR="00560ABB" w:rsidRDefault="0014610E" w:rsidP="007C3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10E">
        <w:rPr>
          <w:rFonts w:ascii="Times New Roman" w:hAnsi="Times New Roman" w:cs="Times New Roman"/>
          <w:sz w:val="26"/>
          <w:szCs w:val="26"/>
        </w:rPr>
        <w:t>1.Начислены и выплачены денежные средства</w:t>
      </w:r>
      <w:r w:rsidRPr="001461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0ABB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2017 год</w:t>
      </w:r>
      <w:r w:rsidR="00560A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 в сумме 1317,0 руб., </w:t>
      </w:r>
      <w:r w:rsidR="00560AB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</w:t>
      </w:r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2018 год</w:t>
      </w:r>
      <w:r w:rsidR="00560A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74CB">
        <w:rPr>
          <w:rFonts w:ascii="Times New Roman" w:eastAsia="Calibri" w:hAnsi="Times New Roman" w:cs="Times New Roman"/>
          <w:sz w:val="26"/>
          <w:szCs w:val="26"/>
        </w:rPr>
        <w:t xml:space="preserve"> в сумме  309,0 руб. </w:t>
      </w:r>
    </w:p>
    <w:p w:rsidR="0014610E" w:rsidRDefault="00560ABB" w:rsidP="007C3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Удержаны  и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>злишне  начислен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ные 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 xml:space="preserve"> и выплачен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ные 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 xml:space="preserve"> денежны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 2017 год </w:t>
      </w:r>
      <w:r w:rsidR="0014610E" w:rsidRPr="008F74CB">
        <w:rPr>
          <w:rFonts w:ascii="Times New Roman" w:eastAsia="Calibri" w:hAnsi="Times New Roman" w:cs="Times New Roman"/>
          <w:sz w:val="26"/>
          <w:szCs w:val="26"/>
        </w:rPr>
        <w:t xml:space="preserve"> в сумме  4964,0 рубля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60ABB" w:rsidRDefault="0041183D" w:rsidP="007C3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Приняты к сведению нарушения по 44-ФЗ, по оплате товаров, работ, услуг.</w:t>
      </w:r>
    </w:p>
    <w:p w:rsidR="0041183D" w:rsidRDefault="0041183D" w:rsidP="007C3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Инвентарные карточки заведены.</w:t>
      </w:r>
    </w:p>
    <w:p w:rsidR="0041183D" w:rsidRPr="0014610E" w:rsidRDefault="0041183D" w:rsidP="00411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5. При заключении договоров с единственным поставщиком, контрактов на поставку продуктов питания руководствуются </w:t>
      </w:r>
      <w:r w:rsidRPr="0014610E">
        <w:rPr>
          <w:rFonts w:ascii="Times New Roman" w:eastAsia="Calibri" w:hAnsi="Times New Roman" w:cs="Times New Roman"/>
          <w:sz w:val="26"/>
          <w:szCs w:val="26"/>
        </w:rPr>
        <w:t>Приказом Министерства  финансов Российской Федерации № 91н от 13 октября 2003 года.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>С  0</w:t>
      </w:r>
      <w:r w:rsidR="006C0830">
        <w:rPr>
          <w:rFonts w:ascii="Times New Roman" w:hAnsi="Times New Roman" w:cs="Times New Roman"/>
          <w:b/>
          <w:sz w:val="26"/>
          <w:szCs w:val="26"/>
        </w:rPr>
        <w:t>5</w:t>
      </w:r>
      <w:r w:rsidRPr="002354B5">
        <w:rPr>
          <w:rFonts w:ascii="Times New Roman" w:hAnsi="Times New Roman" w:cs="Times New Roman"/>
          <w:b/>
          <w:sz w:val="26"/>
          <w:szCs w:val="26"/>
        </w:rPr>
        <w:t>.02.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</w:t>
      </w:r>
      <w:r w:rsidR="00860F56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60F56">
        <w:rPr>
          <w:rFonts w:ascii="Times New Roman" w:hAnsi="Times New Roman" w:cs="Times New Roman"/>
          <w:b/>
          <w:sz w:val="26"/>
          <w:szCs w:val="26"/>
        </w:rPr>
        <w:t>19</w:t>
      </w:r>
      <w:r w:rsidRPr="002354B5">
        <w:rPr>
          <w:rFonts w:ascii="Times New Roman" w:hAnsi="Times New Roman" w:cs="Times New Roman"/>
          <w:b/>
          <w:sz w:val="26"/>
          <w:szCs w:val="26"/>
        </w:rPr>
        <w:t>.02.201</w:t>
      </w:r>
      <w:r w:rsidR="00860F56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860F56">
        <w:rPr>
          <w:rFonts w:ascii="Times New Roman" w:hAnsi="Times New Roman" w:cs="Times New Roman"/>
          <w:sz w:val="26"/>
          <w:szCs w:val="26"/>
        </w:rPr>
        <w:t xml:space="preserve"> состояния бухгалтерского учета и отчетности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  и начисления  и  выплаты  заработной платы  в администрации   </w:t>
      </w:r>
      <w:proofErr w:type="spellStart"/>
      <w:r w:rsidR="00860F56">
        <w:rPr>
          <w:rFonts w:ascii="Times New Roman" w:hAnsi="Times New Roman" w:cs="Times New Roman"/>
          <w:sz w:val="26"/>
          <w:szCs w:val="26"/>
        </w:rPr>
        <w:t>Михневского</w:t>
      </w:r>
      <w:proofErr w:type="spellEnd"/>
      <w:r w:rsidR="00860F5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860F56">
        <w:rPr>
          <w:rFonts w:ascii="Times New Roman" w:hAnsi="Times New Roman" w:cs="Times New Roman"/>
          <w:sz w:val="26"/>
          <w:szCs w:val="26"/>
        </w:rPr>
        <w:t>2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860F56">
        <w:rPr>
          <w:rFonts w:ascii="Times New Roman" w:hAnsi="Times New Roman" w:cs="Times New Roman"/>
          <w:sz w:val="26"/>
          <w:szCs w:val="26"/>
        </w:rPr>
        <w:t>01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860F56">
        <w:rPr>
          <w:rFonts w:ascii="Times New Roman" w:hAnsi="Times New Roman" w:cs="Times New Roman"/>
          <w:sz w:val="26"/>
          <w:szCs w:val="26"/>
        </w:rPr>
        <w:t>2</w:t>
      </w:r>
      <w:r w:rsidRPr="007C334C">
        <w:rPr>
          <w:rFonts w:ascii="Times New Roman" w:hAnsi="Times New Roman" w:cs="Times New Roman"/>
          <w:sz w:val="26"/>
          <w:szCs w:val="26"/>
        </w:rPr>
        <w:t>.201</w:t>
      </w:r>
      <w:r w:rsidR="00860F56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определение законности ведения </w:t>
      </w:r>
      <w:r w:rsidR="00860F56">
        <w:rPr>
          <w:rFonts w:ascii="Times New Roman" w:hAnsi="Times New Roman" w:cs="Times New Roman"/>
          <w:sz w:val="26"/>
          <w:szCs w:val="26"/>
        </w:rPr>
        <w:t xml:space="preserve">бухгалтерского учета  и отчетности, </w:t>
      </w:r>
      <w:r w:rsidRPr="007C334C">
        <w:rPr>
          <w:rFonts w:ascii="Times New Roman" w:hAnsi="Times New Roman" w:cs="Times New Roman"/>
          <w:sz w:val="26"/>
          <w:szCs w:val="26"/>
        </w:rPr>
        <w:t>правильности  начисления  и выплаты  заработной платы</w:t>
      </w:r>
      <w:r w:rsidR="00632897">
        <w:rPr>
          <w:rFonts w:ascii="Times New Roman" w:hAnsi="Times New Roman" w:cs="Times New Roman"/>
          <w:sz w:val="26"/>
          <w:szCs w:val="26"/>
        </w:rPr>
        <w:t xml:space="preserve"> за 201</w:t>
      </w:r>
      <w:r w:rsidR="00860F56">
        <w:rPr>
          <w:rFonts w:ascii="Times New Roman" w:hAnsi="Times New Roman" w:cs="Times New Roman"/>
          <w:sz w:val="26"/>
          <w:szCs w:val="26"/>
        </w:rPr>
        <w:t>7</w:t>
      </w:r>
      <w:r w:rsidR="00632897">
        <w:rPr>
          <w:rFonts w:ascii="Times New Roman" w:hAnsi="Times New Roman" w:cs="Times New Roman"/>
          <w:sz w:val="26"/>
          <w:szCs w:val="26"/>
        </w:rPr>
        <w:t>-201</w:t>
      </w:r>
      <w:r w:rsidR="00860F56">
        <w:rPr>
          <w:rFonts w:ascii="Times New Roman" w:hAnsi="Times New Roman" w:cs="Times New Roman"/>
          <w:sz w:val="26"/>
          <w:szCs w:val="26"/>
        </w:rPr>
        <w:t>8</w:t>
      </w:r>
      <w:r w:rsidR="00632897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7C334C">
        <w:rPr>
          <w:rFonts w:ascii="Times New Roman" w:hAnsi="Times New Roman" w:cs="Times New Roman"/>
          <w:sz w:val="26"/>
          <w:szCs w:val="26"/>
        </w:rPr>
        <w:t>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5C3CF0" w:rsidRPr="005C3CF0" w:rsidRDefault="005C3CF0" w:rsidP="005C3CF0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C3CF0">
        <w:rPr>
          <w:rFonts w:ascii="Times New Roman" w:hAnsi="Times New Roman"/>
          <w:color w:val="000000"/>
          <w:sz w:val="26"/>
          <w:szCs w:val="26"/>
        </w:rPr>
        <w:t>- графики  отпусков велись  с нарушением (количество календарных дней отпуска не соответствуют действительности, даты фактического отпуска не соответствуют датам запланированного);</w:t>
      </w:r>
    </w:p>
    <w:p w:rsidR="005C3CF0" w:rsidRDefault="005C3CF0" w:rsidP="005C3CF0">
      <w:pPr>
        <w:pStyle w:val="a9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C3CF0">
        <w:rPr>
          <w:rFonts w:ascii="Times New Roman" w:hAnsi="Times New Roman"/>
          <w:color w:val="000000"/>
          <w:sz w:val="26"/>
          <w:szCs w:val="26"/>
        </w:rPr>
        <w:t xml:space="preserve">- табель учета рабочего времени ведется с нарушением </w:t>
      </w:r>
      <w:r w:rsidRPr="005C3CF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Приказа Министерства финансов Российской Федерации </w:t>
      </w:r>
      <w:r w:rsidRPr="006C2908">
        <w:rPr>
          <w:rFonts w:ascii="Times New Roman" w:hAnsi="Times New Roman"/>
          <w:sz w:val="26"/>
          <w:szCs w:val="26"/>
          <w:bdr w:val="none" w:sz="0" w:space="0" w:color="auto" w:frame="1"/>
        </w:rPr>
        <w:t>от 30.03.2015 г. №52-н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самоуправлении и т</w:t>
      </w:r>
      <w:proofErr w:type="gramStart"/>
      <w:r w:rsidRPr="006C2908">
        <w:rPr>
          <w:rFonts w:ascii="Times New Roman" w:hAnsi="Times New Roman"/>
          <w:sz w:val="26"/>
          <w:szCs w:val="26"/>
          <w:bdr w:val="none" w:sz="0" w:space="0" w:color="auto" w:frame="1"/>
        </w:rPr>
        <w:t>.д</w:t>
      </w:r>
      <w:proofErr w:type="gramEnd"/>
      <w:r w:rsidRPr="006C2908">
        <w:rPr>
          <w:rFonts w:ascii="Times New Roman" w:hAnsi="Times New Roman"/>
          <w:sz w:val="26"/>
          <w:szCs w:val="26"/>
          <w:bdr w:val="none" w:sz="0" w:space="0" w:color="auto" w:frame="1"/>
        </w:rPr>
        <w:t>…»;</w:t>
      </w:r>
    </w:p>
    <w:p w:rsidR="005C3CF0" w:rsidRDefault="005C3CF0" w:rsidP="005C3CF0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506E">
        <w:rPr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- </w:t>
      </w:r>
      <w:r w:rsidRPr="0033506E">
        <w:rPr>
          <w:rFonts w:ascii="Times New Roman" w:hAnsi="Times New Roman" w:cs="Times New Roman"/>
          <w:b w:val="0"/>
          <w:sz w:val="26"/>
          <w:szCs w:val="26"/>
        </w:rPr>
        <w:t>в проверяемо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33506E">
        <w:rPr>
          <w:rFonts w:ascii="Times New Roman" w:hAnsi="Times New Roman" w:cs="Times New Roman"/>
          <w:b w:val="0"/>
          <w:sz w:val="26"/>
          <w:szCs w:val="26"/>
        </w:rPr>
        <w:t xml:space="preserve"> период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3350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одна штатная единица </w:t>
      </w:r>
      <w:r w:rsidRPr="003350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3350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F638E">
        <w:rPr>
          <w:rFonts w:ascii="Times New Roman" w:hAnsi="Times New Roman" w:cs="Times New Roman"/>
          <w:b w:val="0"/>
          <w:sz w:val="26"/>
          <w:szCs w:val="26"/>
        </w:rPr>
        <w:t xml:space="preserve">  должность, не относящаяся к должности муниципальной службы (инспектор)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 остается вакантной на протяжении продолжительного периода времени. Это квалифицируется как завышение планового фонда оплаты труда;</w:t>
      </w:r>
    </w:p>
    <w:p w:rsidR="005C3CF0" w:rsidRDefault="005C3CF0" w:rsidP="005C3CF0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неправильно начислена заработная плата в 2017 году  Немцовой Е.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Н.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результате чего переплата составила 4425 рублей;</w:t>
      </w:r>
    </w:p>
    <w:p w:rsidR="005C3CF0" w:rsidRDefault="005C3CF0" w:rsidP="005C3CF0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в 2017 году Немцова Е.Н.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находилась в  очередном отпуске  с 01.08.2017 по 05.09.2017 на специалиста Шипилову В.Н. были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возложены обязанности главы с оплатой разницы в окладах. Однако в  табеле за сентябрь 2017 года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нет отметки отпуска Немцовой Е.Н. пять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 и не оплачено Шипиловой В.Н. за три рабочих дня 372 рубля.</w:t>
      </w:r>
    </w:p>
    <w:p w:rsidR="00483940" w:rsidRDefault="00483940" w:rsidP="00483940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CF1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проверки согласно регламенту Контрольно-ревизионной комиссии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 w:cs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A829ED" w:rsidRPr="00A829ED" w:rsidRDefault="00A829ED" w:rsidP="00A829ED">
      <w:pPr>
        <w:tabs>
          <w:tab w:val="left" w:pos="2160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ED">
        <w:rPr>
          <w:rFonts w:ascii="Times New Roman" w:hAnsi="Times New Roman" w:cs="Times New Roman"/>
          <w:sz w:val="26"/>
          <w:szCs w:val="26"/>
        </w:rPr>
        <w:t>1. Привести в соответствие график отпусков.</w:t>
      </w:r>
    </w:p>
    <w:p w:rsidR="00A829ED" w:rsidRPr="00A829ED" w:rsidRDefault="00A829ED" w:rsidP="00A829ED">
      <w:pPr>
        <w:tabs>
          <w:tab w:val="left" w:pos="2160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829ED">
        <w:rPr>
          <w:rFonts w:ascii="Times New Roman" w:hAnsi="Times New Roman" w:cs="Times New Roman"/>
          <w:sz w:val="26"/>
          <w:szCs w:val="26"/>
        </w:rPr>
        <w:t xml:space="preserve"> 2. Заполнять табель учета рабочего времени в соответствии с </w:t>
      </w:r>
      <w:r w:rsidRPr="00A829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Приказа Министерства финансов Российской Федерации от 30.03.2015 г. №52-н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самоуправлении и т</w:t>
      </w:r>
      <w:proofErr w:type="gramStart"/>
      <w:r w:rsidRPr="00A829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.д</w:t>
      </w:r>
      <w:proofErr w:type="gramEnd"/>
      <w:r w:rsidRPr="00A829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…».</w:t>
      </w:r>
    </w:p>
    <w:p w:rsidR="00A829ED" w:rsidRPr="00A829ED" w:rsidRDefault="00A829ED" w:rsidP="00A829ED">
      <w:pPr>
        <w:tabs>
          <w:tab w:val="left" w:pos="1080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ED">
        <w:rPr>
          <w:rFonts w:ascii="Times New Roman" w:hAnsi="Times New Roman" w:cs="Times New Roman"/>
          <w:sz w:val="26"/>
          <w:szCs w:val="26"/>
        </w:rPr>
        <w:t>3. Вывести из штата 1 единицу - должность, не относящуюся  к должности муниципальной службы (инспектор). Не допускать превышения фонда оплаты труда.</w:t>
      </w:r>
    </w:p>
    <w:p w:rsidR="00A829ED" w:rsidRPr="00A829ED" w:rsidRDefault="00A829ED" w:rsidP="00A829ED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ED">
        <w:rPr>
          <w:rFonts w:ascii="Times New Roman" w:hAnsi="Times New Roman" w:cs="Times New Roman"/>
          <w:sz w:val="26"/>
          <w:szCs w:val="26"/>
        </w:rPr>
        <w:t>4. Принять меры к удержанию излишне начисленных и выплаченных денежных средств  Немцовой Е.Н. (с письменного согласия работника)  в сумме  4425 рублей.</w:t>
      </w:r>
    </w:p>
    <w:p w:rsidR="00A829ED" w:rsidRPr="00A829ED" w:rsidRDefault="00A829ED" w:rsidP="00A829ED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ED">
        <w:rPr>
          <w:rFonts w:ascii="Times New Roman" w:hAnsi="Times New Roman" w:cs="Times New Roman"/>
          <w:sz w:val="26"/>
          <w:szCs w:val="26"/>
        </w:rPr>
        <w:lastRenderedPageBreak/>
        <w:t>5.Принять меры по доначислению и выплате  Шипиловой В.Н. денежных сре</w:t>
      </w:r>
      <w:proofErr w:type="gramStart"/>
      <w:r w:rsidRPr="00A829ED">
        <w:rPr>
          <w:rFonts w:ascii="Times New Roman" w:hAnsi="Times New Roman" w:cs="Times New Roman"/>
          <w:sz w:val="26"/>
          <w:szCs w:val="26"/>
        </w:rPr>
        <w:t>дств  в с</w:t>
      </w:r>
      <w:proofErr w:type="gramEnd"/>
      <w:r w:rsidRPr="00A829ED">
        <w:rPr>
          <w:rFonts w:ascii="Times New Roman" w:hAnsi="Times New Roman" w:cs="Times New Roman"/>
          <w:sz w:val="26"/>
          <w:szCs w:val="26"/>
        </w:rPr>
        <w:t>умме 372 рубля.</w:t>
      </w:r>
    </w:p>
    <w:p w:rsidR="00A128D9" w:rsidRDefault="00A128D9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администрация </w:t>
      </w:r>
      <w:r w:rsidR="0048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940">
        <w:rPr>
          <w:rFonts w:ascii="Times New Roman" w:hAnsi="Times New Roman" w:cs="Times New Roman"/>
          <w:sz w:val="26"/>
          <w:szCs w:val="26"/>
        </w:rPr>
        <w:t>Михневского</w:t>
      </w:r>
      <w:proofErr w:type="spellEnd"/>
      <w:r w:rsidR="0048394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3940">
        <w:rPr>
          <w:rFonts w:ascii="Times New Roman" w:hAnsi="Times New Roman" w:cs="Times New Roman"/>
          <w:sz w:val="26"/>
          <w:szCs w:val="26"/>
        </w:rPr>
        <w:t>представила</w:t>
      </w:r>
      <w:r>
        <w:rPr>
          <w:rFonts w:ascii="Times New Roman" w:hAnsi="Times New Roman" w:cs="Times New Roman"/>
          <w:sz w:val="26"/>
          <w:szCs w:val="26"/>
        </w:rPr>
        <w:t xml:space="preserve">  письменный ответ о принятых мерах по  устранению нарушений</w:t>
      </w:r>
      <w:r w:rsidR="005F34B6">
        <w:rPr>
          <w:rFonts w:ascii="Times New Roman" w:hAnsi="Times New Roman" w:cs="Times New Roman"/>
          <w:sz w:val="26"/>
          <w:szCs w:val="26"/>
        </w:rPr>
        <w:t>:</w:t>
      </w:r>
    </w:p>
    <w:p w:rsidR="00855E19" w:rsidRDefault="00855E19" w:rsidP="00855E19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Вакантная должность (инспектор) в ближайшее время будет замещена.</w:t>
      </w:r>
    </w:p>
    <w:p w:rsidR="00855E19" w:rsidRDefault="00EF1493" w:rsidP="00EF14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</w:t>
      </w:r>
      <w:r w:rsidR="00855E19">
        <w:rPr>
          <w:sz w:val="26"/>
          <w:szCs w:val="26"/>
        </w:rPr>
        <w:t>Излишне начисленные и выплаченные денежные средства в сумме 4425 руб. удержаны</w:t>
      </w:r>
      <w:r>
        <w:rPr>
          <w:sz w:val="26"/>
          <w:szCs w:val="26"/>
        </w:rPr>
        <w:t>.</w:t>
      </w:r>
    </w:p>
    <w:p w:rsidR="00EF1493" w:rsidRDefault="00EF1493" w:rsidP="00EF14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3.Доначислены и выплачены  денежные средства в сумме 372 руб.</w:t>
      </w:r>
    </w:p>
    <w:p w:rsidR="00EF1493" w:rsidRDefault="00EF1493" w:rsidP="00EF14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График отпусков приведен в соответствие  с требованиями законодательства.</w:t>
      </w:r>
    </w:p>
    <w:p w:rsidR="00EF1493" w:rsidRPr="00855E19" w:rsidRDefault="00EF1493" w:rsidP="00EF14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Табель учета рабочего времени ведется в соответствии  с приказом Минфина РФ от 30.03.2015 года № 52-н.</w:t>
      </w:r>
    </w:p>
    <w:p w:rsidR="00BE16FB" w:rsidRDefault="00BE16FB" w:rsidP="00BE16FB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677373">
        <w:rPr>
          <w:b/>
          <w:sz w:val="26"/>
          <w:szCs w:val="26"/>
        </w:rPr>
        <w:t>15</w:t>
      </w:r>
      <w:r w:rsidRPr="002354B5">
        <w:rPr>
          <w:b/>
          <w:sz w:val="26"/>
          <w:szCs w:val="26"/>
        </w:rPr>
        <w:t>.02.201</w:t>
      </w:r>
      <w:r w:rsidR="00677373">
        <w:rPr>
          <w:b/>
          <w:sz w:val="26"/>
          <w:szCs w:val="26"/>
        </w:rPr>
        <w:t>9</w:t>
      </w:r>
      <w:r w:rsidRPr="002354B5">
        <w:rPr>
          <w:b/>
          <w:sz w:val="26"/>
          <w:szCs w:val="26"/>
        </w:rPr>
        <w:t xml:space="preserve"> по </w:t>
      </w:r>
      <w:r w:rsidR="00677373">
        <w:rPr>
          <w:b/>
          <w:sz w:val="26"/>
          <w:szCs w:val="26"/>
        </w:rPr>
        <w:t>22</w:t>
      </w:r>
      <w:r w:rsidRPr="002354B5">
        <w:rPr>
          <w:b/>
          <w:sz w:val="26"/>
          <w:szCs w:val="26"/>
        </w:rPr>
        <w:t>.0</w:t>
      </w:r>
      <w:r w:rsidR="00677373">
        <w:rPr>
          <w:b/>
          <w:sz w:val="26"/>
          <w:szCs w:val="26"/>
        </w:rPr>
        <w:t>2</w:t>
      </w:r>
      <w:r w:rsidRPr="002354B5">
        <w:rPr>
          <w:b/>
          <w:sz w:val="26"/>
          <w:szCs w:val="26"/>
        </w:rPr>
        <w:t>.201</w:t>
      </w:r>
      <w:r w:rsidR="00677373"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  проведена </w:t>
      </w:r>
      <w:r w:rsidR="00677373">
        <w:rPr>
          <w:sz w:val="26"/>
          <w:szCs w:val="26"/>
        </w:rPr>
        <w:t xml:space="preserve"> внеплановая  проверка  нецелевого и нерационального  расходования бюджетных средств    администраци</w:t>
      </w:r>
      <w:r w:rsidR="009251B9">
        <w:rPr>
          <w:sz w:val="26"/>
          <w:szCs w:val="26"/>
        </w:rPr>
        <w:t>ей</w:t>
      </w:r>
      <w:r w:rsidR="00677373">
        <w:rPr>
          <w:sz w:val="26"/>
          <w:szCs w:val="26"/>
        </w:rPr>
        <w:t xml:space="preserve"> </w:t>
      </w:r>
      <w:proofErr w:type="spellStart"/>
      <w:r w:rsidR="00677373">
        <w:rPr>
          <w:sz w:val="26"/>
          <w:szCs w:val="26"/>
        </w:rPr>
        <w:t>Нижнедевицкого</w:t>
      </w:r>
      <w:proofErr w:type="spellEnd"/>
      <w:r w:rsidR="00677373">
        <w:rPr>
          <w:sz w:val="26"/>
          <w:szCs w:val="26"/>
        </w:rPr>
        <w:t xml:space="preserve"> сельского поселения</w:t>
      </w:r>
      <w:r w:rsidR="009251B9">
        <w:rPr>
          <w:sz w:val="26"/>
          <w:szCs w:val="26"/>
        </w:rPr>
        <w:t xml:space="preserve"> на выполнение работ по благоустройству площади им. Ленина </w:t>
      </w:r>
      <w:proofErr w:type="gramStart"/>
      <w:r w:rsidR="009251B9">
        <w:rPr>
          <w:sz w:val="26"/>
          <w:szCs w:val="26"/>
        </w:rPr>
        <w:t>в</w:t>
      </w:r>
      <w:proofErr w:type="gramEnd"/>
      <w:r w:rsidR="009251B9">
        <w:rPr>
          <w:sz w:val="26"/>
          <w:szCs w:val="26"/>
        </w:rPr>
        <w:t xml:space="preserve"> с. Нижнедевицк</w:t>
      </w:r>
      <w:r w:rsidR="003B5B12">
        <w:rPr>
          <w:sz w:val="26"/>
          <w:szCs w:val="26"/>
        </w:rPr>
        <w:t>.</w:t>
      </w:r>
      <w:r w:rsidR="006773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3B5B12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Основание для проведения мероприятия</w:t>
      </w:r>
      <w:r w:rsidR="003B5B12">
        <w:rPr>
          <w:sz w:val="26"/>
          <w:szCs w:val="26"/>
        </w:rPr>
        <w:t xml:space="preserve"> письмо Прокурора </w:t>
      </w:r>
      <w:proofErr w:type="spellStart"/>
      <w:r w:rsidR="003B5B12">
        <w:rPr>
          <w:sz w:val="26"/>
          <w:szCs w:val="26"/>
        </w:rPr>
        <w:t>Нижнедевицкого</w:t>
      </w:r>
      <w:proofErr w:type="spellEnd"/>
      <w:r w:rsidR="003B5B12">
        <w:rPr>
          <w:sz w:val="26"/>
          <w:szCs w:val="26"/>
        </w:rPr>
        <w:t xml:space="preserve"> муниципального района от 11.02.2019 № 1р-2019\95; </w:t>
      </w:r>
      <w:r>
        <w:rPr>
          <w:sz w:val="26"/>
          <w:szCs w:val="26"/>
        </w:rPr>
        <w:t xml:space="preserve">распоряжение № </w:t>
      </w:r>
      <w:r w:rsidR="003B5B12">
        <w:rPr>
          <w:sz w:val="26"/>
          <w:szCs w:val="26"/>
        </w:rPr>
        <w:t>3</w:t>
      </w:r>
      <w:r>
        <w:rPr>
          <w:sz w:val="26"/>
          <w:szCs w:val="26"/>
        </w:rPr>
        <w:t xml:space="preserve">-р от </w:t>
      </w:r>
      <w:r w:rsidR="003B5B12">
        <w:rPr>
          <w:sz w:val="26"/>
          <w:szCs w:val="26"/>
        </w:rPr>
        <w:t>13</w:t>
      </w:r>
      <w:r>
        <w:rPr>
          <w:sz w:val="26"/>
          <w:szCs w:val="26"/>
        </w:rPr>
        <w:t>.02.201</w:t>
      </w:r>
      <w:r w:rsidR="003B5B12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</w:p>
    <w:p w:rsidR="000E7A69" w:rsidRPr="003B5B12" w:rsidRDefault="000E7A69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5B12">
        <w:rPr>
          <w:rFonts w:ascii="Times New Roman" w:hAnsi="Times New Roman" w:cs="Times New Roman"/>
          <w:b w:val="0"/>
          <w:sz w:val="26"/>
          <w:szCs w:val="26"/>
        </w:rPr>
        <w:t xml:space="preserve">В ходе проверки </w:t>
      </w:r>
      <w:r w:rsidR="003B5B12">
        <w:rPr>
          <w:rFonts w:ascii="Times New Roman" w:hAnsi="Times New Roman" w:cs="Times New Roman"/>
          <w:b w:val="0"/>
          <w:sz w:val="26"/>
          <w:szCs w:val="26"/>
        </w:rPr>
        <w:t xml:space="preserve">нецелевого и нерационального расходования бюджетных средств администрации </w:t>
      </w:r>
      <w:proofErr w:type="spellStart"/>
      <w:r w:rsidR="003B5B12">
        <w:rPr>
          <w:rFonts w:ascii="Times New Roman" w:hAnsi="Times New Roman" w:cs="Times New Roman"/>
          <w:b w:val="0"/>
          <w:sz w:val="26"/>
          <w:szCs w:val="26"/>
        </w:rPr>
        <w:t>Нижнедевицкого</w:t>
      </w:r>
      <w:proofErr w:type="spellEnd"/>
      <w:r w:rsidR="003B5B1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не выявлено.</w:t>
      </w:r>
    </w:p>
    <w:p w:rsidR="003B5B12" w:rsidRDefault="0066299C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28.02.2019 по 26.03.2019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подготовлено заключение на отчет об исполнении бюджета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за 2018 год.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1.По результатам внешней проверки годового отчета об исполнении бюджета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за 2018 год   Контрольно-ревизионная комиссия считает, что годовая бюджетная отчетность главных администраторов бюджетных средств является полной и достоверной.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2. Показатели исполнения местного бюджета за 2018 год, отраженные в Отчете об исполнении бюджета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за 2018 год: 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>- по доходам   - 436383,2 тыс. руб.;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>- по расходам – 402434,5 тыс. руб.;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    -    33948,7 тыс. руб.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>соответствуют  суммарным показателям Отчетов об исполнении бюджета главных распорядителей, получателей бюджетных средств.</w:t>
      </w:r>
    </w:p>
    <w:p w:rsidR="0066299C" w:rsidRPr="0066299C" w:rsidRDefault="0066299C" w:rsidP="0066299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3. Исполнение бюджета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в 2018 году характеризуется следующим положительным качеством  - бюджет района, как и в предыдущие годы, сохранил социальную направленность. Также положительной тенденцией является рост собственных доходов.  Однако </w:t>
      </w:r>
      <w:r w:rsidRPr="0066299C">
        <w:rPr>
          <w:rFonts w:ascii="Times New Roman" w:hAnsi="Times New Roman" w:cs="Times New Roman"/>
          <w:szCs w:val="28"/>
        </w:rPr>
        <w:t xml:space="preserve"> </w:t>
      </w:r>
      <w:r w:rsidRPr="0066299C">
        <w:rPr>
          <w:rFonts w:ascii="Times New Roman" w:hAnsi="Times New Roman" w:cs="Times New Roman"/>
          <w:sz w:val="26"/>
          <w:szCs w:val="26"/>
        </w:rPr>
        <w:t xml:space="preserve">бюджет остается  по </w:t>
      </w:r>
      <w:proofErr w:type="gramStart"/>
      <w:r w:rsidRPr="0066299C">
        <w:rPr>
          <w:rFonts w:ascii="Times New Roman" w:hAnsi="Times New Roman" w:cs="Times New Roman"/>
          <w:sz w:val="26"/>
          <w:szCs w:val="26"/>
        </w:rPr>
        <w:t>прежнему</w:t>
      </w:r>
      <w:proofErr w:type="gramEnd"/>
      <w:r w:rsidRPr="00662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высокодотационным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299C" w:rsidRPr="0066299C" w:rsidRDefault="0066299C" w:rsidP="006629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          Необходимо обеспечить стабильность роста уровня собираемости налоговых и неналоговых доходов, мобилизации имеющихся налоговых резервов.</w:t>
      </w:r>
    </w:p>
    <w:p w:rsidR="0066299C" w:rsidRPr="0066299C" w:rsidRDefault="0066299C" w:rsidP="006629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           Не допускать прироста недоимки в  бюджет муниципального района.</w:t>
      </w:r>
    </w:p>
    <w:p w:rsidR="0066299C" w:rsidRPr="0066299C" w:rsidRDefault="0066299C" w:rsidP="006629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           Продолжать работу по повышению эффективности муниципального имущества, проводить мониторинг полноты и своевременной уплаты арендных платежей.</w:t>
      </w:r>
    </w:p>
    <w:p w:rsidR="0066299C" w:rsidRPr="0066299C" w:rsidRDefault="0066299C" w:rsidP="00662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6299C">
        <w:rPr>
          <w:rFonts w:ascii="Times New Roman" w:hAnsi="Times New Roman" w:cs="Times New Roman"/>
          <w:sz w:val="26"/>
          <w:szCs w:val="26"/>
        </w:rPr>
        <w:t xml:space="preserve">Так же в ходе проверки выявлено нарушение ст. 179 п.2 БК РФ объем, указанный в паспортах муниципальных программ,   бюджетных ассигнований направленный на финансовое обеспечение реализации   муниципальных программ,  не соответствует объему бюджетных ассигнований на финансовое обеспечение  реализации муниципальных программ, утвержденному  решением  № 90  от 25.12.2018  «О  внесении   изменений   в решение Совета народных депутатов от 26.12.2017 № 27 </w:t>
      </w:r>
      <w:r w:rsidRPr="0066299C">
        <w:rPr>
          <w:rFonts w:ascii="Times New Roman" w:hAnsi="Times New Roman" w:cs="Times New Roman"/>
          <w:sz w:val="26"/>
          <w:szCs w:val="26"/>
        </w:rPr>
        <w:lastRenderedPageBreak/>
        <w:t xml:space="preserve">«О бюджете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proofErr w:type="gramEnd"/>
      <w:r w:rsidRPr="0066299C">
        <w:rPr>
          <w:rFonts w:ascii="Times New Roman" w:hAnsi="Times New Roman" w:cs="Times New Roman"/>
          <w:sz w:val="26"/>
          <w:szCs w:val="26"/>
        </w:rPr>
        <w:t xml:space="preserve"> на  2018 год и плановый период 2019 и 2020 годов».  </w:t>
      </w:r>
    </w:p>
    <w:p w:rsidR="0066299C" w:rsidRPr="0066299C" w:rsidRDefault="0066299C" w:rsidP="0066299C">
      <w:pPr>
        <w:pStyle w:val="aa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Учитывая вышеизложенное,  </w:t>
      </w:r>
      <w:r w:rsidRPr="0066299C">
        <w:rPr>
          <w:rFonts w:ascii="Times New Roman" w:hAnsi="Times New Roman" w:cs="Times New Roman"/>
          <w:b/>
          <w:i/>
          <w:sz w:val="26"/>
          <w:szCs w:val="26"/>
        </w:rPr>
        <w:t>предлагается</w:t>
      </w:r>
      <w:r w:rsidRPr="0066299C">
        <w:rPr>
          <w:rFonts w:ascii="Times New Roman" w:hAnsi="Times New Roman" w:cs="Times New Roman"/>
          <w:sz w:val="26"/>
          <w:szCs w:val="26"/>
        </w:rPr>
        <w:t>:</w:t>
      </w:r>
    </w:p>
    <w:p w:rsidR="0066299C" w:rsidRPr="0066299C" w:rsidRDefault="0066299C" w:rsidP="0066299C">
      <w:pPr>
        <w:pStyle w:val="aa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1. Администрации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установить  надлежащий </w:t>
      </w:r>
      <w:proofErr w:type="gramStart"/>
      <w:r w:rsidRPr="006629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299C">
        <w:rPr>
          <w:rFonts w:ascii="Times New Roman" w:hAnsi="Times New Roman" w:cs="Times New Roman"/>
          <w:sz w:val="26"/>
          <w:szCs w:val="26"/>
        </w:rPr>
        <w:t xml:space="preserve"> своевременным внесением изменений ответственными исполнителями в  государственные (муниципальные)   программы  в соответствии с  решением  о бюджете не позднее трех месяцев со дня вступления его в силу (ст. 179 п. 2).</w:t>
      </w:r>
    </w:p>
    <w:p w:rsidR="0066299C" w:rsidRPr="0066299C" w:rsidRDefault="0066299C" w:rsidP="00662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99C">
        <w:rPr>
          <w:rFonts w:ascii="Times New Roman" w:hAnsi="Times New Roman" w:cs="Times New Roman"/>
          <w:sz w:val="26"/>
          <w:szCs w:val="26"/>
        </w:rPr>
        <w:t xml:space="preserve">           2. Депутатам Совета народных депутатов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рекомендовано принять решение «Об исполнении бюджета </w:t>
      </w:r>
      <w:proofErr w:type="spellStart"/>
      <w:r w:rsidRPr="0066299C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66299C">
        <w:rPr>
          <w:rFonts w:ascii="Times New Roman" w:hAnsi="Times New Roman" w:cs="Times New Roman"/>
          <w:sz w:val="26"/>
          <w:szCs w:val="26"/>
        </w:rPr>
        <w:t xml:space="preserve"> муниципального района за 2018 год».   </w:t>
      </w:r>
    </w:p>
    <w:p w:rsidR="0066299C" w:rsidRPr="0066299C" w:rsidRDefault="0066299C" w:rsidP="0066299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99C" w:rsidRPr="0066299C" w:rsidRDefault="0066299C" w:rsidP="0066299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99C" w:rsidRDefault="0066299C" w:rsidP="0066299C">
      <w:pPr>
        <w:pStyle w:val="aa"/>
        <w:widowControl w:val="0"/>
        <w:spacing w:after="0"/>
        <w:ind w:firstLine="709"/>
        <w:jc w:val="both"/>
        <w:rPr>
          <w:sz w:val="26"/>
          <w:szCs w:val="26"/>
        </w:rPr>
      </w:pPr>
    </w:p>
    <w:p w:rsidR="0066299C" w:rsidRDefault="0066299C" w:rsidP="0066299C">
      <w:pPr>
        <w:pStyle w:val="aa"/>
        <w:widowControl w:val="0"/>
        <w:ind w:firstLine="709"/>
        <w:jc w:val="both"/>
        <w:rPr>
          <w:sz w:val="26"/>
          <w:szCs w:val="26"/>
        </w:rPr>
      </w:pPr>
    </w:p>
    <w:p w:rsidR="0066299C" w:rsidRPr="0066299C" w:rsidRDefault="0066299C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9E" w:rsidRDefault="002D699E" w:rsidP="005346E4">
      <w:pPr>
        <w:spacing w:after="0" w:line="240" w:lineRule="auto"/>
      </w:pPr>
      <w:r>
        <w:separator/>
      </w:r>
    </w:p>
  </w:endnote>
  <w:endnote w:type="continuationSeparator" w:id="0">
    <w:p w:rsidR="002D699E" w:rsidRDefault="002D699E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677373">
        <w:pPr>
          <w:pStyle w:val="a7"/>
          <w:jc w:val="right"/>
        </w:pPr>
        <w:fldSimple w:instr=" PAGE   \* MERGEFORMAT ">
          <w:r w:rsidR="0066299C">
            <w:rPr>
              <w:noProof/>
            </w:rPr>
            <w:t>4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9E" w:rsidRDefault="002D699E" w:rsidP="005346E4">
      <w:pPr>
        <w:spacing w:after="0" w:line="240" w:lineRule="auto"/>
      </w:pPr>
      <w:r>
        <w:separator/>
      </w:r>
    </w:p>
  </w:footnote>
  <w:footnote w:type="continuationSeparator" w:id="0">
    <w:p w:rsidR="002D699E" w:rsidRDefault="002D699E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E47FF"/>
    <w:rsid w:val="000E7038"/>
    <w:rsid w:val="000E72E7"/>
    <w:rsid w:val="000E7A69"/>
    <w:rsid w:val="0014610E"/>
    <w:rsid w:val="001626A1"/>
    <w:rsid w:val="001A4AB4"/>
    <w:rsid w:val="002354B5"/>
    <w:rsid w:val="00275F6A"/>
    <w:rsid w:val="002D699E"/>
    <w:rsid w:val="003B5B12"/>
    <w:rsid w:val="0041183D"/>
    <w:rsid w:val="00455758"/>
    <w:rsid w:val="00483940"/>
    <w:rsid w:val="004B525B"/>
    <w:rsid w:val="004D692B"/>
    <w:rsid w:val="005346E4"/>
    <w:rsid w:val="00560ABB"/>
    <w:rsid w:val="005C3CF0"/>
    <w:rsid w:val="005F34B6"/>
    <w:rsid w:val="006060AA"/>
    <w:rsid w:val="00625420"/>
    <w:rsid w:val="00632897"/>
    <w:rsid w:val="00632FF1"/>
    <w:rsid w:val="0066299C"/>
    <w:rsid w:val="00677373"/>
    <w:rsid w:val="006C0830"/>
    <w:rsid w:val="007231D6"/>
    <w:rsid w:val="00771147"/>
    <w:rsid w:val="00772823"/>
    <w:rsid w:val="00776FE1"/>
    <w:rsid w:val="007C334C"/>
    <w:rsid w:val="00855E19"/>
    <w:rsid w:val="00860F56"/>
    <w:rsid w:val="00892CBF"/>
    <w:rsid w:val="008D1BD6"/>
    <w:rsid w:val="008F5626"/>
    <w:rsid w:val="008F614D"/>
    <w:rsid w:val="008F74CB"/>
    <w:rsid w:val="009251B9"/>
    <w:rsid w:val="00A128D9"/>
    <w:rsid w:val="00A829ED"/>
    <w:rsid w:val="00B443AF"/>
    <w:rsid w:val="00B74D7F"/>
    <w:rsid w:val="00BE16FB"/>
    <w:rsid w:val="00BF56D1"/>
    <w:rsid w:val="00C13B6A"/>
    <w:rsid w:val="00D27202"/>
    <w:rsid w:val="00DA18F3"/>
    <w:rsid w:val="00E06CF1"/>
    <w:rsid w:val="00E3417F"/>
    <w:rsid w:val="00EA3B53"/>
    <w:rsid w:val="00EF1493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">
    <w:name w:val="Body Text Indent 2"/>
    <w:basedOn w:val="a"/>
    <w:link w:val="20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2018-06-27T06:11:00Z</cp:lastPrinted>
  <dcterms:created xsi:type="dcterms:W3CDTF">2018-05-31T05:46:00Z</dcterms:created>
  <dcterms:modified xsi:type="dcterms:W3CDTF">2019-04-17T06:11:00Z</dcterms:modified>
</cp:coreProperties>
</file>