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7F" w:rsidRPr="00892CBF" w:rsidRDefault="00C13B6A" w:rsidP="0087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BF">
        <w:rPr>
          <w:rFonts w:ascii="Times New Roman" w:hAnsi="Times New Roman" w:cs="Times New Roman"/>
          <w:b/>
          <w:sz w:val="28"/>
          <w:szCs w:val="28"/>
        </w:rPr>
        <w:t xml:space="preserve">Информация  </w:t>
      </w:r>
      <w:r w:rsidR="00970557">
        <w:rPr>
          <w:rFonts w:ascii="Times New Roman" w:hAnsi="Times New Roman" w:cs="Times New Roman"/>
          <w:b/>
          <w:sz w:val="28"/>
          <w:szCs w:val="28"/>
        </w:rPr>
        <w:t>К</w:t>
      </w:r>
      <w:r w:rsidRPr="00892CBF">
        <w:rPr>
          <w:rFonts w:ascii="Times New Roman" w:hAnsi="Times New Roman" w:cs="Times New Roman"/>
          <w:b/>
          <w:sz w:val="28"/>
          <w:szCs w:val="28"/>
        </w:rPr>
        <w:t>онтрольно-</w:t>
      </w:r>
      <w:r w:rsidR="00970557">
        <w:rPr>
          <w:rFonts w:ascii="Times New Roman" w:hAnsi="Times New Roman" w:cs="Times New Roman"/>
          <w:b/>
          <w:sz w:val="28"/>
          <w:szCs w:val="28"/>
        </w:rPr>
        <w:t xml:space="preserve">счетной </w:t>
      </w:r>
      <w:r w:rsidRPr="00892CBF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C13B6A" w:rsidRPr="00892CBF" w:rsidRDefault="00C13B6A" w:rsidP="0087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BF">
        <w:rPr>
          <w:rFonts w:ascii="Times New Roman" w:hAnsi="Times New Roman" w:cs="Times New Roman"/>
          <w:b/>
          <w:sz w:val="28"/>
          <w:szCs w:val="28"/>
        </w:rPr>
        <w:t>о проведенных проверках  в</w:t>
      </w:r>
      <w:r w:rsidR="00D03F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C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C80">
        <w:rPr>
          <w:rFonts w:ascii="Times New Roman" w:hAnsi="Times New Roman" w:cs="Times New Roman"/>
          <w:b/>
          <w:sz w:val="28"/>
          <w:szCs w:val="28"/>
        </w:rPr>
        <w:t xml:space="preserve">четвертом </w:t>
      </w:r>
      <w:r w:rsidR="00D03F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CBF">
        <w:rPr>
          <w:rFonts w:ascii="Times New Roman" w:hAnsi="Times New Roman" w:cs="Times New Roman"/>
          <w:b/>
          <w:sz w:val="28"/>
          <w:szCs w:val="28"/>
        </w:rPr>
        <w:t>квартале 20</w:t>
      </w:r>
      <w:r w:rsidR="00DA0FB4">
        <w:rPr>
          <w:rFonts w:ascii="Times New Roman" w:hAnsi="Times New Roman" w:cs="Times New Roman"/>
          <w:b/>
          <w:sz w:val="28"/>
          <w:szCs w:val="28"/>
        </w:rPr>
        <w:t>2</w:t>
      </w:r>
      <w:r w:rsidR="008630AE">
        <w:rPr>
          <w:rFonts w:ascii="Times New Roman" w:hAnsi="Times New Roman" w:cs="Times New Roman"/>
          <w:b/>
          <w:sz w:val="28"/>
          <w:szCs w:val="28"/>
        </w:rPr>
        <w:t>3</w:t>
      </w:r>
      <w:r w:rsidRPr="00892CB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13B6A" w:rsidRDefault="00C13B6A" w:rsidP="00C13B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21F" w:rsidRDefault="00F9421F" w:rsidP="00F94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982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BE6ACA">
        <w:rPr>
          <w:rFonts w:ascii="Times New Roman" w:hAnsi="Times New Roman" w:cs="Times New Roman"/>
          <w:b/>
          <w:sz w:val="26"/>
          <w:szCs w:val="26"/>
        </w:rPr>
        <w:t xml:space="preserve"> октябре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E0982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6E23EA">
        <w:rPr>
          <w:rFonts w:ascii="Times New Roman" w:hAnsi="Times New Roman" w:cs="Times New Roman"/>
          <w:b/>
          <w:sz w:val="26"/>
          <w:szCs w:val="26"/>
        </w:rPr>
        <w:t>3</w:t>
      </w:r>
      <w:r w:rsidRPr="007E0982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проведена внешняя проверка отчета об исполнении бюджета</w:t>
      </w:r>
      <w:r w:rsidR="00D22773">
        <w:rPr>
          <w:rFonts w:ascii="Times New Roman" w:hAnsi="Times New Roman" w:cs="Times New Roman"/>
          <w:sz w:val="26"/>
          <w:szCs w:val="26"/>
        </w:rPr>
        <w:t xml:space="preserve"> и об использовании средств резервного фонда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Нижнедевицкого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 за </w:t>
      </w:r>
      <w:r w:rsidR="00BE6ACA">
        <w:rPr>
          <w:rFonts w:ascii="Times New Roman" w:hAnsi="Times New Roman" w:cs="Times New Roman"/>
          <w:sz w:val="26"/>
          <w:szCs w:val="26"/>
        </w:rPr>
        <w:t xml:space="preserve"> 9  месяцев </w:t>
      </w:r>
      <w:r>
        <w:rPr>
          <w:rFonts w:ascii="Times New Roman" w:hAnsi="Times New Roman" w:cs="Times New Roman"/>
          <w:sz w:val="26"/>
          <w:szCs w:val="26"/>
        </w:rPr>
        <w:t xml:space="preserve">  202</w:t>
      </w:r>
      <w:r w:rsidR="006E23E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9421F" w:rsidRDefault="00F9421F" w:rsidP="00F94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проверки подготовлено заключение Контрольно-счетной комиссии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Нижнедевицкого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района:</w:t>
      </w:r>
    </w:p>
    <w:p w:rsidR="00F9421F" w:rsidRPr="00FD0E6E" w:rsidRDefault="00F9421F" w:rsidP="00F942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FD0E6E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соответствии с требованиями части 5 статьи 264.2 Бюджетного кодекса Российской Федерации отчет об исполнении бюджета</w:t>
      </w:r>
      <w:r w:rsidR="0087118C">
        <w:rPr>
          <w:rFonts w:ascii="Times New Roman" w:hAnsi="Times New Roman" w:cs="Times New Roman"/>
          <w:color w:val="000000"/>
          <w:sz w:val="26"/>
          <w:szCs w:val="26"/>
        </w:rPr>
        <w:t xml:space="preserve"> и об использовании средств резервного фонда</w:t>
      </w:r>
      <w:r w:rsidRPr="00FD0E6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spellStart"/>
      <w:r w:rsidRPr="00FD0E6E">
        <w:rPr>
          <w:rFonts w:ascii="Times New Roman" w:hAnsi="Times New Roman" w:cs="Times New Roman"/>
          <w:color w:val="000000"/>
          <w:sz w:val="26"/>
          <w:szCs w:val="26"/>
        </w:rPr>
        <w:t>Нижнедевицкого</w:t>
      </w:r>
      <w:proofErr w:type="spellEnd"/>
      <w:r w:rsidRPr="00FD0E6E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 за </w:t>
      </w:r>
      <w:r w:rsidR="00BE6ACA">
        <w:rPr>
          <w:rFonts w:ascii="Times New Roman" w:hAnsi="Times New Roman" w:cs="Times New Roman"/>
          <w:color w:val="000000"/>
          <w:sz w:val="26"/>
          <w:szCs w:val="26"/>
        </w:rPr>
        <w:t>9 месяцев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0E6E">
        <w:rPr>
          <w:rFonts w:ascii="Times New Roman" w:hAnsi="Times New Roman" w:cs="Times New Roman"/>
          <w:color w:val="000000"/>
          <w:sz w:val="26"/>
          <w:szCs w:val="26"/>
        </w:rPr>
        <w:t xml:space="preserve"> 202</w:t>
      </w:r>
      <w:r w:rsidR="0087118C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FD0E6E">
        <w:rPr>
          <w:rFonts w:ascii="Times New Roman" w:hAnsi="Times New Roman" w:cs="Times New Roman"/>
          <w:color w:val="000000"/>
          <w:sz w:val="26"/>
          <w:szCs w:val="26"/>
        </w:rPr>
        <w:t xml:space="preserve"> года, утвержден постановлением администрации </w:t>
      </w:r>
      <w:proofErr w:type="spellStart"/>
      <w:r w:rsidRPr="00FD0E6E">
        <w:rPr>
          <w:rFonts w:ascii="Times New Roman" w:hAnsi="Times New Roman" w:cs="Times New Roman"/>
          <w:color w:val="000000"/>
          <w:sz w:val="26"/>
          <w:szCs w:val="26"/>
        </w:rPr>
        <w:t>Нижнедевицкого</w:t>
      </w:r>
      <w:proofErr w:type="spellEnd"/>
      <w:r w:rsidRPr="00FD0E6E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 </w:t>
      </w:r>
      <w:r w:rsidRPr="00F9421F">
        <w:rPr>
          <w:rFonts w:ascii="Times New Roman" w:hAnsi="Times New Roman" w:cs="Times New Roman"/>
          <w:sz w:val="26"/>
          <w:szCs w:val="26"/>
        </w:rPr>
        <w:t xml:space="preserve">от </w:t>
      </w:r>
      <w:r w:rsidR="0087118C">
        <w:rPr>
          <w:rFonts w:ascii="Times New Roman" w:hAnsi="Times New Roman" w:cs="Times New Roman"/>
          <w:sz w:val="26"/>
          <w:szCs w:val="26"/>
        </w:rPr>
        <w:t>11</w:t>
      </w:r>
      <w:r w:rsidRPr="00F9421F">
        <w:rPr>
          <w:rFonts w:ascii="Times New Roman" w:hAnsi="Times New Roman" w:cs="Times New Roman"/>
          <w:sz w:val="26"/>
          <w:szCs w:val="26"/>
        </w:rPr>
        <w:t>.</w:t>
      </w:r>
      <w:r w:rsidR="00BE6ACA">
        <w:rPr>
          <w:rFonts w:ascii="Times New Roman" w:hAnsi="Times New Roman" w:cs="Times New Roman"/>
          <w:sz w:val="26"/>
          <w:szCs w:val="26"/>
        </w:rPr>
        <w:t>10</w:t>
      </w:r>
      <w:r w:rsidRPr="00F9421F">
        <w:rPr>
          <w:rFonts w:ascii="Times New Roman" w:hAnsi="Times New Roman" w:cs="Times New Roman"/>
          <w:sz w:val="26"/>
          <w:szCs w:val="26"/>
        </w:rPr>
        <w:t>.202</w:t>
      </w:r>
      <w:r w:rsidR="0087118C">
        <w:rPr>
          <w:rFonts w:ascii="Times New Roman" w:hAnsi="Times New Roman" w:cs="Times New Roman"/>
          <w:sz w:val="26"/>
          <w:szCs w:val="26"/>
        </w:rPr>
        <w:t xml:space="preserve">3 </w:t>
      </w:r>
      <w:r w:rsidRPr="00F9421F">
        <w:rPr>
          <w:rFonts w:ascii="Times New Roman" w:hAnsi="Times New Roman" w:cs="Times New Roman"/>
          <w:sz w:val="26"/>
          <w:szCs w:val="26"/>
        </w:rPr>
        <w:t xml:space="preserve"> № </w:t>
      </w:r>
      <w:r w:rsidR="0087118C">
        <w:rPr>
          <w:rFonts w:ascii="Times New Roman" w:hAnsi="Times New Roman" w:cs="Times New Roman"/>
          <w:sz w:val="26"/>
          <w:szCs w:val="26"/>
        </w:rPr>
        <w:t>1308</w:t>
      </w:r>
      <w:r w:rsidRPr="00FD0E6E">
        <w:rPr>
          <w:rFonts w:ascii="Times New Roman" w:hAnsi="Times New Roman" w:cs="Times New Roman"/>
          <w:color w:val="000000"/>
          <w:sz w:val="26"/>
          <w:szCs w:val="26"/>
        </w:rPr>
        <w:t xml:space="preserve">,  с общим объемом доходов </w:t>
      </w:r>
      <w:r w:rsidR="00673E0A" w:rsidRPr="00673E0A">
        <w:rPr>
          <w:rFonts w:ascii="Times New Roman" w:hAnsi="Times New Roman" w:cs="Times New Roman"/>
          <w:sz w:val="26"/>
          <w:szCs w:val="26"/>
        </w:rPr>
        <w:t>470533,2</w:t>
      </w:r>
      <w:r w:rsidR="00673E0A">
        <w:t xml:space="preserve">  </w:t>
      </w:r>
      <w:r w:rsidRPr="00FD0E6E">
        <w:rPr>
          <w:rFonts w:ascii="Times New Roman" w:hAnsi="Times New Roman" w:cs="Times New Roman"/>
          <w:color w:val="000000"/>
          <w:sz w:val="26"/>
          <w:szCs w:val="26"/>
        </w:rPr>
        <w:t xml:space="preserve">тыс. руб., и общим объемом расходов </w:t>
      </w:r>
      <w:r w:rsidR="00673E0A" w:rsidRPr="00673E0A">
        <w:rPr>
          <w:rFonts w:ascii="Times New Roman" w:hAnsi="Times New Roman" w:cs="Times New Roman"/>
          <w:sz w:val="26"/>
          <w:szCs w:val="26"/>
        </w:rPr>
        <w:t>448420,9</w:t>
      </w:r>
      <w:r w:rsidR="00673E0A">
        <w:t xml:space="preserve"> </w:t>
      </w:r>
      <w:r w:rsidRPr="00FD0E6E">
        <w:rPr>
          <w:rFonts w:ascii="Times New Roman" w:hAnsi="Times New Roman" w:cs="Times New Roman"/>
          <w:color w:val="000000"/>
          <w:sz w:val="26"/>
          <w:szCs w:val="26"/>
        </w:rPr>
        <w:t xml:space="preserve">тыс.  руб.,  </w:t>
      </w:r>
      <w:proofErr w:type="spellStart"/>
      <w:r w:rsidRPr="00FD0E6E">
        <w:rPr>
          <w:rFonts w:ascii="Times New Roman" w:hAnsi="Times New Roman" w:cs="Times New Roman"/>
          <w:color w:val="000000"/>
          <w:sz w:val="26"/>
          <w:szCs w:val="26"/>
        </w:rPr>
        <w:t>профицитом</w:t>
      </w:r>
      <w:proofErr w:type="spellEnd"/>
      <w:r w:rsidRPr="00FD0E6E">
        <w:rPr>
          <w:rFonts w:ascii="Times New Roman" w:hAnsi="Times New Roman" w:cs="Times New Roman"/>
          <w:color w:val="000000"/>
          <w:sz w:val="26"/>
          <w:szCs w:val="26"/>
        </w:rPr>
        <w:t xml:space="preserve">  бюджета </w:t>
      </w:r>
      <w:r w:rsidR="00673E0A" w:rsidRPr="00673E0A">
        <w:rPr>
          <w:rFonts w:ascii="Times New Roman" w:hAnsi="Times New Roman" w:cs="Times New Roman"/>
          <w:sz w:val="26"/>
          <w:szCs w:val="26"/>
        </w:rPr>
        <w:t>22112,3</w:t>
      </w:r>
      <w:proofErr w:type="gramEnd"/>
      <w:r w:rsidR="00673E0A" w:rsidRPr="001D287F">
        <w:t xml:space="preserve"> </w:t>
      </w:r>
      <w:r w:rsidRPr="00FD0E6E">
        <w:rPr>
          <w:rFonts w:ascii="Times New Roman" w:hAnsi="Times New Roman" w:cs="Times New Roman"/>
          <w:color w:val="000000"/>
          <w:sz w:val="26"/>
          <w:szCs w:val="26"/>
        </w:rPr>
        <w:t xml:space="preserve">тыс. руб.,  что соответствует данным предоставленного отчета об исполнении бюджета </w:t>
      </w:r>
      <w:proofErr w:type="spellStart"/>
      <w:r w:rsidRPr="00FD0E6E">
        <w:rPr>
          <w:rFonts w:ascii="Times New Roman" w:hAnsi="Times New Roman" w:cs="Times New Roman"/>
          <w:color w:val="000000"/>
          <w:sz w:val="26"/>
          <w:szCs w:val="26"/>
        </w:rPr>
        <w:t>Нижнедевицкого</w:t>
      </w:r>
      <w:proofErr w:type="spellEnd"/>
      <w:r w:rsidRPr="00FD0E6E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  за </w:t>
      </w:r>
      <w:r w:rsidR="00BE6ACA">
        <w:rPr>
          <w:rFonts w:ascii="Times New Roman" w:hAnsi="Times New Roman" w:cs="Times New Roman"/>
          <w:color w:val="000000"/>
          <w:sz w:val="26"/>
          <w:szCs w:val="26"/>
        </w:rPr>
        <w:t xml:space="preserve">9 месяцев </w:t>
      </w:r>
      <w:r w:rsidR="00140F2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73E0A">
        <w:rPr>
          <w:rFonts w:ascii="Times New Roman" w:hAnsi="Times New Roman" w:cs="Times New Roman"/>
          <w:color w:val="000000"/>
          <w:sz w:val="26"/>
          <w:szCs w:val="26"/>
        </w:rPr>
        <w:t xml:space="preserve"> 2023</w:t>
      </w:r>
      <w:r w:rsidRPr="00FD0E6E">
        <w:rPr>
          <w:rFonts w:ascii="Times New Roman" w:hAnsi="Times New Roman" w:cs="Times New Roman"/>
          <w:color w:val="000000"/>
          <w:sz w:val="26"/>
          <w:szCs w:val="26"/>
        </w:rPr>
        <w:t xml:space="preserve"> года.</w:t>
      </w:r>
    </w:p>
    <w:p w:rsidR="00F9421F" w:rsidRDefault="00F9421F" w:rsidP="00F942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0E6E">
        <w:rPr>
          <w:rFonts w:ascii="Times New Roman" w:hAnsi="Times New Roman" w:cs="Times New Roman"/>
          <w:color w:val="000000"/>
          <w:sz w:val="26"/>
          <w:szCs w:val="26"/>
        </w:rPr>
        <w:t xml:space="preserve">В целом по результатам проведения проверки предоставленной отчетности администрации </w:t>
      </w:r>
      <w:proofErr w:type="spellStart"/>
      <w:r w:rsidRPr="00FD0E6E">
        <w:rPr>
          <w:rFonts w:ascii="Times New Roman" w:hAnsi="Times New Roman" w:cs="Times New Roman"/>
          <w:color w:val="000000"/>
          <w:sz w:val="26"/>
          <w:szCs w:val="26"/>
        </w:rPr>
        <w:t>Нижнедевицкого</w:t>
      </w:r>
      <w:proofErr w:type="spellEnd"/>
      <w:r w:rsidRPr="00FD0E6E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 области за </w:t>
      </w:r>
      <w:r w:rsidR="00132CC3">
        <w:rPr>
          <w:rFonts w:ascii="Times New Roman" w:hAnsi="Times New Roman" w:cs="Times New Roman"/>
          <w:color w:val="000000"/>
          <w:sz w:val="26"/>
          <w:szCs w:val="26"/>
        </w:rPr>
        <w:t xml:space="preserve">9 месяцев </w:t>
      </w:r>
      <w:r w:rsidR="004065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0E6E">
        <w:rPr>
          <w:rFonts w:ascii="Times New Roman" w:hAnsi="Times New Roman" w:cs="Times New Roman"/>
          <w:color w:val="000000"/>
          <w:sz w:val="26"/>
          <w:szCs w:val="26"/>
        </w:rPr>
        <w:t xml:space="preserve"> 202</w:t>
      </w:r>
      <w:r w:rsidR="00091F09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FD0E6E">
        <w:rPr>
          <w:rFonts w:ascii="Times New Roman" w:hAnsi="Times New Roman" w:cs="Times New Roman"/>
          <w:color w:val="000000"/>
          <w:sz w:val="26"/>
          <w:szCs w:val="26"/>
        </w:rPr>
        <w:t xml:space="preserve"> года, фактов не достоверности отчетности, а также фактов способных негативно повлиять на достоверность предоставленной отчетности, выявлено не было.</w:t>
      </w:r>
    </w:p>
    <w:p w:rsidR="00406556" w:rsidRPr="00406556" w:rsidRDefault="00406556" w:rsidP="00406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655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406556">
        <w:rPr>
          <w:rFonts w:ascii="Times New Roman" w:hAnsi="Times New Roman" w:cs="Times New Roman"/>
          <w:sz w:val="26"/>
          <w:szCs w:val="26"/>
        </w:rPr>
        <w:t>Нижнедевицкого</w:t>
      </w:r>
      <w:proofErr w:type="spellEnd"/>
      <w:r w:rsidRPr="00406556">
        <w:rPr>
          <w:rFonts w:ascii="Times New Roman" w:hAnsi="Times New Roman" w:cs="Times New Roman"/>
          <w:sz w:val="26"/>
          <w:szCs w:val="26"/>
        </w:rPr>
        <w:t xml:space="preserve"> муниципального района  и отделу финансов принять ряд мер, обеспечивающих стабильность и увеличение поступления доходов в местный  бюджет, в том числе за счет сокращения недоимки. </w:t>
      </w:r>
    </w:p>
    <w:p w:rsidR="00406556" w:rsidRPr="00406556" w:rsidRDefault="00406556" w:rsidP="004065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6556">
        <w:rPr>
          <w:rFonts w:ascii="Times New Roman" w:hAnsi="Times New Roman" w:cs="Times New Roman"/>
          <w:sz w:val="26"/>
          <w:szCs w:val="26"/>
        </w:rPr>
        <w:t xml:space="preserve"> Результаты внешней проверки свидетельствуют о том, что Отчет об исполнении бюджета</w:t>
      </w:r>
      <w:r w:rsidR="00091F09">
        <w:rPr>
          <w:rFonts w:ascii="Times New Roman" w:hAnsi="Times New Roman" w:cs="Times New Roman"/>
          <w:sz w:val="26"/>
          <w:szCs w:val="26"/>
        </w:rPr>
        <w:t xml:space="preserve"> и об использовании средств резервного фонда </w:t>
      </w:r>
      <w:r w:rsidRPr="004065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06556">
        <w:rPr>
          <w:rFonts w:ascii="Times New Roman" w:hAnsi="Times New Roman" w:cs="Times New Roman"/>
          <w:sz w:val="26"/>
          <w:szCs w:val="26"/>
        </w:rPr>
        <w:t>Нижнедевицкого</w:t>
      </w:r>
      <w:proofErr w:type="spellEnd"/>
      <w:r w:rsidRPr="00406556">
        <w:rPr>
          <w:rFonts w:ascii="Times New Roman" w:hAnsi="Times New Roman" w:cs="Times New Roman"/>
          <w:sz w:val="26"/>
          <w:szCs w:val="26"/>
        </w:rPr>
        <w:t xml:space="preserve"> муниципального района за </w:t>
      </w:r>
      <w:r w:rsidR="00132CC3">
        <w:rPr>
          <w:rFonts w:ascii="Times New Roman" w:hAnsi="Times New Roman" w:cs="Times New Roman"/>
          <w:sz w:val="26"/>
          <w:szCs w:val="26"/>
        </w:rPr>
        <w:t>9 месяцев</w:t>
      </w:r>
      <w:r w:rsidRPr="00406556">
        <w:rPr>
          <w:rFonts w:ascii="Times New Roman" w:hAnsi="Times New Roman" w:cs="Times New Roman"/>
          <w:sz w:val="26"/>
          <w:szCs w:val="26"/>
        </w:rPr>
        <w:t xml:space="preserve">  202</w:t>
      </w:r>
      <w:r w:rsidR="00091F09">
        <w:rPr>
          <w:rFonts w:ascii="Times New Roman" w:hAnsi="Times New Roman" w:cs="Times New Roman"/>
          <w:sz w:val="26"/>
          <w:szCs w:val="26"/>
        </w:rPr>
        <w:t>3</w:t>
      </w:r>
      <w:r w:rsidRPr="00406556">
        <w:rPr>
          <w:rFonts w:ascii="Times New Roman" w:hAnsi="Times New Roman" w:cs="Times New Roman"/>
          <w:sz w:val="26"/>
          <w:szCs w:val="26"/>
        </w:rPr>
        <w:t xml:space="preserve"> года соответствует нормам действующего бюджетного законодательства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2303F" w:rsidRDefault="0076591C" w:rsidP="00CD6876">
      <w:pPr>
        <w:widowControl w:val="0"/>
        <w:pBdr>
          <w:bottom w:val="single" w:sz="4" w:space="28" w:color="FFFFFF"/>
        </w:pBd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15 по 2</w:t>
      </w:r>
      <w:r w:rsidR="00D97305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ноября 202</w:t>
      </w:r>
      <w:r w:rsidR="00D9730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подготовлено заключение на проект решения о бюджете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Нижнедевицкого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на 202</w:t>
      </w:r>
      <w:r w:rsidR="00D9730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D9730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D9730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годов. </w:t>
      </w:r>
      <w:r w:rsidR="00EA0BCD" w:rsidRPr="00EA0BCD">
        <w:rPr>
          <w:rFonts w:ascii="Times New Roman" w:eastAsia="Calibri" w:hAnsi="Times New Roman" w:cs="Times New Roman"/>
          <w:sz w:val="26"/>
          <w:szCs w:val="26"/>
        </w:rPr>
        <w:t>Основание для проведения мероприятия:</w:t>
      </w:r>
      <w:r w:rsidR="00D9730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распоряжение от 15.11.2023</w:t>
      </w:r>
      <w:r w:rsidR="00EA0BCD" w:rsidRPr="00EA0BC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№ </w:t>
      </w:r>
      <w:r w:rsidR="00D97305">
        <w:rPr>
          <w:rFonts w:ascii="Times New Roman" w:eastAsia="Calibri" w:hAnsi="Times New Roman" w:cs="Times New Roman"/>
          <w:color w:val="000000"/>
          <w:sz w:val="26"/>
          <w:szCs w:val="26"/>
        </w:rPr>
        <w:t>20</w:t>
      </w:r>
      <w:r w:rsidR="00EA0BCD" w:rsidRPr="00EA0BC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-</w:t>
      </w:r>
      <w:r w:rsidR="00EA0BCD" w:rsidRPr="00EA0BCD">
        <w:rPr>
          <w:rFonts w:ascii="Times New Roman" w:eastAsia="Calibri" w:hAnsi="Times New Roman" w:cs="Times New Roman"/>
          <w:sz w:val="26"/>
          <w:szCs w:val="26"/>
        </w:rPr>
        <w:t>р.  Цель мероприятия: определение достоверности и обоснованности показателей формирования проекта решения о бюджете на очередной финансовый год и на плановый период</w:t>
      </w:r>
      <w:r w:rsidR="00EA0BCD" w:rsidRPr="00EA0BCD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. </w:t>
      </w:r>
    </w:p>
    <w:p w:rsidR="00D4043D" w:rsidRDefault="00EA0BCD" w:rsidP="00D4043D">
      <w:pPr>
        <w:widowControl w:val="0"/>
        <w:pBdr>
          <w:bottom w:val="single" w:sz="4" w:space="28" w:color="FFFFFF"/>
        </w:pBd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04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4043D" w:rsidRPr="00D4043D">
        <w:rPr>
          <w:rFonts w:ascii="Times New Roman" w:eastAsia="Calibri" w:hAnsi="Times New Roman" w:cs="Times New Roman"/>
          <w:b/>
          <w:sz w:val="26"/>
          <w:szCs w:val="26"/>
        </w:rPr>
        <w:t>По итогам проведенного экспертно-аналитического мероприятия установлено:</w:t>
      </w:r>
    </w:p>
    <w:p w:rsidR="00D4043D" w:rsidRDefault="00D4043D" w:rsidP="00D4043D">
      <w:pPr>
        <w:widowControl w:val="0"/>
        <w:pBdr>
          <w:bottom w:val="single" w:sz="4" w:space="28" w:color="FFFFFF"/>
        </w:pBd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043D">
        <w:rPr>
          <w:rFonts w:ascii="Times New Roman" w:eastAsia="Calibri" w:hAnsi="Times New Roman" w:cs="Times New Roman"/>
          <w:sz w:val="26"/>
          <w:szCs w:val="26"/>
        </w:rPr>
        <w:t xml:space="preserve">1. Проект  решения «О бюджете </w:t>
      </w:r>
      <w:proofErr w:type="spellStart"/>
      <w:r w:rsidRPr="00D4043D">
        <w:rPr>
          <w:rFonts w:ascii="Times New Roman" w:eastAsia="Calibri" w:hAnsi="Times New Roman" w:cs="Times New Roman"/>
          <w:sz w:val="26"/>
          <w:szCs w:val="26"/>
        </w:rPr>
        <w:t>Нижнедевицкого</w:t>
      </w:r>
      <w:proofErr w:type="spellEnd"/>
      <w:r w:rsidRPr="00D4043D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на 202</w:t>
      </w:r>
      <w:r w:rsidR="009354C7">
        <w:rPr>
          <w:rFonts w:ascii="Times New Roman" w:eastAsia="Calibri" w:hAnsi="Times New Roman" w:cs="Times New Roman"/>
          <w:sz w:val="26"/>
          <w:szCs w:val="26"/>
        </w:rPr>
        <w:t>4 год и плановый период 2025</w:t>
      </w:r>
      <w:r w:rsidRPr="00D4043D">
        <w:rPr>
          <w:rFonts w:ascii="Times New Roman" w:eastAsia="Calibri" w:hAnsi="Times New Roman" w:cs="Times New Roman"/>
          <w:sz w:val="26"/>
          <w:szCs w:val="26"/>
        </w:rPr>
        <w:t xml:space="preserve"> и 202</w:t>
      </w:r>
      <w:r w:rsidR="009354C7">
        <w:rPr>
          <w:rFonts w:ascii="Times New Roman" w:eastAsia="Calibri" w:hAnsi="Times New Roman" w:cs="Times New Roman"/>
          <w:sz w:val="26"/>
          <w:szCs w:val="26"/>
        </w:rPr>
        <w:t>6</w:t>
      </w:r>
      <w:r w:rsidRPr="00D4043D">
        <w:rPr>
          <w:rFonts w:ascii="Times New Roman" w:eastAsia="Calibri" w:hAnsi="Times New Roman" w:cs="Times New Roman"/>
          <w:sz w:val="26"/>
          <w:szCs w:val="26"/>
        </w:rPr>
        <w:t xml:space="preserve"> годов» представлен в контрольно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4043D">
        <w:rPr>
          <w:rFonts w:ascii="Times New Roman" w:eastAsia="Calibri" w:hAnsi="Times New Roman" w:cs="Times New Roman"/>
          <w:sz w:val="26"/>
          <w:szCs w:val="26"/>
        </w:rPr>
        <w:t>- счетную комиссию  с соблюдением установленных  сроков.</w:t>
      </w:r>
    </w:p>
    <w:p w:rsidR="00D4043D" w:rsidRDefault="00D4043D" w:rsidP="00D4043D">
      <w:pPr>
        <w:widowControl w:val="0"/>
        <w:pBdr>
          <w:bottom w:val="single" w:sz="4" w:space="28" w:color="FFFFFF"/>
        </w:pBd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043D">
        <w:rPr>
          <w:rFonts w:ascii="Times New Roman" w:eastAsia="Calibri" w:hAnsi="Times New Roman" w:cs="Times New Roman"/>
          <w:sz w:val="26"/>
          <w:szCs w:val="26"/>
        </w:rPr>
        <w:t>2.Проект решения по содержанию, составу приложений и показателей бюджета  соответствует  требованиям статьи 184.2 БК РФ и требованиям статьи 45 Положения «О бюджетном процессе».</w:t>
      </w:r>
    </w:p>
    <w:p w:rsidR="00D4043D" w:rsidRDefault="00D4043D" w:rsidP="00D4043D">
      <w:pPr>
        <w:widowControl w:val="0"/>
        <w:pBdr>
          <w:bottom w:val="single" w:sz="4" w:space="28" w:color="FFFFFF"/>
        </w:pBd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043D">
        <w:rPr>
          <w:rFonts w:ascii="Times New Roman" w:eastAsia="Calibri" w:hAnsi="Times New Roman" w:cs="Times New Roman"/>
          <w:sz w:val="26"/>
          <w:szCs w:val="26"/>
        </w:rPr>
        <w:t>3. В проекте решения  соблюдены требования  и ограничения, установленные БК РФ.</w:t>
      </w:r>
    </w:p>
    <w:p w:rsidR="00D4043D" w:rsidRDefault="00D4043D" w:rsidP="00D4043D">
      <w:pPr>
        <w:widowControl w:val="0"/>
        <w:pBdr>
          <w:bottom w:val="single" w:sz="4" w:space="28" w:color="FFFFFF"/>
        </w:pBd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043D">
        <w:rPr>
          <w:rFonts w:ascii="Times New Roman" w:eastAsia="Calibri" w:hAnsi="Times New Roman" w:cs="Times New Roman"/>
          <w:sz w:val="26"/>
          <w:szCs w:val="26"/>
        </w:rPr>
        <w:t xml:space="preserve">4. В соответствии  с пунктом 5 статьи 179.4 БК РФ проектом решения предусмотрен объем бюджетных ассигнований дорожного фонда </w:t>
      </w:r>
      <w:proofErr w:type="spellStart"/>
      <w:r w:rsidRPr="00D4043D">
        <w:rPr>
          <w:rFonts w:ascii="Times New Roman" w:eastAsia="Calibri" w:hAnsi="Times New Roman" w:cs="Times New Roman"/>
          <w:sz w:val="26"/>
          <w:szCs w:val="26"/>
        </w:rPr>
        <w:t>Нижнедевицкого</w:t>
      </w:r>
      <w:proofErr w:type="spellEnd"/>
      <w:r w:rsidRPr="00D4043D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 на 202</w:t>
      </w:r>
      <w:r w:rsidR="009354C7">
        <w:rPr>
          <w:rFonts w:ascii="Times New Roman" w:eastAsia="Calibri" w:hAnsi="Times New Roman" w:cs="Times New Roman"/>
          <w:sz w:val="26"/>
          <w:szCs w:val="26"/>
        </w:rPr>
        <w:t>4</w:t>
      </w:r>
      <w:r w:rsidRPr="00D4043D">
        <w:rPr>
          <w:rFonts w:ascii="Times New Roman" w:eastAsia="Calibri" w:hAnsi="Times New Roman" w:cs="Times New Roman"/>
          <w:sz w:val="26"/>
          <w:szCs w:val="26"/>
        </w:rPr>
        <w:t xml:space="preserve"> год и плановый период 202</w:t>
      </w:r>
      <w:r w:rsidR="009354C7">
        <w:rPr>
          <w:rFonts w:ascii="Times New Roman" w:eastAsia="Calibri" w:hAnsi="Times New Roman" w:cs="Times New Roman"/>
          <w:sz w:val="26"/>
          <w:szCs w:val="26"/>
        </w:rPr>
        <w:t>5</w:t>
      </w:r>
      <w:r w:rsidRPr="00D4043D">
        <w:rPr>
          <w:rFonts w:ascii="Times New Roman" w:eastAsia="Calibri" w:hAnsi="Times New Roman" w:cs="Times New Roman"/>
          <w:sz w:val="26"/>
          <w:szCs w:val="26"/>
        </w:rPr>
        <w:t xml:space="preserve"> и 202</w:t>
      </w:r>
      <w:r w:rsidR="009354C7">
        <w:rPr>
          <w:rFonts w:ascii="Times New Roman" w:eastAsia="Calibri" w:hAnsi="Times New Roman" w:cs="Times New Roman"/>
          <w:sz w:val="26"/>
          <w:szCs w:val="26"/>
        </w:rPr>
        <w:t>6</w:t>
      </w:r>
      <w:r w:rsidRPr="00D4043D">
        <w:rPr>
          <w:rFonts w:ascii="Times New Roman" w:eastAsia="Calibri" w:hAnsi="Times New Roman" w:cs="Times New Roman"/>
          <w:sz w:val="26"/>
          <w:szCs w:val="26"/>
        </w:rPr>
        <w:t xml:space="preserve"> годов.</w:t>
      </w:r>
    </w:p>
    <w:p w:rsidR="009354C7" w:rsidRPr="009354C7" w:rsidRDefault="009354C7" w:rsidP="009354C7">
      <w:pPr>
        <w:widowControl w:val="0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354C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Постоянной комиссии по собственности, бюджету, налогам, финансовой  и предпринимательской деятельности Совета народных депутатов </w:t>
      </w:r>
      <w:proofErr w:type="spellStart"/>
      <w:r w:rsidRPr="009354C7">
        <w:rPr>
          <w:rFonts w:ascii="Times New Roman" w:eastAsia="Calibri" w:hAnsi="Times New Roman" w:cs="Times New Roman"/>
          <w:sz w:val="26"/>
          <w:szCs w:val="26"/>
        </w:rPr>
        <w:t>Нижнедевицкого</w:t>
      </w:r>
      <w:proofErr w:type="spellEnd"/>
      <w:r w:rsidRPr="009354C7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</w:t>
      </w:r>
      <w:r>
        <w:rPr>
          <w:rFonts w:ascii="Times New Roman" w:hAnsi="Times New Roman" w:cs="Times New Roman"/>
          <w:sz w:val="26"/>
          <w:szCs w:val="26"/>
        </w:rPr>
        <w:t xml:space="preserve">рекомендовано </w:t>
      </w:r>
      <w:r w:rsidRPr="009354C7">
        <w:rPr>
          <w:rFonts w:ascii="Times New Roman" w:eastAsia="Calibri" w:hAnsi="Times New Roman" w:cs="Times New Roman"/>
          <w:sz w:val="26"/>
          <w:szCs w:val="26"/>
        </w:rPr>
        <w:t xml:space="preserve">согласиться с  предложенным администрацией </w:t>
      </w:r>
      <w:proofErr w:type="spellStart"/>
      <w:r w:rsidRPr="009354C7">
        <w:rPr>
          <w:rFonts w:ascii="Times New Roman" w:eastAsia="Calibri" w:hAnsi="Times New Roman" w:cs="Times New Roman"/>
          <w:sz w:val="26"/>
          <w:szCs w:val="26"/>
        </w:rPr>
        <w:t>Нижнедевицкого</w:t>
      </w:r>
      <w:proofErr w:type="spellEnd"/>
      <w:r w:rsidRPr="009354C7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проектом решения Совета народных депутатов </w:t>
      </w:r>
      <w:proofErr w:type="spellStart"/>
      <w:r w:rsidRPr="009354C7">
        <w:rPr>
          <w:rFonts w:ascii="Times New Roman" w:eastAsia="Calibri" w:hAnsi="Times New Roman" w:cs="Times New Roman"/>
          <w:sz w:val="26"/>
          <w:szCs w:val="26"/>
        </w:rPr>
        <w:t>Нижнедевицкого</w:t>
      </w:r>
      <w:proofErr w:type="spellEnd"/>
      <w:r w:rsidRPr="009354C7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Воронежской области «О бюджете </w:t>
      </w:r>
      <w:proofErr w:type="spellStart"/>
      <w:r w:rsidRPr="009354C7">
        <w:rPr>
          <w:rFonts w:ascii="Times New Roman" w:eastAsia="Calibri" w:hAnsi="Times New Roman" w:cs="Times New Roman"/>
          <w:sz w:val="26"/>
          <w:szCs w:val="26"/>
        </w:rPr>
        <w:t>Нижнедевицкого</w:t>
      </w:r>
      <w:proofErr w:type="spellEnd"/>
      <w:r w:rsidRPr="009354C7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на 2024 год и плановый период 2025 и 2026 годов».    </w:t>
      </w:r>
      <w:proofErr w:type="gramEnd"/>
    </w:p>
    <w:p w:rsidR="00784766" w:rsidRDefault="00742374" w:rsidP="009354C7">
      <w:pPr>
        <w:widowControl w:val="0"/>
        <w:pBdr>
          <w:bottom w:val="single" w:sz="4" w:space="28" w:color="FFFFFF"/>
        </w:pBd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2</w:t>
      </w:r>
      <w:r w:rsidR="008D4723">
        <w:rPr>
          <w:rFonts w:ascii="Times New Roman" w:hAnsi="Times New Roman" w:cs="Times New Roman"/>
          <w:sz w:val="26"/>
          <w:szCs w:val="26"/>
        </w:rPr>
        <w:t>0 ноября по 14 декабря 2023</w:t>
      </w:r>
      <w:r>
        <w:rPr>
          <w:rFonts w:ascii="Times New Roman" w:hAnsi="Times New Roman" w:cs="Times New Roman"/>
          <w:sz w:val="26"/>
          <w:szCs w:val="26"/>
        </w:rPr>
        <w:t xml:space="preserve"> года подготовлены заключения пятнадцати сельским поселениям на проект решения о бюджете на 202</w:t>
      </w:r>
      <w:r w:rsidR="008D472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8D472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8D4723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годов.</w:t>
      </w:r>
      <w:r w:rsidR="00D4043D" w:rsidRPr="00D4043D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41737A" w:rsidRPr="0041737A">
        <w:rPr>
          <w:rFonts w:ascii="Times New Roman" w:eastAsia="Calibri" w:hAnsi="Times New Roman" w:cs="Times New Roman"/>
          <w:sz w:val="26"/>
          <w:szCs w:val="26"/>
        </w:rPr>
        <w:t>Основание для проведения мероприятия:</w:t>
      </w:r>
      <w:r w:rsidR="0041737A" w:rsidRPr="004173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распоряжение от 2</w:t>
      </w:r>
      <w:r w:rsidR="008D4723">
        <w:rPr>
          <w:rFonts w:ascii="Times New Roman" w:eastAsia="Calibri" w:hAnsi="Times New Roman" w:cs="Times New Roman"/>
          <w:color w:val="000000"/>
          <w:sz w:val="26"/>
          <w:szCs w:val="26"/>
        </w:rPr>
        <w:t>0</w:t>
      </w:r>
      <w:r w:rsidR="0041737A" w:rsidRPr="0041737A">
        <w:rPr>
          <w:rFonts w:ascii="Times New Roman" w:eastAsia="Calibri" w:hAnsi="Times New Roman" w:cs="Times New Roman"/>
          <w:color w:val="000000"/>
          <w:sz w:val="26"/>
          <w:szCs w:val="26"/>
        </w:rPr>
        <w:t>.11.202</w:t>
      </w:r>
      <w:r w:rsidR="008D4723">
        <w:rPr>
          <w:rFonts w:ascii="Times New Roman" w:eastAsia="Calibri" w:hAnsi="Times New Roman" w:cs="Times New Roman"/>
          <w:color w:val="000000"/>
          <w:sz w:val="26"/>
          <w:szCs w:val="26"/>
        </w:rPr>
        <w:t>3</w:t>
      </w:r>
      <w:r w:rsidR="0041737A" w:rsidRPr="0041737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№ </w:t>
      </w:r>
      <w:r w:rsidR="008D4723">
        <w:rPr>
          <w:rFonts w:ascii="Times New Roman" w:eastAsia="Calibri" w:hAnsi="Times New Roman" w:cs="Times New Roman"/>
          <w:color w:val="000000"/>
          <w:sz w:val="26"/>
          <w:szCs w:val="26"/>
        </w:rPr>
        <w:t>21</w:t>
      </w:r>
      <w:r w:rsidR="0041737A" w:rsidRPr="0041737A">
        <w:rPr>
          <w:rFonts w:ascii="Times New Roman" w:eastAsia="Calibri" w:hAnsi="Times New Roman" w:cs="Times New Roman"/>
          <w:color w:val="000000"/>
          <w:sz w:val="26"/>
          <w:szCs w:val="26"/>
        </w:rPr>
        <w:t>-р.</w:t>
      </w:r>
      <w:r w:rsidR="0041737A" w:rsidRPr="0041737A">
        <w:rPr>
          <w:rFonts w:ascii="Times New Roman" w:eastAsia="Calibri" w:hAnsi="Times New Roman" w:cs="Times New Roman"/>
          <w:sz w:val="26"/>
          <w:szCs w:val="26"/>
        </w:rPr>
        <w:t xml:space="preserve">  Цель мероприятия: определение достоверности и обоснованности показателей формирования проекта решения о бюджете на очередной финансовый год и на плановый период. </w:t>
      </w:r>
    </w:p>
    <w:p w:rsidR="00784766" w:rsidRDefault="009820BB" w:rsidP="00784766">
      <w:pPr>
        <w:widowControl w:val="0"/>
        <w:pBdr>
          <w:bottom w:val="single" w:sz="4" w:space="28" w:color="FFFFFF"/>
        </w:pBd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4766">
        <w:rPr>
          <w:rFonts w:ascii="Times New Roman" w:hAnsi="Times New Roman" w:cs="Times New Roman"/>
          <w:b/>
          <w:sz w:val="26"/>
          <w:szCs w:val="26"/>
        </w:rPr>
        <w:t>По итогам экспертно-аналитического мероприятия</w:t>
      </w:r>
      <w:proofErr w:type="gramStart"/>
      <w:r w:rsidRPr="00784766">
        <w:rPr>
          <w:rFonts w:ascii="Times New Roman" w:hAnsi="Times New Roman" w:cs="Times New Roman"/>
          <w:b/>
          <w:sz w:val="26"/>
          <w:szCs w:val="26"/>
        </w:rPr>
        <w:t xml:space="preserve"> К</w:t>
      </w:r>
      <w:proofErr w:type="gramEnd"/>
      <w:r w:rsidRPr="00784766">
        <w:rPr>
          <w:rFonts w:ascii="Times New Roman" w:hAnsi="Times New Roman" w:cs="Times New Roman"/>
          <w:b/>
          <w:sz w:val="26"/>
          <w:szCs w:val="26"/>
        </w:rPr>
        <w:t xml:space="preserve">онтрольно - счетная комиссия рекомендовала  </w:t>
      </w:r>
      <w:r w:rsidRPr="00784766">
        <w:rPr>
          <w:rFonts w:ascii="Times New Roman" w:hAnsi="Times New Roman" w:cs="Times New Roman"/>
          <w:sz w:val="26"/>
          <w:szCs w:val="26"/>
        </w:rPr>
        <w:t>постоянной комиссии по бюджету, налогам, финансам и предпринимательству  Совета народных депутатов  сельских  поселений  согласиться с предложенными   проектами  решений  «О бюджете сельского поселения на 202</w:t>
      </w:r>
      <w:r w:rsidR="004D4EF2">
        <w:rPr>
          <w:rFonts w:ascii="Times New Roman" w:hAnsi="Times New Roman" w:cs="Times New Roman"/>
          <w:sz w:val="26"/>
          <w:szCs w:val="26"/>
        </w:rPr>
        <w:t>4</w:t>
      </w:r>
      <w:r w:rsidRPr="00784766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4D4EF2">
        <w:rPr>
          <w:rFonts w:ascii="Times New Roman" w:hAnsi="Times New Roman" w:cs="Times New Roman"/>
          <w:sz w:val="26"/>
          <w:szCs w:val="26"/>
        </w:rPr>
        <w:t>5</w:t>
      </w:r>
      <w:r w:rsidRPr="00784766">
        <w:rPr>
          <w:rFonts w:ascii="Times New Roman" w:hAnsi="Times New Roman" w:cs="Times New Roman"/>
          <w:sz w:val="26"/>
          <w:szCs w:val="26"/>
        </w:rPr>
        <w:t xml:space="preserve"> и 202</w:t>
      </w:r>
      <w:r w:rsidR="004D4EF2">
        <w:rPr>
          <w:rFonts w:ascii="Times New Roman" w:hAnsi="Times New Roman" w:cs="Times New Roman"/>
          <w:sz w:val="26"/>
          <w:szCs w:val="26"/>
        </w:rPr>
        <w:t>6</w:t>
      </w:r>
      <w:r w:rsidRPr="00784766">
        <w:rPr>
          <w:rFonts w:ascii="Times New Roman" w:hAnsi="Times New Roman" w:cs="Times New Roman"/>
          <w:sz w:val="26"/>
          <w:szCs w:val="26"/>
        </w:rPr>
        <w:t xml:space="preserve"> годов». </w:t>
      </w:r>
      <w:r w:rsidR="002E6982" w:rsidRPr="00784766">
        <w:rPr>
          <w:rFonts w:ascii="Times New Roman" w:hAnsi="Times New Roman" w:cs="Times New Roman"/>
          <w:sz w:val="26"/>
          <w:szCs w:val="26"/>
        </w:rPr>
        <w:t>Все пятнадцать бюджетов сельских поселений приняты в  конце декабря 202</w:t>
      </w:r>
      <w:r w:rsidR="004D4EF2">
        <w:rPr>
          <w:rFonts w:ascii="Times New Roman" w:hAnsi="Times New Roman" w:cs="Times New Roman"/>
          <w:sz w:val="26"/>
          <w:szCs w:val="26"/>
        </w:rPr>
        <w:t>3</w:t>
      </w:r>
      <w:r w:rsidR="002E6982" w:rsidRPr="00784766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63269" w:rsidRDefault="00A60CDC" w:rsidP="00D63269">
      <w:pPr>
        <w:widowControl w:val="0"/>
        <w:pBdr>
          <w:bottom w:val="single" w:sz="4" w:space="28" w:color="FFFFFF"/>
        </w:pBd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4766">
        <w:rPr>
          <w:rFonts w:ascii="Times New Roman" w:hAnsi="Times New Roman" w:cs="Times New Roman"/>
          <w:sz w:val="26"/>
          <w:szCs w:val="26"/>
        </w:rPr>
        <w:t>С 1</w:t>
      </w:r>
      <w:r w:rsidR="00C268DE">
        <w:rPr>
          <w:rFonts w:ascii="Times New Roman" w:hAnsi="Times New Roman" w:cs="Times New Roman"/>
          <w:sz w:val="26"/>
          <w:szCs w:val="26"/>
        </w:rPr>
        <w:t>8</w:t>
      </w:r>
      <w:r w:rsidRPr="00784766">
        <w:rPr>
          <w:rFonts w:ascii="Times New Roman" w:hAnsi="Times New Roman" w:cs="Times New Roman"/>
          <w:sz w:val="26"/>
          <w:szCs w:val="26"/>
        </w:rPr>
        <w:t>.12.202</w:t>
      </w:r>
      <w:r w:rsidR="00C268DE">
        <w:rPr>
          <w:rFonts w:ascii="Times New Roman" w:hAnsi="Times New Roman" w:cs="Times New Roman"/>
          <w:sz w:val="26"/>
          <w:szCs w:val="26"/>
        </w:rPr>
        <w:t>3</w:t>
      </w:r>
      <w:r w:rsidRPr="00784766">
        <w:rPr>
          <w:rFonts w:ascii="Times New Roman" w:hAnsi="Times New Roman" w:cs="Times New Roman"/>
          <w:sz w:val="26"/>
          <w:szCs w:val="26"/>
        </w:rPr>
        <w:t xml:space="preserve"> по 2</w:t>
      </w:r>
      <w:r w:rsidR="00C268DE">
        <w:rPr>
          <w:rFonts w:ascii="Times New Roman" w:hAnsi="Times New Roman" w:cs="Times New Roman"/>
          <w:sz w:val="26"/>
          <w:szCs w:val="26"/>
        </w:rPr>
        <w:t>9</w:t>
      </w:r>
      <w:r w:rsidRPr="00784766">
        <w:rPr>
          <w:rFonts w:ascii="Times New Roman" w:hAnsi="Times New Roman" w:cs="Times New Roman"/>
          <w:sz w:val="26"/>
          <w:szCs w:val="26"/>
        </w:rPr>
        <w:t>.12.202</w:t>
      </w:r>
      <w:r w:rsidR="00C268DE">
        <w:rPr>
          <w:rFonts w:ascii="Times New Roman" w:hAnsi="Times New Roman" w:cs="Times New Roman"/>
          <w:sz w:val="26"/>
          <w:szCs w:val="26"/>
        </w:rPr>
        <w:t>3</w:t>
      </w:r>
      <w:r w:rsidRPr="00784766">
        <w:rPr>
          <w:rFonts w:ascii="Times New Roman" w:hAnsi="Times New Roman" w:cs="Times New Roman"/>
          <w:sz w:val="26"/>
          <w:szCs w:val="26"/>
        </w:rPr>
        <w:t xml:space="preserve">  проведена проверка финансово-хозяйственной деятельности</w:t>
      </w:r>
      <w:r w:rsidR="00C268DE">
        <w:rPr>
          <w:rFonts w:ascii="Times New Roman" w:hAnsi="Times New Roman" w:cs="Times New Roman"/>
          <w:sz w:val="26"/>
          <w:szCs w:val="26"/>
        </w:rPr>
        <w:t xml:space="preserve"> и </w:t>
      </w:r>
      <w:r w:rsidRPr="00784766">
        <w:rPr>
          <w:rFonts w:ascii="Times New Roman" w:hAnsi="Times New Roman" w:cs="Times New Roman"/>
          <w:sz w:val="26"/>
          <w:szCs w:val="26"/>
        </w:rPr>
        <w:t xml:space="preserve"> правильности начисления и выплаты заработной платы </w:t>
      </w:r>
      <w:r w:rsidR="00C268DE">
        <w:rPr>
          <w:rFonts w:ascii="Times New Roman" w:hAnsi="Times New Roman" w:cs="Times New Roman"/>
          <w:sz w:val="26"/>
          <w:szCs w:val="26"/>
        </w:rPr>
        <w:t xml:space="preserve"> в администрации </w:t>
      </w:r>
      <w:proofErr w:type="spellStart"/>
      <w:r w:rsidR="00C268DE">
        <w:rPr>
          <w:rFonts w:ascii="Times New Roman" w:hAnsi="Times New Roman" w:cs="Times New Roman"/>
          <w:sz w:val="26"/>
          <w:szCs w:val="26"/>
        </w:rPr>
        <w:t>Михневского</w:t>
      </w:r>
      <w:proofErr w:type="spellEnd"/>
      <w:r w:rsidR="00C268D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84766">
        <w:rPr>
          <w:rFonts w:ascii="Times New Roman" w:hAnsi="Times New Roman" w:cs="Times New Roman"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074C4D" w:rsidRPr="00522871">
        <w:rPr>
          <w:rFonts w:ascii="Times New Roman" w:hAnsi="Times New Roman" w:cs="Times New Roman"/>
          <w:sz w:val="26"/>
          <w:szCs w:val="26"/>
        </w:rPr>
        <w:t xml:space="preserve">Основание для проведения мероприятия: распоряжение </w:t>
      </w:r>
      <w:r w:rsidR="00074C4D" w:rsidRPr="00784766">
        <w:rPr>
          <w:rFonts w:ascii="Times New Roman" w:hAnsi="Times New Roman" w:cs="Times New Roman"/>
          <w:sz w:val="26"/>
          <w:szCs w:val="26"/>
        </w:rPr>
        <w:t xml:space="preserve">№ </w:t>
      </w:r>
      <w:r w:rsidR="008853A3">
        <w:rPr>
          <w:rFonts w:ascii="Times New Roman" w:hAnsi="Times New Roman" w:cs="Times New Roman"/>
          <w:sz w:val="26"/>
          <w:szCs w:val="26"/>
        </w:rPr>
        <w:t>22</w:t>
      </w:r>
      <w:r w:rsidR="00074C4D" w:rsidRPr="00784766">
        <w:rPr>
          <w:rFonts w:ascii="Times New Roman" w:hAnsi="Times New Roman" w:cs="Times New Roman"/>
          <w:sz w:val="26"/>
          <w:szCs w:val="26"/>
        </w:rPr>
        <w:t>-р от 1</w:t>
      </w:r>
      <w:r w:rsidR="008853A3">
        <w:rPr>
          <w:rFonts w:ascii="Times New Roman" w:hAnsi="Times New Roman" w:cs="Times New Roman"/>
          <w:sz w:val="26"/>
          <w:szCs w:val="26"/>
        </w:rPr>
        <w:t>5</w:t>
      </w:r>
      <w:r w:rsidR="00074C4D" w:rsidRPr="00784766">
        <w:rPr>
          <w:rFonts w:ascii="Times New Roman" w:hAnsi="Times New Roman" w:cs="Times New Roman"/>
          <w:sz w:val="26"/>
          <w:szCs w:val="26"/>
        </w:rPr>
        <w:t>.12.202</w:t>
      </w:r>
      <w:r w:rsidR="008853A3">
        <w:rPr>
          <w:rFonts w:ascii="Times New Roman" w:hAnsi="Times New Roman" w:cs="Times New Roman"/>
          <w:sz w:val="26"/>
          <w:szCs w:val="26"/>
        </w:rPr>
        <w:t>3</w:t>
      </w:r>
      <w:r w:rsidR="00074C4D" w:rsidRPr="00784766">
        <w:rPr>
          <w:rFonts w:ascii="Times New Roman" w:hAnsi="Times New Roman" w:cs="Times New Roman"/>
          <w:sz w:val="26"/>
          <w:szCs w:val="26"/>
        </w:rPr>
        <w:t>.</w:t>
      </w:r>
      <w:r w:rsidR="00074C4D" w:rsidRPr="00522871">
        <w:rPr>
          <w:rFonts w:ascii="Times New Roman" w:hAnsi="Times New Roman" w:cs="Times New Roman"/>
          <w:sz w:val="26"/>
          <w:szCs w:val="26"/>
        </w:rPr>
        <w:t xml:space="preserve"> Цель проверки - </w:t>
      </w:r>
      <w:r w:rsidR="00074C4D" w:rsidRPr="00522871">
        <w:rPr>
          <w:rFonts w:ascii="Times New Roman" w:eastAsia="Calibri" w:hAnsi="Times New Roman" w:cs="Times New Roman"/>
          <w:sz w:val="26"/>
          <w:szCs w:val="26"/>
        </w:rPr>
        <w:t>определение законности ведения финансово-хозяйственной деятельности и правильности начисления и выплаты заработной платы</w:t>
      </w:r>
      <w:r w:rsidR="00074C4D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074C4D" w:rsidRPr="00522871">
        <w:rPr>
          <w:rFonts w:ascii="Times New Roman" w:eastAsia="Calibri" w:hAnsi="Times New Roman" w:cs="Times New Roman"/>
          <w:sz w:val="26"/>
          <w:szCs w:val="26"/>
        </w:rPr>
        <w:t>за 202</w:t>
      </w:r>
      <w:r w:rsidR="008853A3">
        <w:rPr>
          <w:rFonts w:ascii="Times New Roman" w:eastAsia="Calibri" w:hAnsi="Times New Roman" w:cs="Times New Roman"/>
          <w:sz w:val="26"/>
          <w:szCs w:val="26"/>
        </w:rPr>
        <w:t>2</w:t>
      </w:r>
      <w:r w:rsidR="00074C4D" w:rsidRPr="00522871">
        <w:rPr>
          <w:rFonts w:ascii="Times New Roman" w:eastAsia="Calibri" w:hAnsi="Times New Roman" w:cs="Times New Roman"/>
          <w:sz w:val="26"/>
          <w:szCs w:val="26"/>
        </w:rPr>
        <w:t xml:space="preserve">  год и текущий период 202</w:t>
      </w:r>
      <w:r w:rsidR="008853A3">
        <w:rPr>
          <w:rFonts w:ascii="Times New Roman" w:eastAsia="Calibri" w:hAnsi="Times New Roman" w:cs="Times New Roman"/>
          <w:sz w:val="26"/>
          <w:szCs w:val="26"/>
        </w:rPr>
        <w:t>3</w:t>
      </w:r>
      <w:r w:rsidR="00074C4D" w:rsidRPr="00522871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074C4D" w:rsidRPr="0052287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63269" w:rsidRDefault="00074C4D" w:rsidP="00D63269">
      <w:pPr>
        <w:widowControl w:val="0"/>
        <w:pBdr>
          <w:bottom w:val="single" w:sz="4" w:space="28" w:color="FFFFFF"/>
        </w:pBdr>
        <w:tabs>
          <w:tab w:val="left" w:pos="0"/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3269">
        <w:rPr>
          <w:rFonts w:ascii="Times New Roman" w:hAnsi="Times New Roman" w:cs="Times New Roman"/>
          <w:sz w:val="26"/>
          <w:szCs w:val="26"/>
        </w:rPr>
        <w:t>В ходе проверки установлено:</w:t>
      </w:r>
      <w:r w:rsidR="00D63269" w:rsidRPr="00D63269">
        <w:rPr>
          <w:rFonts w:ascii="Times New Roman" w:hAnsi="Times New Roman" w:cs="Times New Roman"/>
          <w:sz w:val="26"/>
          <w:szCs w:val="26"/>
        </w:rPr>
        <w:t xml:space="preserve"> 1. </w:t>
      </w:r>
      <w:proofErr w:type="gramStart"/>
      <w:r w:rsidR="00D63269" w:rsidRPr="00D63269">
        <w:rPr>
          <w:rFonts w:ascii="Times New Roman" w:hAnsi="Times New Roman" w:cs="Times New Roman"/>
          <w:sz w:val="26"/>
          <w:szCs w:val="26"/>
        </w:rPr>
        <w:t>Начиная с 10.11.2022  неправильно составлены</w:t>
      </w:r>
      <w:proofErr w:type="gramEnd"/>
      <w:r w:rsidR="00D63269" w:rsidRPr="00D63269">
        <w:rPr>
          <w:rFonts w:ascii="Times New Roman" w:hAnsi="Times New Roman" w:cs="Times New Roman"/>
          <w:sz w:val="26"/>
          <w:szCs w:val="26"/>
        </w:rPr>
        <w:t xml:space="preserve">  штатные расписания и штатные замещения,  не принимая во внимание   наличие выборной должности - главы сельского поселения.</w:t>
      </w:r>
    </w:p>
    <w:p w:rsidR="00D63269" w:rsidRPr="00D63269" w:rsidRDefault="00D63269" w:rsidP="00D63269">
      <w:pPr>
        <w:widowControl w:val="0"/>
        <w:pBdr>
          <w:bottom w:val="single" w:sz="4" w:space="28" w:color="FFFFFF"/>
        </w:pBdr>
        <w:tabs>
          <w:tab w:val="left" w:pos="0"/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3269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D63269">
        <w:rPr>
          <w:rFonts w:ascii="Times New Roman" w:hAnsi="Times New Roman" w:cs="Times New Roman"/>
          <w:sz w:val="26"/>
          <w:szCs w:val="26"/>
        </w:rPr>
        <w:t>Недоначислены</w:t>
      </w:r>
      <w:proofErr w:type="spellEnd"/>
      <w:r w:rsidRPr="00D63269">
        <w:rPr>
          <w:rFonts w:ascii="Times New Roman" w:hAnsi="Times New Roman" w:cs="Times New Roman"/>
          <w:sz w:val="26"/>
          <w:szCs w:val="26"/>
        </w:rPr>
        <w:t xml:space="preserve"> и не выплачены денежные средства в 2022 году Вороновой Е.Н.  в сумме 3422,0 руб. из них: отпускные  в сумме 3110,0 руб.; расчетные 312,0 руб.</w:t>
      </w:r>
    </w:p>
    <w:p w:rsidR="00D63269" w:rsidRDefault="008B7250" w:rsidP="00D63269">
      <w:pPr>
        <w:widowControl w:val="0"/>
        <w:pBdr>
          <w:bottom w:val="single" w:sz="4" w:space="28" w:color="FFFFFF"/>
        </w:pBdr>
        <w:tabs>
          <w:tab w:val="left" w:pos="0"/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8B7250">
        <w:rPr>
          <w:rFonts w:ascii="Times New Roman" w:hAnsi="Times New Roman"/>
          <w:b/>
          <w:sz w:val="26"/>
          <w:szCs w:val="26"/>
          <w:u w:val="single"/>
        </w:rPr>
        <w:t xml:space="preserve">Предложения: </w:t>
      </w:r>
    </w:p>
    <w:p w:rsidR="00D63269" w:rsidRDefault="00D63269" w:rsidP="00D63269">
      <w:pPr>
        <w:widowControl w:val="0"/>
        <w:pBdr>
          <w:bottom w:val="single" w:sz="4" w:space="28" w:color="FFFFFF"/>
        </w:pBdr>
        <w:tabs>
          <w:tab w:val="left" w:pos="0"/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3269">
        <w:rPr>
          <w:rFonts w:ascii="Times New Roman" w:hAnsi="Times New Roman" w:cs="Times New Roman"/>
          <w:sz w:val="26"/>
          <w:szCs w:val="26"/>
        </w:rPr>
        <w:t>1. Штатные расписания и штатные замещения составлять в соответствии  с занимаемыми должностями.</w:t>
      </w:r>
    </w:p>
    <w:p w:rsidR="00D63269" w:rsidRPr="00D63269" w:rsidRDefault="00D63269" w:rsidP="00D63269">
      <w:pPr>
        <w:widowControl w:val="0"/>
        <w:pBdr>
          <w:bottom w:val="single" w:sz="4" w:space="28" w:color="FFFFFF"/>
        </w:pBdr>
        <w:tabs>
          <w:tab w:val="left" w:pos="0"/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3269">
        <w:rPr>
          <w:rFonts w:ascii="Times New Roman" w:hAnsi="Times New Roman" w:cs="Times New Roman"/>
          <w:sz w:val="26"/>
          <w:szCs w:val="26"/>
        </w:rPr>
        <w:t xml:space="preserve">2. Принять меры к доначислению и выплате </w:t>
      </w:r>
      <w:proofErr w:type="spellStart"/>
      <w:r w:rsidRPr="00D63269">
        <w:rPr>
          <w:rFonts w:ascii="Times New Roman" w:hAnsi="Times New Roman" w:cs="Times New Roman"/>
          <w:sz w:val="26"/>
          <w:szCs w:val="26"/>
        </w:rPr>
        <w:t>недоначисленных</w:t>
      </w:r>
      <w:proofErr w:type="spellEnd"/>
      <w:r w:rsidRPr="00D63269">
        <w:rPr>
          <w:rFonts w:ascii="Times New Roman" w:hAnsi="Times New Roman" w:cs="Times New Roman"/>
          <w:sz w:val="26"/>
          <w:szCs w:val="26"/>
        </w:rPr>
        <w:t xml:space="preserve"> и невыплаченных денежных средств  Вороновой Е.Н.  в сумме 3422,0 руб. из них: отпускные  в сумме 3110,0 руб.; расчетные 312,0 руб.</w:t>
      </w:r>
    </w:p>
    <w:p w:rsidR="00942927" w:rsidRDefault="00C25349" w:rsidP="00D63269">
      <w:pPr>
        <w:widowControl w:val="0"/>
        <w:pBdr>
          <w:bottom w:val="single" w:sz="4" w:space="28" w:color="FFFFFF"/>
        </w:pBdr>
        <w:tabs>
          <w:tab w:val="left" w:pos="0"/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E06CF1">
        <w:rPr>
          <w:rFonts w:ascii="Times New Roman" w:eastAsia="Calibri" w:hAnsi="Times New Roman"/>
          <w:sz w:val="26"/>
          <w:szCs w:val="26"/>
        </w:rPr>
        <w:t>По результатам проверки согласно регламенту Контрольно-</w:t>
      </w:r>
      <w:r>
        <w:rPr>
          <w:rFonts w:ascii="Times New Roman" w:eastAsia="Calibri" w:hAnsi="Times New Roman"/>
          <w:sz w:val="26"/>
          <w:szCs w:val="26"/>
        </w:rPr>
        <w:t>счетной</w:t>
      </w:r>
      <w:r w:rsidRPr="00E06CF1">
        <w:rPr>
          <w:rFonts w:ascii="Times New Roman" w:eastAsia="Calibri" w:hAnsi="Times New Roman"/>
          <w:sz w:val="26"/>
          <w:szCs w:val="26"/>
        </w:rPr>
        <w:t xml:space="preserve"> комиссии 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="00D63269">
        <w:rPr>
          <w:rFonts w:ascii="Times New Roman" w:eastAsia="Calibri" w:hAnsi="Times New Roman"/>
          <w:sz w:val="26"/>
          <w:szCs w:val="26"/>
        </w:rPr>
        <w:t xml:space="preserve">главе  администрации </w:t>
      </w:r>
      <w:proofErr w:type="spellStart"/>
      <w:r w:rsidR="00D63269">
        <w:rPr>
          <w:rFonts w:ascii="Times New Roman" w:eastAsia="Calibri" w:hAnsi="Times New Roman"/>
          <w:sz w:val="26"/>
          <w:szCs w:val="26"/>
        </w:rPr>
        <w:t>Михневского</w:t>
      </w:r>
      <w:proofErr w:type="spellEnd"/>
      <w:r w:rsidR="00D63269">
        <w:rPr>
          <w:rFonts w:ascii="Times New Roman" w:eastAsia="Calibri" w:hAnsi="Times New Roman"/>
          <w:sz w:val="26"/>
          <w:szCs w:val="26"/>
        </w:rPr>
        <w:t xml:space="preserve"> сельского поселения 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E06CF1">
        <w:rPr>
          <w:rFonts w:ascii="Times New Roman" w:eastAsia="Calibri" w:hAnsi="Times New Roman"/>
          <w:sz w:val="26"/>
          <w:szCs w:val="26"/>
        </w:rPr>
        <w:t>направлено представление об устранении недостатков</w:t>
      </w:r>
      <w:r>
        <w:rPr>
          <w:rFonts w:ascii="Times New Roman" w:eastAsia="Calibri" w:hAnsi="Times New Roman"/>
          <w:sz w:val="26"/>
          <w:szCs w:val="26"/>
        </w:rPr>
        <w:t>.</w:t>
      </w:r>
      <w:r w:rsidR="00187D39">
        <w:rPr>
          <w:rFonts w:ascii="Times New Roman" w:eastAsia="Calibri" w:hAnsi="Times New Roman"/>
          <w:sz w:val="26"/>
          <w:szCs w:val="26"/>
        </w:rPr>
        <w:t xml:space="preserve"> </w:t>
      </w:r>
    </w:p>
    <w:p w:rsidR="00942927" w:rsidRDefault="004D52D6" w:rsidP="00942927">
      <w:pPr>
        <w:widowControl w:val="0"/>
        <w:pBdr>
          <w:bottom w:val="single" w:sz="4" w:space="28" w:color="FFFFFF"/>
        </w:pBdr>
        <w:tabs>
          <w:tab w:val="left" w:pos="0"/>
          <w:tab w:val="left" w:pos="70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В установленные сроки </w:t>
      </w:r>
      <w:r w:rsidR="00D63269">
        <w:rPr>
          <w:rFonts w:ascii="Times New Roman" w:eastAsia="Calibri" w:hAnsi="Times New Roman"/>
          <w:sz w:val="26"/>
          <w:szCs w:val="26"/>
        </w:rPr>
        <w:t xml:space="preserve">глава поселения </w:t>
      </w:r>
      <w:r>
        <w:rPr>
          <w:rFonts w:ascii="Times New Roman" w:eastAsia="Calibri" w:hAnsi="Times New Roman"/>
          <w:sz w:val="26"/>
          <w:szCs w:val="26"/>
        </w:rPr>
        <w:t xml:space="preserve">  предоставила ответ на представление. Все нарушения устранены.</w:t>
      </w:r>
    </w:p>
    <w:p w:rsidR="008F4F3B" w:rsidRDefault="00455758" w:rsidP="008F4F3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455758">
        <w:rPr>
          <w:rFonts w:ascii="Times New Roman" w:hAnsi="Times New Roman" w:cs="Times New Roman"/>
          <w:sz w:val="26"/>
          <w:szCs w:val="26"/>
          <w:lang w:eastAsia="ru-RU"/>
        </w:rPr>
        <w:t>Председатель</w:t>
      </w:r>
    </w:p>
    <w:p w:rsidR="00455758" w:rsidRPr="00455758" w:rsidRDefault="008F4F3B" w:rsidP="008F4F3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Контрольно-счетной комиссии</w:t>
      </w:r>
      <w:r w:rsidR="00455758" w:rsidRPr="00455758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Л.Г.Воронова</w:t>
      </w:r>
    </w:p>
    <w:sectPr w:rsidR="00455758" w:rsidRPr="00455758" w:rsidSect="00871B62">
      <w:footerReference w:type="default" r:id="rId7"/>
      <w:pgSz w:w="11906" w:h="16838"/>
      <w:pgMar w:top="568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CD7" w:rsidRDefault="00ED7CD7" w:rsidP="005346E4">
      <w:pPr>
        <w:spacing w:after="0" w:line="240" w:lineRule="auto"/>
      </w:pPr>
      <w:r>
        <w:separator/>
      </w:r>
    </w:p>
  </w:endnote>
  <w:endnote w:type="continuationSeparator" w:id="0">
    <w:p w:rsidR="00ED7CD7" w:rsidRDefault="00ED7CD7" w:rsidP="0053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7744"/>
      <w:docPartObj>
        <w:docPartGallery w:val="Page Numbers (Bottom of Page)"/>
        <w:docPartUnique/>
      </w:docPartObj>
    </w:sdtPr>
    <w:sdtContent>
      <w:p w:rsidR="00677373" w:rsidRDefault="00F232BC">
        <w:pPr>
          <w:pStyle w:val="a7"/>
          <w:jc w:val="right"/>
        </w:pPr>
        <w:fldSimple w:instr=" PAGE   \* MERGEFORMAT ">
          <w:r w:rsidR="00D63269">
            <w:rPr>
              <w:noProof/>
            </w:rPr>
            <w:t>2</w:t>
          </w:r>
        </w:fldSimple>
      </w:p>
    </w:sdtContent>
  </w:sdt>
  <w:p w:rsidR="00677373" w:rsidRDefault="006773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CD7" w:rsidRDefault="00ED7CD7" w:rsidP="005346E4">
      <w:pPr>
        <w:spacing w:after="0" w:line="240" w:lineRule="auto"/>
      </w:pPr>
      <w:r>
        <w:separator/>
      </w:r>
    </w:p>
  </w:footnote>
  <w:footnote w:type="continuationSeparator" w:id="0">
    <w:p w:rsidR="00ED7CD7" w:rsidRDefault="00ED7CD7" w:rsidP="00534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1CE8"/>
    <w:multiLevelType w:val="hybridMultilevel"/>
    <w:tmpl w:val="8AF09458"/>
    <w:lvl w:ilvl="0" w:tplc="29E0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CF2F64"/>
    <w:multiLevelType w:val="hybridMultilevel"/>
    <w:tmpl w:val="E9D0690E"/>
    <w:lvl w:ilvl="0" w:tplc="F22E9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141A79"/>
    <w:multiLevelType w:val="hybridMultilevel"/>
    <w:tmpl w:val="C764DDA2"/>
    <w:lvl w:ilvl="0" w:tplc="D0B8A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B6A"/>
    <w:rsid w:val="00006186"/>
    <w:rsid w:val="00007AED"/>
    <w:rsid w:val="00022B68"/>
    <w:rsid w:val="00040832"/>
    <w:rsid w:val="00041932"/>
    <w:rsid w:val="00074C4D"/>
    <w:rsid w:val="00091F09"/>
    <w:rsid w:val="000A1439"/>
    <w:rsid w:val="000A47CA"/>
    <w:rsid w:val="000B32D2"/>
    <w:rsid w:val="000D08D3"/>
    <w:rsid w:val="000E178F"/>
    <w:rsid w:val="000E47FF"/>
    <w:rsid w:val="000E7038"/>
    <w:rsid w:val="000E72E7"/>
    <w:rsid w:val="000E7A69"/>
    <w:rsid w:val="00103090"/>
    <w:rsid w:val="00132CC3"/>
    <w:rsid w:val="00132D59"/>
    <w:rsid w:val="00135E9B"/>
    <w:rsid w:val="00140F21"/>
    <w:rsid w:val="0014610E"/>
    <w:rsid w:val="001626A1"/>
    <w:rsid w:val="00187D39"/>
    <w:rsid w:val="00192FD5"/>
    <w:rsid w:val="001A4AB4"/>
    <w:rsid w:val="001C713F"/>
    <w:rsid w:val="001F43B9"/>
    <w:rsid w:val="002354B5"/>
    <w:rsid w:val="002471BB"/>
    <w:rsid w:val="002544F6"/>
    <w:rsid w:val="00263FA4"/>
    <w:rsid w:val="00267ED8"/>
    <w:rsid w:val="00275F6A"/>
    <w:rsid w:val="002927C7"/>
    <w:rsid w:val="002A53FF"/>
    <w:rsid w:val="002C5717"/>
    <w:rsid w:val="002D4310"/>
    <w:rsid w:val="002D531D"/>
    <w:rsid w:val="002D699E"/>
    <w:rsid w:val="002E6982"/>
    <w:rsid w:val="002F0A8E"/>
    <w:rsid w:val="002F1CA6"/>
    <w:rsid w:val="003002C0"/>
    <w:rsid w:val="00300678"/>
    <w:rsid w:val="00356196"/>
    <w:rsid w:val="00362303"/>
    <w:rsid w:val="00362440"/>
    <w:rsid w:val="00370970"/>
    <w:rsid w:val="00380FA6"/>
    <w:rsid w:val="00387312"/>
    <w:rsid w:val="00387549"/>
    <w:rsid w:val="003877D8"/>
    <w:rsid w:val="003A20A2"/>
    <w:rsid w:val="003A2E2F"/>
    <w:rsid w:val="003B2A5F"/>
    <w:rsid w:val="003B5B12"/>
    <w:rsid w:val="003B66DB"/>
    <w:rsid w:val="003E020A"/>
    <w:rsid w:val="003E050D"/>
    <w:rsid w:val="003F5D0E"/>
    <w:rsid w:val="00406556"/>
    <w:rsid w:val="00410B9C"/>
    <w:rsid w:val="0041183D"/>
    <w:rsid w:val="0041737A"/>
    <w:rsid w:val="00425B44"/>
    <w:rsid w:val="00455758"/>
    <w:rsid w:val="004619F1"/>
    <w:rsid w:val="00470F63"/>
    <w:rsid w:val="00473A5F"/>
    <w:rsid w:val="00474F00"/>
    <w:rsid w:val="00483940"/>
    <w:rsid w:val="00486BBE"/>
    <w:rsid w:val="0049004E"/>
    <w:rsid w:val="004A6999"/>
    <w:rsid w:val="004B4C86"/>
    <w:rsid w:val="004B525B"/>
    <w:rsid w:val="004B5F6F"/>
    <w:rsid w:val="004D4EF2"/>
    <w:rsid w:val="004D52D6"/>
    <w:rsid w:val="004D692B"/>
    <w:rsid w:val="004F7BA3"/>
    <w:rsid w:val="005149AA"/>
    <w:rsid w:val="00522871"/>
    <w:rsid w:val="005346E4"/>
    <w:rsid w:val="0056049C"/>
    <w:rsid w:val="00560ABB"/>
    <w:rsid w:val="00566592"/>
    <w:rsid w:val="005A09EA"/>
    <w:rsid w:val="005B20FB"/>
    <w:rsid w:val="005C1769"/>
    <w:rsid w:val="005C3CF0"/>
    <w:rsid w:val="005D5D25"/>
    <w:rsid w:val="005E5353"/>
    <w:rsid w:val="005F34B6"/>
    <w:rsid w:val="00605822"/>
    <w:rsid w:val="006060AA"/>
    <w:rsid w:val="00607C5A"/>
    <w:rsid w:val="00625420"/>
    <w:rsid w:val="006264C2"/>
    <w:rsid w:val="00632897"/>
    <w:rsid w:val="00632FF1"/>
    <w:rsid w:val="00643679"/>
    <w:rsid w:val="0066299C"/>
    <w:rsid w:val="00673E0A"/>
    <w:rsid w:val="006754E7"/>
    <w:rsid w:val="0067580D"/>
    <w:rsid w:val="006758A4"/>
    <w:rsid w:val="00677373"/>
    <w:rsid w:val="006C0830"/>
    <w:rsid w:val="006C20D0"/>
    <w:rsid w:val="006C3B90"/>
    <w:rsid w:val="006D01F9"/>
    <w:rsid w:val="006D33E7"/>
    <w:rsid w:val="006E23EA"/>
    <w:rsid w:val="006F3A5E"/>
    <w:rsid w:val="007043E3"/>
    <w:rsid w:val="00707110"/>
    <w:rsid w:val="007231D6"/>
    <w:rsid w:val="00742374"/>
    <w:rsid w:val="00750E20"/>
    <w:rsid w:val="00756BE4"/>
    <w:rsid w:val="0076591C"/>
    <w:rsid w:val="00771147"/>
    <w:rsid w:val="007727D8"/>
    <w:rsid w:val="00772823"/>
    <w:rsid w:val="00776FE1"/>
    <w:rsid w:val="00784766"/>
    <w:rsid w:val="007A142E"/>
    <w:rsid w:val="007A5008"/>
    <w:rsid w:val="007C334C"/>
    <w:rsid w:val="007E5A68"/>
    <w:rsid w:val="007E77A9"/>
    <w:rsid w:val="00800C75"/>
    <w:rsid w:val="00823010"/>
    <w:rsid w:val="008263A0"/>
    <w:rsid w:val="00833755"/>
    <w:rsid w:val="00855E19"/>
    <w:rsid w:val="00860F56"/>
    <w:rsid w:val="008630AE"/>
    <w:rsid w:val="0087118C"/>
    <w:rsid w:val="00871B62"/>
    <w:rsid w:val="008853A3"/>
    <w:rsid w:val="00892CBF"/>
    <w:rsid w:val="008B12E6"/>
    <w:rsid w:val="008B55B9"/>
    <w:rsid w:val="008B5EC8"/>
    <w:rsid w:val="008B7250"/>
    <w:rsid w:val="008C6495"/>
    <w:rsid w:val="008D1BD6"/>
    <w:rsid w:val="008D4723"/>
    <w:rsid w:val="008E0AC4"/>
    <w:rsid w:val="008E68EF"/>
    <w:rsid w:val="008F4F3B"/>
    <w:rsid w:val="008F5626"/>
    <w:rsid w:val="008F614D"/>
    <w:rsid w:val="008F74CB"/>
    <w:rsid w:val="00911D27"/>
    <w:rsid w:val="0091403D"/>
    <w:rsid w:val="0092305E"/>
    <w:rsid w:val="009251B9"/>
    <w:rsid w:val="009354C7"/>
    <w:rsid w:val="00941D95"/>
    <w:rsid w:val="00942927"/>
    <w:rsid w:val="00970557"/>
    <w:rsid w:val="009820BB"/>
    <w:rsid w:val="009853B2"/>
    <w:rsid w:val="009C76C4"/>
    <w:rsid w:val="009E3CB4"/>
    <w:rsid w:val="00A01F89"/>
    <w:rsid w:val="00A128D9"/>
    <w:rsid w:val="00A2467B"/>
    <w:rsid w:val="00A40EBB"/>
    <w:rsid w:val="00A60CDC"/>
    <w:rsid w:val="00A64DBA"/>
    <w:rsid w:val="00A829ED"/>
    <w:rsid w:val="00A95738"/>
    <w:rsid w:val="00AA1ADB"/>
    <w:rsid w:val="00AA2CC5"/>
    <w:rsid w:val="00AC6B53"/>
    <w:rsid w:val="00AC6F23"/>
    <w:rsid w:val="00AF67DC"/>
    <w:rsid w:val="00B13B2D"/>
    <w:rsid w:val="00B153BF"/>
    <w:rsid w:val="00B2303F"/>
    <w:rsid w:val="00B25DC8"/>
    <w:rsid w:val="00B443AF"/>
    <w:rsid w:val="00B60C83"/>
    <w:rsid w:val="00B74D7F"/>
    <w:rsid w:val="00B81DF8"/>
    <w:rsid w:val="00B92C29"/>
    <w:rsid w:val="00BB3AD6"/>
    <w:rsid w:val="00BB5B77"/>
    <w:rsid w:val="00BC5CF2"/>
    <w:rsid w:val="00BD7149"/>
    <w:rsid w:val="00BE015E"/>
    <w:rsid w:val="00BE16FB"/>
    <w:rsid w:val="00BE6ACA"/>
    <w:rsid w:val="00BF0E44"/>
    <w:rsid w:val="00BF56D1"/>
    <w:rsid w:val="00BF6E8B"/>
    <w:rsid w:val="00C0692F"/>
    <w:rsid w:val="00C13B6A"/>
    <w:rsid w:val="00C14C71"/>
    <w:rsid w:val="00C15E7C"/>
    <w:rsid w:val="00C25349"/>
    <w:rsid w:val="00C268DE"/>
    <w:rsid w:val="00C545E1"/>
    <w:rsid w:val="00C64E16"/>
    <w:rsid w:val="00C66965"/>
    <w:rsid w:val="00C679FE"/>
    <w:rsid w:val="00C80E94"/>
    <w:rsid w:val="00C97077"/>
    <w:rsid w:val="00CC7A08"/>
    <w:rsid w:val="00CD6876"/>
    <w:rsid w:val="00CE6C7D"/>
    <w:rsid w:val="00D03FBB"/>
    <w:rsid w:val="00D14DF2"/>
    <w:rsid w:val="00D22773"/>
    <w:rsid w:val="00D25AF1"/>
    <w:rsid w:val="00D27202"/>
    <w:rsid w:val="00D4043D"/>
    <w:rsid w:val="00D45EB5"/>
    <w:rsid w:val="00D63259"/>
    <w:rsid w:val="00D63269"/>
    <w:rsid w:val="00D6794A"/>
    <w:rsid w:val="00D67B02"/>
    <w:rsid w:val="00D67CC0"/>
    <w:rsid w:val="00D7217A"/>
    <w:rsid w:val="00D83BFE"/>
    <w:rsid w:val="00D97305"/>
    <w:rsid w:val="00DA0A40"/>
    <w:rsid w:val="00DA0FB4"/>
    <w:rsid w:val="00DA18F3"/>
    <w:rsid w:val="00DA56CD"/>
    <w:rsid w:val="00DB1E47"/>
    <w:rsid w:val="00DC17FD"/>
    <w:rsid w:val="00DD26FB"/>
    <w:rsid w:val="00DE2A6A"/>
    <w:rsid w:val="00E03D83"/>
    <w:rsid w:val="00E06CF1"/>
    <w:rsid w:val="00E16CE8"/>
    <w:rsid w:val="00E3417F"/>
    <w:rsid w:val="00E4597A"/>
    <w:rsid w:val="00E502AF"/>
    <w:rsid w:val="00E83E39"/>
    <w:rsid w:val="00E966BF"/>
    <w:rsid w:val="00EA0BCD"/>
    <w:rsid w:val="00EA3B53"/>
    <w:rsid w:val="00EB0C80"/>
    <w:rsid w:val="00EB4FD5"/>
    <w:rsid w:val="00EC2374"/>
    <w:rsid w:val="00ED7CD7"/>
    <w:rsid w:val="00EF1493"/>
    <w:rsid w:val="00EF5878"/>
    <w:rsid w:val="00F232BC"/>
    <w:rsid w:val="00F345D7"/>
    <w:rsid w:val="00F37C6A"/>
    <w:rsid w:val="00F42D03"/>
    <w:rsid w:val="00F558E4"/>
    <w:rsid w:val="00F73EA6"/>
    <w:rsid w:val="00F75A27"/>
    <w:rsid w:val="00F822A7"/>
    <w:rsid w:val="00F871EB"/>
    <w:rsid w:val="00F90798"/>
    <w:rsid w:val="00F92B22"/>
    <w:rsid w:val="00F9421F"/>
    <w:rsid w:val="00FA5250"/>
    <w:rsid w:val="00FC52D1"/>
    <w:rsid w:val="00FD486E"/>
    <w:rsid w:val="00FF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7F"/>
  </w:style>
  <w:style w:type="paragraph" w:styleId="2">
    <w:name w:val="heading 2"/>
    <w:basedOn w:val="a"/>
    <w:next w:val="a"/>
    <w:link w:val="20"/>
    <w:qFormat/>
    <w:rsid w:val="00425B44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72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27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82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7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0E703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3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46E4"/>
  </w:style>
  <w:style w:type="paragraph" w:styleId="a7">
    <w:name w:val="footer"/>
    <w:basedOn w:val="a"/>
    <w:link w:val="a8"/>
    <w:uiPriority w:val="99"/>
    <w:unhideWhenUsed/>
    <w:rsid w:val="0053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46E4"/>
  </w:style>
  <w:style w:type="paragraph" w:styleId="a9">
    <w:name w:val="No Spacing"/>
    <w:uiPriority w:val="1"/>
    <w:qFormat/>
    <w:rsid w:val="005C3C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6299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6299C"/>
  </w:style>
  <w:style w:type="paragraph" w:styleId="21">
    <w:name w:val="Body Text Indent 2"/>
    <w:basedOn w:val="a"/>
    <w:link w:val="22"/>
    <w:uiPriority w:val="99"/>
    <w:semiHidden/>
    <w:unhideWhenUsed/>
    <w:rsid w:val="006629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6299C"/>
  </w:style>
  <w:style w:type="character" w:customStyle="1" w:styleId="sectioninfo2">
    <w:name w:val="section__info2"/>
    <w:basedOn w:val="a0"/>
    <w:rsid w:val="00A40EBB"/>
    <w:rPr>
      <w:vanish w:val="0"/>
      <w:webHidden w:val="0"/>
      <w:sz w:val="24"/>
      <w:szCs w:val="24"/>
      <w:specVanish w:val="0"/>
    </w:rPr>
  </w:style>
  <w:style w:type="character" w:styleId="ac">
    <w:name w:val="Emphasis"/>
    <w:basedOn w:val="a0"/>
    <w:uiPriority w:val="20"/>
    <w:qFormat/>
    <w:rsid w:val="004A6999"/>
    <w:rPr>
      <w:i/>
      <w:iCs/>
    </w:rPr>
  </w:style>
  <w:style w:type="character" w:customStyle="1" w:styleId="WW8Num10z0">
    <w:name w:val="WW8Num10z0"/>
    <w:rsid w:val="00B81DF8"/>
    <w:rPr>
      <w:b/>
    </w:rPr>
  </w:style>
  <w:style w:type="character" w:customStyle="1" w:styleId="20">
    <w:name w:val="Заголовок 2 Знак"/>
    <w:basedOn w:val="a0"/>
    <w:link w:val="2"/>
    <w:rsid w:val="00425B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d">
    <w:name w:val="List Paragraph"/>
    <w:basedOn w:val="a"/>
    <w:link w:val="ae"/>
    <w:uiPriority w:val="34"/>
    <w:qFormat/>
    <w:rsid w:val="00D83B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e">
    <w:name w:val="Абзац списка Знак"/>
    <w:link w:val="ad"/>
    <w:uiPriority w:val="34"/>
    <w:locked/>
    <w:rsid w:val="00D83BF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voronova</cp:lastModifiedBy>
  <cp:revision>74</cp:revision>
  <cp:lastPrinted>2022-10-03T06:01:00Z</cp:lastPrinted>
  <dcterms:created xsi:type="dcterms:W3CDTF">2023-01-18T06:43:00Z</dcterms:created>
  <dcterms:modified xsi:type="dcterms:W3CDTF">2024-01-29T10:40:00Z</dcterms:modified>
</cp:coreProperties>
</file>