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F" w:rsidRDefault="00F029DF" w:rsidP="00F029DF">
      <w:pPr>
        <w:spacing w:line="36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3</w:t>
      </w:r>
    </w:p>
    <w:p w:rsidR="00F029DF" w:rsidRPr="00BE7204" w:rsidRDefault="00F029DF" w:rsidP="00F029DF">
      <w:pPr>
        <w:spacing w:line="360" w:lineRule="auto"/>
        <w:jc w:val="right"/>
        <w:rPr>
          <w:rFonts w:ascii="Times New Roman" w:hAnsi="Times New Roman" w:cs="Times New Roman"/>
          <w:bCs/>
          <w:caps/>
          <w:sz w:val="28"/>
          <w:szCs w:val="28"/>
        </w:rPr>
      </w:pPr>
      <w:r>
        <w:rPr>
          <w:rFonts w:ascii="Times New Roman" w:hAnsi="Times New Roman" w:cs="Times New Roman"/>
          <w:bCs/>
          <w:sz w:val="28"/>
          <w:szCs w:val="28"/>
        </w:rPr>
        <w:t>Таблица</w:t>
      </w:r>
      <w:r w:rsidRPr="00D05FD5">
        <w:rPr>
          <w:rFonts w:ascii="Times New Roman" w:hAnsi="Times New Roman" w:cs="Times New Roman"/>
          <w:bCs/>
          <w:caps/>
          <w:sz w:val="28"/>
          <w:szCs w:val="28"/>
        </w:rPr>
        <w:t xml:space="preserve"> </w:t>
      </w:r>
      <w:r>
        <w:rPr>
          <w:rFonts w:ascii="Times New Roman" w:hAnsi="Times New Roman" w:cs="Times New Roman"/>
          <w:bCs/>
          <w:caps/>
          <w:sz w:val="28"/>
          <w:szCs w:val="28"/>
        </w:rPr>
        <w:t>3</w:t>
      </w:r>
      <w:bookmarkStart w:id="0" w:name="_GoBack"/>
      <w:bookmarkEnd w:id="0"/>
    </w:p>
    <w:p w:rsidR="00F029DF"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Отчета по реализации  Плана </w:t>
      </w:r>
      <w:r w:rsidRPr="00FD570E">
        <w:rPr>
          <w:rFonts w:ascii="Times New Roman" w:hAnsi="Times New Roman" w:cs="Times New Roman"/>
          <w:b/>
          <w:sz w:val="28"/>
          <w:szCs w:val="28"/>
        </w:rPr>
        <w:t xml:space="preserve">мероприятий </w:t>
      </w:r>
      <w:r>
        <w:rPr>
          <w:rFonts w:ascii="Times New Roman" w:hAnsi="Times New Roman" w:cs="Times New Roman"/>
          <w:b/>
          <w:sz w:val="28"/>
          <w:szCs w:val="28"/>
        </w:rPr>
        <w:t xml:space="preserve">администрации  Нижнедевицкого муниципального района </w:t>
      </w:r>
    </w:p>
    <w:p w:rsidR="00F029DF" w:rsidRPr="00FD570E"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D570E">
        <w:rPr>
          <w:rFonts w:ascii="Times New Roman" w:hAnsi="Times New Roman" w:cs="Times New Roman"/>
          <w:b/>
          <w:sz w:val="28"/>
          <w:szCs w:val="28"/>
        </w:rPr>
        <w:t>по содействию развитию ко</w:t>
      </w:r>
      <w:r>
        <w:rPr>
          <w:rFonts w:ascii="Times New Roman" w:hAnsi="Times New Roman" w:cs="Times New Roman"/>
          <w:b/>
          <w:sz w:val="28"/>
          <w:szCs w:val="28"/>
        </w:rPr>
        <w:t>нкуренции в Воронежской области</w:t>
      </w:r>
    </w:p>
    <w:p w:rsidR="00063C5E" w:rsidRDefault="00063C5E" w:rsidP="00CE37C7">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W w:w="16475"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278"/>
        <w:gridCol w:w="1701"/>
        <w:gridCol w:w="2292"/>
        <w:gridCol w:w="1672"/>
        <w:gridCol w:w="1006"/>
        <w:gridCol w:w="1323"/>
        <w:gridCol w:w="759"/>
        <w:gridCol w:w="836"/>
        <w:gridCol w:w="1220"/>
        <w:gridCol w:w="236"/>
        <w:gridCol w:w="2161"/>
        <w:gridCol w:w="236"/>
      </w:tblGrid>
      <w:tr w:rsidR="00074ABB" w:rsidRPr="00AB6A8C" w:rsidTr="008C6B68">
        <w:trPr>
          <w:gridAfter w:val="1"/>
          <w:wAfter w:w="236" w:type="dxa"/>
          <w:tblHeader/>
          <w:jc w:val="center"/>
        </w:trPr>
        <w:tc>
          <w:tcPr>
            <w:tcW w:w="755" w:type="dxa"/>
            <w:vMerge w:val="restart"/>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proofErr w:type="spellStart"/>
            <w:proofErr w:type="gramStart"/>
            <w:r w:rsidRPr="00AB6A8C">
              <w:rPr>
                <w:rFonts w:ascii="Times New Roman" w:hAnsi="Times New Roman" w:cs="Times New Roman"/>
                <w:b/>
                <w:sz w:val="24"/>
                <w:szCs w:val="24"/>
              </w:rPr>
              <w:t>п</w:t>
            </w:r>
            <w:proofErr w:type="spellEnd"/>
            <w:proofErr w:type="gramEnd"/>
            <w:r w:rsidRPr="00AB6A8C">
              <w:rPr>
                <w:rFonts w:ascii="Times New Roman" w:hAnsi="Times New Roman" w:cs="Times New Roman"/>
                <w:b/>
                <w:sz w:val="24"/>
                <w:szCs w:val="24"/>
              </w:rPr>
              <w:t>/</w:t>
            </w:r>
            <w:proofErr w:type="spellStart"/>
            <w:r w:rsidRPr="00AB6A8C">
              <w:rPr>
                <w:rFonts w:ascii="Times New Roman" w:hAnsi="Times New Roman" w:cs="Times New Roman"/>
                <w:b/>
                <w:sz w:val="24"/>
                <w:szCs w:val="24"/>
              </w:rPr>
              <w:t>п</w:t>
            </w:r>
            <w:proofErr w:type="spellEnd"/>
          </w:p>
        </w:tc>
        <w:tc>
          <w:tcPr>
            <w:tcW w:w="2278" w:type="dxa"/>
            <w:vMerge w:val="restart"/>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Наименование мероприятия</w:t>
            </w:r>
          </w:p>
        </w:tc>
        <w:tc>
          <w:tcPr>
            <w:tcW w:w="1701" w:type="dxa"/>
            <w:vMerge w:val="restart"/>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Срок испо</w:t>
            </w:r>
            <w:r w:rsidRPr="00AB6A8C">
              <w:rPr>
                <w:rFonts w:ascii="Times New Roman" w:hAnsi="Times New Roman" w:cs="Times New Roman"/>
                <w:b/>
                <w:sz w:val="24"/>
                <w:szCs w:val="24"/>
              </w:rPr>
              <w:t>л</w:t>
            </w:r>
            <w:r w:rsidRPr="00AB6A8C">
              <w:rPr>
                <w:rFonts w:ascii="Times New Roman" w:hAnsi="Times New Roman" w:cs="Times New Roman"/>
                <w:b/>
                <w:sz w:val="24"/>
                <w:szCs w:val="24"/>
              </w:rPr>
              <w:t>нения мер</w:t>
            </w:r>
            <w:r w:rsidRPr="00AB6A8C">
              <w:rPr>
                <w:rFonts w:ascii="Times New Roman" w:hAnsi="Times New Roman" w:cs="Times New Roman"/>
                <w:b/>
                <w:sz w:val="24"/>
                <w:szCs w:val="24"/>
              </w:rPr>
              <w:t>о</w:t>
            </w:r>
            <w:r w:rsidRPr="00AB6A8C">
              <w:rPr>
                <w:rFonts w:ascii="Times New Roman" w:hAnsi="Times New Roman" w:cs="Times New Roman"/>
                <w:b/>
                <w:sz w:val="24"/>
                <w:szCs w:val="24"/>
              </w:rPr>
              <w:t>приятия</w:t>
            </w:r>
          </w:p>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(годы)</w:t>
            </w:r>
          </w:p>
        </w:tc>
        <w:tc>
          <w:tcPr>
            <w:tcW w:w="2292" w:type="dxa"/>
            <w:vMerge w:val="restart"/>
            <w:shd w:val="clear" w:color="auto" w:fill="auto"/>
            <w:vAlign w:val="center"/>
          </w:tcPr>
          <w:p w:rsidR="00074ABB"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Ожидаемый</w:t>
            </w:r>
          </w:p>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 xml:space="preserve"> результат</w:t>
            </w:r>
          </w:p>
        </w:tc>
        <w:tc>
          <w:tcPr>
            <w:tcW w:w="1672" w:type="dxa"/>
            <w:vMerge w:val="restart"/>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w:t>
            </w:r>
            <w:r w:rsidRPr="00AB6A8C">
              <w:rPr>
                <w:rFonts w:ascii="Times New Roman" w:hAnsi="Times New Roman" w:cs="Times New Roman"/>
                <w:b/>
                <w:sz w:val="24"/>
                <w:szCs w:val="24"/>
              </w:rPr>
              <w:t>а</w:t>
            </w:r>
            <w:r w:rsidRPr="00AB6A8C">
              <w:rPr>
                <w:rFonts w:ascii="Times New Roman" w:hAnsi="Times New Roman" w:cs="Times New Roman"/>
                <w:b/>
                <w:sz w:val="24"/>
                <w:szCs w:val="24"/>
              </w:rPr>
              <w:t xml:space="preserve">ние </w:t>
            </w:r>
          </w:p>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показателя</w:t>
            </w:r>
          </w:p>
        </w:tc>
        <w:tc>
          <w:tcPr>
            <w:tcW w:w="1006" w:type="dxa"/>
            <w:vMerge w:val="restart"/>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Ед</w:t>
            </w:r>
            <w:r w:rsidRPr="00AB6A8C">
              <w:rPr>
                <w:rFonts w:ascii="Times New Roman" w:hAnsi="Times New Roman" w:cs="Times New Roman"/>
                <w:b/>
                <w:sz w:val="24"/>
                <w:szCs w:val="24"/>
              </w:rPr>
              <w:t>и</w:t>
            </w:r>
            <w:r w:rsidRPr="00AB6A8C">
              <w:rPr>
                <w:rFonts w:ascii="Times New Roman" w:hAnsi="Times New Roman" w:cs="Times New Roman"/>
                <w:b/>
                <w:sz w:val="24"/>
                <w:szCs w:val="24"/>
              </w:rPr>
              <w:t>ницы изм</w:t>
            </w:r>
            <w:r w:rsidRPr="00AB6A8C">
              <w:rPr>
                <w:rFonts w:ascii="Times New Roman" w:hAnsi="Times New Roman" w:cs="Times New Roman"/>
                <w:b/>
                <w:sz w:val="24"/>
                <w:szCs w:val="24"/>
              </w:rPr>
              <w:t>е</w:t>
            </w:r>
            <w:r w:rsidRPr="00AB6A8C">
              <w:rPr>
                <w:rFonts w:ascii="Times New Roman" w:hAnsi="Times New Roman" w:cs="Times New Roman"/>
                <w:b/>
                <w:sz w:val="24"/>
                <w:szCs w:val="24"/>
              </w:rPr>
              <w:t>рения</w:t>
            </w:r>
          </w:p>
        </w:tc>
        <w:tc>
          <w:tcPr>
            <w:tcW w:w="1323" w:type="dxa"/>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Базовое зн</w:t>
            </w:r>
            <w:r>
              <w:rPr>
                <w:rFonts w:ascii="Times New Roman" w:hAnsi="Times New Roman" w:cs="Times New Roman"/>
                <w:b/>
                <w:sz w:val="24"/>
                <w:szCs w:val="24"/>
              </w:rPr>
              <w:t>а</w:t>
            </w:r>
            <w:r>
              <w:rPr>
                <w:rFonts w:ascii="Times New Roman" w:hAnsi="Times New Roman" w:cs="Times New Roman"/>
                <w:b/>
                <w:sz w:val="24"/>
                <w:szCs w:val="24"/>
              </w:rPr>
              <w:t>чение показат</w:t>
            </w:r>
            <w:r>
              <w:rPr>
                <w:rFonts w:ascii="Times New Roman" w:hAnsi="Times New Roman" w:cs="Times New Roman"/>
                <w:b/>
                <w:sz w:val="24"/>
                <w:szCs w:val="24"/>
              </w:rPr>
              <w:t>е</w:t>
            </w:r>
            <w:r>
              <w:rPr>
                <w:rFonts w:ascii="Times New Roman" w:hAnsi="Times New Roman" w:cs="Times New Roman"/>
                <w:b/>
                <w:sz w:val="24"/>
                <w:szCs w:val="24"/>
              </w:rPr>
              <w:t>ля</w:t>
            </w:r>
          </w:p>
        </w:tc>
        <w:tc>
          <w:tcPr>
            <w:tcW w:w="2815" w:type="dxa"/>
            <w:gridSpan w:val="3"/>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Целевые значения п</w:t>
            </w:r>
            <w:r w:rsidRPr="00AB6A8C">
              <w:rPr>
                <w:rFonts w:ascii="Times New Roman" w:hAnsi="Times New Roman" w:cs="Times New Roman"/>
                <w:b/>
                <w:sz w:val="24"/>
                <w:szCs w:val="24"/>
              </w:rPr>
              <w:t>о</w:t>
            </w:r>
            <w:r w:rsidRPr="00AB6A8C">
              <w:rPr>
                <w:rFonts w:ascii="Times New Roman" w:hAnsi="Times New Roman" w:cs="Times New Roman"/>
                <w:b/>
                <w:sz w:val="24"/>
                <w:szCs w:val="24"/>
              </w:rPr>
              <w:t>казателя</w:t>
            </w:r>
          </w:p>
        </w:tc>
        <w:tc>
          <w:tcPr>
            <w:tcW w:w="2397" w:type="dxa"/>
            <w:gridSpan w:val="2"/>
            <w:shd w:val="clear" w:color="auto" w:fill="auto"/>
            <w:vAlign w:val="center"/>
          </w:tcPr>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Ответственные и</w:t>
            </w:r>
            <w:r w:rsidRPr="00AB6A8C">
              <w:rPr>
                <w:rFonts w:ascii="Times New Roman" w:hAnsi="Times New Roman" w:cs="Times New Roman"/>
                <w:b/>
                <w:sz w:val="24"/>
                <w:szCs w:val="24"/>
              </w:rPr>
              <w:t>с</w:t>
            </w:r>
            <w:r w:rsidRPr="00AB6A8C">
              <w:rPr>
                <w:rFonts w:ascii="Times New Roman" w:hAnsi="Times New Roman" w:cs="Times New Roman"/>
                <w:b/>
                <w:sz w:val="24"/>
                <w:szCs w:val="24"/>
              </w:rPr>
              <w:t xml:space="preserve">полнители, </w:t>
            </w:r>
          </w:p>
          <w:p w:rsidR="00074ABB" w:rsidRPr="00AB6A8C" w:rsidRDefault="00074ABB"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соисполнит</w:t>
            </w:r>
            <w:r w:rsidRPr="00AB6A8C">
              <w:rPr>
                <w:rFonts w:ascii="Times New Roman" w:hAnsi="Times New Roman" w:cs="Times New Roman"/>
                <w:b/>
                <w:sz w:val="24"/>
                <w:szCs w:val="24"/>
              </w:rPr>
              <w:t>е</w:t>
            </w:r>
            <w:r w:rsidRPr="00AB6A8C">
              <w:rPr>
                <w:rFonts w:ascii="Times New Roman" w:hAnsi="Times New Roman" w:cs="Times New Roman"/>
                <w:b/>
                <w:sz w:val="24"/>
                <w:szCs w:val="24"/>
              </w:rPr>
              <w:t>ли</w:t>
            </w:r>
          </w:p>
        </w:tc>
      </w:tr>
      <w:tr w:rsidR="00F029DF" w:rsidRPr="00AB6A8C" w:rsidTr="008C6B68">
        <w:trPr>
          <w:gridAfter w:val="1"/>
          <w:wAfter w:w="236" w:type="dxa"/>
          <w:tblHeader/>
          <w:jc w:val="center"/>
        </w:trPr>
        <w:tc>
          <w:tcPr>
            <w:tcW w:w="755" w:type="dxa"/>
            <w:vMerge/>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2278" w:type="dxa"/>
            <w:vMerge/>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701" w:type="dxa"/>
            <w:vMerge/>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2292" w:type="dxa"/>
            <w:vMerge/>
            <w:shd w:val="clear" w:color="auto" w:fill="auto"/>
          </w:tcPr>
          <w:p w:rsidR="00F029DF" w:rsidRPr="00AB6A8C" w:rsidRDefault="00F029DF" w:rsidP="00C91917">
            <w:pPr>
              <w:spacing w:after="0" w:line="240" w:lineRule="auto"/>
              <w:jc w:val="center"/>
              <w:rPr>
                <w:rFonts w:ascii="Times New Roman" w:hAnsi="Times New Roman" w:cs="Times New Roman"/>
                <w:sz w:val="24"/>
                <w:szCs w:val="24"/>
              </w:rPr>
            </w:pPr>
          </w:p>
        </w:tc>
        <w:tc>
          <w:tcPr>
            <w:tcW w:w="1672" w:type="dxa"/>
            <w:vMerge/>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tcPr>
          <w:p w:rsidR="00F029DF" w:rsidRPr="001F5DB4" w:rsidRDefault="00F029DF" w:rsidP="001B4C2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2018 год</w:t>
            </w:r>
          </w:p>
        </w:tc>
        <w:tc>
          <w:tcPr>
            <w:tcW w:w="759" w:type="dxa"/>
            <w:shd w:val="clear" w:color="auto" w:fill="auto"/>
          </w:tcPr>
          <w:p w:rsidR="00F029DF" w:rsidRPr="001F5DB4" w:rsidRDefault="00F029DF" w:rsidP="001B4C2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План 2022 год</w:t>
            </w:r>
          </w:p>
        </w:tc>
        <w:tc>
          <w:tcPr>
            <w:tcW w:w="836" w:type="dxa"/>
            <w:shd w:val="clear" w:color="auto" w:fill="auto"/>
          </w:tcPr>
          <w:p w:rsidR="00F029DF" w:rsidRPr="001F5DB4" w:rsidRDefault="00F029DF" w:rsidP="001B4C2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Факт 2022 год</w:t>
            </w:r>
          </w:p>
        </w:tc>
        <w:tc>
          <w:tcPr>
            <w:tcW w:w="1220" w:type="dxa"/>
            <w:shd w:val="clear" w:color="auto" w:fill="auto"/>
          </w:tcPr>
          <w:p w:rsidR="00F029DF" w:rsidRPr="001F5DB4" w:rsidRDefault="00F029DF" w:rsidP="001B4C2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Уровень выполн</w:t>
            </w:r>
            <w:r>
              <w:rPr>
                <w:rFonts w:ascii="Times New Roman" w:hAnsi="Times New Roman" w:cs="Times New Roman"/>
                <w:b/>
                <w:sz w:val="24"/>
                <w:szCs w:val="24"/>
              </w:rPr>
              <w:t>е</w:t>
            </w:r>
            <w:r>
              <w:rPr>
                <w:rFonts w:ascii="Times New Roman" w:hAnsi="Times New Roman" w:cs="Times New Roman"/>
                <w:b/>
                <w:sz w:val="24"/>
                <w:szCs w:val="24"/>
              </w:rPr>
              <w:t>ния в 2022 году (факт/план)</w:t>
            </w:r>
          </w:p>
        </w:tc>
        <w:tc>
          <w:tcPr>
            <w:tcW w:w="2397" w:type="dxa"/>
            <w:gridSpan w:val="2"/>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r>
      <w:tr w:rsidR="00E03E17" w:rsidRPr="00AB6A8C" w:rsidTr="008C6B68">
        <w:trPr>
          <w:gridAfter w:val="1"/>
          <w:wAfter w:w="236" w:type="dxa"/>
          <w:tblHeader/>
          <w:jc w:val="center"/>
        </w:trPr>
        <w:tc>
          <w:tcPr>
            <w:tcW w:w="16239" w:type="dxa"/>
            <w:gridSpan w:val="12"/>
            <w:shd w:val="clear" w:color="auto" w:fill="auto"/>
            <w:vAlign w:val="center"/>
          </w:tcPr>
          <w:p w:rsidR="00E03E17" w:rsidRPr="00AB6A8C" w:rsidRDefault="00D24989" w:rsidP="00C91917">
            <w:pPr>
              <w:spacing w:after="0" w:line="240" w:lineRule="auto"/>
              <w:jc w:val="center"/>
              <w:rPr>
                <w:rFonts w:ascii="Times New Roman" w:hAnsi="Times New Roman" w:cs="Times New Roman"/>
                <w:sz w:val="24"/>
                <w:szCs w:val="24"/>
              </w:rPr>
            </w:pPr>
            <w:r w:rsidRPr="00AB6A8C">
              <w:rPr>
                <w:rFonts w:ascii="Times New Roman" w:hAnsi="Times New Roman" w:cs="Times New Roman"/>
                <w:b/>
                <w:sz w:val="24"/>
                <w:szCs w:val="24"/>
                <w:lang w:val="en-US"/>
              </w:rPr>
              <w:t>I</w:t>
            </w:r>
            <w:r w:rsidRPr="00AB6A8C">
              <w:rPr>
                <w:rFonts w:ascii="Times New Roman" w:hAnsi="Times New Roman" w:cs="Times New Roman"/>
                <w:b/>
                <w:sz w:val="24"/>
                <w:szCs w:val="24"/>
              </w:rPr>
              <w:t>.</w:t>
            </w:r>
            <w:r w:rsidRPr="00AB6A8C">
              <w:rPr>
                <w:rFonts w:ascii="Times New Roman" w:hAnsi="Times New Roman" w:cs="Times New Roman"/>
                <w:b/>
                <w:sz w:val="24"/>
                <w:szCs w:val="24"/>
                <w:lang w:val="en-US"/>
              </w:rPr>
              <w:t>   </w:t>
            </w:r>
            <w:r w:rsidRPr="00AB6A8C">
              <w:rPr>
                <w:rFonts w:ascii="Times New Roman" w:hAnsi="Times New Roman" w:cs="Times New Roman"/>
                <w:b/>
                <w:sz w:val="24"/>
                <w:szCs w:val="24"/>
              </w:rPr>
              <w:t>Мероприятия по содействию развитию конкуренции на приоритетных рынках Воронежской области</w:t>
            </w:r>
          </w:p>
        </w:tc>
      </w:tr>
      <w:tr w:rsidR="00E03E17" w:rsidRPr="00AB6A8C" w:rsidTr="008C6B68">
        <w:trPr>
          <w:gridAfter w:val="1"/>
          <w:wAfter w:w="236" w:type="dxa"/>
          <w:tblHeader/>
          <w:jc w:val="center"/>
        </w:trPr>
        <w:tc>
          <w:tcPr>
            <w:tcW w:w="16239" w:type="dxa"/>
            <w:gridSpan w:val="12"/>
            <w:shd w:val="clear" w:color="auto" w:fill="auto"/>
            <w:vAlign w:val="center"/>
          </w:tcPr>
          <w:p w:rsidR="00E03E17" w:rsidRPr="00D24989" w:rsidRDefault="00D24989" w:rsidP="00C91917">
            <w:pPr>
              <w:spacing w:after="0" w:line="240" w:lineRule="auto"/>
              <w:jc w:val="center"/>
              <w:rPr>
                <w:rFonts w:ascii="Times New Roman" w:hAnsi="Times New Roman" w:cs="Times New Roman"/>
                <w:b/>
                <w:sz w:val="24"/>
                <w:szCs w:val="24"/>
              </w:rPr>
            </w:pPr>
            <w:r w:rsidRPr="00D24989">
              <w:rPr>
                <w:rFonts w:ascii="Times New Roman" w:hAnsi="Times New Roman" w:cs="Times New Roman"/>
                <w:b/>
                <w:sz w:val="24"/>
                <w:szCs w:val="24"/>
              </w:rPr>
              <w:t>Рынок овощной и свежей фруктово-ягодной продукции</w:t>
            </w:r>
          </w:p>
        </w:tc>
      </w:tr>
      <w:tr w:rsidR="00D24989" w:rsidRPr="00AB6A8C" w:rsidTr="008C6B68">
        <w:trPr>
          <w:gridAfter w:val="1"/>
          <w:wAfter w:w="236" w:type="dxa"/>
          <w:tblHeader/>
          <w:jc w:val="center"/>
        </w:trPr>
        <w:tc>
          <w:tcPr>
            <w:tcW w:w="16239" w:type="dxa"/>
            <w:gridSpan w:val="12"/>
            <w:shd w:val="clear" w:color="auto" w:fill="auto"/>
          </w:tcPr>
          <w:p w:rsidR="001B4C24" w:rsidRPr="00F029DF" w:rsidRDefault="00F029DF" w:rsidP="00F029DF">
            <w:pPr>
              <w:rPr>
                <w:rFonts w:ascii="Times New Roman" w:hAnsi="Times New Roman" w:cs="Times New Roman"/>
                <w:sz w:val="24"/>
                <w:szCs w:val="24"/>
              </w:rPr>
            </w:pPr>
            <w:r>
              <w:rPr>
                <w:rFonts w:ascii="Times New Roman" w:hAnsi="Times New Roman" w:cs="Times New Roman"/>
                <w:sz w:val="24"/>
                <w:szCs w:val="24"/>
              </w:rPr>
              <w:tab/>
            </w:r>
            <w:r w:rsidRPr="00F029DF">
              <w:rPr>
                <w:rFonts w:ascii="Times New Roman" w:hAnsi="Times New Roman" w:cs="Times New Roman"/>
                <w:b/>
                <w:sz w:val="24"/>
                <w:szCs w:val="24"/>
              </w:rPr>
              <w:t>Рынок овощной и свежей фруктово-ягодной продукции</w:t>
            </w:r>
            <w:r w:rsidRPr="00F029DF">
              <w:rPr>
                <w:rFonts w:ascii="Times New Roman" w:hAnsi="Times New Roman" w:cs="Times New Roman"/>
                <w:sz w:val="24"/>
                <w:szCs w:val="24"/>
              </w:rPr>
              <w:t>. Число организаций  и субъектов предпринимательства Нижнедевицкого района в 2022 году соста</w:t>
            </w:r>
            <w:r w:rsidRPr="00F029DF">
              <w:rPr>
                <w:rFonts w:ascii="Times New Roman" w:hAnsi="Times New Roman" w:cs="Times New Roman"/>
                <w:sz w:val="24"/>
                <w:szCs w:val="24"/>
              </w:rPr>
              <w:t>в</w:t>
            </w:r>
            <w:r w:rsidRPr="00F029DF">
              <w:rPr>
                <w:rFonts w:ascii="Times New Roman" w:hAnsi="Times New Roman" w:cs="Times New Roman"/>
                <w:sz w:val="24"/>
                <w:szCs w:val="24"/>
              </w:rPr>
              <w:t>ляет 1 единицу. ИП глава КФХ Арап Ф.В.  выращивает  яблоневые сады на территории района</w:t>
            </w:r>
          </w:p>
        </w:tc>
      </w:tr>
      <w:tr w:rsidR="00F029DF" w:rsidRPr="00AB6A8C" w:rsidTr="008C6B68">
        <w:trPr>
          <w:gridAfter w:val="1"/>
          <w:wAfter w:w="236" w:type="dxa"/>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278"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Обеспечение уч</w:t>
            </w:r>
            <w:r>
              <w:rPr>
                <w:rFonts w:ascii="Times New Roman" w:hAnsi="Times New Roman" w:cs="Times New Roman"/>
                <w:sz w:val="24"/>
                <w:szCs w:val="24"/>
              </w:rPr>
              <w:t>а</w:t>
            </w:r>
            <w:r>
              <w:rPr>
                <w:rFonts w:ascii="Times New Roman" w:hAnsi="Times New Roman" w:cs="Times New Roman"/>
                <w:sz w:val="24"/>
                <w:szCs w:val="24"/>
              </w:rPr>
              <w:t xml:space="preserve">стия </w:t>
            </w:r>
            <w:proofErr w:type="spellStart"/>
            <w:r>
              <w:rPr>
                <w:rFonts w:ascii="Times New Roman" w:hAnsi="Times New Roman" w:cs="Times New Roman"/>
                <w:sz w:val="24"/>
                <w:szCs w:val="24"/>
              </w:rPr>
              <w:t>сельхозтов</w:t>
            </w:r>
            <w:r>
              <w:rPr>
                <w:rFonts w:ascii="Times New Roman" w:hAnsi="Times New Roman" w:cs="Times New Roman"/>
                <w:sz w:val="24"/>
                <w:szCs w:val="24"/>
              </w:rPr>
              <w:t>а</w:t>
            </w:r>
            <w:r>
              <w:rPr>
                <w:rFonts w:ascii="Times New Roman" w:hAnsi="Times New Roman" w:cs="Times New Roman"/>
                <w:sz w:val="24"/>
                <w:szCs w:val="24"/>
              </w:rPr>
              <w:t>ропроизводителей</w:t>
            </w:r>
            <w:proofErr w:type="spellEnd"/>
            <w:r>
              <w:rPr>
                <w:rFonts w:ascii="Times New Roman" w:hAnsi="Times New Roman" w:cs="Times New Roman"/>
                <w:sz w:val="24"/>
                <w:szCs w:val="24"/>
              </w:rPr>
              <w:t>, производящих овощную и фру</w:t>
            </w:r>
            <w:r>
              <w:rPr>
                <w:rFonts w:ascii="Times New Roman" w:hAnsi="Times New Roman" w:cs="Times New Roman"/>
                <w:sz w:val="24"/>
                <w:szCs w:val="24"/>
              </w:rPr>
              <w:t>к</w:t>
            </w:r>
            <w:r>
              <w:rPr>
                <w:rFonts w:ascii="Times New Roman" w:hAnsi="Times New Roman" w:cs="Times New Roman"/>
                <w:sz w:val="24"/>
                <w:szCs w:val="24"/>
              </w:rPr>
              <w:t>тово-ягодную пр</w:t>
            </w:r>
            <w:r>
              <w:rPr>
                <w:rFonts w:ascii="Times New Roman" w:hAnsi="Times New Roman" w:cs="Times New Roman"/>
                <w:sz w:val="24"/>
                <w:szCs w:val="24"/>
              </w:rPr>
              <w:t>о</w:t>
            </w:r>
            <w:r>
              <w:rPr>
                <w:rFonts w:ascii="Times New Roman" w:hAnsi="Times New Roman" w:cs="Times New Roman"/>
                <w:sz w:val="24"/>
                <w:szCs w:val="24"/>
              </w:rPr>
              <w:t xml:space="preserve">дукцию, в ярмарках «выходного дня»  </w:t>
            </w:r>
            <w:proofErr w:type="gramEnd"/>
          </w:p>
        </w:tc>
        <w:tc>
          <w:tcPr>
            <w:tcW w:w="1701" w:type="dxa"/>
            <w:shd w:val="clear" w:color="auto" w:fill="auto"/>
          </w:tcPr>
          <w:p w:rsidR="00F029DF" w:rsidRPr="00AB6A8C" w:rsidRDefault="00F029DF" w:rsidP="00312AB3">
            <w:pPr>
              <w:spacing w:after="0" w:line="240" w:lineRule="auto"/>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дост</w:t>
            </w:r>
            <w:r>
              <w:rPr>
                <w:rFonts w:ascii="Times New Roman" w:hAnsi="Times New Roman" w:cs="Times New Roman"/>
                <w:sz w:val="24"/>
                <w:szCs w:val="24"/>
              </w:rPr>
              <w:t>у</w:t>
            </w:r>
            <w:r>
              <w:rPr>
                <w:rFonts w:ascii="Times New Roman" w:hAnsi="Times New Roman" w:cs="Times New Roman"/>
                <w:sz w:val="24"/>
                <w:szCs w:val="24"/>
              </w:rPr>
              <w:t xml:space="preserve">па </w:t>
            </w:r>
            <w:proofErr w:type="spellStart"/>
            <w:r>
              <w:rPr>
                <w:rFonts w:ascii="Times New Roman" w:hAnsi="Times New Roman" w:cs="Times New Roman"/>
                <w:sz w:val="24"/>
                <w:szCs w:val="24"/>
              </w:rPr>
              <w:t>сельхозтовар</w:t>
            </w:r>
            <w:r>
              <w:rPr>
                <w:rFonts w:ascii="Times New Roman" w:hAnsi="Times New Roman" w:cs="Times New Roman"/>
                <w:sz w:val="24"/>
                <w:szCs w:val="24"/>
              </w:rPr>
              <w:t>о</w:t>
            </w:r>
            <w:r>
              <w:rPr>
                <w:rFonts w:ascii="Times New Roman" w:hAnsi="Times New Roman" w:cs="Times New Roman"/>
                <w:sz w:val="24"/>
                <w:szCs w:val="24"/>
              </w:rPr>
              <w:t>прои</w:t>
            </w:r>
            <w:r>
              <w:rPr>
                <w:rFonts w:ascii="Times New Roman" w:hAnsi="Times New Roman" w:cs="Times New Roman"/>
                <w:sz w:val="24"/>
                <w:szCs w:val="24"/>
              </w:rPr>
              <w:t>з</w:t>
            </w:r>
            <w:r>
              <w:rPr>
                <w:rFonts w:ascii="Times New Roman" w:hAnsi="Times New Roman" w:cs="Times New Roman"/>
                <w:sz w:val="24"/>
                <w:szCs w:val="24"/>
              </w:rPr>
              <w:t>водителей</w:t>
            </w:r>
            <w:proofErr w:type="spellEnd"/>
            <w:r>
              <w:rPr>
                <w:rFonts w:ascii="Times New Roman" w:hAnsi="Times New Roman" w:cs="Times New Roman"/>
                <w:sz w:val="24"/>
                <w:szCs w:val="24"/>
              </w:rPr>
              <w:t xml:space="preserve"> к локал</w:t>
            </w:r>
            <w:r>
              <w:rPr>
                <w:rFonts w:ascii="Times New Roman" w:hAnsi="Times New Roman" w:cs="Times New Roman"/>
                <w:sz w:val="24"/>
                <w:szCs w:val="24"/>
              </w:rPr>
              <w:t>ь</w:t>
            </w:r>
            <w:r>
              <w:rPr>
                <w:rFonts w:ascii="Times New Roman" w:hAnsi="Times New Roman" w:cs="Times New Roman"/>
                <w:sz w:val="24"/>
                <w:szCs w:val="24"/>
              </w:rPr>
              <w:t>ным рынкам овощной проду</w:t>
            </w:r>
            <w:r>
              <w:rPr>
                <w:rFonts w:ascii="Times New Roman" w:hAnsi="Times New Roman" w:cs="Times New Roman"/>
                <w:sz w:val="24"/>
                <w:szCs w:val="24"/>
              </w:rPr>
              <w:t>к</w:t>
            </w:r>
            <w:r>
              <w:rPr>
                <w:rFonts w:ascii="Times New Roman" w:hAnsi="Times New Roman" w:cs="Times New Roman"/>
                <w:sz w:val="24"/>
                <w:szCs w:val="24"/>
              </w:rPr>
              <w:t>ции</w:t>
            </w:r>
          </w:p>
        </w:tc>
        <w:tc>
          <w:tcPr>
            <w:tcW w:w="167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зан</w:t>
            </w:r>
            <w:r>
              <w:rPr>
                <w:rFonts w:ascii="Times New Roman" w:hAnsi="Times New Roman" w:cs="Times New Roman"/>
                <w:sz w:val="24"/>
                <w:szCs w:val="24"/>
              </w:rPr>
              <w:t>и</w:t>
            </w:r>
            <w:r>
              <w:rPr>
                <w:rFonts w:ascii="Times New Roman" w:hAnsi="Times New Roman" w:cs="Times New Roman"/>
                <w:sz w:val="24"/>
                <w:szCs w:val="24"/>
              </w:rPr>
              <w:t>мающихся выращиван</w:t>
            </w:r>
            <w:r>
              <w:rPr>
                <w:rFonts w:ascii="Times New Roman" w:hAnsi="Times New Roman" w:cs="Times New Roman"/>
                <w:sz w:val="24"/>
                <w:szCs w:val="24"/>
              </w:rPr>
              <w:t>и</w:t>
            </w:r>
            <w:r>
              <w:rPr>
                <w:rFonts w:ascii="Times New Roman" w:hAnsi="Times New Roman" w:cs="Times New Roman"/>
                <w:sz w:val="24"/>
                <w:szCs w:val="24"/>
              </w:rPr>
              <w:t>ем овощной фруктово-ягодной пр</w:t>
            </w:r>
            <w:r>
              <w:rPr>
                <w:rFonts w:ascii="Times New Roman" w:hAnsi="Times New Roman" w:cs="Times New Roman"/>
                <w:sz w:val="24"/>
                <w:szCs w:val="24"/>
              </w:rPr>
              <w:t>о</w:t>
            </w:r>
            <w:r>
              <w:rPr>
                <w:rFonts w:ascii="Times New Roman" w:hAnsi="Times New Roman" w:cs="Times New Roman"/>
                <w:sz w:val="24"/>
                <w:szCs w:val="24"/>
              </w:rPr>
              <w:t xml:space="preserve">дукции </w:t>
            </w:r>
          </w:p>
        </w:tc>
        <w:tc>
          <w:tcPr>
            <w:tcW w:w="1006"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F029DF" w:rsidRPr="00663374" w:rsidRDefault="00F029DF" w:rsidP="00C737BA">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1</w:t>
            </w:r>
          </w:p>
        </w:tc>
        <w:tc>
          <w:tcPr>
            <w:tcW w:w="759" w:type="dxa"/>
            <w:shd w:val="clear" w:color="auto" w:fill="auto"/>
          </w:tcPr>
          <w:p w:rsidR="00F029DF" w:rsidRPr="00663374" w:rsidRDefault="00F029DF" w:rsidP="00C737BA">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1</w:t>
            </w:r>
          </w:p>
        </w:tc>
        <w:tc>
          <w:tcPr>
            <w:tcW w:w="836" w:type="dxa"/>
            <w:shd w:val="clear" w:color="auto" w:fill="auto"/>
          </w:tcPr>
          <w:p w:rsidR="00F029DF" w:rsidRPr="008C6B68" w:rsidRDefault="00F029DF" w:rsidP="00C737BA">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1</w:t>
            </w:r>
          </w:p>
        </w:tc>
        <w:tc>
          <w:tcPr>
            <w:tcW w:w="1220" w:type="dxa"/>
            <w:shd w:val="clear" w:color="auto" w:fill="auto"/>
          </w:tcPr>
          <w:p w:rsidR="00F029DF" w:rsidRPr="008C6B68" w:rsidRDefault="00F029DF" w:rsidP="00C737BA">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gridSpan w:val="2"/>
            <w:shd w:val="clear" w:color="auto" w:fill="auto"/>
          </w:tcPr>
          <w:p w:rsidR="00F029DF" w:rsidRPr="008C6B68" w:rsidRDefault="00F029DF" w:rsidP="00C737BA">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работает ун</w:t>
            </w:r>
            <w:r w:rsidRPr="008C6B68">
              <w:rPr>
                <w:rFonts w:ascii="Times New Roman" w:hAnsi="Times New Roman" w:cs="Times New Roman"/>
                <w:sz w:val="24"/>
                <w:szCs w:val="24"/>
              </w:rPr>
              <w:t>и</w:t>
            </w:r>
            <w:r w:rsidRPr="008C6B68">
              <w:rPr>
                <w:rFonts w:ascii="Times New Roman" w:hAnsi="Times New Roman" w:cs="Times New Roman"/>
                <w:sz w:val="24"/>
                <w:szCs w:val="24"/>
              </w:rPr>
              <w:t>версал</w:t>
            </w:r>
            <w:r w:rsidRPr="008C6B68">
              <w:rPr>
                <w:rFonts w:ascii="Times New Roman" w:hAnsi="Times New Roman" w:cs="Times New Roman"/>
                <w:sz w:val="24"/>
                <w:szCs w:val="24"/>
              </w:rPr>
              <w:t>ь</w:t>
            </w:r>
            <w:r w:rsidRPr="008C6B68">
              <w:rPr>
                <w:rFonts w:ascii="Times New Roman" w:hAnsi="Times New Roman" w:cs="Times New Roman"/>
                <w:sz w:val="24"/>
                <w:szCs w:val="24"/>
              </w:rPr>
              <w:t>ная ярмарка, где об</w:t>
            </w:r>
            <w:r w:rsidRPr="008C6B68">
              <w:rPr>
                <w:rFonts w:ascii="Times New Roman" w:hAnsi="Times New Roman" w:cs="Times New Roman"/>
                <w:sz w:val="24"/>
                <w:szCs w:val="24"/>
              </w:rPr>
              <w:t>о</w:t>
            </w:r>
            <w:r w:rsidRPr="008C6B68">
              <w:rPr>
                <w:rFonts w:ascii="Times New Roman" w:hAnsi="Times New Roman" w:cs="Times New Roman"/>
                <w:sz w:val="24"/>
                <w:szCs w:val="24"/>
              </w:rPr>
              <w:t xml:space="preserve">рудованы 53 </w:t>
            </w:r>
            <w:proofErr w:type="gramStart"/>
            <w:r w:rsidRPr="008C6B68">
              <w:rPr>
                <w:rFonts w:ascii="Times New Roman" w:hAnsi="Times New Roman" w:cs="Times New Roman"/>
                <w:sz w:val="24"/>
                <w:szCs w:val="24"/>
              </w:rPr>
              <w:t>торговых</w:t>
            </w:r>
            <w:proofErr w:type="gramEnd"/>
            <w:r w:rsidRPr="008C6B68">
              <w:rPr>
                <w:rFonts w:ascii="Times New Roman" w:hAnsi="Times New Roman" w:cs="Times New Roman"/>
                <w:sz w:val="24"/>
                <w:szCs w:val="24"/>
              </w:rPr>
              <w:t xml:space="preserve"> места. Проводится рег</w:t>
            </w:r>
            <w:r w:rsidRPr="008C6B68">
              <w:rPr>
                <w:rFonts w:ascii="Times New Roman" w:hAnsi="Times New Roman" w:cs="Times New Roman"/>
                <w:sz w:val="24"/>
                <w:szCs w:val="24"/>
              </w:rPr>
              <w:t>у</w:t>
            </w:r>
            <w:r w:rsidRPr="008C6B68">
              <w:rPr>
                <w:rFonts w:ascii="Times New Roman" w:hAnsi="Times New Roman" w:cs="Times New Roman"/>
                <w:sz w:val="24"/>
                <w:szCs w:val="24"/>
              </w:rPr>
              <w:t>лярно со вторн</w:t>
            </w:r>
            <w:r w:rsidRPr="008C6B68">
              <w:rPr>
                <w:rFonts w:ascii="Times New Roman" w:hAnsi="Times New Roman" w:cs="Times New Roman"/>
                <w:sz w:val="24"/>
                <w:szCs w:val="24"/>
              </w:rPr>
              <w:t>и</w:t>
            </w:r>
            <w:r w:rsidRPr="008C6B68">
              <w:rPr>
                <w:rFonts w:ascii="Times New Roman" w:hAnsi="Times New Roman" w:cs="Times New Roman"/>
                <w:sz w:val="24"/>
                <w:szCs w:val="24"/>
              </w:rPr>
              <w:t>ка по воскресенье еж</w:t>
            </w:r>
            <w:r w:rsidRPr="008C6B68">
              <w:rPr>
                <w:rFonts w:ascii="Times New Roman" w:hAnsi="Times New Roman" w:cs="Times New Roman"/>
                <w:sz w:val="24"/>
                <w:szCs w:val="24"/>
              </w:rPr>
              <w:t>е</w:t>
            </w:r>
            <w:r w:rsidRPr="008C6B68">
              <w:rPr>
                <w:rFonts w:ascii="Times New Roman" w:hAnsi="Times New Roman" w:cs="Times New Roman"/>
                <w:sz w:val="24"/>
                <w:szCs w:val="24"/>
              </w:rPr>
              <w:t>дневно. ИП глава КФХ Арап Ф.В. ре</w:t>
            </w:r>
            <w:r w:rsidRPr="008C6B68">
              <w:rPr>
                <w:rFonts w:ascii="Times New Roman" w:hAnsi="Times New Roman" w:cs="Times New Roman"/>
                <w:sz w:val="24"/>
                <w:szCs w:val="24"/>
              </w:rPr>
              <w:t>а</w:t>
            </w:r>
            <w:r w:rsidRPr="008C6B68">
              <w:rPr>
                <w:rFonts w:ascii="Times New Roman" w:hAnsi="Times New Roman" w:cs="Times New Roman"/>
                <w:sz w:val="24"/>
                <w:szCs w:val="24"/>
              </w:rPr>
              <w:t>лизует свою проду</w:t>
            </w:r>
            <w:r w:rsidRPr="008C6B68">
              <w:rPr>
                <w:rFonts w:ascii="Times New Roman" w:hAnsi="Times New Roman" w:cs="Times New Roman"/>
                <w:sz w:val="24"/>
                <w:szCs w:val="24"/>
              </w:rPr>
              <w:t>к</w:t>
            </w:r>
            <w:r w:rsidRPr="008C6B68">
              <w:rPr>
                <w:rFonts w:ascii="Times New Roman" w:hAnsi="Times New Roman" w:cs="Times New Roman"/>
                <w:sz w:val="24"/>
                <w:szCs w:val="24"/>
              </w:rPr>
              <w:t>цию на ярма</w:t>
            </w:r>
            <w:r w:rsidRPr="008C6B68">
              <w:rPr>
                <w:rFonts w:ascii="Times New Roman" w:hAnsi="Times New Roman" w:cs="Times New Roman"/>
                <w:sz w:val="24"/>
                <w:szCs w:val="24"/>
              </w:rPr>
              <w:t>р</w:t>
            </w:r>
            <w:r w:rsidRPr="008C6B68">
              <w:rPr>
                <w:rFonts w:ascii="Times New Roman" w:hAnsi="Times New Roman" w:cs="Times New Roman"/>
                <w:sz w:val="24"/>
                <w:szCs w:val="24"/>
              </w:rPr>
              <w:t>ке.</w:t>
            </w:r>
          </w:p>
        </w:tc>
      </w:tr>
      <w:tr w:rsidR="00F029DF" w:rsidRPr="00AB6A8C" w:rsidTr="008C6B68">
        <w:trPr>
          <w:gridAfter w:val="1"/>
          <w:wAfter w:w="236" w:type="dxa"/>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78" w:type="dxa"/>
            <w:shd w:val="clear" w:color="auto" w:fill="auto"/>
            <w:vAlign w:val="center"/>
          </w:tcPr>
          <w:p w:rsidR="00F029DF" w:rsidRPr="00AB6A8C" w:rsidRDefault="00F029DF"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ционно-консультационной помощи начина</w:t>
            </w:r>
            <w:r>
              <w:rPr>
                <w:rFonts w:ascii="Times New Roman" w:hAnsi="Times New Roman" w:cs="Times New Roman"/>
                <w:sz w:val="24"/>
                <w:szCs w:val="24"/>
              </w:rPr>
              <w:t>ю</w:t>
            </w:r>
            <w:r>
              <w:rPr>
                <w:rFonts w:ascii="Times New Roman" w:hAnsi="Times New Roman" w:cs="Times New Roman"/>
                <w:sz w:val="24"/>
                <w:szCs w:val="24"/>
              </w:rPr>
              <w:t>щим фермерам при организации прои</w:t>
            </w:r>
            <w:r>
              <w:rPr>
                <w:rFonts w:ascii="Times New Roman" w:hAnsi="Times New Roman" w:cs="Times New Roman"/>
                <w:sz w:val="24"/>
                <w:szCs w:val="24"/>
              </w:rPr>
              <w:t>з</w:t>
            </w:r>
            <w:r>
              <w:rPr>
                <w:rFonts w:ascii="Times New Roman" w:hAnsi="Times New Roman" w:cs="Times New Roman"/>
                <w:sz w:val="24"/>
                <w:szCs w:val="24"/>
              </w:rPr>
              <w:t>водства овощной и фруктово-ягодной продукции</w:t>
            </w:r>
          </w:p>
        </w:tc>
        <w:tc>
          <w:tcPr>
            <w:tcW w:w="1701" w:type="dxa"/>
            <w:shd w:val="clear" w:color="auto" w:fill="auto"/>
          </w:tcPr>
          <w:p w:rsidR="00F029DF" w:rsidRPr="00AB6A8C" w:rsidRDefault="00F029DF" w:rsidP="001B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формированности пре</w:t>
            </w:r>
            <w:r>
              <w:rPr>
                <w:rFonts w:ascii="Times New Roman" w:hAnsi="Times New Roman" w:cs="Times New Roman"/>
                <w:sz w:val="24"/>
                <w:szCs w:val="24"/>
              </w:rPr>
              <w:t>д</w:t>
            </w:r>
            <w:r>
              <w:rPr>
                <w:rFonts w:ascii="Times New Roman" w:hAnsi="Times New Roman" w:cs="Times New Roman"/>
                <w:sz w:val="24"/>
                <w:szCs w:val="24"/>
              </w:rPr>
              <w:t>принимателей, упр</w:t>
            </w:r>
            <w:r>
              <w:rPr>
                <w:rFonts w:ascii="Times New Roman" w:hAnsi="Times New Roman" w:cs="Times New Roman"/>
                <w:sz w:val="24"/>
                <w:szCs w:val="24"/>
              </w:rPr>
              <w:t>о</w:t>
            </w:r>
            <w:r>
              <w:rPr>
                <w:rFonts w:ascii="Times New Roman" w:hAnsi="Times New Roman" w:cs="Times New Roman"/>
                <w:sz w:val="24"/>
                <w:szCs w:val="24"/>
              </w:rPr>
              <w:t>щение ведения де</w:t>
            </w:r>
            <w:r>
              <w:rPr>
                <w:rFonts w:ascii="Times New Roman" w:hAnsi="Times New Roman" w:cs="Times New Roman"/>
                <w:sz w:val="24"/>
                <w:szCs w:val="24"/>
              </w:rPr>
              <w:t>я</w:t>
            </w:r>
            <w:r>
              <w:rPr>
                <w:rFonts w:ascii="Times New Roman" w:hAnsi="Times New Roman" w:cs="Times New Roman"/>
                <w:sz w:val="24"/>
                <w:szCs w:val="24"/>
              </w:rPr>
              <w:t>тельности</w:t>
            </w: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gridSpan w:val="2"/>
            <w:shd w:val="clear" w:color="auto" w:fill="auto"/>
            <w:vAlign w:val="center"/>
          </w:tcPr>
          <w:p w:rsidR="00F029DF" w:rsidRPr="008C6B68" w:rsidRDefault="00F029DF" w:rsidP="00F029DF">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 xml:space="preserve">ниципального района. Создан чат </w:t>
            </w:r>
            <w:proofErr w:type="spellStart"/>
            <w:r w:rsidRPr="008C6B68">
              <w:rPr>
                <w:rFonts w:ascii="Times New Roman" w:hAnsi="Times New Roman" w:cs="Times New Roman"/>
                <w:sz w:val="24"/>
                <w:szCs w:val="24"/>
                <w:lang w:val="en-US"/>
              </w:rPr>
              <w:t>What</w:t>
            </w:r>
            <w:r w:rsidR="009C0B71" w:rsidRPr="008C6B68">
              <w:rPr>
                <w:rFonts w:ascii="Times New Roman" w:hAnsi="Times New Roman" w:cs="Times New Roman"/>
                <w:sz w:val="24"/>
                <w:szCs w:val="24"/>
                <w:lang w:val="en-US"/>
              </w:rPr>
              <w:t>sApp</w:t>
            </w:r>
            <w:proofErr w:type="spellEnd"/>
            <w:r w:rsidR="009C0B71" w:rsidRPr="008C6B68">
              <w:rPr>
                <w:rFonts w:ascii="Times New Roman" w:hAnsi="Times New Roman" w:cs="Times New Roman"/>
                <w:sz w:val="24"/>
                <w:szCs w:val="24"/>
              </w:rPr>
              <w:t xml:space="preserve">  с субъе</w:t>
            </w:r>
            <w:r w:rsidR="009C0B71" w:rsidRPr="008C6B68">
              <w:rPr>
                <w:rFonts w:ascii="Times New Roman" w:hAnsi="Times New Roman" w:cs="Times New Roman"/>
                <w:sz w:val="24"/>
                <w:szCs w:val="24"/>
              </w:rPr>
              <w:t>к</w:t>
            </w:r>
            <w:r w:rsidR="009C0B71" w:rsidRPr="008C6B68">
              <w:rPr>
                <w:rFonts w:ascii="Times New Roman" w:hAnsi="Times New Roman" w:cs="Times New Roman"/>
                <w:sz w:val="24"/>
                <w:szCs w:val="24"/>
              </w:rPr>
              <w:t>тами МСП для б</w:t>
            </w:r>
            <w:r w:rsidR="009C0B71" w:rsidRPr="008C6B68">
              <w:rPr>
                <w:rFonts w:ascii="Times New Roman" w:hAnsi="Times New Roman" w:cs="Times New Roman"/>
                <w:sz w:val="24"/>
                <w:szCs w:val="24"/>
              </w:rPr>
              <w:t>ы</w:t>
            </w:r>
            <w:r w:rsidR="009C0B71" w:rsidRPr="008C6B68">
              <w:rPr>
                <w:rFonts w:ascii="Times New Roman" w:hAnsi="Times New Roman" w:cs="Times New Roman"/>
                <w:sz w:val="24"/>
                <w:szCs w:val="24"/>
              </w:rPr>
              <w:t>строго оповещения, а также для реш</w:t>
            </w:r>
            <w:r w:rsidR="009C0B71" w:rsidRPr="008C6B68">
              <w:rPr>
                <w:rFonts w:ascii="Times New Roman" w:hAnsi="Times New Roman" w:cs="Times New Roman"/>
                <w:sz w:val="24"/>
                <w:szCs w:val="24"/>
              </w:rPr>
              <w:t>е</w:t>
            </w:r>
            <w:r w:rsidR="009C0B71" w:rsidRPr="008C6B68">
              <w:rPr>
                <w:rFonts w:ascii="Times New Roman" w:hAnsi="Times New Roman" w:cs="Times New Roman"/>
                <w:sz w:val="24"/>
                <w:szCs w:val="24"/>
              </w:rPr>
              <w:t>ния возникших вопр</w:t>
            </w:r>
            <w:r w:rsidR="009C0B71" w:rsidRPr="008C6B68">
              <w:rPr>
                <w:rFonts w:ascii="Times New Roman" w:hAnsi="Times New Roman" w:cs="Times New Roman"/>
                <w:sz w:val="24"/>
                <w:szCs w:val="24"/>
              </w:rPr>
              <w:t>о</w:t>
            </w:r>
            <w:r w:rsidR="009C0B71" w:rsidRPr="008C6B68">
              <w:rPr>
                <w:rFonts w:ascii="Times New Roman" w:hAnsi="Times New Roman" w:cs="Times New Roman"/>
                <w:sz w:val="24"/>
                <w:szCs w:val="24"/>
              </w:rPr>
              <w:t>сов.</w:t>
            </w:r>
          </w:p>
        </w:tc>
      </w:tr>
      <w:tr w:rsidR="00F029DF" w:rsidRPr="00AB6A8C" w:rsidTr="008C6B68">
        <w:trPr>
          <w:gridAfter w:val="1"/>
          <w:wAfter w:w="236" w:type="dxa"/>
          <w:tblHeader/>
          <w:jc w:val="center"/>
        </w:trPr>
        <w:tc>
          <w:tcPr>
            <w:tcW w:w="755" w:type="dxa"/>
            <w:shd w:val="clear" w:color="auto" w:fill="auto"/>
            <w:vAlign w:val="center"/>
          </w:tcPr>
          <w:p w:rsidR="00F029DF"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78" w:type="dxa"/>
            <w:shd w:val="clear" w:color="auto" w:fill="auto"/>
          </w:tcPr>
          <w:p w:rsidR="00F029DF" w:rsidRPr="001F5DB4" w:rsidRDefault="00F029DF"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Информирование о существующих м</w:t>
            </w:r>
            <w:r w:rsidRPr="001F5DB4">
              <w:rPr>
                <w:rFonts w:ascii="Times New Roman" w:hAnsi="Times New Roman" w:cs="Times New Roman"/>
                <w:sz w:val="24"/>
                <w:szCs w:val="24"/>
              </w:rPr>
              <w:t>е</w:t>
            </w:r>
            <w:r w:rsidRPr="001F5DB4">
              <w:rPr>
                <w:rFonts w:ascii="Times New Roman" w:hAnsi="Times New Roman" w:cs="Times New Roman"/>
                <w:sz w:val="24"/>
                <w:szCs w:val="24"/>
              </w:rPr>
              <w:t>рах государстве</w:t>
            </w:r>
            <w:r w:rsidRPr="001F5DB4">
              <w:rPr>
                <w:rFonts w:ascii="Times New Roman" w:hAnsi="Times New Roman" w:cs="Times New Roman"/>
                <w:sz w:val="24"/>
                <w:szCs w:val="24"/>
              </w:rPr>
              <w:t>н</w:t>
            </w:r>
            <w:r w:rsidRPr="001F5DB4">
              <w:rPr>
                <w:rFonts w:ascii="Times New Roman" w:hAnsi="Times New Roman" w:cs="Times New Roman"/>
                <w:sz w:val="24"/>
                <w:szCs w:val="24"/>
              </w:rPr>
              <w:t xml:space="preserve">ной поддержки </w:t>
            </w:r>
            <w:r>
              <w:rPr>
                <w:rFonts w:ascii="Times New Roman" w:hAnsi="Times New Roman" w:cs="Times New Roman"/>
                <w:sz w:val="24"/>
                <w:szCs w:val="24"/>
              </w:rPr>
              <w:t>с</w:t>
            </w:r>
            <w:r w:rsidRPr="008459EA">
              <w:rPr>
                <w:rFonts w:ascii="Times New Roman" w:hAnsi="Times New Roman" w:cs="Times New Roman"/>
                <w:sz w:val="24"/>
                <w:szCs w:val="24"/>
              </w:rPr>
              <w:t>ельскохозяйстве</w:t>
            </w:r>
            <w:r w:rsidRPr="008459EA">
              <w:rPr>
                <w:rFonts w:ascii="Times New Roman" w:hAnsi="Times New Roman" w:cs="Times New Roman"/>
                <w:sz w:val="24"/>
                <w:szCs w:val="24"/>
              </w:rPr>
              <w:t>н</w:t>
            </w:r>
            <w:r w:rsidRPr="008459EA">
              <w:rPr>
                <w:rFonts w:ascii="Times New Roman" w:hAnsi="Times New Roman" w:cs="Times New Roman"/>
                <w:sz w:val="24"/>
                <w:szCs w:val="24"/>
              </w:rPr>
              <w:t>ных товаропрои</w:t>
            </w:r>
            <w:r w:rsidRPr="008459EA">
              <w:rPr>
                <w:rFonts w:ascii="Times New Roman" w:hAnsi="Times New Roman" w:cs="Times New Roman"/>
                <w:sz w:val="24"/>
                <w:szCs w:val="24"/>
              </w:rPr>
              <w:t>з</w:t>
            </w:r>
            <w:r w:rsidRPr="008459EA">
              <w:rPr>
                <w:rFonts w:ascii="Times New Roman" w:hAnsi="Times New Roman" w:cs="Times New Roman"/>
                <w:sz w:val="24"/>
                <w:szCs w:val="24"/>
              </w:rPr>
              <w:t>водителей</w:t>
            </w:r>
            <w:r w:rsidRPr="001F5DB4">
              <w:rPr>
                <w:rFonts w:ascii="Times New Roman" w:hAnsi="Times New Roman" w:cs="Times New Roman"/>
                <w:sz w:val="24"/>
                <w:szCs w:val="24"/>
              </w:rPr>
              <w:t xml:space="preserve"> Вор</w:t>
            </w:r>
            <w:r w:rsidRPr="001F5DB4">
              <w:rPr>
                <w:rFonts w:ascii="Times New Roman" w:hAnsi="Times New Roman" w:cs="Times New Roman"/>
                <w:sz w:val="24"/>
                <w:szCs w:val="24"/>
              </w:rPr>
              <w:t>о</w:t>
            </w:r>
            <w:r w:rsidRPr="001F5DB4">
              <w:rPr>
                <w:rFonts w:ascii="Times New Roman" w:hAnsi="Times New Roman" w:cs="Times New Roman"/>
                <w:sz w:val="24"/>
                <w:szCs w:val="24"/>
              </w:rPr>
              <w:t>нежской области, в том числе на 1 га производимых овощей открытого грунта и на закла</w:t>
            </w:r>
            <w:r w:rsidRPr="001F5DB4">
              <w:rPr>
                <w:rFonts w:ascii="Times New Roman" w:hAnsi="Times New Roman" w:cs="Times New Roman"/>
                <w:sz w:val="24"/>
                <w:szCs w:val="24"/>
              </w:rPr>
              <w:t>д</w:t>
            </w:r>
            <w:r w:rsidRPr="001F5DB4">
              <w:rPr>
                <w:rFonts w:ascii="Times New Roman" w:hAnsi="Times New Roman" w:cs="Times New Roman"/>
                <w:sz w:val="24"/>
                <w:szCs w:val="24"/>
              </w:rPr>
              <w:t>ку и уход за мног</w:t>
            </w:r>
            <w:r w:rsidRPr="001F5DB4">
              <w:rPr>
                <w:rFonts w:ascii="Times New Roman" w:hAnsi="Times New Roman" w:cs="Times New Roman"/>
                <w:sz w:val="24"/>
                <w:szCs w:val="24"/>
              </w:rPr>
              <w:t>о</w:t>
            </w:r>
            <w:r w:rsidRPr="001F5DB4">
              <w:rPr>
                <w:rFonts w:ascii="Times New Roman" w:hAnsi="Times New Roman" w:cs="Times New Roman"/>
                <w:sz w:val="24"/>
                <w:szCs w:val="24"/>
              </w:rPr>
              <w:t>летними насажд</w:t>
            </w:r>
            <w:r w:rsidRPr="001F5DB4">
              <w:rPr>
                <w:rFonts w:ascii="Times New Roman" w:hAnsi="Times New Roman" w:cs="Times New Roman"/>
                <w:sz w:val="24"/>
                <w:szCs w:val="24"/>
              </w:rPr>
              <w:t>е</w:t>
            </w:r>
            <w:r w:rsidRPr="001F5DB4">
              <w:rPr>
                <w:rFonts w:ascii="Times New Roman" w:hAnsi="Times New Roman" w:cs="Times New Roman"/>
                <w:sz w:val="24"/>
                <w:szCs w:val="24"/>
              </w:rPr>
              <w:t>ниями</w:t>
            </w:r>
          </w:p>
        </w:tc>
        <w:tc>
          <w:tcPr>
            <w:tcW w:w="1701" w:type="dxa"/>
            <w:shd w:val="clear" w:color="auto" w:fill="auto"/>
          </w:tcPr>
          <w:p w:rsidR="00F029DF" w:rsidRPr="001F5DB4" w:rsidRDefault="00F029DF" w:rsidP="001B4C24">
            <w:pPr>
              <w:pStyle w:val="ConsPlusNormal"/>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F029DF" w:rsidRPr="001F5DB4" w:rsidRDefault="00F029DF"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w:t>
            </w:r>
            <w:r w:rsidRPr="001F5DB4">
              <w:rPr>
                <w:rFonts w:ascii="Times New Roman" w:hAnsi="Times New Roman" w:cs="Times New Roman"/>
                <w:sz w:val="24"/>
                <w:szCs w:val="24"/>
              </w:rPr>
              <w:t>ю</w:t>
            </w:r>
            <w:r w:rsidRPr="001F5DB4">
              <w:rPr>
                <w:rFonts w:ascii="Times New Roman" w:hAnsi="Times New Roman" w:cs="Times New Roman"/>
                <w:sz w:val="24"/>
                <w:szCs w:val="24"/>
              </w:rPr>
              <w:t>щих деятельность на рынке</w:t>
            </w:r>
          </w:p>
          <w:p w:rsidR="00F029DF" w:rsidRPr="001F5DB4" w:rsidRDefault="00F029DF" w:rsidP="001B4C24">
            <w:pPr>
              <w:spacing w:after="0" w:line="240" w:lineRule="auto"/>
              <w:ind w:left="57" w:right="57" w:firstLine="26"/>
              <w:jc w:val="both"/>
              <w:rPr>
                <w:rFonts w:ascii="Times New Roman" w:hAnsi="Times New Roman" w:cs="Times New Roman"/>
                <w:sz w:val="24"/>
                <w:szCs w:val="24"/>
                <w:lang w:eastAsia="en-US"/>
              </w:rPr>
            </w:pP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gridSpan w:val="2"/>
            <w:shd w:val="clear" w:color="auto" w:fill="auto"/>
            <w:vAlign w:val="center"/>
          </w:tcPr>
          <w:p w:rsidR="00F029DF"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  МКУ «Центр поддер</w:t>
            </w:r>
            <w:r w:rsidRPr="008C6B68">
              <w:rPr>
                <w:rFonts w:ascii="Times New Roman" w:hAnsi="Times New Roman" w:cs="Times New Roman"/>
                <w:sz w:val="24"/>
                <w:szCs w:val="24"/>
              </w:rPr>
              <w:t>ж</w:t>
            </w:r>
            <w:r w:rsidRPr="008C6B68">
              <w:rPr>
                <w:rFonts w:ascii="Times New Roman" w:hAnsi="Times New Roman" w:cs="Times New Roman"/>
                <w:sz w:val="24"/>
                <w:szCs w:val="24"/>
              </w:rPr>
              <w:t>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w:t>
            </w:r>
            <w:r w:rsidRPr="008C6B68">
              <w:rPr>
                <w:rFonts w:ascii="Times New Roman" w:hAnsi="Times New Roman" w:cs="Times New Roman"/>
                <w:sz w:val="24"/>
                <w:szCs w:val="24"/>
              </w:rPr>
              <w:t>а</w:t>
            </w:r>
            <w:r w:rsidRPr="008C6B68">
              <w:rPr>
                <w:rFonts w:ascii="Times New Roman" w:hAnsi="Times New Roman" w:cs="Times New Roman"/>
                <w:sz w:val="24"/>
                <w:szCs w:val="24"/>
              </w:rPr>
              <w:t>ния с руководством а</w:t>
            </w:r>
            <w:r w:rsidRPr="008C6B68">
              <w:rPr>
                <w:rFonts w:ascii="Times New Roman" w:hAnsi="Times New Roman" w:cs="Times New Roman"/>
                <w:sz w:val="24"/>
                <w:szCs w:val="24"/>
              </w:rPr>
              <w:t>г</w:t>
            </w:r>
            <w:r w:rsidRPr="008C6B68">
              <w:rPr>
                <w:rFonts w:ascii="Times New Roman" w:hAnsi="Times New Roman" w:cs="Times New Roman"/>
                <w:sz w:val="24"/>
                <w:szCs w:val="24"/>
              </w:rPr>
              <w:t>рарного сект</w:t>
            </w:r>
            <w:r w:rsidRPr="008C6B68">
              <w:rPr>
                <w:rFonts w:ascii="Times New Roman" w:hAnsi="Times New Roman" w:cs="Times New Roman"/>
                <w:sz w:val="24"/>
                <w:szCs w:val="24"/>
              </w:rPr>
              <w:t>о</w:t>
            </w:r>
            <w:r w:rsidRPr="008C6B68">
              <w:rPr>
                <w:rFonts w:ascii="Times New Roman" w:hAnsi="Times New Roman" w:cs="Times New Roman"/>
                <w:sz w:val="24"/>
                <w:szCs w:val="24"/>
              </w:rPr>
              <w:t>ра.</w:t>
            </w:r>
          </w:p>
        </w:tc>
      </w:tr>
      <w:tr w:rsidR="009C0B71" w:rsidRPr="00AB6A8C" w:rsidTr="008C6B68">
        <w:trPr>
          <w:gridAfter w:val="1"/>
          <w:wAfter w:w="236" w:type="dxa"/>
          <w:tblHeader/>
          <w:jc w:val="center"/>
        </w:trPr>
        <w:tc>
          <w:tcPr>
            <w:tcW w:w="755" w:type="dxa"/>
            <w:shd w:val="clear" w:color="auto" w:fill="auto"/>
            <w:vAlign w:val="center"/>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мер гос</w:t>
            </w:r>
            <w:r w:rsidRPr="001F5DB4">
              <w:rPr>
                <w:rFonts w:ascii="Times New Roman" w:hAnsi="Times New Roman" w:cs="Times New Roman"/>
                <w:sz w:val="24"/>
                <w:szCs w:val="24"/>
              </w:rPr>
              <w:t>у</w:t>
            </w:r>
            <w:r w:rsidRPr="001F5DB4">
              <w:rPr>
                <w:rFonts w:ascii="Times New Roman" w:hAnsi="Times New Roman" w:cs="Times New Roman"/>
                <w:sz w:val="24"/>
                <w:szCs w:val="24"/>
              </w:rPr>
              <w:t>дарственной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органич</w:t>
            </w:r>
            <w:r w:rsidRPr="001F5DB4">
              <w:rPr>
                <w:rFonts w:ascii="Times New Roman" w:hAnsi="Times New Roman" w:cs="Times New Roman"/>
                <w:sz w:val="24"/>
                <w:szCs w:val="24"/>
              </w:rPr>
              <w:t>е</w:t>
            </w:r>
            <w:r w:rsidRPr="001F5DB4">
              <w:rPr>
                <w:rFonts w:ascii="Times New Roman" w:hAnsi="Times New Roman" w:cs="Times New Roman"/>
                <w:sz w:val="24"/>
                <w:szCs w:val="24"/>
              </w:rPr>
              <w:t>ского производства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Default="009C0B71"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w:t>
            </w:r>
            <w:r w:rsidRPr="001F5DB4">
              <w:rPr>
                <w:rFonts w:ascii="Times New Roman" w:hAnsi="Times New Roman" w:cs="Times New Roman"/>
                <w:sz w:val="24"/>
                <w:szCs w:val="24"/>
              </w:rPr>
              <w:t>ю</w:t>
            </w:r>
            <w:r w:rsidRPr="001F5DB4">
              <w:rPr>
                <w:rFonts w:ascii="Times New Roman" w:hAnsi="Times New Roman" w:cs="Times New Roman"/>
                <w:sz w:val="24"/>
                <w:szCs w:val="24"/>
              </w:rPr>
              <w:t>щих деятельность на рынке</w:t>
            </w: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Pr="001F5DB4" w:rsidRDefault="009C0B71" w:rsidP="001B4C24">
            <w:pPr>
              <w:tabs>
                <w:tab w:val="left" w:pos="14286"/>
              </w:tabs>
              <w:spacing w:after="0" w:line="240" w:lineRule="auto"/>
              <w:jc w:val="both"/>
              <w:rPr>
                <w:rFonts w:ascii="Times New Roman" w:hAnsi="Times New Roman" w:cs="Times New Roman"/>
                <w:sz w:val="24"/>
                <w:szCs w:val="24"/>
              </w:rPr>
            </w:pPr>
          </w:p>
        </w:tc>
        <w:tc>
          <w:tcPr>
            <w:tcW w:w="1672"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2397" w:type="dxa"/>
            <w:gridSpan w:val="2"/>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представлена субс</w:t>
            </w:r>
            <w:r w:rsidRPr="008C6B68">
              <w:rPr>
                <w:rFonts w:ascii="Times New Roman" w:hAnsi="Times New Roman" w:cs="Times New Roman"/>
                <w:sz w:val="24"/>
                <w:szCs w:val="24"/>
              </w:rPr>
              <w:t>и</w:t>
            </w:r>
            <w:r w:rsidRPr="008C6B68">
              <w:rPr>
                <w:rFonts w:ascii="Times New Roman" w:hAnsi="Times New Roman" w:cs="Times New Roman"/>
                <w:sz w:val="24"/>
                <w:szCs w:val="24"/>
              </w:rPr>
              <w:t>дия ЗАО АФ «Сл</w:t>
            </w:r>
            <w:r w:rsidRPr="008C6B68">
              <w:rPr>
                <w:rFonts w:ascii="Times New Roman" w:hAnsi="Times New Roman" w:cs="Times New Roman"/>
                <w:sz w:val="24"/>
                <w:szCs w:val="24"/>
              </w:rPr>
              <w:t>а</w:t>
            </w:r>
            <w:r w:rsidRPr="008C6B68">
              <w:rPr>
                <w:rFonts w:ascii="Times New Roman" w:hAnsi="Times New Roman" w:cs="Times New Roman"/>
                <w:sz w:val="24"/>
                <w:szCs w:val="24"/>
              </w:rPr>
              <w:t>вянка», применя</w:t>
            </w:r>
            <w:r w:rsidRPr="008C6B68">
              <w:rPr>
                <w:rFonts w:ascii="Times New Roman" w:hAnsi="Times New Roman" w:cs="Times New Roman"/>
                <w:sz w:val="24"/>
                <w:szCs w:val="24"/>
              </w:rPr>
              <w:t>ю</w:t>
            </w:r>
            <w:r w:rsidRPr="008C6B68">
              <w:rPr>
                <w:rFonts w:ascii="Times New Roman" w:hAnsi="Times New Roman" w:cs="Times New Roman"/>
                <w:sz w:val="24"/>
                <w:szCs w:val="24"/>
              </w:rPr>
              <w:t>щая в своем прои</w:t>
            </w:r>
            <w:r w:rsidRPr="008C6B68">
              <w:rPr>
                <w:rFonts w:ascii="Times New Roman" w:hAnsi="Times New Roman" w:cs="Times New Roman"/>
                <w:sz w:val="24"/>
                <w:szCs w:val="24"/>
              </w:rPr>
              <w:t>з</w:t>
            </w:r>
            <w:r w:rsidRPr="008C6B68">
              <w:rPr>
                <w:rFonts w:ascii="Times New Roman" w:hAnsi="Times New Roman" w:cs="Times New Roman"/>
                <w:sz w:val="24"/>
                <w:szCs w:val="24"/>
              </w:rPr>
              <w:t>водстве научно обоснованные  сев</w:t>
            </w:r>
            <w:r w:rsidRPr="008C6B68">
              <w:rPr>
                <w:rFonts w:ascii="Times New Roman" w:hAnsi="Times New Roman" w:cs="Times New Roman"/>
                <w:sz w:val="24"/>
                <w:szCs w:val="24"/>
              </w:rPr>
              <w:t>о</w:t>
            </w:r>
            <w:r w:rsidRPr="008C6B68">
              <w:rPr>
                <w:rFonts w:ascii="Times New Roman" w:hAnsi="Times New Roman" w:cs="Times New Roman"/>
                <w:sz w:val="24"/>
                <w:szCs w:val="24"/>
              </w:rPr>
              <w:t>обороты и органич</w:t>
            </w:r>
            <w:r w:rsidRPr="008C6B68">
              <w:rPr>
                <w:rFonts w:ascii="Times New Roman" w:hAnsi="Times New Roman" w:cs="Times New Roman"/>
                <w:sz w:val="24"/>
                <w:szCs w:val="24"/>
              </w:rPr>
              <w:t>е</w:t>
            </w:r>
            <w:r w:rsidRPr="008C6B68">
              <w:rPr>
                <w:rFonts w:ascii="Times New Roman" w:hAnsi="Times New Roman" w:cs="Times New Roman"/>
                <w:sz w:val="24"/>
                <w:szCs w:val="24"/>
              </w:rPr>
              <w:t>ские удобр</w:t>
            </w:r>
            <w:r w:rsidRPr="008C6B68">
              <w:rPr>
                <w:rFonts w:ascii="Times New Roman" w:hAnsi="Times New Roman" w:cs="Times New Roman"/>
                <w:sz w:val="24"/>
                <w:szCs w:val="24"/>
              </w:rPr>
              <w:t>е</w:t>
            </w:r>
            <w:r w:rsidRPr="008C6B68">
              <w:rPr>
                <w:rFonts w:ascii="Times New Roman" w:hAnsi="Times New Roman" w:cs="Times New Roman"/>
                <w:sz w:val="24"/>
                <w:szCs w:val="24"/>
              </w:rPr>
              <w:t>ния</w:t>
            </w:r>
          </w:p>
        </w:tc>
      </w:tr>
      <w:tr w:rsidR="00312AB3" w:rsidRPr="00AB6A8C" w:rsidTr="008C6B68">
        <w:trPr>
          <w:gridAfter w:val="1"/>
          <w:wAfter w:w="236" w:type="dxa"/>
          <w:tblHeader/>
          <w:jc w:val="center"/>
        </w:trPr>
        <w:tc>
          <w:tcPr>
            <w:tcW w:w="16239" w:type="dxa"/>
            <w:gridSpan w:val="12"/>
            <w:shd w:val="clear" w:color="auto" w:fill="auto"/>
            <w:vAlign w:val="center"/>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туристских услуг</w:t>
            </w:r>
          </w:p>
        </w:tc>
      </w:tr>
      <w:tr w:rsidR="00312AB3" w:rsidRPr="00AB6A8C" w:rsidTr="008C6B68">
        <w:trPr>
          <w:gridAfter w:val="1"/>
          <w:wAfter w:w="236" w:type="dxa"/>
          <w:tblHeader/>
          <w:jc w:val="center"/>
        </w:trPr>
        <w:tc>
          <w:tcPr>
            <w:tcW w:w="16239" w:type="dxa"/>
            <w:gridSpan w:val="12"/>
            <w:shd w:val="clear" w:color="auto" w:fill="auto"/>
            <w:vAlign w:val="center"/>
          </w:tcPr>
          <w:p w:rsidR="009C0B71"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туристических компаний нет.  Проблема: Недостаточное количество привлекательных турист</w:t>
            </w:r>
            <w:r w:rsidRPr="008C6B68">
              <w:rPr>
                <w:rFonts w:ascii="Times New Roman" w:hAnsi="Times New Roman" w:cs="Times New Roman"/>
                <w:sz w:val="24"/>
                <w:szCs w:val="24"/>
              </w:rPr>
              <w:t>и</w:t>
            </w:r>
            <w:r w:rsidRPr="008C6B68">
              <w:rPr>
                <w:rFonts w:ascii="Times New Roman" w:hAnsi="Times New Roman" w:cs="Times New Roman"/>
                <w:sz w:val="24"/>
                <w:szCs w:val="24"/>
              </w:rPr>
              <w:t>ческих объектов в районе, нахождение на территории таких организаций как ООО «Че</w:t>
            </w:r>
            <w:r w:rsidRPr="008C6B68">
              <w:rPr>
                <w:rFonts w:ascii="Times New Roman" w:hAnsi="Times New Roman" w:cs="Times New Roman"/>
                <w:sz w:val="24"/>
                <w:szCs w:val="24"/>
              </w:rPr>
              <w:t>р</w:t>
            </w:r>
            <w:r w:rsidRPr="008C6B68">
              <w:rPr>
                <w:rFonts w:ascii="Times New Roman" w:hAnsi="Times New Roman" w:cs="Times New Roman"/>
                <w:sz w:val="24"/>
                <w:szCs w:val="24"/>
              </w:rPr>
              <w:t>кизово-Свиноводство».</w:t>
            </w:r>
          </w:p>
          <w:p w:rsidR="00312AB3" w:rsidRPr="008C6B68" w:rsidRDefault="00312AB3" w:rsidP="002F759B">
            <w:pPr>
              <w:spacing w:after="0" w:line="240" w:lineRule="auto"/>
              <w:rPr>
                <w:rFonts w:ascii="Times New Roman" w:hAnsi="Times New Roman" w:cs="Times New Roman"/>
                <w:sz w:val="24"/>
                <w:szCs w:val="24"/>
              </w:rPr>
            </w:pPr>
          </w:p>
        </w:tc>
      </w:tr>
      <w:tr w:rsidR="009C0B71" w:rsidRPr="00AB6A8C" w:rsidTr="008C6B68">
        <w:trPr>
          <w:gridAfter w:val="1"/>
          <w:wAfter w:w="236" w:type="dxa"/>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консульт</w:t>
            </w:r>
            <w:r>
              <w:rPr>
                <w:rFonts w:ascii="Times New Roman" w:hAnsi="Times New Roman" w:cs="Times New Roman"/>
                <w:sz w:val="24"/>
                <w:szCs w:val="24"/>
              </w:rPr>
              <w:t>а</w:t>
            </w:r>
            <w:r>
              <w:rPr>
                <w:rFonts w:ascii="Times New Roman" w:hAnsi="Times New Roman" w:cs="Times New Roman"/>
                <w:sz w:val="24"/>
                <w:szCs w:val="24"/>
              </w:rPr>
              <w:t>ционной и метод</w:t>
            </w:r>
            <w:r>
              <w:rPr>
                <w:rFonts w:ascii="Times New Roman" w:hAnsi="Times New Roman" w:cs="Times New Roman"/>
                <w:sz w:val="24"/>
                <w:szCs w:val="24"/>
              </w:rPr>
              <w:t>о</w:t>
            </w:r>
            <w:r>
              <w:rPr>
                <w:rFonts w:ascii="Times New Roman" w:hAnsi="Times New Roman" w:cs="Times New Roman"/>
                <w:sz w:val="24"/>
                <w:szCs w:val="24"/>
              </w:rPr>
              <w:t>логической по</w:t>
            </w:r>
            <w:r>
              <w:rPr>
                <w:rFonts w:ascii="Times New Roman" w:hAnsi="Times New Roman" w:cs="Times New Roman"/>
                <w:sz w:val="24"/>
                <w:szCs w:val="24"/>
              </w:rPr>
              <w:t>д</w:t>
            </w:r>
            <w:r>
              <w:rPr>
                <w:rFonts w:ascii="Times New Roman" w:hAnsi="Times New Roman" w:cs="Times New Roman"/>
                <w:sz w:val="24"/>
                <w:szCs w:val="24"/>
              </w:rPr>
              <w:t>держки субъектам предпринимател</w:t>
            </w:r>
            <w:r>
              <w:rPr>
                <w:rFonts w:ascii="Times New Roman" w:hAnsi="Times New Roman" w:cs="Times New Roman"/>
                <w:sz w:val="24"/>
                <w:szCs w:val="24"/>
              </w:rPr>
              <w:t>ь</w:t>
            </w:r>
            <w:r>
              <w:rPr>
                <w:rFonts w:ascii="Times New Roman" w:hAnsi="Times New Roman" w:cs="Times New Roman"/>
                <w:sz w:val="24"/>
                <w:szCs w:val="24"/>
              </w:rPr>
              <w:t>ской деятельности, осуществляющим деятельность по приоритетным н</w:t>
            </w:r>
            <w:r>
              <w:rPr>
                <w:rFonts w:ascii="Times New Roman" w:hAnsi="Times New Roman" w:cs="Times New Roman"/>
                <w:sz w:val="24"/>
                <w:szCs w:val="24"/>
              </w:rPr>
              <w:t>а</w:t>
            </w:r>
            <w:r>
              <w:rPr>
                <w:rFonts w:ascii="Times New Roman" w:hAnsi="Times New Roman" w:cs="Times New Roman"/>
                <w:sz w:val="24"/>
                <w:szCs w:val="24"/>
              </w:rPr>
              <w:t>правлениям тури</w:t>
            </w:r>
            <w:r>
              <w:rPr>
                <w:rFonts w:ascii="Times New Roman" w:hAnsi="Times New Roman" w:cs="Times New Roman"/>
                <w:sz w:val="24"/>
                <w:szCs w:val="24"/>
              </w:rPr>
              <w:t>з</w:t>
            </w:r>
            <w:r>
              <w:rPr>
                <w:rFonts w:ascii="Times New Roman" w:hAnsi="Times New Roman" w:cs="Times New Roman"/>
                <w:sz w:val="24"/>
                <w:szCs w:val="24"/>
              </w:rPr>
              <w:t>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формационной о</w:t>
            </w:r>
            <w:r>
              <w:rPr>
                <w:rFonts w:ascii="Times New Roman" w:hAnsi="Times New Roman" w:cs="Times New Roman"/>
                <w:sz w:val="24"/>
                <w:szCs w:val="24"/>
              </w:rPr>
              <w:t>с</w:t>
            </w:r>
            <w:r>
              <w:rPr>
                <w:rFonts w:ascii="Times New Roman" w:hAnsi="Times New Roman" w:cs="Times New Roman"/>
                <w:sz w:val="24"/>
                <w:szCs w:val="24"/>
              </w:rPr>
              <w:t>ведомленности предприним</w:t>
            </w:r>
            <w:r>
              <w:rPr>
                <w:rFonts w:ascii="Times New Roman" w:hAnsi="Times New Roman" w:cs="Times New Roman"/>
                <w:sz w:val="24"/>
                <w:szCs w:val="24"/>
              </w:rPr>
              <w:t>а</w:t>
            </w:r>
            <w:r>
              <w:rPr>
                <w:rFonts w:ascii="Times New Roman" w:hAnsi="Times New Roman" w:cs="Times New Roman"/>
                <w:sz w:val="24"/>
                <w:szCs w:val="24"/>
              </w:rPr>
              <w:t>телей</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услугу района</w:t>
            </w:r>
          </w:p>
        </w:tc>
        <w:tc>
          <w:tcPr>
            <w:tcW w:w="1006" w:type="dxa"/>
            <w:shd w:val="clear" w:color="auto" w:fill="auto"/>
          </w:tcPr>
          <w:p w:rsidR="009C0B71" w:rsidRPr="00AB6A8C" w:rsidRDefault="009C0B71" w:rsidP="007F3700">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gridSpan w:val="2"/>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рамках р</w:t>
            </w:r>
            <w:r w:rsidRPr="008C6B68">
              <w:rPr>
                <w:rFonts w:ascii="Times New Roman" w:hAnsi="Times New Roman" w:cs="Times New Roman"/>
                <w:sz w:val="24"/>
                <w:szCs w:val="24"/>
              </w:rPr>
              <w:t>а</w:t>
            </w:r>
            <w:r w:rsidRPr="008C6B68">
              <w:rPr>
                <w:rFonts w:ascii="Times New Roman" w:hAnsi="Times New Roman" w:cs="Times New Roman"/>
                <w:sz w:val="24"/>
                <w:szCs w:val="24"/>
              </w:rPr>
              <w:t>боты в сфере туризма сформиров</w:t>
            </w:r>
            <w:r w:rsidRPr="008C6B68">
              <w:rPr>
                <w:rFonts w:ascii="Times New Roman" w:hAnsi="Times New Roman" w:cs="Times New Roman"/>
                <w:sz w:val="24"/>
                <w:szCs w:val="24"/>
              </w:rPr>
              <w:t>а</w:t>
            </w:r>
            <w:r w:rsidRPr="008C6B68">
              <w:rPr>
                <w:rFonts w:ascii="Times New Roman" w:hAnsi="Times New Roman" w:cs="Times New Roman"/>
                <w:sz w:val="24"/>
                <w:szCs w:val="24"/>
              </w:rPr>
              <w:t>ны два инвестиционных предложения (з</w:t>
            </w:r>
            <w:r w:rsidRPr="008C6B68">
              <w:rPr>
                <w:rFonts w:ascii="Times New Roman" w:hAnsi="Times New Roman" w:cs="Times New Roman"/>
                <w:sz w:val="24"/>
                <w:szCs w:val="24"/>
              </w:rPr>
              <w:t>е</w:t>
            </w:r>
            <w:r w:rsidRPr="008C6B68">
              <w:rPr>
                <w:rFonts w:ascii="Times New Roman" w:hAnsi="Times New Roman" w:cs="Times New Roman"/>
                <w:sz w:val="24"/>
                <w:szCs w:val="24"/>
              </w:rPr>
              <w:t>мельные уч</w:t>
            </w:r>
            <w:r w:rsidRPr="008C6B68">
              <w:rPr>
                <w:rFonts w:ascii="Times New Roman" w:hAnsi="Times New Roman" w:cs="Times New Roman"/>
                <w:sz w:val="24"/>
                <w:szCs w:val="24"/>
              </w:rPr>
              <w:t>а</w:t>
            </w:r>
            <w:r w:rsidRPr="008C6B68">
              <w:rPr>
                <w:rFonts w:ascii="Times New Roman" w:hAnsi="Times New Roman" w:cs="Times New Roman"/>
                <w:sz w:val="24"/>
                <w:szCs w:val="24"/>
              </w:rPr>
              <w:t>стки) вдоль пр</w:t>
            </w:r>
            <w:r w:rsidRPr="008C6B68">
              <w:rPr>
                <w:rFonts w:ascii="Times New Roman" w:hAnsi="Times New Roman" w:cs="Times New Roman"/>
                <w:sz w:val="24"/>
                <w:szCs w:val="24"/>
              </w:rPr>
              <w:t>о</w:t>
            </w:r>
            <w:r w:rsidRPr="008C6B68">
              <w:rPr>
                <w:rFonts w:ascii="Times New Roman" w:hAnsi="Times New Roman" w:cs="Times New Roman"/>
                <w:sz w:val="24"/>
                <w:szCs w:val="24"/>
              </w:rPr>
              <w:t>ходящей  автодороги фед</w:t>
            </w:r>
            <w:r w:rsidRPr="008C6B68">
              <w:rPr>
                <w:rFonts w:ascii="Times New Roman" w:hAnsi="Times New Roman" w:cs="Times New Roman"/>
                <w:sz w:val="24"/>
                <w:szCs w:val="24"/>
              </w:rPr>
              <w:t>е</w:t>
            </w:r>
            <w:r w:rsidRPr="008C6B68">
              <w:rPr>
                <w:rFonts w:ascii="Times New Roman" w:hAnsi="Times New Roman" w:cs="Times New Roman"/>
                <w:sz w:val="24"/>
                <w:szCs w:val="24"/>
              </w:rPr>
              <w:t>рального зн</w:t>
            </w:r>
            <w:r w:rsidRPr="008C6B68">
              <w:rPr>
                <w:rFonts w:ascii="Times New Roman" w:hAnsi="Times New Roman" w:cs="Times New Roman"/>
                <w:sz w:val="24"/>
                <w:szCs w:val="24"/>
              </w:rPr>
              <w:t>а</w:t>
            </w:r>
            <w:r w:rsidRPr="008C6B68">
              <w:rPr>
                <w:rFonts w:ascii="Times New Roman" w:hAnsi="Times New Roman" w:cs="Times New Roman"/>
                <w:sz w:val="24"/>
                <w:szCs w:val="24"/>
              </w:rPr>
              <w:t>чения Р-298 для строительс</w:t>
            </w:r>
            <w:r w:rsidRPr="008C6B68">
              <w:rPr>
                <w:rFonts w:ascii="Times New Roman" w:hAnsi="Times New Roman" w:cs="Times New Roman"/>
                <w:sz w:val="24"/>
                <w:szCs w:val="24"/>
              </w:rPr>
              <w:t>т</w:t>
            </w:r>
            <w:r w:rsidRPr="008C6B68">
              <w:rPr>
                <w:rFonts w:ascii="Times New Roman" w:hAnsi="Times New Roman" w:cs="Times New Roman"/>
                <w:sz w:val="24"/>
                <w:szCs w:val="24"/>
              </w:rPr>
              <w:t>ва зон ре</w:t>
            </w:r>
            <w:r w:rsidRPr="008C6B68">
              <w:rPr>
                <w:rFonts w:ascii="Times New Roman" w:hAnsi="Times New Roman" w:cs="Times New Roman"/>
                <w:sz w:val="24"/>
                <w:szCs w:val="24"/>
              </w:rPr>
              <w:t>к</w:t>
            </w:r>
            <w:r w:rsidRPr="008C6B68">
              <w:rPr>
                <w:rFonts w:ascii="Times New Roman" w:hAnsi="Times New Roman" w:cs="Times New Roman"/>
                <w:sz w:val="24"/>
                <w:szCs w:val="24"/>
              </w:rPr>
              <w:t>реации</w:t>
            </w:r>
          </w:p>
        </w:tc>
      </w:tr>
      <w:tr w:rsidR="009C0B71" w:rsidRPr="00AB6A8C" w:rsidTr="008C6B68">
        <w:trPr>
          <w:gridAfter w:val="1"/>
          <w:wAfter w:w="236" w:type="dxa"/>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финансовой по</w:t>
            </w:r>
            <w:r>
              <w:rPr>
                <w:rFonts w:ascii="Times New Roman" w:hAnsi="Times New Roman" w:cs="Times New Roman"/>
                <w:sz w:val="24"/>
                <w:szCs w:val="24"/>
              </w:rPr>
              <w:t>д</w:t>
            </w:r>
            <w:r>
              <w:rPr>
                <w:rFonts w:ascii="Times New Roman" w:hAnsi="Times New Roman" w:cs="Times New Roman"/>
                <w:sz w:val="24"/>
                <w:szCs w:val="24"/>
              </w:rPr>
              <w:t xml:space="preserve">держки социально-ориентированным некоммерческим организациям, </w:t>
            </w: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деятельность в сфере туризма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312AB3">
            <w:pPr>
              <w:spacing w:line="240" w:lineRule="auto"/>
              <w:rPr>
                <w:rFonts w:ascii="Times New Roman" w:hAnsi="Times New Roman" w:cs="Times New Roman"/>
                <w:sz w:val="24"/>
                <w:szCs w:val="24"/>
              </w:rPr>
            </w:pPr>
            <w:r w:rsidRPr="001F5DB4">
              <w:rPr>
                <w:rFonts w:ascii="Times New Roman" w:hAnsi="Times New Roman" w:cs="Times New Roman"/>
                <w:sz w:val="24"/>
                <w:szCs w:val="24"/>
              </w:rPr>
              <w:t>Увеличение объема турист</w:t>
            </w:r>
            <w:r>
              <w:rPr>
                <w:rFonts w:ascii="Times New Roman" w:hAnsi="Times New Roman" w:cs="Times New Roman"/>
                <w:sz w:val="24"/>
                <w:szCs w:val="24"/>
              </w:rPr>
              <w:t>ского</w:t>
            </w:r>
            <w:r w:rsidRPr="001F5DB4">
              <w:rPr>
                <w:rFonts w:ascii="Times New Roman" w:hAnsi="Times New Roman" w:cs="Times New Roman"/>
                <w:sz w:val="24"/>
                <w:szCs w:val="24"/>
              </w:rPr>
              <w:t xml:space="preserve"> потока за счет </w:t>
            </w:r>
            <w:r w:rsidRPr="001F5DB4">
              <w:rPr>
                <w:rFonts w:ascii="Times New Roman" w:hAnsi="Times New Roman"/>
                <w:sz w:val="24"/>
                <w:szCs w:val="24"/>
              </w:rPr>
              <w:t>продвиж</w:t>
            </w:r>
            <w:r w:rsidRPr="001F5DB4">
              <w:rPr>
                <w:rFonts w:ascii="Times New Roman" w:hAnsi="Times New Roman"/>
                <w:sz w:val="24"/>
                <w:szCs w:val="24"/>
              </w:rPr>
              <w:t>е</w:t>
            </w:r>
            <w:r w:rsidRPr="001F5DB4">
              <w:rPr>
                <w:rFonts w:ascii="Times New Roman" w:hAnsi="Times New Roman"/>
                <w:sz w:val="24"/>
                <w:szCs w:val="24"/>
              </w:rPr>
              <w:t>ния конкурентосп</w:t>
            </w:r>
            <w:r w:rsidRPr="001F5DB4">
              <w:rPr>
                <w:rFonts w:ascii="Times New Roman" w:hAnsi="Times New Roman"/>
                <w:sz w:val="24"/>
                <w:szCs w:val="24"/>
              </w:rPr>
              <w:t>о</w:t>
            </w:r>
            <w:r w:rsidRPr="001F5DB4">
              <w:rPr>
                <w:rFonts w:ascii="Times New Roman" w:hAnsi="Times New Roman"/>
                <w:sz w:val="24"/>
                <w:szCs w:val="24"/>
              </w:rPr>
              <w:t>собного туристск</w:t>
            </w:r>
            <w:r w:rsidRPr="001F5DB4">
              <w:rPr>
                <w:rFonts w:ascii="Times New Roman" w:hAnsi="Times New Roman"/>
                <w:sz w:val="24"/>
                <w:szCs w:val="24"/>
              </w:rPr>
              <w:t>о</w:t>
            </w:r>
            <w:r w:rsidRPr="001F5DB4">
              <w:rPr>
                <w:rFonts w:ascii="Times New Roman" w:hAnsi="Times New Roman"/>
                <w:sz w:val="24"/>
                <w:szCs w:val="24"/>
              </w:rPr>
              <w:t>го продукта и тур</w:t>
            </w:r>
            <w:r w:rsidRPr="001F5DB4">
              <w:rPr>
                <w:rFonts w:ascii="Times New Roman" w:hAnsi="Times New Roman"/>
                <w:sz w:val="24"/>
                <w:szCs w:val="24"/>
              </w:rPr>
              <w:t>и</w:t>
            </w:r>
            <w:r w:rsidRPr="001F5DB4">
              <w:rPr>
                <w:rFonts w:ascii="Times New Roman" w:hAnsi="Times New Roman"/>
                <w:sz w:val="24"/>
                <w:szCs w:val="24"/>
              </w:rPr>
              <w:t>стских ресурсов р</w:t>
            </w:r>
            <w:r w:rsidRPr="001F5DB4">
              <w:rPr>
                <w:rFonts w:ascii="Times New Roman" w:hAnsi="Times New Roman"/>
                <w:sz w:val="24"/>
                <w:szCs w:val="24"/>
              </w:rPr>
              <w:t>е</w:t>
            </w:r>
            <w:r w:rsidRPr="001F5DB4">
              <w:rPr>
                <w:rFonts w:ascii="Times New Roman" w:hAnsi="Times New Roman"/>
                <w:sz w:val="24"/>
                <w:szCs w:val="24"/>
              </w:rPr>
              <w:t>гиона на внутре</w:t>
            </w:r>
            <w:r w:rsidRPr="001F5DB4">
              <w:rPr>
                <w:rFonts w:ascii="Times New Roman" w:hAnsi="Times New Roman"/>
                <w:sz w:val="24"/>
                <w:szCs w:val="24"/>
              </w:rPr>
              <w:t>н</w:t>
            </w:r>
            <w:r w:rsidRPr="001F5DB4">
              <w:rPr>
                <w:rFonts w:ascii="Times New Roman" w:hAnsi="Times New Roman"/>
                <w:sz w:val="24"/>
                <w:szCs w:val="24"/>
              </w:rPr>
              <w:t>нем и междунаро</w:t>
            </w:r>
            <w:r w:rsidRPr="001F5DB4">
              <w:rPr>
                <w:rFonts w:ascii="Times New Roman" w:hAnsi="Times New Roman"/>
                <w:sz w:val="24"/>
                <w:szCs w:val="24"/>
              </w:rPr>
              <w:t>д</w:t>
            </w:r>
            <w:r w:rsidRPr="001F5DB4">
              <w:rPr>
                <w:rFonts w:ascii="Times New Roman" w:hAnsi="Times New Roman"/>
                <w:sz w:val="24"/>
                <w:szCs w:val="24"/>
              </w:rPr>
              <w:t xml:space="preserve">ном туристских </w:t>
            </w:r>
            <w:r>
              <w:rPr>
                <w:rFonts w:ascii="Times New Roman" w:hAnsi="Times New Roman"/>
                <w:sz w:val="24"/>
                <w:szCs w:val="24"/>
              </w:rPr>
              <w:t>р</w:t>
            </w:r>
            <w:r w:rsidRPr="001F5DB4">
              <w:rPr>
                <w:rFonts w:ascii="Times New Roman" w:hAnsi="Times New Roman"/>
                <w:sz w:val="24"/>
                <w:szCs w:val="24"/>
              </w:rPr>
              <w:t>ынках</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 района</w:t>
            </w:r>
          </w:p>
        </w:tc>
        <w:tc>
          <w:tcPr>
            <w:tcW w:w="1006" w:type="dxa"/>
            <w:shd w:val="clear" w:color="auto" w:fill="auto"/>
          </w:tcPr>
          <w:p w:rsidR="009C0B71" w:rsidRPr="00AB6A8C" w:rsidRDefault="009C0B71" w:rsidP="00866837">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gridSpan w:val="2"/>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НКО в сфере т</w:t>
            </w:r>
            <w:r w:rsidRPr="008C6B68">
              <w:rPr>
                <w:rFonts w:ascii="Times New Roman" w:hAnsi="Times New Roman" w:cs="Times New Roman"/>
                <w:sz w:val="24"/>
                <w:szCs w:val="24"/>
              </w:rPr>
              <w:t>у</w:t>
            </w:r>
            <w:r w:rsidRPr="008C6B68">
              <w:rPr>
                <w:rFonts w:ascii="Times New Roman" w:hAnsi="Times New Roman" w:cs="Times New Roman"/>
                <w:sz w:val="24"/>
                <w:szCs w:val="24"/>
              </w:rPr>
              <w:t>ризма отсутствуют</w:t>
            </w:r>
          </w:p>
        </w:tc>
      </w:tr>
      <w:tr w:rsidR="00312AB3" w:rsidRPr="00AB6A8C" w:rsidTr="008C6B68">
        <w:trPr>
          <w:gridAfter w:val="1"/>
          <w:wAfter w:w="236" w:type="dxa"/>
          <w:jc w:val="center"/>
        </w:trPr>
        <w:tc>
          <w:tcPr>
            <w:tcW w:w="16239" w:type="dxa"/>
            <w:gridSpan w:val="12"/>
            <w:shd w:val="clear" w:color="auto" w:fill="auto"/>
          </w:tcPr>
          <w:p w:rsidR="00312AB3" w:rsidRPr="008C6B68" w:rsidRDefault="00312AB3" w:rsidP="00663374">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t>II</w:t>
            </w:r>
            <w:r w:rsidRPr="008C6B68">
              <w:rPr>
                <w:rFonts w:ascii="Times New Roman" w:hAnsi="Times New Roman" w:cs="Times New Roman"/>
                <w:b/>
                <w:sz w:val="24"/>
                <w:szCs w:val="24"/>
              </w:rPr>
              <w:t>.</w:t>
            </w:r>
            <w:r w:rsidRPr="008C6B68">
              <w:rPr>
                <w:rFonts w:ascii="Times New Roman" w:hAnsi="Times New Roman" w:cs="Times New Roman"/>
                <w:b/>
                <w:sz w:val="24"/>
                <w:szCs w:val="24"/>
                <w:lang w:val="en-US"/>
              </w:rPr>
              <w:t>   </w:t>
            </w:r>
            <w:r w:rsidRPr="008C6B68">
              <w:rPr>
                <w:rFonts w:ascii="Times New Roman" w:hAnsi="Times New Roman" w:cs="Times New Roman"/>
                <w:b/>
                <w:sz w:val="24"/>
                <w:szCs w:val="24"/>
              </w:rPr>
              <w:t>Мероприятия по содействию развитию конкуренции на товарных рынках Воронежской области</w:t>
            </w:r>
          </w:p>
        </w:tc>
      </w:tr>
      <w:tr w:rsidR="00312AB3" w:rsidRPr="00AB6A8C" w:rsidTr="008C6B68">
        <w:trPr>
          <w:gridAfter w:val="1"/>
          <w:wAfter w:w="236" w:type="dxa"/>
          <w:jc w:val="center"/>
        </w:trPr>
        <w:tc>
          <w:tcPr>
            <w:tcW w:w="755" w:type="dxa"/>
            <w:shd w:val="clear" w:color="auto" w:fill="auto"/>
            <w:vAlign w:val="center"/>
          </w:tcPr>
          <w:p w:rsidR="00312AB3" w:rsidRPr="00AB6A8C" w:rsidRDefault="00312AB3"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484" w:type="dxa"/>
            <w:gridSpan w:val="11"/>
            <w:shd w:val="clear" w:color="auto" w:fill="auto"/>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дошкольного образования</w:t>
            </w:r>
          </w:p>
          <w:p w:rsidR="00312AB3" w:rsidRPr="008C6B68" w:rsidRDefault="00312AB3" w:rsidP="00C91917">
            <w:pPr>
              <w:spacing w:after="0" w:line="240" w:lineRule="auto"/>
              <w:jc w:val="center"/>
              <w:rPr>
                <w:rFonts w:ascii="Times New Roman" w:hAnsi="Times New Roman" w:cs="Times New Roman"/>
                <w:b/>
                <w:sz w:val="24"/>
                <w:szCs w:val="24"/>
              </w:rPr>
            </w:pPr>
          </w:p>
        </w:tc>
      </w:tr>
      <w:tr w:rsidR="00312AB3" w:rsidRPr="00AB6A8C" w:rsidTr="008C6B68">
        <w:trPr>
          <w:gridAfter w:val="1"/>
          <w:wAfter w:w="236" w:type="dxa"/>
          <w:trHeight w:val="251"/>
          <w:jc w:val="center"/>
        </w:trPr>
        <w:tc>
          <w:tcPr>
            <w:tcW w:w="16239" w:type="dxa"/>
            <w:gridSpan w:val="12"/>
            <w:shd w:val="clear" w:color="auto" w:fill="auto"/>
          </w:tcPr>
          <w:p w:rsidR="00312AB3" w:rsidRPr="008C6B68" w:rsidRDefault="009C0B71" w:rsidP="002D3E5B">
            <w:pPr>
              <w:spacing w:after="0" w:line="240" w:lineRule="auto"/>
              <w:jc w:val="both"/>
              <w:rPr>
                <w:rFonts w:ascii="Times New Roman" w:hAnsi="Times New Roman" w:cs="Times New Roman"/>
                <w:sz w:val="24"/>
                <w:szCs w:val="24"/>
                <w:lang w:eastAsia="en-US"/>
              </w:rPr>
            </w:pPr>
            <w:r w:rsidRPr="008C6B68">
              <w:rPr>
                <w:rFonts w:ascii="Times New Roman" w:hAnsi="Times New Roman" w:cs="Times New Roman"/>
                <w:b/>
                <w:sz w:val="24"/>
                <w:szCs w:val="24"/>
              </w:rPr>
              <w:t xml:space="preserve">Рынок услуг дошкольного образования </w:t>
            </w:r>
            <w:r w:rsidRPr="008C6B68">
              <w:rPr>
                <w:rFonts w:ascii="Times New Roman" w:hAnsi="Times New Roman" w:cs="Times New Roman"/>
                <w:sz w:val="24"/>
                <w:szCs w:val="24"/>
              </w:rPr>
              <w:t>представлен</w:t>
            </w:r>
            <w:r w:rsidRPr="008C6B68">
              <w:rPr>
                <w:rFonts w:ascii="Times New Roman" w:hAnsi="Times New Roman" w:cs="Times New Roman"/>
                <w:color w:val="000000" w:themeColor="text1"/>
                <w:sz w:val="24"/>
                <w:szCs w:val="24"/>
              </w:rPr>
              <w:t xml:space="preserve"> </w:t>
            </w:r>
            <w:r w:rsidRPr="008C6B68">
              <w:rPr>
                <w:rFonts w:ascii="Times New Roman" w:eastAsia="TimesNewRoman" w:hAnsi="Times New Roman" w:cs="Times New Roman"/>
                <w:color w:val="000000" w:themeColor="text1"/>
                <w:sz w:val="24"/>
                <w:szCs w:val="24"/>
              </w:rPr>
              <w:t>2 организациями дошкольного образования, кроме того,  6 организаций дошкольного  образов</w:t>
            </w:r>
            <w:r w:rsidRPr="008C6B68">
              <w:rPr>
                <w:rFonts w:ascii="Times New Roman" w:eastAsia="TimesNewRoman" w:hAnsi="Times New Roman" w:cs="Times New Roman"/>
                <w:color w:val="000000" w:themeColor="text1"/>
                <w:sz w:val="24"/>
                <w:szCs w:val="24"/>
              </w:rPr>
              <w:t>а</w:t>
            </w:r>
            <w:r w:rsidRPr="008C6B68">
              <w:rPr>
                <w:rFonts w:ascii="Times New Roman" w:eastAsia="TimesNewRoman" w:hAnsi="Times New Roman" w:cs="Times New Roman"/>
                <w:color w:val="000000" w:themeColor="text1"/>
                <w:sz w:val="24"/>
                <w:szCs w:val="24"/>
              </w:rPr>
              <w:t>ния являются структурными подразделениями СОШ,</w:t>
            </w:r>
            <w:r w:rsidRPr="008C6B68">
              <w:rPr>
                <w:rFonts w:ascii="Times New Roman" w:hAnsi="Times New Roman" w:cs="Times New Roman"/>
                <w:color w:val="000000" w:themeColor="text1"/>
                <w:sz w:val="24"/>
                <w:szCs w:val="24"/>
              </w:rPr>
              <w:t xml:space="preserve"> которые посещают 365 детей. Реализацию дошкольных образовательных программ в районе осущест</w:t>
            </w:r>
            <w:r w:rsidRPr="008C6B68">
              <w:rPr>
                <w:rFonts w:ascii="Times New Roman" w:hAnsi="Times New Roman" w:cs="Times New Roman"/>
                <w:color w:val="000000" w:themeColor="text1"/>
                <w:sz w:val="24"/>
                <w:szCs w:val="24"/>
              </w:rPr>
              <w:t>в</w:t>
            </w:r>
            <w:r w:rsidRPr="008C6B68">
              <w:rPr>
                <w:rFonts w:ascii="Times New Roman" w:hAnsi="Times New Roman" w:cs="Times New Roman"/>
                <w:color w:val="000000" w:themeColor="text1"/>
                <w:sz w:val="24"/>
                <w:szCs w:val="24"/>
              </w:rPr>
              <w:t>ляют муниципальные образовательные учреждения, имеющие лицензию на ведение образовательной деятельности. Организаций частной собс</w:t>
            </w:r>
            <w:r w:rsidRPr="008C6B68">
              <w:rPr>
                <w:rFonts w:ascii="Times New Roman" w:hAnsi="Times New Roman" w:cs="Times New Roman"/>
                <w:color w:val="000000" w:themeColor="text1"/>
                <w:sz w:val="24"/>
                <w:szCs w:val="24"/>
              </w:rPr>
              <w:t>т</w:t>
            </w:r>
            <w:r w:rsidRPr="008C6B68">
              <w:rPr>
                <w:rFonts w:ascii="Times New Roman" w:hAnsi="Times New Roman" w:cs="Times New Roman"/>
                <w:color w:val="000000" w:themeColor="text1"/>
                <w:sz w:val="24"/>
                <w:szCs w:val="24"/>
              </w:rPr>
              <w:t>венности нет.</w:t>
            </w:r>
          </w:p>
        </w:tc>
      </w:tr>
      <w:tr w:rsidR="009C0B71" w:rsidRPr="00AB6A8C" w:rsidTr="008C6B68">
        <w:trPr>
          <w:gridAfter w:val="1"/>
          <w:wAfter w:w="236" w:type="dxa"/>
          <w:jc w:val="center"/>
        </w:trPr>
        <w:tc>
          <w:tcPr>
            <w:tcW w:w="755" w:type="dxa"/>
            <w:shd w:val="clear" w:color="auto" w:fill="auto"/>
          </w:tcPr>
          <w:p w:rsidR="009C0B71" w:rsidRPr="00A63CFF" w:rsidRDefault="009C0B71" w:rsidP="0066337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1.1 </w:t>
            </w:r>
          </w:p>
        </w:tc>
        <w:tc>
          <w:tcPr>
            <w:tcW w:w="2278"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proofErr w:type="gramStart"/>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lastRenderedPageBreak/>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 (включение в договор обязател</w:t>
            </w:r>
            <w:r w:rsidRPr="002D3E5B">
              <w:rPr>
                <w:rFonts w:ascii="Times New Roman" w:hAnsi="Times New Roman" w:cs="Times New Roman"/>
                <w:sz w:val="24"/>
                <w:szCs w:val="24"/>
              </w:rPr>
              <w:t>ь</w:t>
            </w:r>
            <w:r w:rsidRPr="002D3E5B">
              <w:rPr>
                <w:rFonts w:ascii="Times New Roman" w:hAnsi="Times New Roman" w:cs="Times New Roman"/>
                <w:sz w:val="24"/>
                <w:szCs w:val="24"/>
              </w:rPr>
              <w:t>ного условия пр</w:t>
            </w:r>
            <w:r w:rsidRPr="002D3E5B">
              <w:rPr>
                <w:rFonts w:ascii="Times New Roman" w:hAnsi="Times New Roman" w:cs="Times New Roman"/>
                <w:sz w:val="24"/>
                <w:szCs w:val="24"/>
              </w:rPr>
              <w:t>е</w:t>
            </w:r>
            <w:r w:rsidRPr="002D3E5B">
              <w:rPr>
                <w:rFonts w:ascii="Times New Roman" w:hAnsi="Times New Roman" w:cs="Times New Roman"/>
                <w:sz w:val="24"/>
                <w:szCs w:val="24"/>
              </w:rPr>
              <w:t>доставления фи</w:t>
            </w:r>
            <w:r w:rsidRPr="002D3E5B">
              <w:rPr>
                <w:rFonts w:ascii="Times New Roman" w:hAnsi="Times New Roman" w:cs="Times New Roman"/>
                <w:sz w:val="24"/>
                <w:szCs w:val="24"/>
              </w:rPr>
              <w:t>к</w:t>
            </w:r>
            <w:r w:rsidRPr="002D3E5B">
              <w:rPr>
                <w:rFonts w:ascii="Times New Roman" w:hAnsi="Times New Roman" w:cs="Times New Roman"/>
                <w:sz w:val="24"/>
                <w:szCs w:val="24"/>
              </w:rPr>
              <w:t>сированного кол</w:t>
            </w:r>
            <w:r w:rsidRPr="002D3E5B">
              <w:rPr>
                <w:rFonts w:ascii="Times New Roman" w:hAnsi="Times New Roman" w:cs="Times New Roman"/>
                <w:sz w:val="24"/>
                <w:szCs w:val="24"/>
              </w:rPr>
              <w:t>и</w:t>
            </w:r>
            <w:r w:rsidRPr="002D3E5B">
              <w:rPr>
                <w:rFonts w:ascii="Times New Roman" w:hAnsi="Times New Roman" w:cs="Times New Roman"/>
                <w:sz w:val="24"/>
                <w:szCs w:val="24"/>
              </w:rPr>
              <w:t>чества мест детям, зарегистрирова</w:t>
            </w:r>
            <w:r w:rsidRPr="002D3E5B">
              <w:rPr>
                <w:rFonts w:ascii="Times New Roman" w:hAnsi="Times New Roman" w:cs="Times New Roman"/>
                <w:sz w:val="24"/>
                <w:szCs w:val="24"/>
              </w:rPr>
              <w:t>н</w:t>
            </w:r>
            <w:r w:rsidRPr="002D3E5B">
              <w:rPr>
                <w:rFonts w:ascii="Times New Roman" w:hAnsi="Times New Roman" w:cs="Times New Roman"/>
                <w:sz w:val="24"/>
                <w:szCs w:val="24"/>
              </w:rPr>
              <w:t>ным в муниципал</w:t>
            </w:r>
            <w:r w:rsidRPr="002D3E5B">
              <w:rPr>
                <w:rFonts w:ascii="Times New Roman" w:hAnsi="Times New Roman" w:cs="Times New Roman"/>
                <w:sz w:val="24"/>
                <w:szCs w:val="24"/>
              </w:rPr>
              <w:t>ь</w:t>
            </w:r>
            <w:r w:rsidRPr="002D3E5B">
              <w:rPr>
                <w:rFonts w:ascii="Times New Roman" w:hAnsi="Times New Roman" w:cs="Times New Roman"/>
                <w:sz w:val="24"/>
                <w:szCs w:val="24"/>
              </w:rPr>
              <w:t>ной системе эле</w:t>
            </w:r>
            <w:r w:rsidRPr="002D3E5B">
              <w:rPr>
                <w:rFonts w:ascii="Times New Roman" w:hAnsi="Times New Roman" w:cs="Times New Roman"/>
                <w:sz w:val="24"/>
                <w:szCs w:val="24"/>
              </w:rPr>
              <w:t>к</w:t>
            </w:r>
            <w:r w:rsidRPr="002D3E5B">
              <w:rPr>
                <w:rFonts w:ascii="Times New Roman" w:hAnsi="Times New Roman" w:cs="Times New Roman"/>
                <w:sz w:val="24"/>
                <w:szCs w:val="24"/>
              </w:rPr>
              <w:t>тронной очередн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качестве ну</w:t>
            </w:r>
            <w:r w:rsidRPr="002D3E5B">
              <w:rPr>
                <w:rFonts w:ascii="Times New Roman" w:hAnsi="Times New Roman" w:cs="Times New Roman"/>
                <w:sz w:val="24"/>
                <w:szCs w:val="24"/>
              </w:rPr>
              <w:t>ж</w:t>
            </w:r>
            <w:r w:rsidRPr="002D3E5B">
              <w:rPr>
                <w:rFonts w:ascii="Times New Roman" w:hAnsi="Times New Roman" w:cs="Times New Roman"/>
                <w:sz w:val="24"/>
                <w:szCs w:val="24"/>
              </w:rPr>
              <w:t>дающихся в ус</w:t>
            </w:r>
            <w:r w:rsidRPr="002D3E5B">
              <w:rPr>
                <w:rFonts w:ascii="Times New Roman" w:hAnsi="Times New Roman" w:cs="Times New Roman"/>
                <w:sz w:val="24"/>
                <w:szCs w:val="24"/>
              </w:rPr>
              <w:t>т</w:t>
            </w:r>
            <w:r w:rsidRPr="002D3E5B">
              <w:rPr>
                <w:rFonts w:ascii="Times New Roman" w:hAnsi="Times New Roman" w:cs="Times New Roman"/>
                <w:sz w:val="24"/>
                <w:szCs w:val="24"/>
              </w:rPr>
              <w:t>ройстве в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пальные дошкол</w:t>
            </w:r>
            <w:r w:rsidRPr="002D3E5B">
              <w:rPr>
                <w:rFonts w:ascii="Times New Roman" w:hAnsi="Times New Roman" w:cs="Times New Roman"/>
                <w:sz w:val="24"/>
                <w:szCs w:val="24"/>
              </w:rPr>
              <w:t>ь</w:t>
            </w:r>
            <w:r w:rsidRPr="002D3E5B">
              <w:rPr>
                <w:rFonts w:ascii="Times New Roman" w:hAnsi="Times New Roman" w:cs="Times New Roman"/>
                <w:sz w:val="24"/>
                <w:szCs w:val="24"/>
              </w:rPr>
              <w:t>ные образовател</w:t>
            </w:r>
            <w:r w:rsidRPr="002D3E5B">
              <w:rPr>
                <w:rFonts w:ascii="Times New Roman" w:hAnsi="Times New Roman" w:cs="Times New Roman"/>
                <w:sz w:val="24"/>
                <w:szCs w:val="24"/>
              </w:rPr>
              <w:t>ь</w:t>
            </w:r>
            <w:r w:rsidRPr="002D3E5B">
              <w:rPr>
                <w:rFonts w:ascii="Times New Roman" w:hAnsi="Times New Roman" w:cs="Times New Roman"/>
                <w:sz w:val="24"/>
                <w:szCs w:val="24"/>
              </w:rPr>
              <w:t>ные учреждения, с определением для них размера род</w:t>
            </w:r>
            <w:r w:rsidRPr="002D3E5B">
              <w:rPr>
                <w:rFonts w:ascii="Times New Roman" w:hAnsi="Times New Roman" w:cs="Times New Roman"/>
                <w:sz w:val="24"/>
                <w:szCs w:val="24"/>
              </w:rPr>
              <w:t>и</w:t>
            </w:r>
            <w:r w:rsidRPr="002D3E5B">
              <w:rPr>
                <w:rFonts w:ascii="Times New Roman" w:hAnsi="Times New Roman" w:cs="Times New Roman"/>
                <w:sz w:val="24"/>
                <w:szCs w:val="24"/>
              </w:rPr>
              <w:t>тельской платы, не превышающего уровень оплаты за присмотр и уход</w:t>
            </w:r>
            <w:proofErr w:type="gramEnd"/>
            <w:r w:rsidRPr="002D3E5B">
              <w:rPr>
                <w:rFonts w:ascii="Times New Roman" w:hAnsi="Times New Roman" w:cs="Times New Roman"/>
                <w:sz w:val="24"/>
                <w:szCs w:val="24"/>
              </w:rPr>
              <w:t xml:space="preserve"> за ребенком в мун</w:t>
            </w:r>
            <w:r w:rsidRPr="002D3E5B">
              <w:rPr>
                <w:rFonts w:ascii="Times New Roman" w:hAnsi="Times New Roman" w:cs="Times New Roman"/>
                <w:sz w:val="24"/>
                <w:szCs w:val="24"/>
              </w:rPr>
              <w:t>и</w:t>
            </w:r>
            <w:r w:rsidRPr="002D3E5B">
              <w:rPr>
                <w:rFonts w:ascii="Times New Roman" w:hAnsi="Times New Roman" w:cs="Times New Roman"/>
                <w:sz w:val="24"/>
                <w:szCs w:val="24"/>
              </w:rPr>
              <w:lastRenderedPageBreak/>
              <w:t>ципальных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льных образов</w:t>
            </w:r>
            <w:r w:rsidRPr="002D3E5B">
              <w:rPr>
                <w:rFonts w:ascii="Times New Roman" w:hAnsi="Times New Roman" w:cs="Times New Roman"/>
                <w:sz w:val="24"/>
                <w:szCs w:val="24"/>
              </w:rPr>
              <w:t>а</w:t>
            </w:r>
            <w:r w:rsidRPr="002D3E5B">
              <w:rPr>
                <w:rFonts w:ascii="Times New Roman" w:hAnsi="Times New Roman" w:cs="Times New Roman"/>
                <w:sz w:val="24"/>
                <w:szCs w:val="24"/>
              </w:rPr>
              <w:t>тельных организ</w:t>
            </w:r>
            <w:r w:rsidRPr="002D3E5B">
              <w:rPr>
                <w:rFonts w:ascii="Times New Roman" w:hAnsi="Times New Roman" w:cs="Times New Roman"/>
                <w:sz w:val="24"/>
                <w:szCs w:val="24"/>
              </w:rPr>
              <w:t>а</w:t>
            </w:r>
            <w:r w:rsidRPr="002D3E5B">
              <w:rPr>
                <w:rFonts w:ascii="Times New Roman" w:hAnsi="Times New Roman" w:cs="Times New Roman"/>
                <w:sz w:val="24"/>
                <w:szCs w:val="24"/>
              </w:rPr>
              <w:t>циях)</w:t>
            </w:r>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lastRenderedPageBreak/>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ганизаций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льного образ</w:t>
            </w:r>
            <w:r w:rsidRPr="002D3E5B">
              <w:rPr>
                <w:rFonts w:ascii="Times New Roman" w:hAnsi="Times New Roman" w:cs="Times New Roman"/>
                <w:sz w:val="24"/>
                <w:szCs w:val="24"/>
              </w:rPr>
              <w:t>о</w:t>
            </w:r>
            <w:r w:rsidRPr="002D3E5B">
              <w:rPr>
                <w:rFonts w:ascii="Times New Roman" w:hAnsi="Times New Roman" w:cs="Times New Roman"/>
                <w:sz w:val="24"/>
                <w:szCs w:val="24"/>
              </w:rPr>
              <w:t>вания</w:t>
            </w:r>
          </w:p>
        </w:tc>
        <w:tc>
          <w:tcPr>
            <w:tcW w:w="1672" w:type="dxa"/>
            <w:shd w:val="clear" w:color="auto" w:fill="auto"/>
          </w:tcPr>
          <w:p w:rsidR="009C0B71" w:rsidRPr="002D3E5B" w:rsidRDefault="009C0B71" w:rsidP="001B4C2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proofErr w:type="gramStart"/>
            <w:r>
              <w:rPr>
                <w:rFonts w:ascii="Times New Roman" w:hAnsi="Times New Roman" w:cs="Times New Roman"/>
                <w:sz w:val="24"/>
                <w:szCs w:val="24"/>
              </w:rPr>
              <w:t>действующих</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организации частной фо</w:t>
            </w:r>
            <w:r>
              <w:rPr>
                <w:rFonts w:ascii="Times New Roman" w:hAnsi="Times New Roman" w:cs="Times New Roman"/>
                <w:sz w:val="24"/>
                <w:szCs w:val="24"/>
              </w:rPr>
              <w:t>р</w:t>
            </w:r>
            <w:r>
              <w:rPr>
                <w:rFonts w:ascii="Times New Roman" w:hAnsi="Times New Roman" w:cs="Times New Roman"/>
                <w:sz w:val="24"/>
                <w:szCs w:val="24"/>
              </w:rPr>
              <w:t>мы собстве</w:t>
            </w:r>
            <w:r>
              <w:rPr>
                <w:rFonts w:ascii="Times New Roman" w:hAnsi="Times New Roman" w:cs="Times New Roman"/>
                <w:sz w:val="24"/>
                <w:szCs w:val="24"/>
              </w:rPr>
              <w:t>н</w:t>
            </w:r>
            <w:r>
              <w:rPr>
                <w:rFonts w:ascii="Times New Roman" w:hAnsi="Times New Roman" w:cs="Times New Roman"/>
                <w:sz w:val="24"/>
                <w:szCs w:val="24"/>
              </w:rPr>
              <w:t>ности, реал</w:t>
            </w:r>
            <w:r>
              <w:rPr>
                <w:rFonts w:ascii="Times New Roman" w:hAnsi="Times New Roman" w:cs="Times New Roman"/>
                <w:sz w:val="24"/>
                <w:szCs w:val="24"/>
              </w:rPr>
              <w:t>и</w:t>
            </w:r>
            <w:r>
              <w:rPr>
                <w:rFonts w:ascii="Times New Roman" w:hAnsi="Times New Roman" w:cs="Times New Roman"/>
                <w:sz w:val="24"/>
                <w:szCs w:val="24"/>
              </w:rPr>
              <w:t>зующих о</w:t>
            </w:r>
            <w:r>
              <w:rPr>
                <w:rFonts w:ascii="Times New Roman" w:hAnsi="Times New Roman" w:cs="Times New Roman"/>
                <w:sz w:val="24"/>
                <w:szCs w:val="24"/>
              </w:rPr>
              <w:t>с</w:t>
            </w:r>
            <w:r>
              <w:rPr>
                <w:rFonts w:ascii="Times New Roman" w:hAnsi="Times New Roman" w:cs="Times New Roman"/>
                <w:sz w:val="24"/>
                <w:szCs w:val="24"/>
              </w:rPr>
              <w:t>новные о</w:t>
            </w:r>
            <w:r>
              <w:rPr>
                <w:rFonts w:ascii="Times New Roman" w:hAnsi="Times New Roman" w:cs="Times New Roman"/>
                <w:sz w:val="24"/>
                <w:szCs w:val="24"/>
              </w:rPr>
              <w:t>б</w:t>
            </w:r>
            <w:r>
              <w:rPr>
                <w:rFonts w:ascii="Times New Roman" w:hAnsi="Times New Roman" w:cs="Times New Roman"/>
                <w:sz w:val="24"/>
                <w:szCs w:val="24"/>
              </w:rPr>
              <w:t>щеобразов</w:t>
            </w:r>
            <w:r>
              <w:rPr>
                <w:rFonts w:ascii="Times New Roman" w:hAnsi="Times New Roman" w:cs="Times New Roman"/>
                <w:sz w:val="24"/>
                <w:szCs w:val="24"/>
              </w:rPr>
              <w:t>а</w:t>
            </w:r>
            <w:r>
              <w:rPr>
                <w:rFonts w:ascii="Times New Roman" w:hAnsi="Times New Roman" w:cs="Times New Roman"/>
                <w:sz w:val="24"/>
                <w:szCs w:val="24"/>
              </w:rPr>
              <w:t>тельные пр</w:t>
            </w:r>
            <w:r>
              <w:rPr>
                <w:rFonts w:ascii="Times New Roman" w:hAnsi="Times New Roman" w:cs="Times New Roman"/>
                <w:sz w:val="24"/>
                <w:szCs w:val="24"/>
              </w:rPr>
              <w:t>о</w:t>
            </w:r>
            <w:r>
              <w:rPr>
                <w:rFonts w:ascii="Times New Roman" w:hAnsi="Times New Roman" w:cs="Times New Roman"/>
                <w:sz w:val="24"/>
                <w:szCs w:val="24"/>
              </w:rPr>
              <w:t>граммы -  о</w:t>
            </w:r>
            <w:r>
              <w:rPr>
                <w:rFonts w:ascii="Times New Roman" w:hAnsi="Times New Roman" w:cs="Times New Roman"/>
                <w:sz w:val="24"/>
                <w:szCs w:val="24"/>
              </w:rPr>
              <w:t>б</w:t>
            </w:r>
            <w:r>
              <w:rPr>
                <w:rFonts w:ascii="Times New Roman" w:hAnsi="Times New Roman" w:cs="Times New Roman"/>
                <w:sz w:val="24"/>
                <w:szCs w:val="24"/>
              </w:rPr>
              <w:t>разовател</w:t>
            </w:r>
            <w:r>
              <w:rPr>
                <w:rFonts w:ascii="Times New Roman" w:hAnsi="Times New Roman" w:cs="Times New Roman"/>
                <w:sz w:val="24"/>
                <w:szCs w:val="24"/>
              </w:rPr>
              <w:t>ь</w:t>
            </w:r>
            <w:r>
              <w:rPr>
                <w:rFonts w:ascii="Times New Roman" w:hAnsi="Times New Roman" w:cs="Times New Roman"/>
                <w:sz w:val="24"/>
                <w:szCs w:val="24"/>
              </w:rPr>
              <w:t>ные програ</w:t>
            </w:r>
            <w:r>
              <w:rPr>
                <w:rFonts w:ascii="Times New Roman" w:hAnsi="Times New Roman" w:cs="Times New Roman"/>
                <w:sz w:val="24"/>
                <w:szCs w:val="24"/>
              </w:rPr>
              <w:t>м</w:t>
            </w:r>
            <w:r>
              <w:rPr>
                <w:rFonts w:ascii="Times New Roman" w:hAnsi="Times New Roman" w:cs="Times New Roman"/>
                <w:sz w:val="24"/>
                <w:szCs w:val="24"/>
              </w:rPr>
              <w:t>мы дошкол</w:t>
            </w:r>
            <w:r>
              <w:rPr>
                <w:rFonts w:ascii="Times New Roman" w:hAnsi="Times New Roman" w:cs="Times New Roman"/>
                <w:sz w:val="24"/>
                <w:szCs w:val="24"/>
              </w:rPr>
              <w:t>ь</w:t>
            </w:r>
            <w:r>
              <w:rPr>
                <w:rFonts w:ascii="Times New Roman" w:hAnsi="Times New Roman" w:cs="Times New Roman"/>
                <w:sz w:val="24"/>
                <w:szCs w:val="24"/>
              </w:rPr>
              <w:t>ного образ</w:t>
            </w:r>
            <w:r>
              <w:rPr>
                <w:rFonts w:ascii="Times New Roman" w:hAnsi="Times New Roman" w:cs="Times New Roman"/>
                <w:sz w:val="24"/>
                <w:szCs w:val="24"/>
              </w:rPr>
              <w:t>о</w:t>
            </w:r>
            <w:r>
              <w:rPr>
                <w:rFonts w:ascii="Times New Roman" w:hAnsi="Times New Roman" w:cs="Times New Roman"/>
                <w:sz w:val="24"/>
                <w:szCs w:val="24"/>
              </w:rPr>
              <w:t xml:space="preserve">вания </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шт.</w:t>
            </w:r>
          </w:p>
        </w:tc>
        <w:tc>
          <w:tcPr>
            <w:tcW w:w="1323" w:type="dxa"/>
            <w:shd w:val="clear" w:color="auto" w:fill="auto"/>
          </w:tcPr>
          <w:p w:rsidR="009C0B71" w:rsidRPr="002D3E5B"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gridSpan w:val="2"/>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lastRenderedPageBreak/>
              <w:t>ния бы</w:t>
            </w:r>
            <w:r w:rsidRPr="008C6B68">
              <w:rPr>
                <w:rFonts w:ascii="Times New Roman" w:hAnsi="Times New Roman" w:cs="Times New Roman"/>
                <w:sz w:val="24"/>
                <w:szCs w:val="24"/>
              </w:rPr>
              <w:t>в</w:t>
            </w:r>
            <w:r w:rsidRPr="008C6B68">
              <w:rPr>
                <w:rFonts w:ascii="Times New Roman" w:hAnsi="Times New Roman" w:cs="Times New Roman"/>
                <w:sz w:val="24"/>
                <w:szCs w:val="24"/>
              </w:rPr>
              <w:t xml:space="preserve">ших школ </w:t>
            </w:r>
            <w:proofErr w:type="gramStart"/>
            <w:r w:rsidRPr="008C6B68">
              <w:rPr>
                <w:rFonts w:ascii="Times New Roman" w:hAnsi="Times New Roman" w:cs="Times New Roman"/>
                <w:sz w:val="24"/>
                <w:szCs w:val="24"/>
              </w:rPr>
              <w:t>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школьного образ</w:t>
            </w:r>
            <w:r w:rsidRPr="008C6B68">
              <w:rPr>
                <w:rFonts w:ascii="Times New Roman" w:hAnsi="Times New Roman" w:cs="Times New Roman"/>
                <w:sz w:val="24"/>
                <w:szCs w:val="24"/>
              </w:rPr>
              <w:t>о</w:t>
            </w:r>
            <w:r w:rsidRPr="008C6B68">
              <w:rPr>
                <w:rFonts w:ascii="Times New Roman" w:hAnsi="Times New Roman" w:cs="Times New Roman"/>
                <w:sz w:val="24"/>
                <w:szCs w:val="24"/>
              </w:rPr>
              <w:t>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w:t>
            </w:r>
            <w:proofErr w:type="gramEnd"/>
            <w:r w:rsidRPr="008C6B68">
              <w:rPr>
                <w:rFonts w:ascii="Times New Roman" w:hAnsi="Times New Roman" w:cs="Times New Roman"/>
                <w:sz w:val="24"/>
                <w:szCs w:val="24"/>
              </w:rPr>
              <w:t xml:space="preserve">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t>ственности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w:t>
            </w:r>
            <w:r w:rsidRPr="008C6B68">
              <w:rPr>
                <w:rFonts w:ascii="Times New Roman" w:hAnsi="Times New Roman" w:cs="Times New Roman"/>
                <w:sz w:val="24"/>
                <w:szCs w:val="24"/>
              </w:rPr>
              <w:t>й</w:t>
            </w:r>
            <w:r w:rsidRPr="008C6B68">
              <w:rPr>
                <w:rFonts w:ascii="Times New Roman" w:hAnsi="Times New Roman" w:cs="Times New Roman"/>
                <w:sz w:val="24"/>
                <w:szCs w:val="24"/>
              </w:rPr>
              <w:t>она</w:t>
            </w:r>
          </w:p>
        </w:tc>
      </w:tr>
      <w:tr w:rsidR="009C0B71" w:rsidRPr="00AB6A8C" w:rsidTr="008C6B68">
        <w:trPr>
          <w:gridAfter w:val="1"/>
          <w:wAfter w:w="236" w:type="dxa"/>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консульт</w:t>
            </w:r>
            <w:r w:rsidRPr="001F5DB4">
              <w:rPr>
                <w:rFonts w:ascii="Times New Roman" w:hAnsi="Times New Roman" w:cs="Times New Roman"/>
                <w:sz w:val="24"/>
                <w:szCs w:val="24"/>
              </w:rPr>
              <w:t>а</w:t>
            </w:r>
            <w:r w:rsidRPr="001F5DB4">
              <w:rPr>
                <w:rFonts w:ascii="Times New Roman" w:hAnsi="Times New Roman" w:cs="Times New Roman"/>
                <w:sz w:val="24"/>
                <w:szCs w:val="24"/>
              </w:rPr>
              <w:t>ционной и инфо</w:t>
            </w:r>
            <w:r w:rsidRPr="001F5DB4">
              <w:rPr>
                <w:rFonts w:ascii="Times New Roman" w:hAnsi="Times New Roman" w:cs="Times New Roman"/>
                <w:sz w:val="24"/>
                <w:szCs w:val="24"/>
              </w:rPr>
              <w:t>р</w:t>
            </w:r>
            <w:r w:rsidRPr="001F5DB4">
              <w:rPr>
                <w:rFonts w:ascii="Times New Roman" w:hAnsi="Times New Roman" w:cs="Times New Roman"/>
                <w:sz w:val="24"/>
                <w:szCs w:val="24"/>
              </w:rPr>
              <w:t>мационной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частным образовательным организациям, в том числе работн</w:t>
            </w:r>
            <w:r w:rsidRPr="001F5DB4">
              <w:rPr>
                <w:rFonts w:ascii="Times New Roman" w:hAnsi="Times New Roman" w:cs="Times New Roman"/>
                <w:sz w:val="24"/>
                <w:szCs w:val="24"/>
              </w:rPr>
              <w:t>и</w:t>
            </w:r>
            <w:r w:rsidRPr="001F5DB4">
              <w:rPr>
                <w:rFonts w:ascii="Times New Roman" w:hAnsi="Times New Roman" w:cs="Times New Roman"/>
                <w:sz w:val="24"/>
                <w:szCs w:val="24"/>
              </w:rPr>
              <w:t>кам частных обр</w:t>
            </w:r>
            <w:r w:rsidRPr="001F5DB4">
              <w:rPr>
                <w:rFonts w:ascii="Times New Roman" w:hAnsi="Times New Roman" w:cs="Times New Roman"/>
                <w:sz w:val="24"/>
                <w:szCs w:val="24"/>
              </w:rPr>
              <w:t>а</w:t>
            </w:r>
            <w:r w:rsidRPr="001F5DB4">
              <w:rPr>
                <w:rFonts w:ascii="Times New Roman" w:hAnsi="Times New Roman" w:cs="Times New Roman"/>
                <w:sz w:val="24"/>
                <w:szCs w:val="24"/>
              </w:rPr>
              <w:t>зовательных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низаций и индив</w:t>
            </w:r>
            <w:r w:rsidRPr="001F5DB4">
              <w:rPr>
                <w:rFonts w:ascii="Times New Roman" w:hAnsi="Times New Roman" w:cs="Times New Roman"/>
                <w:sz w:val="24"/>
                <w:szCs w:val="24"/>
              </w:rPr>
              <w:t>и</w:t>
            </w:r>
            <w:r w:rsidRPr="001F5DB4">
              <w:rPr>
                <w:rFonts w:ascii="Times New Roman" w:hAnsi="Times New Roman" w:cs="Times New Roman"/>
                <w:sz w:val="24"/>
                <w:szCs w:val="24"/>
              </w:rPr>
              <w:t>дуальным предпр</w:t>
            </w:r>
            <w:r w:rsidRPr="001F5DB4">
              <w:rPr>
                <w:rFonts w:ascii="Times New Roman" w:hAnsi="Times New Roman" w:cs="Times New Roman"/>
                <w:sz w:val="24"/>
                <w:szCs w:val="24"/>
              </w:rPr>
              <w:t>и</w:t>
            </w:r>
            <w:r w:rsidRPr="001F5DB4">
              <w:rPr>
                <w:rFonts w:ascii="Times New Roman" w:hAnsi="Times New Roman" w:cs="Times New Roman"/>
                <w:sz w:val="24"/>
                <w:szCs w:val="24"/>
              </w:rPr>
              <w:t>нимателям,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зующим или пл</w:t>
            </w:r>
            <w:r w:rsidRPr="001F5DB4">
              <w:rPr>
                <w:rFonts w:ascii="Times New Roman" w:hAnsi="Times New Roman" w:cs="Times New Roman"/>
                <w:sz w:val="24"/>
                <w:szCs w:val="24"/>
              </w:rPr>
              <w:t>а</w:t>
            </w:r>
            <w:r w:rsidRPr="001F5DB4">
              <w:rPr>
                <w:rFonts w:ascii="Times New Roman" w:hAnsi="Times New Roman" w:cs="Times New Roman"/>
                <w:sz w:val="24"/>
                <w:szCs w:val="24"/>
              </w:rPr>
              <w:t>нирующим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зовать основные образовательные программы дошк</w:t>
            </w:r>
            <w:r w:rsidRPr="001F5DB4">
              <w:rPr>
                <w:rFonts w:ascii="Times New Roman" w:hAnsi="Times New Roman" w:cs="Times New Roman"/>
                <w:sz w:val="24"/>
                <w:szCs w:val="24"/>
              </w:rPr>
              <w:t>о</w:t>
            </w:r>
            <w:r w:rsidRPr="001F5DB4">
              <w:rPr>
                <w:rFonts w:ascii="Times New Roman" w:hAnsi="Times New Roman" w:cs="Times New Roman"/>
                <w:sz w:val="24"/>
                <w:szCs w:val="24"/>
              </w:rPr>
              <w:t>льного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ния, </w:t>
            </w:r>
            <w:r>
              <w:rPr>
                <w:rFonts w:ascii="Times New Roman" w:hAnsi="Times New Roman" w:cs="Times New Roman"/>
                <w:sz w:val="24"/>
                <w:szCs w:val="24"/>
              </w:rPr>
              <w:t>в части</w:t>
            </w:r>
            <w:r w:rsidRPr="001F5DB4">
              <w:rPr>
                <w:rFonts w:ascii="Times New Roman" w:hAnsi="Times New Roman" w:cs="Times New Roman"/>
                <w:sz w:val="24"/>
                <w:szCs w:val="24"/>
              </w:rPr>
              <w:t xml:space="preserve">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низации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тельной деятельн</w:t>
            </w:r>
            <w:r w:rsidRPr="001F5DB4">
              <w:rPr>
                <w:rFonts w:ascii="Times New Roman" w:hAnsi="Times New Roman" w:cs="Times New Roman"/>
                <w:sz w:val="24"/>
                <w:szCs w:val="24"/>
              </w:rPr>
              <w:t>о</w:t>
            </w:r>
            <w:r w:rsidRPr="001F5DB4">
              <w:rPr>
                <w:rFonts w:ascii="Times New Roman" w:hAnsi="Times New Roman" w:cs="Times New Roman"/>
                <w:sz w:val="24"/>
                <w:szCs w:val="24"/>
              </w:rPr>
              <w:t>сти и порядк</w:t>
            </w:r>
            <w:r>
              <w:rPr>
                <w:rFonts w:ascii="Times New Roman" w:hAnsi="Times New Roman" w:cs="Times New Roman"/>
                <w:sz w:val="24"/>
                <w:szCs w:val="24"/>
              </w:rPr>
              <w:t>а</w:t>
            </w:r>
            <w:r w:rsidRPr="001F5DB4">
              <w:rPr>
                <w:rFonts w:ascii="Times New Roman" w:hAnsi="Times New Roman" w:cs="Times New Roman"/>
                <w:sz w:val="24"/>
                <w:szCs w:val="24"/>
              </w:rPr>
              <w:t xml:space="preserve"> пр</w:t>
            </w:r>
            <w:r w:rsidRPr="001F5DB4">
              <w:rPr>
                <w:rFonts w:ascii="Times New Roman" w:hAnsi="Times New Roman" w:cs="Times New Roman"/>
                <w:sz w:val="24"/>
                <w:szCs w:val="24"/>
              </w:rPr>
              <w:t>е</w:t>
            </w:r>
            <w:r w:rsidRPr="001F5DB4">
              <w:rPr>
                <w:rFonts w:ascii="Times New Roman" w:hAnsi="Times New Roman" w:cs="Times New Roman"/>
                <w:sz w:val="24"/>
                <w:szCs w:val="24"/>
              </w:rPr>
              <w:t>доставления субс</w:t>
            </w:r>
            <w:r w:rsidRPr="001F5DB4">
              <w:rPr>
                <w:rFonts w:ascii="Times New Roman" w:hAnsi="Times New Roman" w:cs="Times New Roman"/>
                <w:sz w:val="24"/>
                <w:szCs w:val="24"/>
              </w:rPr>
              <w:t>и</w:t>
            </w:r>
            <w:r w:rsidRPr="001F5DB4">
              <w:rPr>
                <w:rFonts w:ascii="Times New Roman" w:hAnsi="Times New Roman" w:cs="Times New Roman"/>
                <w:sz w:val="24"/>
                <w:szCs w:val="24"/>
              </w:rPr>
              <w:t>дий</w:t>
            </w:r>
          </w:p>
        </w:tc>
        <w:tc>
          <w:tcPr>
            <w:tcW w:w="1701" w:type="dxa"/>
            <w:shd w:val="clear" w:color="auto" w:fill="auto"/>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Обеспечение нео</w:t>
            </w:r>
            <w:r w:rsidRPr="001F5DB4">
              <w:rPr>
                <w:rFonts w:ascii="Times New Roman" w:hAnsi="Times New Roman" w:cs="Times New Roman"/>
                <w:sz w:val="24"/>
                <w:szCs w:val="24"/>
              </w:rPr>
              <w:t>б</w:t>
            </w:r>
            <w:r w:rsidRPr="001F5DB4">
              <w:rPr>
                <w:rFonts w:ascii="Times New Roman" w:hAnsi="Times New Roman" w:cs="Times New Roman"/>
                <w:sz w:val="24"/>
                <w:szCs w:val="24"/>
              </w:rPr>
              <w:t>ходимой информ</w:t>
            </w:r>
            <w:r w:rsidRPr="001F5DB4">
              <w:rPr>
                <w:rFonts w:ascii="Times New Roman" w:hAnsi="Times New Roman" w:cs="Times New Roman"/>
                <w:sz w:val="24"/>
                <w:szCs w:val="24"/>
              </w:rPr>
              <w:t>а</w:t>
            </w:r>
            <w:r w:rsidRPr="001F5DB4">
              <w:rPr>
                <w:rFonts w:ascii="Times New Roman" w:hAnsi="Times New Roman" w:cs="Times New Roman"/>
                <w:sz w:val="24"/>
                <w:szCs w:val="24"/>
              </w:rPr>
              <w:t>цией работников частных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тельных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и индивид</w:t>
            </w:r>
            <w:r w:rsidRPr="001F5DB4">
              <w:rPr>
                <w:rFonts w:ascii="Times New Roman" w:hAnsi="Times New Roman" w:cs="Times New Roman"/>
                <w:sz w:val="24"/>
                <w:szCs w:val="24"/>
              </w:rPr>
              <w:t>у</w:t>
            </w:r>
            <w:r w:rsidRPr="001F5DB4">
              <w:rPr>
                <w:rFonts w:ascii="Times New Roman" w:hAnsi="Times New Roman" w:cs="Times New Roman"/>
                <w:sz w:val="24"/>
                <w:szCs w:val="24"/>
              </w:rPr>
              <w:t>альных предприн</w:t>
            </w:r>
            <w:r w:rsidRPr="001F5DB4">
              <w:rPr>
                <w:rFonts w:ascii="Times New Roman" w:hAnsi="Times New Roman" w:cs="Times New Roman"/>
                <w:sz w:val="24"/>
                <w:szCs w:val="24"/>
              </w:rPr>
              <w:t>и</w:t>
            </w:r>
            <w:r w:rsidRPr="001F5DB4">
              <w:rPr>
                <w:rFonts w:ascii="Times New Roman" w:hAnsi="Times New Roman" w:cs="Times New Roman"/>
                <w:sz w:val="24"/>
                <w:szCs w:val="24"/>
              </w:rPr>
              <w:t>мателей с целью увеличения во</w:t>
            </w:r>
            <w:r w:rsidRPr="001F5DB4">
              <w:rPr>
                <w:rFonts w:ascii="Times New Roman" w:hAnsi="Times New Roman" w:cs="Times New Roman"/>
                <w:sz w:val="24"/>
                <w:szCs w:val="24"/>
              </w:rPr>
              <w:t>з</w:t>
            </w:r>
            <w:r w:rsidRPr="001F5DB4">
              <w:rPr>
                <w:rFonts w:ascii="Times New Roman" w:hAnsi="Times New Roman" w:cs="Times New Roman"/>
                <w:sz w:val="24"/>
                <w:szCs w:val="24"/>
              </w:rPr>
              <w:t>можностей для расширения сети частных дошкол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организаций</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gridSpan w:val="2"/>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w:t>
            </w:r>
            <w:r w:rsidRPr="008C6B68">
              <w:rPr>
                <w:rFonts w:ascii="Times New Roman" w:hAnsi="Times New Roman" w:cs="Times New Roman"/>
                <w:sz w:val="24"/>
                <w:szCs w:val="24"/>
              </w:rPr>
              <w:t>е</w:t>
            </w:r>
            <w:r w:rsidRPr="008C6B68">
              <w:rPr>
                <w:rFonts w:ascii="Times New Roman" w:hAnsi="Times New Roman" w:cs="Times New Roman"/>
                <w:sz w:val="24"/>
                <w:szCs w:val="24"/>
              </w:rPr>
              <w:t>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w:t>
            </w:r>
          </w:p>
        </w:tc>
      </w:tr>
      <w:tr w:rsidR="005B0E06" w:rsidRPr="00AB6A8C" w:rsidTr="008C6B68">
        <w:trPr>
          <w:gridAfter w:val="1"/>
          <w:wAfter w:w="236" w:type="dxa"/>
          <w:jc w:val="center"/>
        </w:trPr>
        <w:tc>
          <w:tcPr>
            <w:tcW w:w="16239" w:type="dxa"/>
            <w:gridSpan w:val="12"/>
            <w:shd w:val="clear" w:color="auto" w:fill="auto"/>
          </w:tcPr>
          <w:p w:rsidR="005B0E06" w:rsidRPr="008C6B68" w:rsidRDefault="005B0E06"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дополнительного образования детей</w:t>
            </w:r>
          </w:p>
        </w:tc>
      </w:tr>
      <w:tr w:rsidR="005B0E06" w:rsidRPr="00AB6A8C" w:rsidTr="008C6B68">
        <w:trPr>
          <w:gridAfter w:val="1"/>
          <w:wAfter w:w="236" w:type="dxa"/>
          <w:jc w:val="center"/>
        </w:trPr>
        <w:tc>
          <w:tcPr>
            <w:tcW w:w="16239" w:type="dxa"/>
            <w:gridSpan w:val="12"/>
            <w:shd w:val="clear" w:color="auto" w:fill="auto"/>
          </w:tcPr>
          <w:p w:rsidR="005B0E06"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дополнительного образования детей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 xml:space="preserve">тремя учреждения дополнительного образования: </w:t>
            </w:r>
            <w:proofErr w:type="gramStart"/>
            <w:r w:rsidRPr="008C6B68">
              <w:rPr>
                <w:rFonts w:ascii="Times New Roman" w:hAnsi="Times New Roman" w:cs="Times New Roman"/>
                <w:sz w:val="24"/>
                <w:szCs w:val="24"/>
              </w:rPr>
              <w:t>МКУ ДО «Дом пионеров и школьн</w:t>
            </w:r>
            <w:r w:rsidRPr="008C6B68">
              <w:rPr>
                <w:rFonts w:ascii="Times New Roman" w:hAnsi="Times New Roman" w:cs="Times New Roman"/>
                <w:sz w:val="24"/>
                <w:szCs w:val="24"/>
              </w:rPr>
              <w:t>и</w:t>
            </w:r>
            <w:r w:rsidRPr="008C6B68">
              <w:rPr>
                <w:rFonts w:ascii="Times New Roman" w:hAnsi="Times New Roman" w:cs="Times New Roman"/>
                <w:sz w:val="24"/>
                <w:szCs w:val="24"/>
              </w:rPr>
              <w:t>ков», МБУ ДО «Детско-юношеская спортивная школа», МКУ ДО «Детская школа искусств».</w:t>
            </w:r>
            <w:proofErr w:type="gramEnd"/>
            <w:r w:rsidRPr="008C6B68">
              <w:rPr>
                <w:rFonts w:ascii="Times New Roman" w:hAnsi="Times New Roman" w:cs="Times New Roman"/>
                <w:sz w:val="24"/>
                <w:szCs w:val="24"/>
              </w:rPr>
              <w:t xml:space="preserve"> Учреждения дополнительного образования района ре</w:t>
            </w:r>
            <w:r w:rsidRPr="008C6B68">
              <w:rPr>
                <w:rFonts w:ascii="Times New Roman" w:hAnsi="Times New Roman" w:cs="Times New Roman"/>
                <w:sz w:val="24"/>
                <w:szCs w:val="24"/>
              </w:rPr>
              <w:t>а</w:t>
            </w:r>
            <w:r w:rsidRPr="008C6B68">
              <w:rPr>
                <w:rFonts w:ascii="Times New Roman" w:hAnsi="Times New Roman" w:cs="Times New Roman"/>
                <w:sz w:val="24"/>
                <w:szCs w:val="24"/>
              </w:rPr>
              <w:t>лизуют дополнительные общеобразовательные программы по 6 направленностям:</w:t>
            </w:r>
            <w:r w:rsidRPr="008C6B68">
              <w:rPr>
                <w:rFonts w:ascii="Times New Roman" w:hAnsi="Times New Roman" w:cs="Times New Roman"/>
                <w:color w:val="7030A0"/>
                <w:sz w:val="24"/>
                <w:szCs w:val="24"/>
              </w:rPr>
              <w:t xml:space="preserve"> </w:t>
            </w:r>
            <w:r w:rsidRPr="008C6B68">
              <w:rPr>
                <w:rFonts w:ascii="Times New Roman" w:hAnsi="Times New Roman" w:cs="Times New Roman"/>
                <w:sz w:val="24"/>
                <w:szCs w:val="24"/>
              </w:rPr>
              <w:t>туристско-краеведческая, художественная, физкультурно-спортивная, социал</w:t>
            </w:r>
            <w:r w:rsidRPr="008C6B68">
              <w:rPr>
                <w:rFonts w:ascii="Times New Roman" w:hAnsi="Times New Roman" w:cs="Times New Roman"/>
                <w:sz w:val="24"/>
                <w:szCs w:val="24"/>
              </w:rPr>
              <w:t>ь</w:t>
            </w:r>
            <w:r w:rsidRPr="008C6B68">
              <w:rPr>
                <w:rFonts w:ascii="Times New Roman" w:hAnsi="Times New Roman" w:cs="Times New Roman"/>
                <w:sz w:val="24"/>
                <w:szCs w:val="24"/>
              </w:rPr>
              <w:lastRenderedPageBreak/>
              <w:t xml:space="preserve">но-гуманитарная, </w:t>
            </w:r>
            <w:proofErr w:type="spellStart"/>
            <w:proofErr w:type="gramStart"/>
            <w:r w:rsidRPr="008C6B68">
              <w:rPr>
                <w:rFonts w:ascii="Times New Roman" w:hAnsi="Times New Roman" w:cs="Times New Roman"/>
                <w:sz w:val="24"/>
                <w:szCs w:val="24"/>
              </w:rPr>
              <w:t>естественно-научная</w:t>
            </w:r>
            <w:proofErr w:type="spellEnd"/>
            <w:proofErr w:type="gramEnd"/>
            <w:r w:rsidRPr="008C6B68">
              <w:rPr>
                <w:rFonts w:ascii="Times New Roman" w:hAnsi="Times New Roman" w:cs="Times New Roman"/>
                <w:sz w:val="24"/>
                <w:szCs w:val="24"/>
              </w:rPr>
              <w:t>, техническая.</w:t>
            </w:r>
          </w:p>
        </w:tc>
      </w:tr>
      <w:tr w:rsidR="009C0B71" w:rsidRPr="00AB6A8C" w:rsidTr="008C6B68">
        <w:trPr>
          <w:gridAfter w:val="1"/>
          <w:wAfter w:w="236" w:type="dxa"/>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tcPr>
          <w:p w:rsidR="009C0B71" w:rsidRPr="002D3E5B" w:rsidRDefault="009C0B71" w:rsidP="005B0E0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w:t>
            </w:r>
          </w:p>
        </w:tc>
        <w:tc>
          <w:tcPr>
            <w:tcW w:w="1701" w:type="dxa"/>
            <w:shd w:val="clear" w:color="auto" w:fill="auto"/>
          </w:tcPr>
          <w:p w:rsidR="009C0B71" w:rsidRPr="002D3E5B" w:rsidRDefault="009C0B71"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5B0E06">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 xml:space="preserve">ганизаций </w:t>
            </w:r>
            <w:r>
              <w:rPr>
                <w:rFonts w:ascii="Times New Roman" w:hAnsi="Times New Roman" w:cs="Times New Roman"/>
                <w:sz w:val="24"/>
                <w:szCs w:val="24"/>
              </w:rPr>
              <w:t>допо</w:t>
            </w:r>
            <w:r>
              <w:rPr>
                <w:rFonts w:ascii="Times New Roman" w:hAnsi="Times New Roman" w:cs="Times New Roman"/>
                <w:sz w:val="24"/>
                <w:szCs w:val="24"/>
              </w:rPr>
              <w:t>л</w:t>
            </w:r>
            <w:r>
              <w:rPr>
                <w:rFonts w:ascii="Times New Roman" w:hAnsi="Times New Roman" w:cs="Times New Roman"/>
                <w:sz w:val="24"/>
                <w:szCs w:val="24"/>
              </w:rPr>
              <w:t>нительного</w:t>
            </w:r>
            <w:r w:rsidRPr="002D3E5B">
              <w:rPr>
                <w:rFonts w:ascii="Times New Roman" w:hAnsi="Times New Roman" w:cs="Times New Roman"/>
                <w:sz w:val="24"/>
                <w:szCs w:val="24"/>
              </w:rPr>
              <w:t xml:space="preserve"> образ</w:t>
            </w:r>
            <w:r w:rsidRPr="002D3E5B">
              <w:rPr>
                <w:rFonts w:ascii="Times New Roman" w:hAnsi="Times New Roman" w:cs="Times New Roman"/>
                <w:sz w:val="24"/>
                <w:szCs w:val="24"/>
              </w:rPr>
              <w:t>о</w:t>
            </w:r>
            <w:r w:rsidRPr="002D3E5B">
              <w:rPr>
                <w:rFonts w:ascii="Times New Roman" w:hAnsi="Times New Roman" w:cs="Times New Roman"/>
                <w:sz w:val="24"/>
                <w:szCs w:val="24"/>
              </w:rPr>
              <w:t>вания</w:t>
            </w:r>
          </w:p>
        </w:tc>
        <w:tc>
          <w:tcPr>
            <w:tcW w:w="1672" w:type="dxa"/>
            <w:shd w:val="clear" w:color="auto" w:fill="auto"/>
          </w:tcPr>
          <w:p w:rsidR="009C0B71" w:rsidRDefault="009C0B71" w:rsidP="005B0E0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действующих </w:t>
            </w:r>
            <w:r w:rsidRPr="001F5DB4">
              <w:rPr>
                <w:rFonts w:ascii="Times New Roman" w:hAnsi="Times New Roman" w:cs="Times New Roman"/>
                <w:sz w:val="24"/>
                <w:szCs w:val="24"/>
              </w:rPr>
              <w:t>организаций, осущест</w:t>
            </w:r>
            <w:r w:rsidRPr="001F5DB4">
              <w:rPr>
                <w:rFonts w:ascii="Times New Roman" w:hAnsi="Times New Roman" w:cs="Times New Roman"/>
                <w:sz w:val="24"/>
                <w:szCs w:val="24"/>
              </w:rPr>
              <w:t>в</w:t>
            </w:r>
            <w:r w:rsidRPr="001F5DB4">
              <w:rPr>
                <w:rFonts w:ascii="Times New Roman" w:hAnsi="Times New Roman" w:cs="Times New Roman"/>
                <w:sz w:val="24"/>
                <w:szCs w:val="24"/>
              </w:rPr>
              <w:t>ляющих 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ную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ность по д</w:t>
            </w:r>
            <w:r w:rsidRPr="001F5DB4">
              <w:rPr>
                <w:rFonts w:ascii="Times New Roman" w:hAnsi="Times New Roman" w:cs="Times New Roman"/>
                <w:sz w:val="24"/>
                <w:szCs w:val="24"/>
              </w:rPr>
              <w:t>о</w:t>
            </w:r>
            <w:r w:rsidRPr="001F5DB4">
              <w:rPr>
                <w:rFonts w:ascii="Times New Roman" w:hAnsi="Times New Roman" w:cs="Times New Roman"/>
                <w:sz w:val="24"/>
                <w:szCs w:val="24"/>
              </w:rPr>
              <w:t>полнител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общео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граммам</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gridSpan w:val="2"/>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t>ния бы</w:t>
            </w:r>
            <w:r w:rsidRPr="008C6B68">
              <w:rPr>
                <w:rFonts w:ascii="Times New Roman" w:hAnsi="Times New Roman" w:cs="Times New Roman"/>
                <w:sz w:val="24"/>
                <w:szCs w:val="24"/>
              </w:rPr>
              <w:t>в</w:t>
            </w:r>
            <w:r w:rsidRPr="008C6B68">
              <w:rPr>
                <w:rFonts w:ascii="Times New Roman" w:hAnsi="Times New Roman" w:cs="Times New Roman"/>
                <w:sz w:val="24"/>
                <w:szCs w:val="24"/>
              </w:rPr>
              <w:t xml:space="preserve">ших школ </w:t>
            </w:r>
            <w:proofErr w:type="gramStart"/>
            <w:r w:rsidRPr="008C6B68">
              <w:rPr>
                <w:rFonts w:ascii="Times New Roman" w:hAnsi="Times New Roman" w:cs="Times New Roman"/>
                <w:sz w:val="24"/>
                <w:szCs w:val="24"/>
              </w:rPr>
              <w:t>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полнительного обр</w:t>
            </w:r>
            <w:r w:rsidRPr="008C6B68">
              <w:rPr>
                <w:rFonts w:ascii="Times New Roman" w:hAnsi="Times New Roman" w:cs="Times New Roman"/>
                <w:sz w:val="24"/>
                <w:szCs w:val="24"/>
              </w:rPr>
              <w:t>а</w:t>
            </w:r>
            <w:r w:rsidRPr="008C6B68">
              <w:rPr>
                <w:rFonts w:ascii="Times New Roman" w:hAnsi="Times New Roman" w:cs="Times New Roman"/>
                <w:sz w:val="24"/>
                <w:szCs w:val="24"/>
              </w:rPr>
              <w:t>зования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w:t>
            </w:r>
            <w:proofErr w:type="gramEnd"/>
            <w:r w:rsidRPr="008C6B68">
              <w:rPr>
                <w:rFonts w:ascii="Times New Roman" w:hAnsi="Times New Roman" w:cs="Times New Roman"/>
                <w:sz w:val="24"/>
                <w:szCs w:val="24"/>
              </w:rPr>
              <w:t xml:space="preserve">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t>стве</w:t>
            </w:r>
            <w:r w:rsidRPr="008C6B68">
              <w:rPr>
                <w:rFonts w:ascii="Times New Roman" w:hAnsi="Times New Roman" w:cs="Times New Roman"/>
                <w:sz w:val="24"/>
                <w:szCs w:val="24"/>
              </w:rPr>
              <w:t>н</w:t>
            </w:r>
            <w:r w:rsidRPr="008C6B68">
              <w:rPr>
                <w:rFonts w:ascii="Times New Roman" w:hAnsi="Times New Roman" w:cs="Times New Roman"/>
                <w:sz w:val="24"/>
                <w:szCs w:val="24"/>
              </w:rPr>
              <w:t>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w:t>
            </w:r>
            <w:r w:rsidRPr="008C6B68">
              <w:rPr>
                <w:rFonts w:ascii="Times New Roman" w:hAnsi="Times New Roman" w:cs="Times New Roman"/>
                <w:sz w:val="24"/>
                <w:szCs w:val="24"/>
              </w:rPr>
              <w:t>й</w:t>
            </w:r>
            <w:r w:rsidRPr="008C6B68">
              <w:rPr>
                <w:rFonts w:ascii="Times New Roman" w:hAnsi="Times New Roman" w:cs="Times New Roman"/>
                <w:sz w:val="24"/>
                <w:szCs w:val="24"/>
              </w:rPr>
              <w:t>она</w:t>
            </w:r>
          </w:p>
        </w:tc>
      </w:tr>
      <w:tr w:rsidR="009C0B71" w:rsidRPr="00AB6A8C" w:rsidTr="008C6B68">
        <w:trPr>
          <w:gridAfter w:val="1"/>
          <w:wAfter w:w="236" w:type="dxa"/>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и консул</w:t>
            </w:r>
            <w:r w:rsidRPr="001F5DB4">
              <w:rPr>
                <w:rFonts w:ascii="Times New Roman" w:hAnsi="Times New Roman" w:cs="Times New Roman"/>
                <w:sz w:val="24"/>
                <w:szCs w:val="24"/>
              </w:rPr>
              <w:t>ь</w:t>
            </w:r>
            <w:r w:rsidRPr="001F5DB4">
              <w:rPr>
                <w:rFonts w:ascii="Times New Roman" w:hAnsi="Times New Roman" w:cs="Times New Roman"/>
                <w:sz w:val="24"/>
                <w:szCs w:val="24"/>
              </w:rPr>
              <w:t xml:space="preserve">тативной помощи частным </w:t>
            </w:r>
            <w:r w:rsidRPr="001F5DB4">
              <w:rPr>
                <w:rFonts w:ascii="Times New Roman" w:hAnsi="Times New Roman" w:cs="Times New Roman"/>
                <w:sz w:val="24"/>
                <w:szCs w:val="24"/>
                <w:lang w:eastAsia="en-US"/>
              </w:rPr>
              <w:t>организ</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циям, осущест</w:t>
            </w:r>
            <w:r w:rsidRPr="001F5DB4">
              <w:rPr>
                <w:rFonts w:ascii="Times New Roman" w:hAnsi="Times New Roman" w:cs="Times New Roman"/>
                <w:sz w:val="24"/>
                <w:szCs w:val="24"/>
                <w:lang w:eastAsia="en-US"/>
              </w:rPr>
              <w:t>в</w:t>
            </w:r>
            <w:r w:rsidRPr="001F5DB4">
              <w:rPr>
                <w:rFonts w:ascii="Times New Roman" w:hAnsi="Times New Roman" w:cs="Times New Roman"/>
                <w:sz w:val="24"/>
                <w:szCs w:val="24"/>
                <w:lang w:eastAsia="en-US"/>
              </w:rPr>
              <w:t>ляющим образов</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тельную деятел</w:t>
            </w:r>
            <w:r w:rsidRPr="001F5DB4">
              <w:rPr>
                <w:rFonts w:ascii="Times New Roman" w:hAnsi="Times New Roman" w:cs="Times New Roman"/>
                <w:sz w:val="24"/>
                <w:szCs w:val="24"/>
                <w:lang w:eastAsia="en-US"/>
              </w:rPr>
              <w:t>ь</w:t>
            </w:r>
            <w:r w:rsidRPr="001F5DB4">
              <w:rPr>
                <w:rFonts w:ascii="Times New Roman" w:hAnsi="Times New Roman" w:cs="Times New Roman"/>
                <w:sz w:val="24"/>
                <w:szCs w:val="24"/>
                <w:lang w:eastAsia="en-US"/>
              </w:rPr>
              <w:t>ность по дополн</w:t>
            </w:r>
            <w:r w:rsidRPr="001F5DB4">
              <w:rPr>
                <w:rFonts w:ascii="Times New Roman" w:hAnsi="Times New Roman" w:cs="Times New Roman"/>
                <w:sz w:val="24"/>
                <w:szCs w:val="24"/>
                <w:lang w:eastAsia="en-US"/>
              </w:rPr>
              <w:t>и</w:t>
            </w:r>
            <w:r w:rsidRPr="001F5DB4">
              <w:rPr>
                <w:rFonts w:ascii="Times New Roman" w:hAnsi="Times New Roman" w:cs="Times New Roman"/>
                <w:sz w:val="24"/>
                <w:szCs w:val="24"/>
                <w:lang w:eastAsia="en-US"/>
              </w:rPr>
              <w:t>тельным общеобр</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зовательным пр</w:t>
            </w:r>
            <w:r w:rsidRPr="001F5DB4">
              <w:rPr>
                <w:rFonts w:ascii="Times New Roman" w:hAnsi="Times New Roman" w:cs="Times New Roman"/>
                <w:sz w:val="24"/>
                <w:szCs w:val="24"/>
                <w:lang w:eastAsia="en-US"/>
              </w:rPr>
              <w:t>о</w:t>
            </w:r>
            <w:r w:rsidRPr="001F5DB4">
              <w:rPr>
                <w:rFonts w:ascii="Times New Roman" w:hAnsi="Times New Roman" w:cs="Times New Roman"/>
                <w:sz w:val="24"/>
                <w:szCs w:val="24"/>
                <w:lang w:eastAsia="en-US"/>
              </w:rPr>
              <w:t>граммам,</w:t>
            </w:r>
            <w:r w:rsidRPr="001F5DB4">
              <w:rPr>
                <w:rFonts w:ascii="Times New Roman" w:hAnsi="Times New Roman" w:cs="Times New Roman"/>
                <w:sz w:val="24"/>
                <w:szCs w:val="24"/>
              </w:rPr>
              <w:t xml:space="preserve"> и физич</w:t>
            </w:r>
            <w:r w:rsidRPr="001F5DB4">
              <w:rPr>
                <w:rFonts w:ascii="Times New Roman" w:hAnsi="Times New Roman" w:cs="Times New Roman"/>
                <w:sz w:val="24"/>
                <w:szCs w:val="24"/>
              </w:rPr>
              <w:t>е</w:t>
            </w:r>
            <w:r w:rsidRPr="001F5DB4">
              <w:rPr>
                <w:rFonts w:ascii="Times New Roman" w:hAnsi="Times New Roman" w:cs="Times New Roman"/>
                <w:sz w:val="24"/>
                <w:szCs w:val="24"/>
              </w:rPr>
              <w:t>ским лицам по в</w:t>
            </w:r>
            <w:r w:rsidRPr="001F5DB4">
              <w:rPr>
                <w:rFonts w:ascii="Times New Roman" w:hAnsi="Times New Roman" w:cs="Times New Roman"/>
                <w:sz w:val="24"/>
                <w:szCs w:val="24"/>
              </w:rPr>
              <w:t>о</w:t>
            </w:r>
            <w:r w:rsidRPr="001F5DB4">
              <w:rPr>
                <w:rFonts w:ascii="Times New Roman" w:hAnsi="Times New Roman" w:cs="Times New Roman"/>
                <w:sz w:val="24"/>
                <w:szCs w:val="24"/>
              </w:rPr>
              <w:t>просам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ции 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lastRenderedPageBreak/>
              <w:t>ной деятельности и порядку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ления субсидий</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ос</w:t>
            </w:r>
            <w:r w:rsidRPr="001F5DB4">
              <w:rPr>
                <w:rFonts w:ascii="Times New Roman" w:hAnsi="Times New Roman" w:cs="Times New Roman"/>
                <w:sz w:val="24"/>
                <w:szCs w:val="24"/>
              </w:rPr>
              <w:t>у</w:t>
            </w:r>
            <w:r w:rsidRPr="001F5DB4">
              <w:rPr>
                <w:rFonts w:ascii="Times New Roman" w:hAnsi="Times New Roman" w:cs="Times New Roman"/>
                <w:sz w:val="24"/>
                <w:szCs w:val="24"/>
              </w:rPr>
              <w:t>ществляющих образ</w:t>
            </w:r>
            <w:r w:rsidRPr="001F5DB4">
              <w:rPr>
                <w:rFonts w:ascii="Times New Roman" w:hAnsi="Times New Roman" w:cs="Times New Roman"/>
                <w:sz w:val="24"/>
                <w:szCs w:val="24"/>
              </w:rPr>
              <w:t>о</w:t>
            </w:r>
            <w:r w:rsidRPr="001F5DB4">
              <w:rPr>
                <w:rFonts w:ascii="Times New Roman" w:hAnsi="Times New Roman" w:cs="Times New Roman"/>
                <w:sz w:val="24"/>
                <w:szCs w:val="24"/>
              </w:rPr>
              <w:t>вательную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ность по дополн</w:t>
            </w:r>
            <w:r w:rsidRPr="001F5DB4">
              <w:rPr>
                <w:rFonts w:ascii="Times New Roman" w:hAnsi="Times New Roman" w:cs="Times New Roman"/>
                <w:sz w:val="24"/>
                <w:szCs w:val="24"/>
              </w:rPr>
              <w:t>и</w:t>
            </w:r>
            <w:r w:rsidRPr="001F5DB4">
              <w:rPr>
                <w:rFonts w:ascii="Times New Roman" w:hAnsi="Times New Roman" w:cs="Times New Roman"/>
                <w:sz w:val="24"/>
                <w:szCs w:val="24"/>
              </w:rPr>
              <w:t>тельным общеобразовател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програ</w:t>
            </w:r>
            <w:r w:rsidRPr="001F5DB4">
              <w:rPr>
                <w:rFonts w:ascii="Times New Roman" w:hAnsi="Times New Roman" w:cs="Times New Roman"/>
                <w:sz w:val="24"/>
                <w:szCs w:val="24"/>
              </w:rPr>
              <w:t>м</w:t>
            </w:r>
            <w:r w:rsidRPr="001F5DB4">
              <w:rPr>
                <w:rFonts w:ascii="Times New Roman" w:hAnsi="Times New Roman" w:cs="Times New Roman"/>
                <w:sz w:val="24"/>
                <w:szCs w:val="24"/>
              </w:rPr>
              <w:t>мам</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gridSpan w:val="2"/>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w:t>
            </w:r>
            <w:r w:rsidRPr="008C6B68">
              <w:rPr>
                <w:rFonts w:ascii="Times New Roman" w:hAnsi="Times New Roman" w:cs="Times New Roman"/>
                <w:sz w:val="24"/>
                <w:szCs w:val="24"/>
              </w:rPr>
              <w:t>е</w:t>
            </w:r>
            <w:r w:rsidRPr="008C6B68">
              <w:rPr>
                <w:rFonts w:ascii="Times New Roman" w:hAnsi="Times New Roman" w:cs="Times New Roman"/>
                <w:sz w:val="24"/>
                <w:szCs w:val="24"/>
              </w:rPr>
              <w:t>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w:t>
            </w:r>
          </w:p>
        </w:tc>
      </w:tr>
      <w:tr w:rsidR="00B415D3" w:rsidRPr="00AB6A8C" w:rsidTr="008C6B68">
        <w:trPr>
          <w:gridAfter w:val="1"/>
          <w:wAfter w:w="236" w:type="dxa"/>
          <w:jc w:val="center"/>
        </w:trPr>
        <w:tc>
          <w:tcPr>
            <w:tcW w:w="16239" w:type="dxa"/>
            <w:gridSpan w:val="12"/>
            <w:shd w:val="clear" w:color="auto" w:fill="auto"/>
          </w:tcPr>
          <w:p w:rsidR="00B415D3" w:rsidRPr="008C6B68" w:rsidRDefault="00B415D3" w:rsidP="00B415D3">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Рынок услуг розничной торговли лекарственными препаратами, медицинскими изделиями и сопутствующими товарами</w:t>
            </w:r>
          </w:p>
          <w:p w:rsidR="00B415D3" w:rsidRPr="008C6B68" w:rsidRDefault="00B415D3" w:rsidP="00C91917">
            <w:pPr>
              <w:spacing w:after="0" w:line="240" w:lineRule="auto"/>
              <w:jc w:val="center"/>
              <w:rPr>
                <w:rFonts w:ascii="Times New Roman" w:hAnsi="Times New Roman" w:cs="Times New Roman"/>
                <w:sz w:val="24"/>
                <w:szCs w:val="24"/>
              </w:rPr>
            </w:pPr>
          </w:p>
        </w:tc>
      </w:tr>
      <w:tr w:rsidR="00B415D3" w:rsidRPr="00AB6A8C" w:rsidTr="008C6B68">
        <w:trPr>
          <w:gridAfter w:val="1"/>
          <w:wAfter w:w="236" w:type="dxa"/>
          <w:jc w:val="center"/>
        </w:trPr>
        <w:tc>
          <w:tcPr>
            <w:tcW w:w="16239" w:type="dxa"/>
            <w:gridSpan w:val="12"/>
            <w:shd w:val="clear" w:color="auto" w:fill="auto"/>
          </w:tcPr>
          <w:p w:rsidR="00B415D3" w:rsidRPr="008C6B68" w:rsidRDefault="009C0B71" w:rsidP="00FE38ED">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розничной торговли лекарственными препаратами, медицинскими изделиями и сопутствующими товарами </w:t>
            </w:r>
            <w:r w:rsidRPr="008C6B68">
              <w:rPr>
                <w:rFonts w:ascii="Times New Roman" w:hAnsi="Times New Roman" w:cs="Times New Roman"/>
                <w:sz w:val="24"/>
                <w:szCs w:val="24"/>
              </w:rPr>
              <w:t>представлен 11 объект</w:t>
            </w:r>
            <w:r w:rsidRPr="008C6B68">
              <w:rPr>
                <w:rFonts w:ascii="Times New Roman" w:hAnsi="Times New Roman" w:cs="Times New Roman"/>
                <w:sz w:val="24"/>
                <w:szCs w:val="24"/>
              </w:rPr>
              <w:t>а</w:t>
            </w:r>
            <w:r w:rsidRPr="008C6B68">
              <w:rPr>
                <w:rFonts w:ascii="Times New Roman" w:hAnsi="Times New Roman" w:cs="Times New Roman"/>
                <w:sz w:val="24"/>
                <w:szCs w:val="24"/>
              </w:rPr>
              <w:t>ми аптечных организаций, осуществляющих розничную торговлю лекарственными препаратами, медицинскими изделиями и сопутствующими тов</w:t>
            </w:r>
            <w:r w:rsidRPr="008C6B68">
              <w:rPr>
                <w:rFonts w:ascii="Times New Roman" w:hAnsi="Times New Roman" w:cs="Times New Roman"/>
                <w:sz w:val="24"/>
                <w:szCs w:val="24"/>
              </w:rPr>
              <w:t>а</w:t>
            </w:r>
            <w:r w:rsidRPr="008C6B68">
              <w:rPr>
                <w:rFonts w:ascii="Times New Roman" w:hAnsi="Times New Roman" w:cs="Times New Roman"/>
                <w:sz w:val="24"/>
                <w:szCs w:val="24"/>
              </w:rPr>
              <w:t>рами, из них негосударственной формы собственности – 10 организаций</w:t>
            </w:r>
          </w:p>
        </w:tc>
      </w:tr>
      <w:tr w:rsidR="009C0B71" w:rsidRPr="00AB6A8C" w:rsidTr="008C6B68">
        <w:trPr>
          <w:gridAfter w:val="1"/>
          <w:wAfter w:w="236" w:type="dxa"/>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 xml:space="preserve">Оказание </w:t>
            </w:r>
            <w:r w:rsidRPr="001F5DB4">
              <w:rPr>
                <w:rFonts w:ascii="Times New Roman" w:eastAsia="Times New Roman" w:hAnsi="Times New Roman" w:cs="Times New Roman"/>
                <w:sz w:val="24"/>
                <w:szCs w:val="24"/>
              </w:rPr>
              <w:t>информ</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 xml:space="preserve">ционно-консультационной поддержки </w:t>
            </w:r>
            <w:r w:rsidRPr="001F5DB4">
              <w:rPr>
                <w:rFonts w:ascii="Times New Roman" w:hAnsi="Times New Roman" w:cs="Times New Roman"/>
                <w:sz w:val="24"/>
                <w:szCs w:val="24"/>
              </w:rPr>
              <w:t>субъе</w:t>
            </w:r>
            <w:r w:rsidRPr="001F5DB4">
              <w:rPr>
                <w:rFonts w:ascii="Times New Roman" w:hAnsi="Times New Roman" w:cs="Times New Roman"/>
                <w:sz w:val="24"/>
                <w:szCs w:val="24"/>
              </w:rPr>
              <w:t>к</w:t>
            </w:r>
            <w:r w:rsidRPr="001F5DB4">
              <w:rPr>
                <w:rFonts w:ascii="Times New Roman" w:hAnsi="Times New Roman" w:cs="Times New Roman"/>
                <w:sz w:val="24"/>
                <w:szCs w:val="24"/>
              </w:rPr>
              <w:t>там малого и сре</w:t>
            </w:r>
            <w:r w:rsidRPr="001F5DB4">
              <w:rPr>
                <w:rFonts w:ascii="Times New Roman" w:hAnsi="Times New Roman" w:cs="Times New Roman"/>
                <w:sz w:val="24"/>
                <w:szCs w:val="24"/>
              </w:rPr>
              <w:t>д</w:t>
            </w:r>
            <w:r w:rsidRPr="001F5DB4">
              <w:rPr>
                <w:rFonts w:ascii="Times New Roman" w:hAnsi="Times New Roman" w:cs="Times New Roman"/>
                <w:sz w:val="24"/>
                <w:szCs w:val="24"/>
              </w:rPr>
              <w:t>него предприним</w:t>
            </w:r>
            <w:r w:rsidRPr="001F5DB4">
              <w:rPr>
                <w:rFonts w:ascii="Times New Roman" w:hAnsi="Times New Roman" w:cs="Times New Roman"/>
                <w:sz w:val="24"/>
                <w:szCs w:val="24"/>
              </w:rPr>
              <w:t>а</w:t>
            </w:r>
            <w:r w:rsidRPr="001F5DB4">
              <w:rPr>
                <w:rFonts w:ascii="Times New Roman" w:hAnsi="Times New Roman" w:cs="Times New Roman"/>
                <w:sz w:val="24"/>
                <w:szCs w:val="24"/>
              </w:rPr>
              <w:t>тельства по вопр</w:t>
            </w:r>
            <w:r w:rsidRPr="001F5DB4">
              <w:rPr>
                <w:rFonts w:ascii="Times New Roman" w:hAnsi="Times New Roman" w:cs="Times New Roman"/>
                <w:sz w:val="24"/>
                <w:szCs w:val="24"/>
              </w:rPr>
              <w:t>о</w:t>
            </w:r>
            <w:r w:rsidRPr="001F5DB4">
              <w:rPr>
                <w:rFonts w:ascii="Times New Roman" w:hAnsi="Times New Roman" w:cs="Times New Roman"/>
                <w:sz w:val="24"/>
                <w:szCs w:val="24"/>
              </w:rPr>
              <w:t>сам лицензиров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 фармацевтич</w:t>
            </w:r>
            <w:r w:rsidRPr="001F5DB4">
              <w:rPr>
                <w:rFonts w:ascii="Times New Roman" w:hAnsi="Times New Roman" w:cs="Times New Roman"/>
                <w:sz w:val="24"/>
                <w:szCs w:val="24"/>
              </w:rPr>
              <w:t>е</w:t>
            </w:r>
            <w:r w:rsidRPr="001F5DB4">
              <w:rPr>
                <w:rFonts w:ascii="Times New Roman" w:hAnsi="Times New Roman" w:cs="Times New Roman"/>
                <w:sz w:val="24"/>
                <w:szCs w:val="24"/>
              </w:rPr>
              <w:t xml:space="preserve">ской деятельности </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и</w:t>
            </w:r>
            <w:r w:rsidRPr="001F5DB4">
              <w:rPr>
                <w:rFonts w:ascii="Times New Roman" w:hAnsi="Times New Roman" w:cs="Times New Roman"/>
                <w:sz w:val="24"/>
                <w:szCs w:val="24"/>
              </w:rPr>
              <w:t>н</w:t>
            </w:r>
            <w:r w:rsidRPr="001F5DB4">
              <w:rPr>
                <w:rFonts w:ascii="Times New Roman" w:hAnsi="Times New Roman" w:cs="Times New Roman"/>
                <w:sz w:val="24"/>
                <w:szCs w:val="24"/>
              </w:rPr>
              <w:t>формированности соискателей лице</w:t>
            </w:r>
            <w:r w:rsidRPr="001F5DB4">
              <w:rPr>
                <w:rFonts w:ascii="Times New Roman" w:hAnsi="Times New Roman" w:cs="Times New Roman"/>
                <w:sz w:val="24"/>
                <w:szCs w:val="24"/>
              </w:rPr>
              <w:t>н</w:t>
            </w:r>
            <w:r w:rsidRPr="001F5DB4">
              <w:rPr>
                <w:rFonts w:ascii="Times New Roman" w:hAnsi="Times New Roman" w:cs="Times New Roman"/>
                <w:sz w:val="24"/>
                <w:szCs w:val="24"/>
              </w:rPr>
              <w:t>зии, о</w:t>
            </w:r>
            <w:r w:rsidRPr="001F5DB4">
              <w:rPr>
                <w:rFonts w:ascii="Times New Roman" w:hAnsi="Times New Roman" w:cs="Times New Roman"/>
                <w:sz w:val="24"/>
                <w:szCs w:val="24"/>
              </w:rPr>
              <w:t>п</w:t>
            </w:r>
            <w:r w:rsidRPr="001F5DB4">
              <w:rPr>
                <w:rFonts w:ascii="Times New Roman" w:hAnsi="Times New Roman" w:cs="Times New Roman"/>
                <w:sz w:val="24"/>
                <w:szCs w:val="24"/>
              </w:rPr>
              <w:t>тимизация процесса лиценз</w:t>
            </w:r>
            <w:r w:rsidRPr="001F5DB4">
              <w:rPr>
                <w:rFonts w:ascii="Times New Roman" w:hAnsi="Times New Roman" w:cs="Times New Roman"/>
                <w:sz w:val="24"/>
                <w:szCs w:val="24"/>
              </w:rPr>
              <w:t>и</w:t>
            </w:r>
            <w:r w:rsidRPr="001F5DB4">
              <w:rPr>
                <w:rFonts w:ascii="Times New Roman" w:hAnsi="Times New Roman" w:cs="Times New Roman"/>
                <w:sz w:val="24"/>
                <w:szCs w:val="24"/>
              </w:rPr>
              <w:t>рования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розничной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фармацевт</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продукцией</w:t>
            </w:r>
          </w:p>
        </w:tc>
        <w:tc>
          <w:tcPr>
            <w:tcW w:w="1672" w:type="dxa"/>
            <w:shd w:val="clear" w:color="auto" w:fill="auto"/>
          </w:tcPr>
          <w:p w:rsidR="009C0B71" w:rsidRPr="001F5DB4" w:rsidRDefault="009C0B71" w:rsidP="00DB295A">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услуг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лека</w:t>
            </w:r>
            <w:r w:rsidRPr="001F5DB4">
              <w:rPr>
                <w:rFonts w:ascii="Times New Roman" w:hAnsi="Times New Roman" w:cs="Times New Roman"/>
                <w:sz w:val="24"/>
                <w:szCs w:val="24"/>
              </w:rPr>
              <w:t>р</w:t>
            </w:r>
            <w:r w:rsidRPr="001F5DB4">
              <w:rPr>
                <w:rFonts w:ascii="Times New Roman" w:hAnsi="Times New Roman" w:cs="Times New Roman"/>
                <w:sz w:val="24"/>
                <w:szCs w:val="24"/>
              </w:rPr>
              <w:t>ственными препаратами, медицинск</w:t>
            </w:r>
            <w:r w:rsidRPr="001F5DB4">
              <w:rPr>
                <w:rFonts w:ascii="Times New Roman" w:hAnsi="Times New Roman" w:cs="Times New Roman"/>
                <w:sz w:val="24"/>
                <w:szCs w:val="24"/>
              </w:rPr>
              <w:t>и</w:t>
            </w:r>
            <w:r w:rsidRPr="001F5DB4">
              <w:rPr>
                <w:rFonts w:ascii="Times New Roman" w:hAnsi="Times New Roman" w:cs="Times New Roman"/>
                <w:sz w:val="24"/>
                <w:szCs w:val="24"/>
              </w:rPr>
              <w:t>ми изделиями и сопутс</w:t>
            </w:r>
            <w:r w:rsidRPr="001F5DB4">
              <w:rPr>
                <w:rFonts w:ascii="Times New Roman" w:hAnsi="Times New Roman" w:cs="Times New Roman"/>
                <w:sz w:val="24"/>
                <w:szCs w:val="24"/>
              </w:rPr>
              <w:t>т</w:t>
            </w:r>
            <w:r w:rsidRPr="001F5DB4">
              <w:rPr>
                <w:rFonts w:ascii="Times New Roman" w:hAnsi="Times New Roman" w:cs="Times New Roman"/>
                <w:sz w:val="24"/>
                <w:szCs w:val="24"/>
              </w:rPr>
              <w:t>вующими т</w:t>
            </w:r>
            <w:r w:rsidRPr="001F5DB4">
              <w:rPr>
                <w:rFonts w:ascii="Times New Roman" w:hAnsi="Times New Roman" w:cs="Times New Roman"/>
                <w:sz w:val="24"/>
                <w:szCs w:val="24"/>
              </w:rPr>
              <w:t>о</w:t>
            </w:r>
            <w:r w:rsidRPr="001F5DB4">
              <w:rPr>
                <w:rFonts w:ascii="Times New Roman" w:hAnsi="Times New Roman" w:cs="Times New Roman"/>
                <w:sz w:val="24"/>
                <w:szCs w:val="24"/>
              </w:rPr>
              <w:t>варами</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w:t>
            </w:r>
            <w:r>
              <w:rPr>
                <w:rFonts w:ascii="Times New Roman" w:hAnsi="Times New Roman" w:cs="Times New Roman"/>
                <w:sz w:val="24"/>
                <w:szCs w:val="24"/>
                <w:lang w:eastAsia="en-US"/>
              </w:rPr>
              <w:t>о</w:t>
            </w:r>
            <w:r>
              <w:rPr>
                <w:rFonts w:ascii="Times New Roman" w:hAnsi="Times New Roman" w:cs="Times New Roman"/>
                <w:sz w:val="24"/>
                <w:szCs w:val="24"/>
                <w:lang w:eastAsia="en-US"/>
              </w:rPr>
              <w:t>центов</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91</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110</w:t>
            </w:r>
          </w:p>
        </w:tc>
        <w:tc>
          <w:tcPr>
            <w:tcW w:w="2397" w:type="dxa"/>
            <w:gridSpan w:val="2"/>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о</w:t>
            </w:r>
            <w:r w:rsidRPr="008C6B68">
              <w:rPr>
                <w:rFonts w:ascii="Times New Roman" w:hAnsi="Times New Roman" w:cs="Times New Roman"/>
                <w:sz w:val="24"/>
                <w:szCs w:val="24"/>
              </w:rPr>
              <w:t>т</w:t>
            </w:r>
            <w:r w:rsidRPr="008C6B68">
              <w:rPr>
                <w:rFonts w:ascii="Times New Roman" w:hAnsi="Times New Roman" w:cs="Times New Roman"/>
                <w:sz w:val="24"/>
                <w:szCs w:val="24"/>
              </w:rPr>
              <w:t>крылась 1 аптека ч</w:t>
            </w:r>
            <w:r w:rsidRPr="008C6B68">
              <w:rPr>
                <w:rFonts w:ascii="Times New Roman" w:hAnsi="Times New Roman" w:cs="Times New Roman"/>
                <w:sz w:val="24"/>
                <w:szCs w:val="24"/>
              </w:rPr>
              <w:t>а</w:t>
            </w:r>
            <w:r w:rsidRPr="008C6B68">
              <w:rPr>
                <w:rFonts w:ascii="Times New Roman" w:hAnsi="Times New Roman" w:cs="Times New Roman"/>
                <w:sz w:val="24"/>
                <w:szCs w:val="24"/>
              </w:rPr>
              <w:t>стной формы собс</w:t>
            </w:r>
            <w:r w:rsidRPr="008C6B68">
              <w:rPr>
                <w:rFonts w:ascii="Times New Roman" w:hAnsi="Times New Roman" w:cs="Times New Roman"/>
                <w:sz w:val="24"/>
                <w:szCs w:val="24"/>
              </w:rPr>
              <w:t>т</w:t>
            </w:r>
            <w:r w:rsidRPr="008C6B68">
              <w:rPr>
                <w:rFonts w:ascii="Times New Roman" w:hAnsi="Times New Roman" w:cs="Times New Roman"/>
                <w:sz w:val="24"/>
                <w:szCs w:val="24"/>
              </w:rPr>
              <w:t>венности.</w:t>
            </w:r>
          </w:p>
        </w:tc>
      </w:tr>
      <w:tr w:rsidR="00FE38ED" w:rsidRPr="00AB6A8C" w:rsidTr="008C6B68">
        <w:trPr>
          <w:gridAfter w:val="1"/>
          <w:wAfter w:w="236" w:type="dxa"/>
          <w:jc w:val="center"/>
        </w:trPr>
        <w:tc>
          <w:tcPr>
            <w:tcW w:w="16239" w:type="dxa"/>
            <w:gridSpan w:val="12"/>
            <w:shd w:val="clear" w:color="auto" w:fill="auto"/>
          </w:tcPr>
          <w:p w:rsidR="00FE38ED" w:rsidRPr="008C6B68" w:rsidRDefault="00FE38ED" w:rsidP="00E975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социальных услуг</w:t>
            </w:r>
          </w:p>
        </w:tc>
      </w:tr>
      <w:tr w:rsidR="00FE38ED" w:rsidRPr="00AB6A8C" w:rsidTr="008C6B68">
        <w:trPr>
          <w:gridAfter w:val="1"/>
          <w:wAfter w:w="236" w:type="dxa"/>
          <w:jc w:val="center"/>
        </w:trPr>
        <w:tc>
          <w:tcPr>
            <w:tcW w:w="16239" w:type="dxa"/>
            <w:gridSpan w:val="12"/>
            <w:shd w:val="clear" w:color="auto" w:fill="auto"/>
          </w:tcPr>
          <w:p w:rsidR="00FE38ED"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b/>
                <w:sz w:val="24"/>
                <w:szCs w:val="24"/>
              </w:rPr>
              <w:t xml:space="preserve">На рынке социальных услуг </w:t>
            </w:r>
            <w:r w:rsidRPr="008C6B68">
              <w:rPr>
                <w:rFonts w:ascii="Times New Roman" w:hAnsi="Times New Roman" w:cs="Times New Roman"/>
                <w:sz w:val="24"/>
                <w:szCs w:val="24"/>
              </w:rPr>
              <w:t>действуют 2 организации, включенные в реестр поставщиков социальных услуг, все они государственные организации. Также на террит</w:t>
            </w:r>
            <w:r w:rsidRPr="008C6B68">
              <w:rPr>
                <w:rFonts w:ascii="Times New Roman" w:hAnsi="Times New Roman" w:cs="Times New Roman"/>
                <w:sz w:val="24"/>
                <w:szCs w:val="24"/>
              </w:rPr>
              <w:t>о</w:t>
            </w:r>
            <w:r w:rsidRPr="008C6B68">
              <w:rPr>
                <w:rFonts w:ascii="Times New Roman" w:hAnsi="Times New Roman" w:cs="Times New Roman"/>
                <w:sz w:val="24"/>
                <w:szCs w:val="24"/>
              </w:rPr>
              <w:t xml:space="preserve">рии района зарегистрировано 3 </w:t>
            </w:r>
            <w:proofErr w:type="gramStart"/>
            <w:r w:rsidRPr="008C6B68">
              <w:rPr>
                <w:rFonts w:ascii="Times New Roman" w:hAnsi="Times New Roman" w:cs="Times New Roman"/>
                <w:sz w:val="24"/>
                <w:szCs w:val="24"/>
              </w:rPr>
              <w:t>социально-ориентированных</w:t>
            </w:r>
            <w:proofErr w:type="gramEnd"/>
            <w:r w:rsidRPr="008C6B68">
              <w:rPr>
                <w:rFonts w:ascii="Times New Roman" w:hAnsi="Times New Roman" w:cs="Times New Roman"/>
                <w:sz w:val="24"/>
                <w:szCs w:val="24"/>
              </w:rPr>
              <w:t xml:space="preserve"> некоммерческих организации.</w:t>
            </w:r>
          </w:p>
        </w:tc>
      </w:tr>
      <w:tr w:rsidR="009C0B71" w:rsidRPr="00AB6A8C" w:rsidTr="008C6B68">
        <w:trPr>
          <w:gridAfter w:val="1"/>
          <w:wAfter w:w="236" w:type="dxa"/>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278" w:type="dxa"/>
            <w:shd w:val="clear" w:color="auto" w:fill="auto"/>
          </w:tcPr>
          <w:p w:rsidR="009C0B71" w:rsidRPr="002D3E5B" w:rsidRDefault="009C0B71" w:rsidP="007517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и</w:t>
            </w:r>
            <w:r>
              <w:rPr>
                <w:rFonts w:ascii="Times New Roman" w:hAnsi="Times New Roman" w:cs="Times New Roman"/>
                <w:sz w:val="24"/>
                <w:szCs w:val="24"/>
              </w:rPr>
              <w:t>н</w:t>
            </w:r>
            <w:r>
              <w:rPr>
                <w:rFonts w:ascii="Times New Roman" w:hAnsi="Times New Roman" w:cs="Times New Roman"/>
                <w:sz w:val="24"/>
                <w:szCs w:val="24"/>
              </w:rPr>
              <w:t>формационно-аналитической, консультационной и организационной поддержки негос</w:t>
            </w:r>
            <w:r>
              <w:rPr>
                <w:rFonts w:ascii="Times New Roman" w:hAnsi="Times New Roman" w:cs="Times New Roman"/>
                <w:sz w:val="24"/>
                <w:szCs w:val="24"/>
              </w:rPr>
              <w:t>у</w:t>
            </w:r>
            <w:r>
              <w:rPr>
                <w:rFonts w:ascii="Times New Roman" w:hAnsi="Times New Roman" w:cs="Times New Roman"/>
                <w:sz w:val="24"/>
                <w:szCs w:val="24"/>
              </w:rPr>
              <w:lastRenderedPageBreak/>
              <w:t>дарственным орг</w:t>
            </w:r>
            <w:r>
              <w:rPr>
                <w:rFonts w:ascii="Times New Roman" w:hAnsi="Times New Roman" w:cs="Times New Roman"/>
                <w:sz w:val="24"/>
                <w:szCs w:val="24"/>
              </w:rPr>
              <w:t>а</w:t>
            </w:r>
            <w:r>
              <w:rPr>
                <w:rFonts w:ascii="Times New Roman" w:hAnsi="Times New Roman" w:cs="Times New Roman"/>
                <w:sz w:val="24"/>
                <w:szCs w:val="24"/>
              </w:rPr>
              <w:t>низациям, осущес</w:t>
            </w:r>
            <w:r>
              <w:rPr>
                <w:rFonts w:ascii="Times New Roman" w:hAnsi="Times New Roman" w:cs="Times New Roman"/>
                <w:sz w:val="24"/>
                <w:szCs w:val="24"/>
              </w:rPr>
              <w:t>т</w:t>
            </w:r>
            <w:r>
              <w:rPr>
                <w:rFonts w:ascii="Times New Roman" w:hAnsi="Times New Roman" w:cs="Times New Roman"/>
                <w:sz w:val="24"/>
                <w:szCs w:val="24"/>
              </w:rPr>
              <w:t>вляющим социал</w:t>
            </w:r>
            <w:r>
              <w:rPr>
                <w:rFonts w:ascii="Times New Roman" w:hAnsi="Times New Roman" w:cs="Times New Roman"/>
                <w:sz w:val="24"/>
                <w:szCs w:val="24"/>
              </w:rPr>
              <w:t>ь</w:t>
            </w:r>
            <w:r>
              <w:rPr>
                <w:rFonts w:ascii="Times New Roman" w:hAnsi="Times New Roman" w:cs="Times New Roman"/>
                <w:sz w:val="24"/>
                <w:szCs w:val="24"/>
              </w:rPr>
              <w:t>но ориентирова</w:t>
            </w:r>
            <w:r>
              <w:rPr>
                <w:rFonts w:ascii="Times New Roman" w:hAnsi="Times New Roman" w:cs="Times New Roman"/>
                <w:sz w:val="24"/>
                <w:szCs w:val="24"/>
              </w:rPr>
              <w:t>н</w:t>
            </w:r>
            <w:r>
              <w:rPr>
                <w:rFonts w:ascii="Times New Roman" w:hAnsi="Times New Roman" w:cs="Times New Roman"/>
                <w:sz w:val="24"/>
                <w:szCs w:val="24"/>
              </w:rPr>
              <w:t>ную деятельность, направленную на достижение общ</w:t>
            </w:r>
            <w:r>
              <w:rPr>
                <w:rFonts w:ascii="Times New Roman" w:hAnsi="Times New Roman" w:cs="Times New Roman"/>
                <w:sz w:val="24"/>
                <w:szCs w:val="24"/>
              </w:rPr>
              <w:t>е</w:t>
            </w:r>
            <w:r>
              <w:rPr>
                <w:rFonts w:ascii="Times New Roman" w:hAnsi="Times New Roman" w:cs="Times New Roman"/>
                <w:sz w:val="24"/>
                <w:szCs w:val="24"/>
              </w:rPr>
              <w:t>ственно полезных целей, улучшение условий жизнеде</w:t>
            </w:r>
            <w:r>
              <w:rPr>
                <w:rFonts w:ascii="Times New Roman" w:hAnsi="Times New Roman" w:cs="Times New Roman"/>
                <w:sz w:val="24"/>
                <w:szCs w:val="24"/>
              </w:rPr>
              <w:t>я</w:t>
            </w:r>
            <w:r>
              <w:rPr>
                <w:rFonts w:ascii="Times New Roman" w:hAnsi="Times New Roman" w:cs="Times New Roman"/>
                <w:sz w:val="24"/>
                <w:szCs w:val="24"/>
              </w:rPr>
              <w:t>тельности гражд</w:t>
            </w:r>
            <w:r>
              <w:rPr>
                <w:rFonts w:ascii="Times New Roman" w:hAnsi="Times New Roman" w:cs="Times New Roman"/>
                <w:sz w:val="24"/>
                <w:szCs w:val="24"/>
              </w:rPr>
              <w:t>а</w:t>
            </w:r>
            <w:r>
              <w:rPr>
                <w:rFonts w:ascii="Times New Roman" w:hAnsi="Times New Roman" w:cs="Times New Roman"/>
                <w:sz w:val="24"/>
                <w:szCs w:val="24"/>
              </w:rPr>
              <w:t>нина и (или) ра</w:t>
            </w:r>
            <w:r>
              <w:rPr>
                <w:rFonts w:ascii="Times New Roman" w:hAnsi="Times New Roman" w:cs="Times New Roman"/>
                <w:sz w:val="24"/>
                <w:szCs w:val="24"/>
              </w:rPr>
              <w:t>с</w:t>
            </w:r>
            <w:r>
              <w:rPr>
                <w:rFonts w:ascii="Times New Roman" w:hAnsi="Times New Roman" w:cs="Times New Roman"/>
                <w:sz w:val="24"/>
                <w:szCs w:val="24"/>
              </w:rPr>
              <w:t>ширение его во</w:t>
            </w:r>
            <w:r>
              <w:rPr>
                <w:rFonts w:ascii="Times New Roman" w:hAnsi="Times New Roman" w:cs="Times New Roman"/>
                <w:sz w:val="24"/>
                <w:szCs w:val="24"/>
              </w:rPr>
              <w:t>з</w:t>
            </w:r>
            <w:r>
              <w:rPr>
                <w:rFonts w:ascii="Times New Roman" w:hAnsi="Times New Roman" w:cs="Times New Roman"/>
                <w:sz w:val="24"/>
                <w:szCs w:val="24"/>
              </w:rPr>
              <w:t>можностей сам</w:t>
            </w:r>
            <w:r>
              <w:rPr>
                <w:rFonts w:ascii="Times New Roman" w:hAnsi="Times New Roman" w:cs="Times New Roman"/>
                <w:sz w:val="24"/>
                <w:szCs w:val="24"/>
              </w:rPr>
              <w:t>о</w:t>
            </w:r>
            <w:r>
              <w:rPr>
                <w:rFonts w:ascii="Times New Roman" w:hAnsi="Times New Roman" w:cs="Times New Roman"/>
                <w:sz w:val="24"/>
                <w:szCs w:val="24"/>
              </w:rPr>
              <w:t>стоятельно обесп</w:t>
            </w:r>
            <w:r>
              <w:rPr>
                <w:rFonts w:ascii="Times New Roman" w:hAnsi="Times New Roman" w:cs="Times New Roman"/>
                <w:sz w:val="24"/>
                <w:szCs w:val="24"/>
              </w:rPr>
              <w:t>е</w:t>
            </w:r>
            <w:r>
              <w:rPr>
                <w:rFonts w:ascii="Times New Roman" w:hAnsi="Times New Roman" w:cs="Times New Roman"/>
                <w:sz w:val="24"/>
                <w:szCs w:val="24"/>
              </w:rPr>
              <w:t>чивать свои осно</w:t>
            </w:r>
            <w:r>
              <w:rPr>
                <w:rFonts w:ascii="Times New Roman" w:hAnsi="Times New Roman" w:cs="Times New Roman"/>
                <w:sz w:val="24"/>
                <w:szCs w:val="24"/>
              </w:rPr>
              <w:t>в</w:t>
            </w:r>
            <w:r>
              <w:rPr>
                <w:rFonts w:ascii="Times New Roman" w:hAnsi="Times New Roman" w:cs="Times New Roman"/>
                <w:sz w:val="24"/>
                <w:szCs w:val="24"/>
              </w:rPr>
              <w:t>ные жизненные п</w:t>
            </w:r>
            <w:r>
              <w:rPr>
                <w:rFonts w:ascii="Times New Roman" w:hAnsi="Times New Roman" w:cs="Times New Roman"/>
                <w:sz w:val="24"/>
                <w:szCs w:val="24"/>
              </w:rPr>
              <w:t>о</w:t>
            </w:r>
            <w:r>
              <w:rPr>
                <w:rFonts w:ascii="Times New Roman" w:hAnsi="Times New Roman" w:cs="Times New Roman"/>
                <w:sz w:val="24"/>
                <w:szCs w:val="24"/>
              </w:rPr>
              <w:t>требности, а также на обеспечение з</w:t>
            </w:r>
            <w:r>
              <w:rPr>
                <w:rFonts w:ascii="Times New Roman" w:hAnsi="Times New Roman" w:cs="Times New Roman"/>
                <w:sz w:val="24"/>
                <w:szCs w:val="24"/>
              </w:rPr>
              <w:t>а</w:t>
            </w:r>
            <w:r>
              <w:rPr>
                <w:rFonts w:ascii="Times New Roman" w:hAnsi="Times New Roman" w:cs="Times New Roman"/>
                <w:sz w:val="24"/>
                <w:szCs w:val="24"/>
              </w:rPr>
              <w:t>нятости, оказание поддержки инвал</w:t>
            </w:r>
            <w:r>
              <w:rPr>
                <w:rFonts w:ascii="Times New Roman" w:hAnsi="Times New Roman" w:cs="Times New Roman"/>
                <w:sz w:val="24"/>
                <w:szCs w:val="24"/>
              </w:rPr>
              <w:t>и</w:t>
            </w:r>
            <w:r>
              <w:rPr>
                <w:rFonts w:ascii="Times New Roman" w:hAnsi="Times New Roman" w:cs="Times New Roman"/>
                <w:sz w:val="24"/>
                <w:szCs w:val="24"/>
              </w:rPr>
              <w:t>дам, гражданам пожилого возраста и лицам, наход</w:t>
            </w:r>
            <w:r>
              <w:rPr>
                <w:rFonts w:ascii="Times New Roman" w:hAnsi="Times New Roman" w:cs="Times New Roman"/>
                <w:sz w:val="24"/>
                <w:szCs w:val="24"/>
              </w:rPr>
              <w:t>я</w:t>
            </w:r>
            <w:r>
              <w:rPr>
                <w:rFonts w:ascii="Times New Roman" w:hAnsi="Times New Roman" w:cs="Times New Roman"/>
                <w:sz w:val="24"/>
                <w:szCs w:val="24"/>
              </w:rPr>
              <w:t>щимся в трудной жизненной ситу</w:t>
            </w:r>
            <w:r>
              <w:rPr>
                <w:rFonts w:ascii="Times New Roman" w:hAnsi="Times New Roman" w:cs="Times New Roman"/>
                <w:sz w:val="24"/>
                <w:szCs w:val="24"/>
              </w:rPr>
              <w:t>а</w:t>
            </w:r>
            <w:r>
              <w:rPr>
                <w:rFonts w:ascii="Times New Roman" w:hAnsi="Times New Roman" w:cs="Times New Roman"/>
                <w:sz w:val="24"/>
                <w:szCs w:val="24"/>
              </w:rPr>
              <w:t xml:space="preserve">ции </w:t>
            </w:r>
            <w:proofErr w:type="gramEnd"/>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негос</w:t>
            </w:r>
            <w:r>
              <w:rPr>
                <w:rFonts w:ascii="Times New Roman" w:hAnsi="Times New Roman" w:cs="Times New Roman"/>
                <w:sz w:val="24"/>
                <w:szCs w:val="24"/>
              </w:rPr>
              <w:t>у</w:t>
            </w:r>
            <w:r>
              <w:rPr>
                <w:rFonts w:ascii="Times New Roman" w:hAnsi="Times New Roman" w:cs="Times New Roman"/>
                <w:sz w:val="24"/>
                <w:szCs w:val="24"/>
              </w:rPr>
              <w:t>дарственных орг</w:t>
            </w:r>
            <w:r>
              <w:rPr>
                <w:rFonts w:ascii="Times New Roman" w:hAnsi="Times New Roman" w:cs="Times New Roman"/>
                <w:sz w:val="24"/>
                <w:szCs w:val="24"/>
              </w:rPr>
              <w:t>а</w:t>
            </w:r>
            <w:r>
              <w:rPr>
                <w:rFonts w:ascii="Times New Roman" w:hAnsi="Times New Roman" w:cs="Times New Roman"/>
                <w:sz w:val="24"/>
                <w:szCs w:val="24"/>
              </w:rPr>
              <w:t>низаций, осущест</w:t>
            </w:r>
            <w:r>
              <w:rPr>
                <w:rFonts w:ascii="Times New Roman" w:hAnsi="Times New Roman" w:cs="Times New Roman"/>
                <w:sz w:val="24"/>
                <w:szCs w:val="24"/>
              </w:rPr>
              <w:t>в</w:t>
            </w:r>
            <w:r>
              <w:rPr>
                <w:rFonts w:ascii="Times New Roman" w:hAnsi="Times New Roman" w:cs="Times New Roman"/>
                <w:sz w:val="24"/>
                <w:szCs w:val="24"/>
              </w:rPr>
              <w:t>ляющих с</w:t>
            </w:r>
            <w:r>
              <w:rPr>
                <w:rFonts w:ascii="Times New Roman" w:hAnsi="Times New Roman" w:cs="Times New Roman"/>
                <w:sz w:val="24"/>
                <w:szCs w:val="24"/>
              </w:rPr>
              <w:t>о</w:t>
            </w:r>
            <w:r>
              <w:rPr>
                <w:rFonts w:ascii="Times New Roman" w:hAnsi="Times New Roman" w:cs="Times New Roman"/>
                <w:sz w:val="24"/>
                <w:szCs w:val="24"/>
              </w:rPr>
              <w:t>циально ориентир</w:t>
            </w:r>
            <w:r>
              <w:rPr>
                <w:rFonts w:ascii="Times New Roman" w:hAnsi="Times New Roman" w:cs="Times New Roman"/>
                <w:sz w:val="24"/>
                <w:szCs w:val="24"/>
              </w:rPr>
              <w:t>о</w:t>
            </w:r>
            <w:r>
              <w:rPr>
                <w:rFonts w:ascii="Times New Roman" w:hAnsi="Times New Roman" w:cs="Times New Roman"/>
                <w:sz w:val="24"/>
                <w:szCs w:val="24"/>
              </w:rPr>
              <w:t xml:space="preserve">ванную деятельность </w:t>
            </w:r>
          </w:p>
        </w:tc>
        <w:tc>
          <w:tcPr>
            <w:tcW w:w="1672" w:type="dxa"/>
            <w:shd w:val="clear" w:color="auto" w:fill="auto"/>
          </w:tcPr>
          <w:p w:rsidR="009C0B71" w:rsidRDefault="009C0B71" w:rsidP="007517E9">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количества негосударс</w:t>
            </w:r>
            <w:r w:rsidRPr="001F5DB4">
              <w:rPr>
                <w:rFonts w:ascii="Times New Roman" w:hAnsi="Times New Roman" w:cs="Times New Roman"/>
                <w:sz w:val="24"/>
                <w:szCs w:val="24"/>
              </w:rPr>
              <w:t>т</w:t>
            </w:r>
            <w:r w:rsidRPr="001F5DB4">
              <w:rPr>
                <w:rFonts w:ascii="Times New Roman" w:hAnsi="Times New Roman" w:cs="Times New Roman"/>
                <w:sz w:val="24"/>
                <w:szCs w:val="24"/>
              </w:rPr>
              <w:t>венных п</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ставщиков социальных </w:t>
            </w:r>
            <w:r w:rsidRPr="001F5DB4">
              <w:rPr>
                <w:rFonts w:ascii="Times New Roman" w:hAnsi="Times New Roman" w:cs="Times New Roman"/>
                <w:sz w:val="24"/>
                <w:szCs w:val="24"/>
              </w:rPr>
              <w:lastRenderedPageBreak/>
              <w:t>услуг</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Един</w:t>
            </w:r>
            <w:r>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цы </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3</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9C0B71"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Социально-ориентир</w:t>
            </w:r>
            <w:r w:rsidRPr="008C6B68">
              <w:rPr>
                <w:rFonts w:ascii="Times New Roman" w:hAnsi="Times New Roman" w:cs="Times New Roman"/>
                <w:sz w:val="24"/>
                <w:szCs w:val="24"/>
              </w:rPr>
              <w:t>о</w:t>
            </w:r>
            <w:r w:rsidRPr="008C6B68">
              <w:rPr>
                <w:rFonts w:ascii="Times New Roman" w:hAnsi="Times New Roman" w:cs="Times New Roman"/>
                <w:sz w:val="24"/>
                <w:szCs w:val="24"/>
              </w:rPr>
              <w:t>ванным организациям ок</w:t>
            </w:r>
            <w:r w:rsidRPr="008C6B68">
              <w:rPr>
                <w:rFonts w:ascii="Times New Roman" w:hAnsi="Times New Roman" w:cs="Times New Roman"/>
                <w:sz w:val="24"/>
                <w:szCs w:val="24"/>
              </w:rPr>
              <w:t>а</w:t>
            </w:r>
            <w:r w:rsidRPr="008C6B68">
              <w:rPr>
                <w:rFonts w:ascii="Times New Roman" w:hAnsi="Times New Roman" w:cs="Times New Roman"/>
                <w:sz w:val="24"/>
                <w:szCs w:val="24"/>
              </w:rPr>
              <w:t>зываются имущес</w:t>
            </w:r>
            <w:r w:rsidRPr="008C6B68">
              <w:rPr>
                <w:rFonts w:ascii="Times New Roman" w:hAnsi="Times New Roman" w:cs="Times New Roman"/>
                <w:sz w:val="24"/>
                <w:szCs w:val="24"/>
              </w:rPr>
              <w:t>т</w:t>
            </w:r>
            <w:r w:rsidRPr="008C6B68">
              <w:rPr>
                <w:rFonts w:ascii="Times New Roman" w:hAnsi="Times New Roman" w:cs="Times New Roman"/>
                <w:sz w:val="24"/>
                <w:szCs w:val="24"/>
              </w:rPr>
              <w:t>венная и материал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ная поддержка со </w:t>
            </w:r>
            <w:r w:rsidRPr="008C6B68">
              <w:rPr>
                <w:rFonts w:ascii="Times New Roman" w:hAnsi="Times New Roman" w:cs="Times New Roman"/>
                <w:sz w:val="24"/>
                <w:szCs w:val="24"/>
              </w:rPr>
              <w:lastRenderedPageBreak/>
              <w:t xml:space="preserve">стороны ОМС </w:t>
            </w:r>
            <w:proofErr w:type="spellStart"/>
            <w:r w:rsidRPr="008C6B68">
              <w:rPr>
                <w:rFonts w:ascii="Times New Roman" w:hAnsi="Times New Roman" w:cs="Times New Roman"/>
                <w:sz w:val="24"/>
                <w:szCs w:val="24"/>
              </w:rPr>
              <w:t>зза</w:t>
            </w:r>
            <w:proofErr w:type="spellEnd"/>
            <w:r w:rsidRPr="008C6B68">
              <w:rPr>
                <w:rFonts w:ascii="Times New Roman" w:hAnsi="Times New Roman" w:cs="Times New Roman"/>
                <w:sz w:val="24"/>
                <w:szCs w:val="24"/>
              </w:rPr>
              <w:t xml:space="preserve"> счет средств местн</w:t>
            </w:r>
            <w:r w:rsidRPr="008C6B68">
              <w:rPr>
                <w:rFonts w:ascii="Times New Roman" w:hAnsi="Times New Roman" w:cs="Times New Roman"/>
                <w:sz w:val="24"/>
                <w:szCs w:val="24"/>
              </w:rPr>
              <w:t>о</w:t>
            </w:r>
            <w:r w:rsidRPr="008C6B68">
              <w:rPr>
                <w:rFonts w:ascii="Times New Roman" w:hAnsi="Times New Roman" w:cs="Times New Roman"/>
                <w:sz w:val="24"/>
                <w:szCs w:val="24"/>
              </w:rPr>
              <w:t>го бю</w:t>
            </w:r>
            <w:r w:rsidRPr="008C6B68">
              <w:rPr>
                <w:rFonts w:ascii="Times New Roman" w:hAnsi="Times New Roman" w:cs="Times New Roman"/>
                <w:sz w:val="24"/>
                <w:szCs w:val="24"/>
              </w:rPr>
              <w:t>д</w:t>
            </w:r>
            <w:r w:rsidRPr="008C6B68">
              <w:rPr>
                <w:rFonts w:ascii="Times New Roman" w:hAnsi="Times New Roman" w:cs="Times New Roman"/>
                <w:sz w:val="24"/>
                <w:szCs w:val="24"/>
              </w:rPr>
              <w:t>жета.</w:t>
            </w:r>
          </w:p>
          <w:p w:rsidR="009C0B71"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2022 году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тавлено 660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FE38ED" w:rsidRPr="00AB6A8C" w:rsidTr="008C6B68">
        <w:trPr>
          <w:gridAfter w:val="1"/>
          <w:wAfter w:w="236" w:type="dxa"/>
          <w:jc w:val="center"/>
        </w:trPr>
        <w:tc>
          <w:tcPr>
            <w:tcW w:w="755" w:type="dxa"/>
            <w:shd w:val="clear" w:color="auto" w:fill="auto"/>
            <w:vAlign w:val="center"/>
          </w:tcPr>
          <w:p w:rsidR="00FE38ED" w:rsidRPr="00AB6A8C" w:rsidRDefault="00FE38ED"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484" w:type="dxa"/>
            <w:gridSpan w:val="11"/>
            <w:shd w:val="clear" w:color="auto" w:fill="auto"/>
          </w:tcPr>
          <w:p w:rsidR="00FE38ED" w:rsidRPr="008C6B68" w:rsidRDefault="00FE38ED"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ритуальных услуг </w:t>
            </w:r>
          </w:p>
        </w:tc>
      </w:tr>
      <w:tr w:rsidR="00FE38ED" w:rsidRPr="00AB6A8C" w:rsidTr="008C6B68">
        <w:trPr>
          <w:gridAfter w:val="1"/>
          <w:wAfter w:w="236" w:type="dxa"/>
          <w:jc w:val="center"/>
        </w:trPr>
        <w:tc>
          <w:tcPr>
            <w:tcW w:w="16239" w:type="dxa"/>
            <w:gridSpan w:val="12"/>
            <w:shd w:val="clear" w:color="auto" w:fill="auto"/>
          </w:tcPr>
          <w:p w:rsidR="00FE38ED" w:rsidRPr="008C6B68" w:rsidRDefault="009C0B71" w:rsidP="00CA3C76">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ритуальных услуг </w:t>
            </w:r>
            <w:r w:rsidRPr="008C6B68">
              <w:rPr>
                <w:rFonts w:ascii="Times New Roman" w:hAnsi="Times New Roman" w:cs="Times New Roman"/>
                <w:sz w:val="24"/>
                <w:szCs w:val="24"/>
              </w:rPr>
              <w:t>функционирует 3 хозяйствующих субъекта, оказывающих ритуальные услуги  частной формы собственности.  Объем в</w:t>
            </w:r>
            <w:r w:rsidRPr="008C6B68">
              <w:rPr>
                <w:rFonts w:ascii="Times New Roman" w:hAnsi="Times New Roman" w:cs="Times New Roman"/>
                <w:sz w:val="24"/>
                <w:szCs w:val="24"/>
              </w:rPr>
              <w:t>ы</w:t>
            </w:r>
            <w:r w:rsidRPr="008C6B68">
              <w:rPr>
                <w:rFonts w:ascii="Times New Roman" w:hAnsi="Times New Roman" w:cs="Times New Roman"/>
                <w:sz w:val="24"/>
                <w:szCs w:val="24"/>
              </w:rPr>
              <w:t>ручки организаций, осуществляющих деятельность на рынке в 2021 году  составил  11682,0 тыс. рублей (в 2020 году – 8387,0 тыс. рублей</w:t>
            </w:r>
            <w:r w:rsidR="00CA3C76" w:rsidRPr="008C6B68">
              <w:rPr>
                <w:rFonts w:ascii="Times New Roman" w:hAnsi="Times New Roman" w:cs="Times New Roman"/>
                <w:sz w:val="24"/>
                <w:szCs w:val="24"/>
              </w:rPr>
              <w:t>), з</w:t>
            </w:r>
            <w:r w:rsidRPr="008C6B68">
              <w:rPr>
                <w:rFonts w:ascii="Times New Roman" w:hAnsi="Times New Roman" w:cs="Times New Roman"/>
                <w:sz w:val="24"/>
                <w:szCs w:val="24"/>
              </w:rPr>
              <w:t>а  2022 год – 9695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9C0B71" w:rsidRPr="00AB6A8C" w:rsidTr="008C6B68">
        <w:trPr>
          <w:gridAfter w:val="1"/>
          <w:wAfter w:w="236" w:type="dxa"/>
          <w:trHeight w:val="3874"/>
          <w:jc w:val="center"/>
        </w:trPr>
        <w:tc>
          <w:tcPr>
            <w:tcW w:w="755" w:type="dxa"/>
            <w:shd w:val="clear" w:color="auto" w:fill="auto"/>
          </w:tcPr>
          <w:p w:rsidR="009C0B71" w:rsidRPr="002D3E5B" w:rsidRDefault="009C0B71"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278"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Проведение мон</w:t>
            </w:r>
            <w:r w:rsidRPr="002D3E5B">
              <w:rPr>
                <w:rFonts w:ascii="Times New Roman" w:hAnsi="Times New Roman" w:cs="Times New Roman"/>
                <w:sz w:val="24"/>
                <w:szCs w:val="24"/>
              </w:rPr>
              <w:t>и</w:t>
            </w:r>
            <w:r w:rsidRPr="002D3E5B">
              <w:rPr>
                <w:rFonts w:ascii="Times New Roman" w:hAnsi="Times New Roman" w:cs="Times New Roman"/>
                <w:sz w:val="24"/>
                <w:szCs w:val="24"/>
              </w:rPr>
              <w:t>торинга состояния конкурентной ср</w:t>
            </w:r>
            <w:r w:rsidRPr="002D3E5B">
              <w:rPr>
                <w:rFonts w:ascii="Times New Roman" w:hAnsi="Times New Roman" w:cs="Times New Roman"/>
                <w:sz w:val="24"/>
                <w:szCs w:val="24"/>
              </w:rPr>
              <w:t>е</w:t>
            </w:r>
            <w:r w:rsidRPr="002D3E5B">
              <w:rPr>
                <w:rFonts w:ascii="Times New Roman" w:hAnsi="Times New Roman" w:cs="Times New Roman"/>
                <w:sz w:val="24"/>
                <w:szCs w:val="24"/>
              </w:rPr>
              <w:t>ды на рынке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 В</w:t>
            </w:r>
            <w:r w:rsidRPr="002D3E5B">
              <w:rPr>
                <w:rFonts w:ascii="Times New Roman" w:hAnsi="Times New Roman" w:cs="Times New Roman"/>
                <w:sz w:val="24"/>
                <w:szCs w:val="24"/>
              </w:rPr>
              <w:t>о</w:t>
            </w:r>
            <w:r w:rsidRPr="002D3E5B">
              <w:rPr>
                <w:rFonts w:ascii="Times New Roman" w:hAnsi="Times New Roman" w:cs="Times New Roman"/>
                <w:sz w:val="24"/>
                <w:szCs w:val="24"/>
              </w:rPr>
              <w:t>ронежской области</w:t>
            </w:r>
          </w:p>
        </w:tc>
        <w:tc>
          <w:tcPr>
            <w:tcW w:w="1701" w:type="dxa"/>
            <w:shd w:val="clear" w:color="auto" w:fill="auto"/>
          </w:tcPr>
          <w:p w:rsidR="009C0B71" w:rsidRPr="002D3E5B" w:rsidRDefault="009C0B71" w:rsidP="004148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Устранение недо</w:t>
            </w:r>
            <w:r w:rsidRPr="002D3E5B">
              <w:rPr>
                <w:rFonts w:ascii="Times New Roman" w:hAnsi="Times New Roman" w:cs="Times New Roman"/>
                <w:sz w:val="24"/>
                <w:szCs w:val="24"/>
              </w:rPr>
              <w:t>б</w:t>
            </w:r>
            <w:r w:rsidRPr="002D3E5B">
              <w:rPr>
                <w:rFonts w:ascii="Times New Roman" w:hAnsi="Times New Roman" w:cs="Times New Roman"/>
                <w:sz w:val="24"/>
                <w:szCs w:val="24"/>
              </w:rPr>
              <w:t>росовестной конк</w:t>
            </w:r>
            <w:r w:rsidRPr="002D3E5B">
              <w:rPr>
                <w:rFonts w:ascii="Times New Roman" w:hAnsi="Times New Roman" w:cs="Times New Roman"/>
                <w:sz w:val="24"/>
                <w:szCs w:val="24"/>
              </w:rPr>
              <w:t>у</w:t>
            </w:r>
            <w:r w:rsidRPr="002D3E5B">
              <w:rPr>
                <w:rFonts w:ascii="Times New Roman" w:hAnsi="Times New Roman" w:cs="Times New Roman"/>
                <w:sz w:val="24"/>
                <w:szCs w:val="24"/>
              </w:rPr>
              <w:t>ренции на рынке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w:t>
            </w:r>
          </w:p>
          <w:p w:rsidR="009C0B71" w:rsidRPr="002D3E5B" w:rsidRDefault="009C0B71" w:rsidP="004148E6">
            <w:pPr>
              <w:spacing w:after="0" w:line="240" w:lineRule="auto"/>
              <w:jc w:val="both"/>
              <w:rPr>
                <w:rFonts w:ascii="Times New Roman" w:hAnsi="Times New Roman" w:cs="Times New Roman"/>
                <w:sz w:val="24"/>
                <w:szCs w:val="24"/>
              </w:rPr>
            </w:pPr>
          </w:p>
        </w:tc>
        <w:tc>
          <w:tcPr>
            <w:tcW w:w="1672"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w:t>
            </w:r>
            <w:r w:rsidRPr="002D3E5B">
              <w:rPr>
                <w:rFonts w:ascii="Times New Roman" w:hAnsi="Times New Roman" w:cs="Times New Roman"/>
                <w:sz w:val="24"/>
                <w:szCs w:val="24"/>
              </w:rPr>
              <w:t>т</w:t>
            </w:r>
            <w:r w:rsidRPr="002D3E5B">
              <w:rPr>
                <w:rFonts w:ascii="Times New Roman" w:hAnsi="Times New Roman" w:cs="Times New Roman"/>
                <w:sz w:val="24"/>
                <w:szCs w:val="24"/>
              </w:rPr>
              <w:t>ной формы собственн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сфере ритуальных услуг</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sidRPr="002D3E5B">
              <w:rPr>
                <w:rFonts w:ascii="Times New Roman" w:hAnsi="Times New Roman" w:cs="Times New Roman"/>
                <w:sz w:val="24"/>
                <w:szCs w:val="24"/>
                <w:lang w:eastAsia="en-US"/>
              </w:rPr>
              <w:t>Пр</w:t>
            </w:r>
            <w:r w:rsidRPr="002D3E5B">
              <w:rPr>
                <w:rFonts w:ascii="Times New Roman" w:hAnsi="Times New Roman" w:cs="Times New Roman"/>
                <w:sz w:val="24"/>
                <w:szCs w:val="24"/>
                <w:lang w:eastAsia="en-US"/>
              </w:rPr>
              <w:t>о</w:t>
            </w:r>
            <w:r w:rsidRPr="002D3E5B">
              <w:rPr>
                <w:rFonts w:ascii="Times New Roman" w:hAnsi="Times New Roman" w:cs="Times New Roman"/>
                <w:sz w:val="24"/>
                <w:szCs w:val="24"/>
                <w:lang w:eastAsia="en-US"/>
              </w:rPr>
              <w:t>центы</w:t>
            </w:r>
          </w:p>
        </w:tc>
        <w:tc>
          <w:tcPr>
            <w:tcW w:w="1323" w:type="dxa"/>
            <w:shd w:val="clear" w:color="auto" w:fill="auto"/>
          </w:tcPr>
          <w:p w:rsidR="009C0B71" w:rsidRPr="002D3E5B" w:rsidRDefault="009C0B71" w:rsidP="00C91917">
            <w:pPr>
              <w:spacing w:after="0" w:line="240" w:lineRule="auto"/>
              <w:jc w:val="center"/>
              <w:rPr>
                <w:rFonts w:ascii="Times New Roman" w:hAnsi="Times New Roman" w:cs="Times New Roman"/>
                <w:color w:val="000000"/>
                <w:sz w:val="24"/>
                <w:szCs w:val="24"/>
              </w:rPr>
            </w:pPr>
            <w:r w:rsidRPr="002D3E5B">
              <w:rPr>
                <w:rFonts w:ascii="Times New Roman" w:hAnsi="Times New Roman" w:cs="Times New Roman"/>
                <w:color w:val="000000"/>
                <w:sz w:val="24"/>
                <w:szCs w:val="24"/>
              </w:rPr>
              <w:t>100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9C0B71" w:rsidRPr="008C6B68" w:rsidRDefault="00CA3C76"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3 субъекта час</w:t>
            </w:r>
            <w:r w:rsidRPr="008C6B68">
              <w:rPr>
                <w:rFonts w:ascii="Times New Roman" w:hAnsi="Times New Roman" w:cs="Times New Roman"/>
                <w:sz w:val="24"/>
                <w:szCs w:val="24"/>
              </w:rPr>
              <w:t>т</w:t>
            </w:r>
            <w:r w:rsidRPr="008C6B68">
              <w:rPr>
                <w:rFonts w:ascii="Times New Roman" w:hAnsi="Times New Roman" w:cs="Times New Roman"/>
                <w:sz w:val="24"/>
                <w:szCs w:val="24"/>
              </w:rPr>
              <w:t>ной формы собственн</w:t>
            </w:r>
            <w:r w:rsidRPr="008C6B68">
              <w:rPr>
                <w:rFonts w:ascii="Times New Roman" w:hAnsi="Times New Roman" w:cs="Times New Roman"/>
                <w:sz w:val="24"/>
                <w:szCs w:val="24"/>
              </w:rPr>
              <w:t>о</w:t>
            </w:r>
            <w:r w:rsidRPr="008C6B68">
              <w:rPr>
                <w:rFonts w:ascii="Times New Roman" w:hAnsi="Times New Roman" w:cs="Times New Roman"/>
                <w:sz w:val="24"/>
                <w:szCs w:val="24"/>
              </w:rPr>
              <w:t>сти оказывают рит</w:t>
            </w:r>
            <w:r w:rsidRPr="008C6B68">
              <w:rPr>
                <w:rFonts w:ascii="Times New Roman" w:hAnsi="Times New Roman" w:cs="Times New Roman"/>
                <w:sz w:val="24"/>
                <w:szCs w:val="24"/>
              </w:rPr>
              <w:t>у</w:t>
            </w:r>
            <w:r w:rsidRPr="008C6B68">
              <w:rPr>
                <w:rFonts w:ascii="Times New Roman" w:hAnsi="Times New Roman" w:cs="Times New Roman"/>
                <w:sz w:val="24"/>
                <w:szCs w:val="24"/>
              </w:rPr>
              <w:t>альные услуги на территории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пального района </w:t>
            </w:r>
          </w:p>
        </w:tc>
      </w:tr>
      <w:tr w:rsidR="00FE38ED" w:rsidRPr="00AB6A8C" w:rsidTr="008C6B68">
        <w:trPr>
          <w:trHeight w:val="3204"/>
          <w:jc w:val="center"/>
        </w:trPr>
        <w:tc>
          <w:tcPr>
            <w:tcW w:w="755" w:type="dxa"/>
            <w:shd w:val="clear" w:color="auto" w:fill="auto"/>
          </w:tcPr>
          <w:p w:rsidR="00FE38ED" w:rsidRPr="002D3E5B" w:rsidRDefault="00415B71" w:rsidP="00E97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FE38ED">
              <w:rPr>
                <w:rFonts w:ascii="Times New Roman" w:hAnsi="Times New Roman" w:cs="Times New Roman"/>
                <w:sz w:val="24"/>
                <w:szCs w:val="24"/>
              </w:rPr>
              <w:t xml:space="preserve">.2. </w:t>
            </w:r>
          </w:p>
        </w:tc>
        <w:tc>
          <w:tcPr>
            <w:tcW w:w="2278" w:type="dxa"/>
            <w:shd w:val="clear" w:color="auto" w:fill="auto"/>
          </w:tcPr>
          <w:p w:rsidR="00FE38ED" w:rsidRPr="002D3E5B" w:rsidRDefault="00415B71" w:rsidP="00C91917">
            <w:pPr>
              <w:tabs>
                <w:tab w:val="left" w:pos="993"/>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Осуществление информационно-консультационной помощи субъектам предпринимател</w:t>
            </w:r>
            <w:r w:rsidRPr="001F5DB4">
              <w:rPr>
                <w:rFonts w:ascii="Times New Roman" w:hAnsi="Times New Roman" w:cs="Times New Roman"/>
                <w:sz w:val="24"/>
                <w:szCs w:val="24"/>
              </w:rPr>
              <w:t>ь</w:t>
            </w:r>
            <w:r w:rsidRPr="001F5DB4">
              <w:rPr>
                <w:rFonts w:ascii="Times New Roman" w:hAnsi="Times New Roman" w:cs="Times New Roman"/>
                <w:sz w:val="24"/>
                <w:szCs w:val="24"/>
              </w:rPr>
              <w:t>ской деятельности, осуществляющим деятельность на рынке ритуальных услуг</w:t>
            </w:r>
          </w:p>
        </w:tc>
        <w:tc>
          <w:tcPr>
            <w:tcW w:w="1701" w:type="dxa"/>
            <w:shd w:val="clear" w:color="auto" w:fill="auto"/>
          </w:tcPr>
          <w:p w:rsidR="00FE38ED" w:rsidRPr="002D3E5B" w:rsidRDefault="00415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E38ED" w:rsidRPr="002D3E5B" w:rsidRDefault="00FE38ED" w:rsidP="00C91917">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w:t>
            </w:r>
            <w:r w:rsidRPr="002D3E5B">
              <w:rPr>
                <w:rFonts w:ascii="Times New Roman" w:hAnsi="Times New Roman" w:cs="Times New Roman"/>
                <w:sz w:val="24"/>
                <w:szCs w:val="24"/>
              </w:rPr>
              <w:t>с</w:t>
            </w:r>
            <w:r w:rsidRPr="002D3E5B">
              <w:rPr>
                <w:rFonts w:ascii="Times New Roman" w:hAnsi="Times New Roman" w:cs="Times New Roman"/>
                <w:sz w:val="24"/>
                <w:szCs w:val="24"/>
              </w:rPr>
              <w:t>луг</w:t>
            </w:r>
          </w:p>
        </w:tc>
        <w:tc>
          <w:tcPr>
            <w:tcW w:w="1672" w:type="dxa"/>
            <w:shd w:val="clear" w:color="auto" w:fill="auto"/>
            <w:vAlign w:val="center"/>
          </w:tcPr>
          <w:p w:rsidR="00FE38ED" w:rsidRPr="002D3E5B" w:rsidRDefault="00FE38ED" w:rsidP="00C91917">
            <w:pPr>
              <w:spacing w:after="0" w:line="240" w:lineRule="auto"/>
              <w:jc w:val="both"/>
              <w:rPr>
                <w:rFonts w:ascii="Times New Roman" w:hAnsi="Times New Roman" w:cs="Times New Roman"/>
                <w:sz w:val="24"/>
                <w:szCs w:val="24"/>
              </w:rPr>
            </w:pPr>
          </w:p>
        </w:tc>
        <w:tc>
          <w:tcPr>
            <w:tcW w:w="1006" w:type="dxa"/>
            <w:shd w:val="clear" w:color="auto" w:fill="auto"/>
          </w:tcPr>
          <w:p w:rsidR="00FE38ED" w:rsidRPr="002D3E5B" w:rsidRDefault="00FE38ED"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FE38ED" w:rsidRPr="002D3E5B" w:rsidRDefault="00FE38ED"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FE38ED" w:rsidRPr="002D3E5B" w:rsidRDefault="00FE38ED"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FE38ED" w:rsidRPr="008C6B68" w:rsidRDefault="00FE38ED"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FE38ED" w:rsidRPr="008C6B68" w:rsidRDefault="00FE38ED" w:rsidP="00C91917">
            <w:pPr>
              <w:spacing w:after="0" w:line="240" w:lineRule="auto"/>
              <w:jc w:val="center"/>
              <w:rPr>
                <w:rFonts w:ascii="Times New Roman" w:hAnsi="Times New Roman" w:cs="Times New Roman"/>
                <w:sz w:val="24"/>
                <w:szCs w:val="24"/>
                <w:lang w:eastAsia="en-US"/>
              </w:rPr>
            </w:pPr>
          </w:p>
        </w:tc>
        <w:tc>
          <w:tcPr>
            <w:tcW w:w="236" w:type="dxa"/>
            <w:shd w:val="clear" w:color="auto" w:fill="auto"/>
          </w:tcPr>
          <w:p w:rsidR="00FE38ED" w:rsidRPr="008C6B68" w:rsidRDefault="00FE38ED" w:rsidP="00C91917">
            <w:pPr>
              <w:spacing w:after="0" w:line="240" w:lineRule="auto"/>
              <w:jc w:val="center"/>
              <w:rPr>
                <w:rFonts w:ascii="Times New Roman" w:hAnsi="Times New Roman" w:cs="Times New Roman"/>
                <w:sz w:val="24"/>
                <w:szCs w:val="24"/>
                <w:lang w:eastAsia="en-US"/>
              </w:rPr>
            </w:pPr>
          </w:p>
        </w:tc>
        <w:tc>
          <w:tcPr>
            <w:tcW w:w="2397" w:type="dxa"/>
            <w:gridSpan w:val="2"/>
            <w:shd w:val="clear" w:color="auto" w:fill="auto"/>
          </w:tcPr>
          <w:p w:rsidR="00FE38ED" w:rsidRPr="008C6B68" w:rsidRDefault="00CA3C76" w:rsidP="009B5382">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w:t>
            </w:r>
          </w:p>
        </w:tc>
      </w:tr>
      <w:tr w:rsidR="00FE38ED" w:rsidRPr="00AB6A8C" w:rsidTr="008C6B68">
        <w:trPr>
          <w:gridAfter w:val="1"/>
          <w:wAfter w:w="236" w:type="dxa"/>
          <w:jc w:val="center"/>
        </w:trPr>
        <w:tc>
          <w:tcPr>
            <w:tcW w:w="755" w:type="dxa"/>
            <w:shd w:val="clear" w:color="auto" w:fill="auto"/>
            <w:vAlign w:val="center"/>
          </w:tcPr>
          <w:p w:rsidR="00FE38ED" w:rsidRPr="00AB6A8C" w:rsidRDefault="00415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484" w:type="dxa"/>
            <w:gridSpan w:val="11"/>
            <w:shd w:val="clear" w:color="auto" w:fill="auto"/>
          </w:tcPr>
          <w:p w:rsidR="00FE38ED" w:rsidRPr="008C6B68" w:rsidRDefault="00FE38ED" w:rsidP="00743214">
            <w:pPr>
              <w:spacing w:after="0" w:line="240" w:lineRule="auto"/>
              <w:jc w:val="center"/>
              <w:rPr>
                <w:rFonts w:ascii="Times New Roman" w:hAnsi="Times New Roman" w:cs="Times New Roman"/>
                <w:sz w:val="24"/>
                <w:szCs w:val="24"/>
              </w:rPr>
            </w:pPr>
            <w:r w:rsidRPr="008C6B68">
              <w:rPr>
                <w:rFonts w:ascii="Times New Roman" w:hAnsi="Times New Roman" w:cs="Times New Roman"/>
                <w:b/>
                <w:sz w:val="24"/>
                <w:szCs w:val="24"/>
              </w:rPr>
              <w:t>Рынок теплоснабжения (производство тепловой энергии)</w:t>
            </w:r>
          </w:p>
        </w:tc>
      </w:tr>
      <w:tr w:rsidR="00FE38ED" w:rsidRPr="00AB6A8C" w:rsidTr="008C6B68">
        <w:trPr>
          <w:gridAfter w:val="1"/>
          <w:wAfter w:w="236" w:type="dxa"/>
          <w:jc w:val="center"/>
        </w:trPr>
        <w:tc>
          <w:tcPr>
            <w:tcW w:w="16239" w:type="dxa"/>
            <w:gridSpan w:val="12"/>
            <w:shd w:val="clear" w:color="auto" w:fill="auto"/>
          </w:tcPr>
          <w:p w:rsidR="00FE38ED" w:rsidRPr="008C6B68" w:rsidRDefault="00FE38ED"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2 организации частной формы собственности  осуществляют деятельность на рынке услуг по теплоснабжению </w:t>
            </w:r>
            <w:proofErr w:type="gramStart"/>
            <w:r w:rsidRPr="008C6B68">
              <w:rPr>
                <w:rFonts w:ascii="Times New Roman" w:hAnsi="Times New Roman" w:cs="Times New Roman"/>
                <w:sz w:val="24"/>
                <w:szCs w:val="24"/>
              </w:rPr>
              <w:t>в</w:t>
            </w:r>
            <w:proofErr w:type="gramEnd"/>
            <w:r w:rsidRPr="008C6B68">
              <w:rPr>
                <w:rFonts w:ascii="Times New Roman" w:hAnsi="Times New Roman" w:cs="Times New Roman"/>
                <w:sz w:val="24"/>
                <w:szCs w:val="24"/>
              </w:rPr>
              <w:t xml:space="preserve"> </w:t>
            </w:r>
            <w:proofErr w:type="gramStart"/>
            <w:r w:rsidRPr="008C6B68">
              <w:rPr>
                <w:rFonts w:ascii="Times New Roman" w:hAnsi="Times New Roman" w:cs="Times New Roman"/>
                <w:sz w:val="24"/>
                <w:szCs w:val="24"/>
              </w:rPr>
              <w:t>Нижнедевицком</w:t>
            </w:r>
            <w:proofErr w:type="gramEnd"/>
            <w:r w:rsidRPr="008C6B68">
              <w:rPr>
                <w:rFonts w:ascii="Times New Roman" w:hAnsi="Times New Roman" w:cs="Times New Roman"/>
                <w:sz w:val="24"/>
                <w:szCs w:val="24"/>
              </w:rPr>
              <w:t xml:space="preserve">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ниципальном районе.</w:t>
            </w:r>
          </w:p>
          <w:p w:rsidR="00FE38ED" w:rsidRPr="008C6B68" w:rsidRDefault="00FE38ED"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Объем выручки организаций, осуществляющих деятельность</w:t>
            </w:r>
            <w:r w:rsidR="00EE7F06" w:rsidRPr="008C6B68">
              <w:rPr>
                <w:rFonts w:ascii="Times New Roman" w:hAnsi="Times New Roman" w:cs="Times New Roman"/>
                <w:sz w:val="24"/>
                <w:szCs w:val="24"/>
              </w:rPr>
              <w:t xml:space="preserve"> на рынке в 2021</w:t>
            </w:r>
            <w:r w:rsidRPr="008C6B68">
              <w:rPr>
                <w:rFonts w:ascii="Times New Roman" w:hAnsi="Times New Roman" w:cs="Times New Roman"/>
                <w:sz w:val="24"/>
                <w:szCs w:val="24"/>
              </w:rPr>
              <w:t xml:space="preserve"> году составил  4</w:t>
            </w:r>
            <w:r w:rsidR="00EE7F06" w:rsidRPr="008C6B68">
              <w:rPr>
                <w:rFonts w:ascii="Times New Roman" w:hAnsi="Times New Roman" w:cs="Times New Roman"/>
                <w:sz w:val="24"/>
                <w:szCs w:val="24"/>
              </w:rPr>
              <w:t xml:space="preserve">2,8  </w:t>
            </w:r>
            <w:proofErr w:type="spellStart"/>
            <w:proofErr w:type="gramStart"/>
            <w:r w:rsidR="00EE7F06" w:rsidRPr="008C6B68">
              <w:rPr>
                <w:rFonts w:ascii="Times New Roman" w:hAnsi="Times New Roman" w:cs="Times New Roman"/>
                <w:sz w:val="24"/>
                <w:szCs w:val="24"/>
              </w:rPr>
              <w:t>млн</w:t>
            </w:r>
            <w:proofErr w:type="spellEnd"/>
            <w:proofErr w:type="gramEnd"/>
            <w:r w:rsidR="00EE7F06" w:rsidRPr="008C6B68">
              <w:rPr>
                <w:rFonts w:ascii="Times New Roman" w:hAnsi="Times New Roman" w:cs="Times New Roman"/>
                <w:sz w:val="24"/>
                <w:szCs w:val="24"/>
              </w:rPr>
              <w:t xml:space="preserve"> рублей (в 2020</w:t>
            </w:r>
            <w:r w:rsidRPr="008C6B68">
              <w:rPr>
                <w:rFonts w:ascii="Times New Roman" w:hAnsi="Times New Roman" w:cs="Times New Roman"/>
                <w:sz w:val="24"/>
                <w:szCs w:val="24"/>
              </w:rPr>
              <w:t xml:space="preserve"> году – 41,5 </w:t>
            </w:r>
            <w:proofErr w:type="spellStart"/>
            <w:r w:rsidRPr="008C6B68">
              <w:rPr>
                <w:rFonts w:ascii="Times New Roman" w:hAnsi="Times New Roman" w:cs="Times New Roman"/>
                <w:sz w:val="24"/>
                <w:szCs w:val="24"/>
              </w:rPr>
              <w:t>млн</w:t>
            </w:r>
            <w:proofErr w:type="spellEnd"/>
            <w:r w:rsidRPr="008C6B68">
              <w:rPr>
                <w:rFonts w:ascii="Times New Roman" w:hAnsi="Times New Roman" w:cs="Times New Roman"/>
                <w:sz w:val="24"/>
                <w:szCs w:val="24"/>
              </w:rPr>
              <w:t xml:space="preserve"> руб</w:t>
            </w:r>
            <w:r w:rsidR="00C04309" w:rsidRPr="008C6B68">
              <w:rPr>
                <w:rFonts w:ascii="Times New Roman" w:hAnsi="Times New Roman" w:cs="Times New Roman"/>
                <w:sz w:val="24"/>
                <w:szCs w:val="24"/>
              </w:rPr>
              <w:t>лей), за 2022 год – 43,4 млн.руб.</w:t>
            </w:r>
          </w:p>
          <w:p w:rsidR="00FE38ED" w:rsidRPr="008C6B68" w:rsidRDefault="00FE38ED" w:rsidP="0063753A">
            <w:pPr>
              <w:spacing w:after="0" w:line="240" w:lineRule="auto"/>
              <w:jc w:val="both"/>
              <w:rPr>
                <w:rFonts w:ascii="Times New Roman" w:hAnsi="Times New Roman" w:cs="Times New Roman"/>
                <w:color w:val="000000"/>
                <w:sz w:val="24"/>
                <w:szCs w:val="24"/>
              </w:rPr>
            </w:pPr>
            <w:r w:rsidRPr="008C6B68">
              <w:rPr>
                <w:rFonts w:ascii="Times New Roman" w:hAnsi="Times New Roman" w:cs="Times New Roman"/>
                <w:color w:val="000000"/>
                <w:sz w:val="24"/>
                <w:szCs w:val="24"/>
              </w:rPr>
              <w:t xml:space="preserve"> </w:t>
            </w:r>
          </w:p>
        </w:tc>
      </w:tr>
      <w:tr w:rsidR="00C04309" w:rsidRPr="00AB6A8C" w:rsidTr="008C6B68">
        <w:trPr>
          <w:gridAfter w:val="1"/>
          <w:wAfter w:w="236" w:type="dxa"/>
          <w:trHeight w:val="703"/>
          <w:jc w:val="center"/>
        </w:trPr>
        <w:tc>
          <w:tcPr>
            <w:tcW w:w="755" w:type="dxa"/>
            <w:shd w:val="clear" w:color="auto" w:fill="auto"/>
          </w:tcPr>
          <w:p w:rsidR="00C04309" w:rsidRPr="00866837" w:rsidRDefault="00C04309" w:rsidP="00EE7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Pr="00866837">
              <w:rPr>
                <w:rFonts w:ascii="Times New Roman" w:hAnsi="Times New Roman" w:cs="Times New Roman"/>
                <w:sz w:val="24"/>
                <w:szCs w:val="24"/>
              </w:rPr>
              <w:t>1.</w:t>
            </w:r>
          </w:p>
        </w:tc>
        <w:tc>
          <w:tcPr>
            <w:tcW w:w="2278" w:type="dxa"/>
            <w:shd w:val="clear" w:color="auto" w:fill="auto"/>
          </w:tcPr>
          <w:p w:rsidR="00C04309" w:rsidRPr="001A0F38" w:rsidRDefault="00C04309" w:rsidP="00D01236">
            <w:pPr>
              <w:pStyle w:val="a8"/>
              <w:rPr>
                <w:rFonts w:ascii="Times New Roman" w:eastAsia="Calibri" w:hAnsi="Times New Roman"/>
                <w:sz w:val="24"/>
                <w:szCs w:val="24"/>
                <w:lang w:eastAsia="en-US"/>
              </w:rPr>
            </w:pPr>
            <w:r w:rsidRPr="001A0F38">
              <w:rPr>
                <w:rFonts w:ascii="Times New Roman" w:eastAsia="Calibri" w:hAnsi="Times New Roman"/>
                <w:sz w:val="24"/>
                <w:szCs w:val="24"/>
                <w:lang w:eastAsia="en-US"/>
              </w:rPr>
              <w:t>Оформление пр</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t>воустанавлива</w:t>
            </w:r>
            <w:r w:rsidRPr="001A0F38">
              <w:rPr>
                <w:rFonts w:ascii="Times New Roman" w:eastAsia="Calibri" w:hAnsi="Times New Roman"/>
                <w:sz w:val="24"/>
                <w:szCs w:val="24"/>
                <w:lang w:eastAsia="en-US"/>
              </w:rPr>
              <w:t>ю</w:t>
            </w:r>
            <w:r w:rsidRPr="001A0F38">
              <w:rPr>
                <w:rFonts w:ascii="Times New Roman" w:eastAsia="Calibri" w:hAnsi="Times New Roman"/>
                <w:sz w:val="24"/>
                <w:szCs w:val="24"/>
                <w:lang w:eastAsia="en-US"/>
              </w:rPr>
              <w:t>щих документов на объекты тепл</w:t>
            </w:r>
            <w:r w:rsidRPr="001A0F38">
              <w:rPr>
                <w:rFonts w:ascii="Times New Roman" w:eastAsia="Calibri" w:hAnsi="Times New Roman"/>
                <w:sz w:val="24"/>
                <w:szCs w:val="24"/>
                <w:lang w:eastAsia="en-US"/>
              </w:rPr>
              <w:t>о</w:t>
            </w:r>
            <w:r w:rsidRPr="001A0F38">
              <w:rPr>
                <w:rFonts w:ascii="Times New Roman" w:eastAsia="Calibri" w:hAnsi="Times New Roman"/>
                <w:sz w:val="24"/>
                <w:szCs w:val="24"/>
                <w:lang w:eastAsia="en-US"/>
              </w:rPr>
              <w:t>снабжения, пост</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t>новка их на кадас</w:t>
            </w:r>
            <w:r w:rsidRPr="001A0F38">
              <w:rPr>
                <w:rFonts w:ascii="Times New Roman" w:eastAsia="Calibri" w:hAnsi="Times New Roman"/>
                <w:sz w:val="24"/>
                <w:szCs w:val="24"/>
                <w:lang w:eastAsia="en-US"/>
              </w:rPr>
              <w:t>т</w:t>
            </w:r>
            <w:r w:rsidRPr="001A0F38">
              <w:rPr>
                <w:rFonts w:ascii="Times New Roman" w:eastAsia="Calibri" w:hAnsi="Times New Roman"/>
                <w:sz w:val="24"/>
                <w:szCs w:val="24"/>
                <w:lang w:eastAsia="en-US"/>
              </w:rPr>
              <w:t>ровый учет</w:t>
            </w:r>
          </w:p>
        </w:tc>
        <w:tc>
          <w:tcPr>
            <w:tcW w:w="1701" w:type="dxa"/>
            <w:shd w:val="clear" w:color="auto" w:fill="auto"/>
          </w:tcPr>
          <w:p w:rsidR="00C04309" w:rsidRPr="001A0F38" w:rsidRDefault="00C04309"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C04309" w:rsidRPr="001A0F38" w:rsidRDefault="00C04309"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в 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крытом доступе  перечня объектов теплосна</w:t>
            </w:r>
            <w:r w:rsidRPr="001A0F38">
              <w:rPr>
                <w:rFonts w:ascii="Times New Roman" w:eastAsia="Calibri" w:hAnsi="Times New Roman" w:cs="Times New Roman"/>
                <w:sz w:val="24"/>
                <w:szCs w:val="24"/>
                <w:lang w:eastAsia="en-US"/>
              </w:rPr>
              <w:t>б</w:t>
            </w:r>
            <w:r w:rsidRPr="001A0F38">
              <w:rPr>
                <w:rFonts w:ascii="Times New Roman" w:eastAsia="Calibri" w:hAnsi="Times New Roman" w:cs="Times New Roman"/>
                <w:sz w:val="24"/>
                <w:szCs w:val="24"/>
                <w:lang w:eastAsia="en-US"/>
              </w:rPr>
              <w:t>жения, передача кот</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рых в концессию и (или) долгосрочную аренду планируется в течение 3-х ле</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него периода</w:t>
            </w:r>
          </w:p>
        </w:tc>
        <w:tc>
          <w:tcPr>
            <w:tcW w:w="1672" w:type="dxa"/>
            <w:vMerge w:val="restart"/>
            <w:shd w:val="clear" w:color="auto" w:fill="auto"/>
          </w:tcPr>
          <w:p w:rsidR="00C04309" w:rsidRPr="001A0F38" w:rsidRDefault="00C04309"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сти в сфере теплоснабж</w:t>
            </w:r>
            <w:r w:rsidRPr="001A0F38">
              <w:rPr>
                <w:rFonts w:ascii="Times New Roman" w:hAnsi="Times New Roman" w:cs="Times New Roman"/>
                <w:sz w:val="24"/>
                <w:szCs w:val="24"/>
              </w:rPr>
              <w:t>е</w:t>
            </w:r>
            <w:r w:rsidRPr="001A0F38">
              <w:rPr>
                <w:rFonts w:ascii="Times New Roman" w:hAnsi="Times New Roman" w:cs="Times New Roman"/>
                <w:sz w:val="24"/>
                <w:szCs w:val="24"/>
              </w:rPr>
              <w:t>ния (прои</w:t>
            </w:r>
            <w:r w:rsidRPr="001A0F38">
              <w:rPr>
                <w:rFonts w:ascii="Times New Roman" w:hAnsi="Times New Roman" w:cs="Times New Roman"/>
                <w:sz w:val="24"/>
                <w:szCs w:val="24"/>
              </w:rPr>
              <w:t>з</w:t>
            </w:r>
            <w:r w:rsidRPr="001A0F38">
              <w:rPr>
                <w:rFonts w:ascii="Times New Roman" w:hAnsi="Times New Roman" w:cs="Times New Roman"/>
                <w:sz w:val="24"/>
                <w:szCs w:val="24"/>
              </w:rPr>
              <w:t>водство те</w:t>
            </w:r>
            <w:r w:rsidRPr="001A0F38">
              <w:rPr>
                <w:rFonts w:ascii="Times New Roman" w:hAnsi="Times New Roman" w:cs="Times New Roman"/>
                <w:sz w:val="24"/>
                <w:szCs w:val="24"/>
              </w:rPr>
              <w:t>п</w:t>
            </w:r>
            <w:r w:rsidRPr="001A0F38">
              <w:rPr>
                <w:rFonts w:ascii="Times New Roman" w:hAnsi="Times New Roman" w:cs="Times New Roman"/>
                <w:sz w:val="24"/>
                <w:szCs w:val="24"/>
              </w:rPr>
              <w:t>ловой эне</w:t>
            </w:r>
            <w:r w:rsidRPr="001A0F38">
              <w:rPr>
                <w:rFonts w:ascii="Times New Roman" w:hAnsi="Times New Roman" w:cs="Times New Roman"/>
                <w:sz w:val="24"/>
                <w:szCs w:val="24"/>
              </w:rPr>
              <w:t>р</w:t>
            </w:r>
            <w:r w:rsidRPr="001A0F38">
              <w:rPr>
                <w:rFonts w:ascii="Times New Roman" w:hAnsi="Times New Roman" w:cs="Times New Roman"/>
                <w:sz w:val="24"/>
                <w:szCs w:val="24"/>
              </w:rPr>
              <w:t>гии)</w:t>
            </w:r>
          </w:p>
        </w:tc>
        <w:tc>
          <w:tcPr>
            <w:tcW w:w="1006" w:type="dxa"/>
            <w:vMerge w:val="restart"/>
            <w:shd w:val="clear" w:color="auto" w:fill="auto"/>
          </w:tcPr>
          <w:p w:rsidR="00C04309" w:rsidRPr="001A0F38" w:rsidRDefault="00C04309"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lang w:eastAsia="en-US"/>
              </w:rPr>
              <w:t>Пр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t>центы</w:t>
            </w:r>
          </w:p>
        </w:tc>
        <w:tc>
          <w:tcPr>
            <w:tcW w:w="1323" w:type="dxa"/>
            <w:vMerge w:val="restart"/>
            <w:shd w:val="clear" w:color="auto" w:fill="auto"/>
          </w:tcPr>
          <w:p w:rsidR="00C04309" w:rsidRPr="001A0F38" w:rsidRDefault="00C04309" w:rsidP="0063753A">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vMerge w:val="restart"/>
            <w:shd w:val="clear" w:color="auto" w:fill="auto"/>
          </w:tcPr>
          <w:p w:rsidR="00C04309" w:rsidRPr="001A0F38" w:rsidRDefault="00C04309" w:rsidP="00C91917">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vMerge w:val="restart"/>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C04309" w:rsidRPr="008C6B68" w:rsidRDefault="00C04309" w:rsidP="008B102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Документы офор</w:t>
            </w:r>
            <w:r w:rsidRPr="008C6B68">
              <w:rPr>
                <w:rFonts w:ascii="Times New Roman" w:hAnsi="Times New Roman" w:cs="Times New Roman"/>
                <w:sz w:val="24"/>
                <w:szCs w:val="24"/>
              </w:rPr>
              <w:t>м</w:t>
            </w:r>
            <w:r w:rsidRPr="008C6B68">
              <w:rPr>
                <w:rFonts w:ascii="Times New Roman" w:hAnsi="Times New Roman" w:cs="Times New Roman"/>
                <w:sz w:val="24"/>
                <w:szCs w:val="24"/>
              </w:rPr>
              <w:t>ляются по мере н</w:t>
            </w:r>
            <w:r w:rsidRPr="008C6B68">
              <w:rPr>
                <w:rFonts w:ascii="Times New Roman" w:hAnsi="Times New Roman" w:cs="Times New Roman"/>
                <w:sz w:val="24"/>
                <w:szCs w:val="24"/>
              </w:rPr>
              <w:t>е</w:t>
            </w:r>
            <w:r w:rsidRPr="008C6B68">
              <w:rPr>
                <w:rFonts w:ascii="Times New Roman" w:hAnsi="Times New Roman" w:cs="Times New Roman"/>
                <w:sz w:val="24"/>
                <w:szCs w:val="24"/>
              </w:rPr>
              <w:t>обход</w:t>
            </w:r>
            <w:r w:rsidRPr="008C6B68">
              <w:rPr>
                <w:rFonts w:ascii="Times New Roman" w:hAnsi="Times New Roman" w:cs="Times New Roman"/>
                <w:sz w:val="24"/>
                <w:szCs w:val="24"/>
              </w:rPr>
              <w:t>и</w:t>
            </w:r>
            <w:r w:rsidRPr="008C6B68">
              <w:rPr>
                <w:rFonts w:ascii="Times New Roman" w:hAnsi="Times New Roman" w:cs="Times New Roman"/>
                <w:sz w:val="24"/>
                <w:szCs w:val="24"/>
              </w:rPr>
              <w:t>мости</w:t>
            </w:r>
          </w:p>
        </w:tc>
      </w:tr>
      <w:tr w:rsidR="00C04309" w:rsidRPr="00AB6A8C" w:rsidTr="008C6B68">
        <w:trPr>
          <w:gridAfter w:val="1"/>
          <w:wAfter w:w="236" w:type="dxa"/>
          <w:trHeight w:val="298"/>
          <w:jc w:val="center"/>
        </w:trPr>
        <w:tc>
          <w:tcPr>
            <w:tcW w:w="755" w:type="dxa"/>
            <w:shd w:val="clear" w:color="auto" w:fill="auto"/>
          </w:tcPr>
          <w:p w:rsidR="00C04309" w:rsidRPr="00866837" w:rsidRDefault="00C04309"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866837">
              <w:rPr>
                <w:rFonts w:ascii="Times New Roman" w:hAnsi="Times New Roman" w:cs="Times New Roman"/>
                <w:sz w:val="24"/>
                <w:szCs w:val="24"/>
              </w:rPr>
              <w:t>.2.</w:t>
            </w:r>
          </w:p>
        </w:tc>
        <w:tc>
          <w:tcPr>
            <w:tcW w:w="2278" w:type="dxa"/>
            <w:shd w:val="clear" w:color="auto" w:fill="auto"/>
          </w:tcPr>
          <w:p w:rsidR="00C04309" w:rsidRPr="001A0F38" w:rsidRDefault="00C04309"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Организация пер</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дачи объектов те</w:t>
            </w:r>
            <w:r w:rsidRPr="001A0F38">
              <w:rPr>
                <w:rFonts w:ascii="Times New Roman" w:eastAsia="Calibri" w:hAnsi="Times New Roman" w:cs="Times New Roman"/>
                <w:sz w:val="24"/>
                <w:szCs w:val="24"/>
                <w:lang w:eastAsia="en-US"/>
              </w:rPr>
              <w:t>п</w:t>
            </w:r>
            <w:r w:rsidRPr="001A0F38">
              <w:rPr>
                <w:rFonts w:ascii="Times New Roman" w:eastAsia="Calibri" w:hAnsi="Times New Roman" w:cs="Times New Roman"/>
                <w:sz w:val="24"/>
                <w:szCs w:val="24"/>
                <w:lang w:eastAsia="en-US"/>
              </w:rPr>
              <w:t>лоснабжения в управление час</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ным операторам на основе концесс</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онного соглашения и долгосрочной аренды, с учетом и последующей а</w:t>
            </w:r>
            <w:r w:rsidRPr="001A0F38">
              <w:rPr>
                <w:rFonts w:ascii="Times New Roman" w:eastAsia="Calibri" w:hAnsi="Times New Roman" w:cs="Times New Roman"/>
                <w:sz w:val="24"/>
                <w:szCs w:val="24"/>
                <w:lang w:eastAsia="en-US"/>
              </w:rPr>
              <w:t>к</w:t>
            </w:r>
            <w:r w:rsidRPr="001A0F38">
              <w:rPr>
                <w:rFonts w:ascii="Times New Roman" w:eastAsia="Calibri" w:hAnsi="Times New Roman" w:cs="Times New Roman"/>
                <w:sz w:val="24"/>
                <w:szCs w:val="24"/>
                <w:lang w:eastAsia="en-US"/>
              </w:rPr>
              <w:t>туализацией схем теплоснабжения сельских поселений</w:t>
            </w:r>
          </w:p>
        </w:tc>
        <w:tc>
          <w:tcPr>
            <w:tcW w:w="1701" w:type="dxa"/>
            <w:shd w:val="clear" w:color="auto" w:fill="auto"/>
          </w:tcPr>
          <w:p w:rsidR="00C04309" w:rsidRPr="001A0F38" w:rsidRDefault="00C04309"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C04309" w:rsidRPr="001A0F38" w:rsidRDefault="00C04309"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Увеличение кол</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чества организаций частной формы собстве</w:t>
            </w:r>
            <w:r w:rsidRPr="001A0F38">
              <w:rPr>
                <w:rFonts w:ascii="Times New Roman" w:eastAsia="Calibri" w:hAnsi="Times New Roman" w:cs="Times New Roman"/>
                <w:sz w:val="24"/>
                <w:szCs w:val="24"/>
                <w:lang w:eastAsia="en-US"/>
              </w:rPr>
              <w:t>н</w:t>
            </w:r>
            <w:r w:rsidRPr="001A0F38">
              <w:rPr>
                <w:rFonts w:ascii="Times New Roman" w:eastAsia="Calibri" w:hAnsi="Times New Roman" w:cs="Times New Roman"/>
                <w:sz w:val="24"/>
                <w:szCs w:val="24"/>
                <w:lang w:eastAsia="en-US"/>
              </w:rPr>
              <w:t>ности на указанном рынке</w:t>
            </w:r>
          </w:p>
        </w:tc>
        <w:tc>
          <w:tcPr>
            <w:tcW w:w="1672" w:type="dxa"/>
            <w:vMerge/>
            <w:shd w:val="clear" w:color="auto" w:fill="auto"/>
          </w:tcPr>
          <w:p w:rsidR="00C04309" w:rsidRPr="001A0F38" w:rsidRDefault="00C04309" w:rsidP="00C91917">
            <w:pPr>
              <w:spacing w:after="0" w:line="240" w:lineRule="auto"/>
              <w:jc w:val="center"/>
              <w:rPr>
                <w:rFonts w:ascii="Times New Roman" w:hAnsi="Times New Roman" w:cs="Times New Roman"/>
                <w:sz w:val="24"/>
                <w:szCs w:val="24"/>
              </w:rPr>
            </w:pPr>
          </w:p>
        </w:tc>
        <w:tc>
          <w:tcPr>
            <w:tcW w:w="1006" w:type="dxa"/>
            <w:vMerge/>
            <w:shd w:val="clear" w:color="auto" w:fill="auto"/>
          </w:tcPr>
          <w:p w:rsidR="00C04309" w:rsidRPr="001A0F38" w:rsidRDefault="00C04309"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C04309" w:rsidRPr="001A0F38" w:rsidRDefault="00C04309"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C04309" w:rsidRPr="001A0F38" w:rsidRDefault="00C04309"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p>
        </w:tc>
        <w:tc>
          <w:tcPr>
            <w:tcW w:w="2397" w:type="dxa"/>
            <w:gridSpan w:val="2"/>
            <w:shd w:val="clear" w:color="auto" w:fill="auto"/>
          </w:tcPr>
          <w:p w:rsidR="00C04309" w:rsidRPr="008C6B68" w:rsidRDefault="00C04309"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15 газовых котел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ных </w:t>
            </w:r>
            <w:proofErr w:type="gramStart"/>
            <w:r w:rsidRPr="008C6B68">
              <w:rPr>
                <w:rFonts w:ascii="Times New Roman" w:hAnsi="Times New Roman" w:cs="Times New Roman"/>
                <w:sz w:val="24"/>
                <w:szCs w:val="24"/>
              </w:rPr>
              <w:t>переданы</w:t>
            </w:r>
            <w:proofErr w:type="gramEnd"/>
            <w:r w:rsidRPr="008C6B68">
              <w:rPr>
                <w:rFonts w:ascii="Times New Roman" w:hAnsi="Times New Roman" w:cs="Times New Roman"/>
                <w:sz w:val="24"/>
                <w:szCs w:val="24"/>
              </w:rPr>
              <w:t xml:space="preserve"> в управление частным операт</w:t>
            </w:r>
            <w:r w:rsidRPr="008C6B68">
              <w:rPr>
                <w:rFonts w:ascii="Times New Roman" w:hAnsi="Times New Roman" w:cs="Times New Roman"/>
                <w:sz w:val="24"/>
                <w:szCs w:val="24"/>
              </w:rPr>
              <w:t>о</w:t>
            </w:r>
            <w:r w:rsidRPr="008C6B68">
              <w:rPr>
                <w:rFonts w:ascii="Times New Roman" w:hAnsi="Times New Roman" w:cs="Times New Roman"/>
                <w:sz w:val="24"/>
                <w:szCs w:val="24"/>
              </w:rPr>
              <w:t>рам</w:t>
            </w:r>
          </w:p>
        </w:tc>
      </w:tr>
      <w:tr w:rsidR="00C04309" w:rsidRPr="00AB6A8C" w:rsidTr="008C6B68">
        <w:trPr>
          <w:gridAfter w:val="1"/>
          <w:wAfter w:w="236" w:type="dxa"/>
          <w:trHeight w:val="5665"/>
          <w:jc w:val="center"/>
        </w:trPr>
        <w:tc>
          <w:tcPr>
            <w:tcW w:w="755" w:type="dxa"/>
            <w:shd w:val="clear" w:color="auto" w:fill="auto"/>
          </w:tcPr>
          <w:p w:rsidR="00C04309" w:rsidRPr="00A63CFF" w:rsidRDefault="00C04309" w:rsidP="00E41DF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6.3</w:t>
            </w:r>
          </w:p>
        </w:tc>
        <w:tc>
          <w:tcPr>
            <w:tcW w:w="2278" w:type="dxa"/>
            <w:shd w:val="clear" w:color="auto" w:fill="auto"/>
          </w:tcPr>
          <w:p w:rsidR="00C04309" w:rsidRPr="001A0F38" w:rsidRDefault="00C04309"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на са</w:t>
            </w:r>
            <w:r w:rsidRPr="001A0F38">
              <w:rPr>
                <w:rFonts w:ascii="Times New Roman" w:eastAsia="Calibri" w:hAnsi="Times New Roman" w:cs="Times New Roman"/>
                <w:sz w:val="24"/>
                <w:szCs w:val="24"/>
                <w:lang w:eastAsia="en-US"/>
              </w:rPr>
              <w:t>й</w:t>
            </w:r>
            <w:r w:rsidRPr="001A0F38">
              <w:rPr>
                <w:rFonts w:ascii="Times New Roman" w:eastAsia="Calibri" w:hAnsi="Times New Roman" w:cs="Times New Roman"/>
                <w:sz w:val="24"/>
                <w:szCs w:val="24"/>
                <w:lang w:eastAsia="en-US"/>
              </w:rPr>
              <w:t>те администрации муниципального района полного п</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 xml:space="preserve">речня </w:t>
            </w:r>
            <w:proofErr w:type="spellStart"/>
            <w:r w:rsidRPr="001A0F38">
              <w:rPr>
                <w:rFonts w:ascii="Times New Roman" w:eastAsia="Calibri" w:hAnsi="Times New Roman" w:cs="Times New Roman"/>
                <w:sz w:val="24"/>
                <w:szCs w:val="24"/>
                <w:lang w:eastAsia="en-US"/>
              </w:rPr>
              <w:t>ресурс</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снабжающих</w:t>
            </w:r>
            <w:proofErr w:type="spellEnd"/>
            <w:r w:rsidRPr="001A0F38">
              <w:rPr>
                <w:rFonts w:ascii="Times New Roman" w:eastAsia="Calibri" w:hAnsi="Times New Roman" w:cs="Times New Roman"/>
                <w:sz w:val="24"/>
                <w:szCs w:val="24"/>
                <w:lang w:eastAsia="en-US"/>
              </w:rPr>
              <w:t xml:space="preserve"> орг</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низаций, осущест</w:t>
            </w:r>
            <w:r w:rsidRPr="001A0F38">
              <w:rPr>
                <w:rFonts w:ascii="Times New Roman" w:eastAsia="Calibri" w:hAnsi="Times New Roman" w:cs="Times New Roman"/>
                <w:sz w:val="24"/>
                <w:szCs w:val="24"/>
                <w:lang w:eastAsia="en-US"/>
              </w:rPr>
              <w:t>в</w:t>
            </w:r>
            <w:r w:rsidRPr="001A0F38">
              <w:rPr>
                <w:rFonts w:ascii="Times New Roman" w:eastAsia="Calibri" w:hAnsi="Times New Roman" w:cs="Times New Roman"/>
                <w:sz w:val="24"/>
                <w:szCs w:val="24"/>
                <w:lang w:eastAsia="en-US"/>
              </w:rPr>
              <w:t>ляющих на соо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ветствующих те</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риториях подкл</w:t>
            </w:r>
            <w:r w:rsidRPr="001A0F38">
              <w:rPr>
                <w:rFonts w:ascii="Times New Roman" w:eastAsia="Calibri" w:hAnsi="Times New Roman" w:cs="Times New Roman"/>
                <w:sz w:val="24"/>
                <w:szCs w:val="24"/>
                <w:lang w:eastAsia="en-US"/>
              </w:rPr>
              <w:t>ю</w:t>
            </w:r>
            <w:r w:rsidRPr="001A0F38">
              <w:rPr>
                <w:rFonts w:ascii="Times New Roman" w:eastAsia="Calibri" w:hAnsi="Times New Roman" w:cs="Times New Roman"/>
                <w:sz w:val="24"/>
                <w:szCs w:val="24"/>
                <w:lang w:eastAsia="en-US"/>
              </w:rPr>
              <w:t>чение (технолог</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ческое присоедин</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 xml:space="preserve">ние) </w:t>
            </w:r>
            <w:proofErr w:type="gramStart"/>
            <w:r w:rsidRPr="001A0F38">
              <w:rPr>
                <w:rFonts w:ascii="Times New Roman" w:eastAsia="Calibri" w:hAnsi="Times New Roman" w:cs="Times New Roman"/>
                <w:sz w:val="24"/>
                <w:szCs w:val="24"/>
                <w:lang w:eastAsia="en-US"/>
              </w:rPr>
              <w:t>с</w:t>
            </w:r>
            <w:proofErr w:type="gramEnd"/>
            <w:r w:rsidRPr="001A0F38">
              <w:rPr>
                <w:rFonts w:ascii="Times New Roman" w:eastAsia="Calibri" w:hAnsi="Times New Roman" w:cs="Times New Roman"/>
                <w:sz w:val="24"/>
                <w:szCs w:val="24"/>
                <w:lang w:eastAsia="en-US"/>
              </w:rPr>
              <w:t xml:space="preserve"> ссылками на сайты данных о</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ганизаций, где ра</w:t>
            </w:r>
            <w:r w:rsidRPr="001A0F38">
              <w:rPr>
                <w:rFonts w:ascii="Times New Roman" w:eastAsia="Calibri" w:hAnsi="Times New Roman" w:cs="Times New Roman"/>
                <w:sz w:val="24"/>
                <w:szCs w:val="24"/>
                <w:lang w:eastAsia="en-US"/>
              </w:rPr>
              <w:t>з</w:t>
            </w:r>
            <w:r w:rsidRPr="001A0F38">
              <w:rPr>
                <w:rFonts w:ascii="Times New Roman" w:eastAsia="Calibri" w:hAnsi="Times New Roman" w:cs="Times New Roman"/>
                <w:sz w:val="24"/>
                <w:szCs w:val="24"/>
                <w:lang w:eastAsia="en-US"/>
              </w:rPr>
              <w:t>мещена информ</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ция о доступной мощности на 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точники тепло-,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w:t>
            </w:r>
          </w:p>
        </w:tc>
        <w:tc>
          <w:tcPr>
            <w:tcW w:w="1701" w:type="dxa"/>
            <w:shd w:val="clear" w:color="auto" w:fill="auto"/>
          </w:tcPr>
          <w:p w:rsidR="00C04309" w:rsidRPr="001A0F38" w:rsidRDefault="00C04309"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C04309" w:rsidRPr="001A0F38" w:rsidRDefault="00C04309"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Сокращение врем</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 на получение необходимой и</w:t>
            </w:r>
            <w:r w:rsidRPr="001A0F38">
              <w:rPr>
                <w:rFonts w:ascii="Times New Roman" w:eastAsia="Calibri" w:hAnsi="Times New Roman" w:cs="Times New Roman"/>
                <w:sz w:val="24"/>
                <w:szCs w:val="24"/>
                <w:lang w:eastAsia="en-US"/>
              </w:rPr>
              <w:t>н</w:t>
            </w:r>
            <w:r w:rsidRPr="001A0F38">
              <w:rPr>
                <w:rFonts w:ascii="Times New Roman" w:eastAsia="Calibri" w:hAnsi="Times New Roman" w:cs="Times New Roman"/>
                <w:sz w:val="24"/>
                <w:szCs w:val="24"/>
                <w:lang w:eastAsia="en-US"/>
              </w:rPr>
              <w:t>формации по по</w:t>
            </w:r>
            <w:r w:rsidRPr="001A0F38">
              <w:rPr>
                <w:rFonts w:ascii="Times New Roman" w:eastAsia="Calibri" w:hAnsi="Times New Roman" w:cs="Times New Roman"/>
                <w:sz w:val="24"/>
                <w:szCs w:val="24"/>
                <w:lang w:eastAsia="en-US"/>
              </w:rPr>
              <w:t>д</w:t>
            </w:r>
            <w:r w:rsidRPr="001A0F38">
              <w:rPr>
                <w:rFonts w:ascii="Times New Roman" w:eastAsia="Calibri" w:hAnsi="Times New Roman" w:cs="Times New Roman"/>
                <w:sz w:val="24"/>
                <w:szCs w:val="24"/>
                <w:lang w:eastAsia="en-US"/>
              </w:rPr>
              <w:t>ключению (техн</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логическому пр</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соединению) к си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темам тепло- и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 (х</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лодного и г</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рячего) и (или) водоотвед</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ния</w:t>
            </w:r>
          </w:p>
        </w:tc>
        <w:tc>
          <w:tcPr>
            <w:tcW w:w="1672" w:type="dxa"/>
            <w:vMerge/>
            <w:shd w:val="clear" w:color="auto" w:fill="auto"/>
            <w:vAlign w:val="center"/>
          </w:tcPr>
          <w:p w:rsidR="00C04309" w:rsidRPr="001A0F38" w:rsidRDefault="00C04309"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C04309" w:rsidRPr="001A0F38" w:rsidRDefault="00C04309"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C04309" w:rsidRPr="001A0F38" w:rsidRDefault="00C04309"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C04309" w:rsidRPr="001A0F38" w:rsidRDefault="00C04309"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p>
        </w:tc>
        <w:tc>
          <w:tcPr>
            <w:tcW w:w="2397" w:type="dxa"/>
            <w:gridSpan w:val="2"/>
            <w:shd w:val="clear" w:color="auto" w:fill="auto"/>
          </w:tcPr>
          <w:p w:rsidR="00C04309" w:rsidRPr="008C6B68" w:rsidRDefault="00C04309"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щена  на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 в разделе «Ж</w:t>
            </w:r>
            <w:r w:rsidRPr="008C6B68">
              <w:rPr>
                <w:rFonts w:ascii="Times New Roman" w:hAnsi="Times New Roman" w:cs="Times New Roman"/>
                <w:sz w:val="24"/>
                <w:szCs w:val="24"/>
              </w:rPr>
              <w:t>и</w:t>
            </w:r>
            <w:r w:rsidRPr="008C6B68">
              <w:rPr>
                <w:rFonts w:ascii="Times New Roman" w:hAnsi="Times New Roman" w:cs="Times New Roman"/>
                <w:sz w:val="24"/>
                <w:szCs w:val="24"/>
              </w:rPr>
              <w:t>лищно-коммунальное х</w:t>
            </w:r>
            <w:r w:rsidRPr="008C6B68">
              <w:rPr>
                <w:rFonts w:ascii="Times New Roman" w:hAnsi="Times New Roman" w:cs="Times New Roman"/>
                <w:sz w:val="24"/>
                <w:szCs w:val="24"/>
              </w:rPr>
              <w:t>о</w:t>
            </w:r>
            <w:r w:rsidRPr="008C6B68">
              <w:rPr>
                <w:rFonts w:ascii="Times New Roman" w:hAnsi="Times New Roman" w:cs="Times New Roman"/>
                <w:sz w:val="24"/>
                <w:szCs w:val="24"/>
              </w:rPr>
              <w:t>зяйство»</w:t>
            </w:r>
          </w:p>
        </w:tc>
      </w:tr>
      <w:tr w:rsidR="00EE7F06" w:rsidRPr="00AB6A8C" w:rsidTr="008C6B68">
        <w:trPr>
          <w:gridAfter w:val="1"/>
          <w:wAfter w:w="236" w:type="dxa"/>
          <w:trHeight w:val="420"/>
          <w:jc w:val="center"/>
        </w:trPr>
        <w:tc>
          <w:tcPr>
            <w:tcW w:w="16239" w:type="dxa"/>
            <w:gridSpan w:val="12"/>
            <w:shd w:val="clear" w:color="auto" w:fill="auto"/>
          </w:tcPr>
          <w:p w:rsidR="00EE7F06" w:rsidRPr="008C6B68" w:rsidRDefault="00EE7F06" w:rsidP="00EE7F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 7. Рынок услуг по сбору и транспортированию твердых коммунальных отходов </w:t>
            </w:r>
          </w:p>
          <w:p w:rsidR="00EE7F06" w:rsidRPr="008C6B68" w:rsidRDefault="00EE7F06" w:rsidP="00E41DF6">
            <w:pPr>
              <w:spacing w:after="0" w:line="240" w:lineRule="auto"/>
              <w:jc w:val="center"/>
              <w:rPr>
                <w:rFonts w:ascii="Times New Roman" w:hAnsi="Times New Roman" w:cs="Times New Roman"/>
                <w:sz w:val="24"/>
                <w:szCs w:val="24"/>
              </w:rPr>
            </w:pPr>
          </w:p>
        </w:tc>
      </w:tr>
      <w:tr w:rsidR="00EE7F06" w:rsidRPr="00AB6A8C" w:rsidTr="008C6B68">
        <w:trPr>
          <w:gridAfter w:val="1"/>
          <w:wAfter w:w="236" w:type="dxa"/>
          <w:trHeight w:val="420"/>
          <w:jc w:val="center"/>
        </w:trPr>
        <w:tc>
          <w:tcPr>
            <w:tcW w:w="16239" w:type="dxa"/>
            <w:gridSpan w:val="12"/>
            <w:shd w:val="clear" w:color="auto" w:fill="auto"/>
          </w:tcPr>
          <w:p w:rsidR="00EE7F06" w:rsidRPr="008C6B68" w:rsidRDefault="00C04309" w:rsidP="00DB295A">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по сбору и транспортированию твердых коммунальных отходов </w:t>
            </w:r>
            <w:r w:rsidRPr="008C6B68">
              <w:rPr>
                <w:rFonts w:ascii="Times New Roman" w:hAnsi="Times New Roman" w:cs="Times New Roman"/>
                <w:sz w:val="24"/>
                <w:szCs w:val="24"/>
              </w:rPr>
              <w:t xml:space="preserve">представлен единым оператором </w:t>
            </w:r>
            <w:r w:rsidRPr="008C6B68">
              <w:rPr>
                <w:rFonts w:ascii="Times New Roman" w:hAnsi="Times New Roman" w:cs="Times New Roman"/>
                <w:color w:val="000000" w:themeColor="text1"/>
                <w:sz w:val="24"/>
                <w:szCs w:val="24"/>
                <w:shd w:val="clear" w:color="auto" w:fill="FFFFFF"/>
              </w:rPr>
              <w:t>ОАО «</w:t>
            </w:r>
            <w:proofErr w:type="spellStart"/>
            <w:r w:rsidRPr="008C6B68">
              <w:rPr>
                <w:rFonts w:ascii="Times New Roman" w:hAnsi="Times New Roman" w:cs="Times New Roman"/>
                <w:color w:val="000000" w:themeColor="text1"/>
                <w:sz w:val="24"/>
                <w:szCs w:val="24"/>
                <w:shd w:val="clear" w:color="auto" w:fill="FFFFFF"/>
              </w:rPr>
              <w:t>Экотехнологии</w:t>
            </w:r>
            <w:proofErr w:type="spellEnd"/>
            <w:r w:rsidRPr="008C6B68">
              <w:rPr>
                <w:rFonts w:ascii="Times New Roman" w:hAnsi="Times New Roman" w:cs="Times New Roman"/>
                <w:color w:val="000000" w:themeColor="text1"/>
                <w:sz w:val="24"/>
                <w:szCs w:val="24"/>
                <w:shd w:val="clear" w:color="auto" w:fill="FFFFFF"/>
              </w:rPr>
              <w:t>», которое  обе</w:t>
            </w:r>
            <w:r w:rsidRPr="008C6B68">
              <w:rPr>
                <w:rFonts w:ascii="Times New Roman" w:hAnsi="Times New Roman" w:cs="Times New Roman"/>
                <w:color w:val="000000" w:themeColor="text1"/>
                <w:sz w:val="24"/>
                <w:szCs w:val="24"/>
                <w:shd w:val="clear" w:color="auto" w:fill="FFFFFF"/>
              </w:rPr>
              <w:t>с</w:t>
            </w:r>
            <w:r w:rsidRPr="008C6B68">
              <w:rPr>
                <w:rFonts w:ascii="Times New Roman" w:hAnsi="Times New Roman" w:cs="Times New Roman"/>
                <w:color w:val="000000" w:themeColor="text1"/>
                <w:sz w:val="24"/>
                <w:szCs w:val="24"/>
                <w:shd w:val="clear" w:color="auto" w:fill="FFFFFF"/>
              </w:rPr>
              <w:t xml:space="preserve">печивает сбор, транспортирование твердых коммунальных отходов, </w:t>
            </w:r>
            <w:r w:rsidRPr="008C6B68">
              <w:rPr>
                <w:rFonts w:ascii="Times New Roman" w:hAnsi="Times New Roman" w:cs="Times New Roman"/>
                <w:color w:val="000000" w:themeColor="text1"/>
                <w:sz w:val="24"/>
                <w:szCs w:val="24"/>
              </w:rPr>
              <w:t>крупногабаритных отходов (КГО)</w:t>
            </w:r>
            <w:r w:rsidRPr="008C6B68">
              <w:rPr>
                <w:rFonts w:ascii="Times New Roman" w:hAnsi="Times New Roman" w:cs="Times New Roman"/>
                <w:color w:val="000000" w:themeColor="text1"/>
                <w:sz w:val="24"/>
                <w:szCs w:val="24"/>
                <w:shd w:val="clear" w:color="auto" w:fill="FFFFFF"/>
              </w:rPr>
              <w:t xml:space="preserve"> и их экологически безопасное захоронение на те</w:t>
            </w:r>
            <w:r w:rsidRPr="008C6B68">
              <w:rPr>
                <w:rFonts w:ascii="Times New Roman" w:hAnsi="Times New Roman" w:cs="Times New Roman"/>
                <w:color w:val="000000" w:themeColor="text1"/>
                <w:sz w:val="24"/>
                <w:szCs w:val="24"/>
                <w:shd w:val="clear" w:color="auto" w:fill="FFFFFF"/>
              </w:rPr>
              <w:t>р</w:t>
            </w:r>
            <w:r w:rsidRPr="008C6B68">
              <w:rPr>
                <w:rFonts w:ascii="Times New Roman" w:hAnsi="Times New Roman" w:cs="Times New Roman"/>
                <w:color w:val="000000" w:themeColor="text1"/>
                <w:sz w:val="24"/>
                <w:szCs w:val="24"/>
                <w:shd w:val="clear" w:color="auto" w:fill="FFFFFF"/>
              </w:rPr>
              <w:t>ритории полигон</w:t>
            </w:r>
            <w:proofErr w:type="gramStart"/>
            <w:r w:rsidRPr="008C6B68">
              <w:rPr>
                <w:rFonts w:ascii="Times New Roman" w:hAnsi="Times New Roman" w:cs="Times New Roman"/>
                <w:color w:val="000000" w:themeColor="text1"/>
                <w:sz w:val="24"/>
                <w:szCs w:val="24"/>
                <w:shd w:val="clear" w:color="auto" w:fill="FFFFFF"/>
              </w:rPr>
              <w:t>а ООО</w:t>
            </w:r>
            <w:proofErr w:type="gramEnd"/>
            <w:r w:rsidRPr="008C6B68">
              <w:rPr>
                <w:rFonts w:ascii="Times New Roman" w:hAnsi="Times New Roman" w:cs="Times New Roman"/>
                <w:color w:val="000000" w:themeColor="text1"/>
                <w:sz w:val="24"/>
                <w:szCs w:val="24"/>
                <w:shd w:val="clear" w:color="auto" w:fill="FFFFFF"/>
              </w:rPr>
              <w:t xml:space="preserve"> «Каскад» в </w:t>
            </w:r>
            <w:proofErr w:type="spellStart"/>
            <w:r w:rsidRPr="008C6B68">
              <w:rPr>
                <w:rFonts w:ascii="Times New Roman" w:hAnsi="Times New Roman" w:cs="Times New Roman"/>
                <w:color w:val="000000" w:themeColor="text1"/>
                <w:sz w:val="24"/>
                <w:szCs w:val="24"/>
                <w:shd w:val="clear" w:color="auto" w:fill="FFFFFF"/>
              </w:rPr>
              <w:t>Семилукском</w:t>
            </w:r>
            <w:proofErr w:type="spellEnd"/>
            <w:r w:rsidRPr="008C6B68">
              <w:rPr>
                <w:rFonts w:ascii="Times New Roman" w:hAnsi="Times New Roman" w:cs="Times New Roman"/>
                <w:color w:val="000000" w:themeColor="text1"/>
                <w:sz w:val="24"/>
                <w:szCs w:val="24"/>
                <w:shd w:val="clear" w:color="auto" w:fill="FFFFFF"/>
              </w:rPr>
              <w:t xml:space="preserve"> районе Воронежской области. В населенных пунктах муниципального района установлено 392 конте</w:t>
            </w:r>
            <w:r w:rsidRPr="008C6B68">
              <w:rPr>
                <w:rFonts w:ascii="Times New Roman" w:hAnsi="Times New Roman" w:cs="Times New Roman"/>
                <w:color w:val="000000" w:themeColor="text1"/>
                <w:sz w:val="24"/>
                <w:szCs w:val="24"/>
                <w:shd w:val="clear" w:color="auto" w:fill="FFFFFF"/>
              </w:rPr>
              <w:t>й</w:t>
            </w:r>
            <w:r w:rsidRPr="008C6B68">
              <w:rPr>
                <w:rFonts w:ascii="Times New Roman" w:hAnsi="Times New Roman" w:cs="Times New Roman"/>
                <w:color w:val="000000" w:themeColor="text1"/>
                <w:sz w:val="24"/>
                <w:szCs w:val="24"/>
                <w:shd w:val="clear" w:color="auto" w:fill="FFFFFF"/>
              </w:rPr>
              <w:t>нера для сбора ТКО</w:t>
            </w:r>
          </w:p>
        </w:tc>
      </w:tr>
      <w:tr w:rsidR="00C04309" w:rsidRPr="00AB6A8C" w:rsidTr="008C6B68">
        <w:trPr>
          <w:gridAfter w:val="1"/>
          <w:wAfter w:w="236" w:type="dxa"/>
          <w:trHeight w:val="420"/>
          <w:jc w:val="center"/>
        </w:trPr>
        <w:tc>
          <w:tcPr>
            <w:tcW w:w="755" w:type="dxa"/>
            <w:shd w:val="clear" w:color="auto" w:fill="auto"/>
          </w:tcPr>
          <w:p w:rsidR="00C04309" w:rsidRDefault="00C04309"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278" w:type="dxa"/>
            <w:shd w:val="clear" w:color="auto" w:fill="auto"/>
          </w:tcPr>
          <w:p w:rsidR="00C04309" w:rsidRPr="001F5DB4" w:rsidRDefault="00C04309" w:rsidP="00DB295A">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Создание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тивной системы управления обр</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щением с отходами на территории </w:t>
            </w:r>
            <w:r>
              <w:rPr>
                <w:rFonts w:ascii="Times New Roman" w:hAnsi="Times New Roman" w:cs="Times New Roman"/>
                <w:sz w:val="24"/>
                <w:szCs w:val="24"/>
              </w:rPr>
              <w:t>ра</w:t>
            </w:r>
            <w:r>
              <w:rPr>
                <w:rFonts w:ascii="Times New Roman" w:hAnsi="Times New Roman" w:cs="Times New Roman"/>
                <w:sz w:val="24"/>
                <w:szCs w:val="24"/>
              </w:rPr>
              <w:t>й</w:t>
            </w:r>
            <w:r>
              <w:rPr>
                <w:rFonts w:ascii="Times New Roman" w:hAnsi="Times New Roman" w:cs="Times New Roman"/>
                <w:sz w:val="24"/>
                <w:szCs w:val="24"/>
              </w:rPr>
              <w:t>она</w:t>
            </w:r>
            <w:r w:rsidRPr="001F5DB4">
              <w:rPr>
                <w:rFonts w:ascii="Times New Roman" w:hAnsi="Times New Roman" w:cs="Times New Roman"/>
                <w:sz w:val="24"/>
                <w:szCs w:val="24"/>
              </w:rPr>
              <w:t>, инфраструкт</w:t>
            </w:r>
            <w:r w:rsidRPr="001F5DB4">
              <w:rPr>
                <w:rFonts w:ascii="Times New Roman" w:hAnsi="Times New Roman" w:cs="Times New Roman"/>
                <w:sz w:val="24"/>
                <w:szCs w:val="24"/>
              </w:rPr>
              <w:t>у</w:t>
            </w:r>
            <w:r w:rsidRPr="001F5DB4">
              <w:rPr>
                <w:rFonts w:ascii="Times New Roman" w:hAnsi="Times New Roman" w:cs="Times New Roman"/>
                <w:sz w:val="24"/>
                <w:szCs w:val="24"/>
              </w:rPr>
              <w:lastRenderedPageBreak/>
              <w:t>ры по раздельному сбору</w:t>
            </w:r>
            <w:r>
              <w:rPr>
                <w:rFonts w:ascii="Times New Roman" w:hAnsi="Times New Roman" w:cs="Times New Roman"/>
                <w:sz w:val="24"/>
                <w:szCs w:val="24"/>
              </w:rPr>
              <w:t>.</w:t>
            </w:r>
          </w:p>
        </w:tc>
        <w:tc>
          <w:tcPr>
            <w:tcW w:w="1701" w:type="dxa"/>
            <w:shd w:val="clear" w:color="auto" w:fill="auto"/>
          </w:tcPr>
          <w:p w:rsidR="00C04309" w:rsidRPr="001F5DB4" w:rsidRDefault="00C04309"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C04309" w:rsidRPr="001F5DB4" w:rsidRDefault="00C04309" w:rsidP="00DB295A">
            <w:pPr>
              <w:spacing w:line="240" w:lineRule="auto"/>
              <w:jc w:val="both"/>
              <w:rPr>
                <w:rFonts w:ascii="Times New Roman" w:hAnsi="Times New Roman" w:cs="Times New Roman"/>
                <w:sz w:val="24"/>
                <w:szCs w:val="24"/>
                <w:lang w:eastAsia="en-US"/>
              </w:rPr>
            </w:pPr>
            <w:r w:rsidRPr="001F5DB4">
              <w:rPr>
                <w:rFonts w:ascii="Times New Roman" w:hAnsi="Times New Roman" w:cs="Times New Roman"/>
                <w:sz w:val="24"/>
                <w:szCs w:val="24"/>
              </w:rPr>
              <w:t>Повышение экон</w:t>
            </w:r>
            <w:r w:rsidRPr="001F5DB4">
              <w:rPr>
                <w:rFonts w:ascii="Times New Roman" w:hAnsi="Times New Roman" w:cs="Times New Roman"/>
                <w:sz w:val="24"/>
                <w:szCs w:val="24"/>
              </w:rPr>
              <w:t>о</w:t>
            </w:r>
            <w:r w:rsidRPr="001F5DB4">
              <w:rPr>
                <w:rFonts w:ascii="Times New Roman" w:hAnsi="Times New Roman" w:cs="Times New Roman"/>
                <w:sz w:val="24"/>
                <w:szCs w:val="24"/>
              </w:rPr>
              <w:t>мической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 конк</w:t>
            </w:r>
            <w:r w:rsidRPr="001F5DB4">
              <w:rPr>
                <w:rFonts w:ascii="Times New Roman" w:hAnsi="Times New Roman" w:cs="Times New Roman"/>
                <w:sz w:val="24"/>
                <w:szCs w:val="24"/>
              </w:rPr>
              <w:t>у</w:t>
            </w:r>
            <w:r w:rsidRPr="001F5DB4">
              <w:rPr>
                <w:rFonts w:ascii="Times New Roman" w:hAnsi="Times New Roman" w:cs="Times New Roman"/>
                <w:sz w:val="24"/>
                <w:szCs w:val="24"/>
              </w:rPr>
              <w:t>рентоспосо</w:t>
            </w:r>
            <w:r w:rsidRPr="001F5DB4">
              <w:rPr>
                <w:rFonts w:ascii="Times New Roman" w:hAnsi="Times New Roman" w:cs="Times New Roman"/>
                <w:sz w:val="24"/>
                <w:szCs w:val="24"/>
              </w:rPr>
              <w:t>б</w:t>
            </w:r>
            <w:r w:rsidRPr="001F5DB4">
              <w:rPr>
                <w:rFonts w:ascii="Times New Roman" w:hAnsi="Times New Roman" w:cs="Times New Roman"/>
                <w:sz w:val="24"/>
                <w:szCs w:val="24"/>
              </w:rPr>
              <w:t xml:space="preserve">ности хозяйствующих субъектов на рынке </w:t>
            </w:r>
            <w:r w:rsidRPr="001F5DB4">
              <w:rPr>
                <w:rFonts w:ascii="Times New Roman" w:hAnsi="Times New Roman" w:cs="Times New Roman"/>
                <w:sz w:val="24"/>
                <w:szCs w:val="24"/>
              </w:rPr>
              <w:lastRenderedPageBreak/>
              <w:t>транспортирования твердых комм</w:t>
            </w:r>
            <w:r w:rsidRPr="001F5DB4">
              <w:rPr>
                <w:rFonts w:ascii="Times New Roman" w:hAnsi="Times New Roman" w:cs="Times New Roman"/>
                <w:sz w:val="24"/>
                <w:szCs w:val="24"/>
              </w:rPr>
              <w:t>у</w:t>
            </w:r>
            <w:r w:rsidRPr="001F5DB4">
              <w:rPr>
                <w:rFonts w:ascii="Times New Roman" w:hAnsi="Times New Roman" w:cs="Times New Roman"/>
                <w:sz w:val="24"/>
                <w:szCs w:val="24"/>
              </w:rPr>
              <w:t>нальных отходов</w:t>
            </w:r>
            <w:r w:rsidRPr="001F5DB4">
              <w:rPr>
                <w:rFonts w:ascii="Times New Roman" w:hAnsi="Times New Roman" w:cs="Times New Roman"/>
                <w:sz w:val="24"/>
                <w:szCs w:val="24"/>
                <w:lang w:eastAsia="en-US"/>
              </w:rPr>
              <w:t>. Повышение качес</w:t>
            </w:r>
            <w:r w:rsidRPr="001F5DB4">
              <w:rPr>
                <w:rFonts w:ascii="Times New Roman" w:hAnsi="Times New Roman" w:cs="Times New Roman"/>
                <w:sz w:val="24"/>
                <w:szCs w:val="24"/>
                <w:lang w:eastAsia="en-US"/>
              </w:rPr>
              <w:t>т</w:t>
            </w:r>
            <w:r w:rsidRPr="001F5DB4">
              <w:rPr>
                <w:rFonts w:ascii="Times New Roman" w:hAnsi="Times New Roman" w:cs="Times New Roman"/>
                <w:sz w:val="24"/>
                <w:szCs w:val="24"/>
                <w:lang w:eastAsia="en-US"/>
              </w:rPr>
              <w:t>ва и до</w:t>
            </w:r>
            <w:r w:rsidRPr="001F5DB4">
              <w:rPr>
                <w:rFonts w:ascii="Times New Roman" w:hAnsi="Times New Roman" w:cs="Times New Roman"/>
                <w:sz w:val="24"/>
                <w:szCs w:val="24"/>
                <w:lang w:eastAsia="en-US"/>
              </w:rPr>
              <w:t>с</w:t>
            </w:r>
            <w:r w:rsidRPr="001F5DB4">
              <w:rPr>
                <w:rFonts w:ascii="Times New Roman" w:hAnsi="Times New Roman" w:cs="Times New Roman"/>
                <w:sz w:val="24"/>
                <w:szCs w:val="24"/>
                <w:lang w:eastAsia="en-US"/>
              </w:rPr>
              <w:t>тупности услуг</w:t>
            </w:r>
          </w:p>
        </w:tc>
        <w:tc>
          <w:tcPr>
            <w:tcW w:w="1672" w:type="dxa"/>
            <w:shd w:val="clear" w:color="auto" w:fill="auto"/>
          </w:tcPr>
          <w:p w:rsidR="00C04309" w:rsidRPr="001F5DB4" w:rsidRDefault="00C04309"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услуг по сб</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ру и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нию твердых коммунал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отходов</w:t>
            </w:r>
          </w:p>
        </w:tc>
        <w:tc>
          <w:tcPr>
            <w:tcW w:w="1006" w:type="dxa"/>
            <w:shd w:val="clear" w:color="auto" w:fill="auto"/>
          </w:tcPr>
          <w:p w:rsidR="00C04309" w:rsidRPr="001A0F38" w:rsidRDefault="00C04309"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1323" w:type="dxa"/>
            <w:shd w:val="clear" w:color="auto" w:fill="auto"/>
          </w:tcPr>
          <w:p w:rsidR="00C04309" w:rsidRPr="001A0F38" w:rsidRDefault="00C04309"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59" w:type="dxa"/>
            <w:shd w:val="clear" w:color="auto" w:fill="auto"/>
          </w:tcPr>
          <w:p w:rsidR="00C04309" w:rsidRPr="001A0F38" w:rsidRDefault="00C04309"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36" w:type="dxa"/>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C04309" w:rsidRPr="008C6B68" w:rsidRDefault="00C04309"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п</w:t>
            </w:r>
            <w:r w:rsidRPr="008C6B68">
              <w:rPr>
                <w:rFonts w:ascii="Times New Roman" w:hAnsi="Times New Roman" w:cs="Times New Roman"/>
                <w:sz w:val="24"/>
                <w:szCs w:val="24"/>
              </w:rPr>
              <w:t>о</w:t>
            </w:r>
            <w:r w:rsidRPr="008C6B68">
              <w:rPr>
                <w:rFonts w:ascii="Times New Roman" w:hAnsi="Times New Roman" w:cs="Times New Roman"/>
                <w:sz w:val="24"/>
                <w:szCs w:val="24"/>
              </w:rPr>
              <w:t>строено  399 конте</w:t>
            </w:r>
            <w:r w:rsidRPr="008C6B68">
              <w:rPr>
                <w:rFonts w:ascii="Times New Roman" w:hAnsi="Times New Roman" w:cs="Times New Roman"/>
                <w:sz w:val="24"/>
                <w:szCs w:val="24"/>
              </w:rPr>
              <w:t>й</w:t>
            </w:r>
            <w:r w:rsidRPr="008C6B68">
              <w:rPr>
                <w:rFonts w:ascii="Times New Roman" w:hAnsi="Times New Roman" w:cs="Times New Roman"/>
                <w:sz w:val="24"/>
                <w:szCs w:val="24"/>
              </w:rPr>
              <w:t>нерных площадок в сел</w:t>
            </w:r>
            <w:r w:rsidRPr="008C6B68">
              <w:rPr>
                <w:rFonts w:ascii="Times New Roman" w:hAnsi="Times New Roman" w:cs="Times New Roman"/>
                <w:sz w:val="24"/>
                <w:szCs w:val="24"/>
              </w:rPr>
              <w:t>ь</w:t>
            </w:r>
            <w:r w:rsidRPr="008C6B68">
              <w:rPr>
                <w:rFonts w:ascii="Times New Roman" w:hAnsi="Times New Roman" w:cs="Times New Roman"/>
                <w:sz w:val="24"/>
                <w:szCs w:val="24"/>
              </w:rPr>
              <w:t>ских поселениях района на сумму 54,8 млн</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 З</w:t>
            </w:r>
            <w:r w:rsidRPr="008C6B68">
              <w:rPr>
                <w:rFonts w:ascii="Times New Roman" w:hAnsi="Times New Roman" w:cs="Times New Roman"/>
                <w:sz w:val="24"/>
                <w:szCs w:val="24"/>
              </w:rPr>
              <w:t>а</w:t>
            </w:r>
            <w:r w:rsidRPr="008C6B68">
              <w:rPr>
                <w:rFonts w:ascii="Times New Roman" w:hAnsi="Times New Roman" w:cs="Times New Roman"/>
                <w:sz w:val="24"/>
                <w:szCs w:val="24"/>
              </w:rPr>
              <w:lastRenderedPageBreak/>
              <w:t>куплены ко</w:t>
            </w:r>
            <w:r w:rsidRPr="008C6B68">
              <w:rPr>
                <w:rFonts w:ascii="Times New Roman" w:hAnsi="Times New Roman" w:cs="Times New Roman"/>
                <w:sz w:val="24"/>
                <w:szCs w:val="24"/>
              </w:rPr>
              <w:t>н</w:t>
            </w:r>
            <w:r w:rsidRPr="008C6B68">
              <w:rPr>
                <w:rFonts w:ascii="Times New Roman" w:hAnsi="Times New Roman" w:cs="Times New Roman"/>
                <w:sz w:val="24"/>
                <w:szCs w:val="24"/>
              </w:rPr>
              <w:t>тейнеры для раздельного сбора мусора</w:t>
            </w:r>
          </w:p>
        </w:tc>
      </w:tr>
      <w:tr w:rsidR="00DB295A" w:rsidRPr="00AB6A8C" w:rsidTr="008C6B68">
        <w:trPr>
          <w:gridAfter w:val="1"/>
          <w:wAfter w:w="236" w:type="dxa"/>
          <w:trHeight w:val="420"/>
          <w:jc w:val="center"/>
        </w:trPr>
        <w:tc>
          <w:tcPr>
            <w:tcW w:w="16239" w:type="dxa"/>
            <w:gridSpan w:val="12"/>
            <w:shd w:val="clear" w:color="auto" w:fill="auto"/>
          </w:tcPr>
          <w:p w:rsidR="00DB295A" w:rsidRPr="008C6B68" w:rsidRDefault="00931B29" w:rsidP="00DB295A">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 xml:space="preserve">8. </w:t>
            </w:r>
            <w:r w:rsidR="00DB295A" w:rsidRPr="008C6B68">
              <w:rPr>
                <w:rFonts w:ascii="Times New Roman" w:hAnsi="Times New Roman" w:cs="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p w:rsidR="00DB295A" w:rsidRPr="008C6B68" w:rsidRDefault="00DB295A" w:rsidP="00E41DF6">
            <w:pPr>
              <w:spacing w:after="0" w:line="240" w:lineRule="auto"/>
              <w:jc w:val="center"/>
              <w:rPr>
                <w:rFonts w:ascii="Times New Roman" w:hAnsi="Times New Roman" w:cs="Times New Roman"/>
                <w:sz w:val="24"/>
                <w:szCs w:val="24"/>
              </w:rPr>
            </w:pPr>
          </w:p>
        </w:tc>
      </w:tr>
      <w:tr w:rsidR="00DB295A" w:rsidRPr="00AB6A8C" w:rsidTr="008C6B68">
        <w:trPr>
          <w:gridAfter w:val="1"/>
          <w:wAfter w:w="236" w:type="dxa"/>
          <w:trHeight w:val="420"/>
          <w:jc w:val="center"/>
        </w:trPr>
        <w:tc>
          <w:tcPr>
            <w:tcW w:w="16239" w:type="dxa"/>
            <w:gridSpan w:val="12"/>
            <w:shd w:val="clear" w:color="auto" w:fill="auto"/>
          </w:tcPr>
          <w:p w:rsidR="00DB295A" w:rsidRPr="008C6B68" w:rsidRDefault="00C04309" w:rsidP="00DB295A">
            <w:pPr>
              <w:tabs>
                <w:tab w:val="left" w:pos="520"/>
              </w:tabs>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организаций, осуществляющих деятельность на рынке выполнения работ по содержанию и т</w:t>
            </w:r>
            <w:r w:rsidRPr="008C6B68">
              <w:rPr>
                <w:rFonts w:ascii="Times New Roman" w:hAnsi="Times New Roman" w:cs="Times New Roman"/>
                <w:sz w:val="24"/>
                <w:szCs w:val="24"/>
              </w:rPr>
              <w:t>е</w:t>
            </w:r>
            <w:r w:rsidRPr="008C6B68">
              <w:rPr>
                <w:rFonts w:ascii="Times New Roman" w:hAnsi="Times New Roman" w:cs="Times New Roman"/>
                <w:sz w:val="24"/>
                <w:szCs w:val="24"/>
              </w:rPr>
              <w:t>кущему ремонту общего имущества собственников помещений в многоквартирном доме нет.</w:t>
            </w:r>
          </w:p>
        </w:tc>
      </w:tr>
      <w:tr w:rsidR="00C04309" w:rsidRPr="00AB6A8C" w:rsidTr="008C6B68">
        <w:trPr>
          <w:gridAfter w:val="1"/>
          <w:wAfter w:w="236" w:type="dxa"/>
          <w:trHeight w:val="420"/>
          <w:jc w:val="center"/>
        </w:trPr>
        <w:tc>
          <w:tcPr>
            <w:tcW w:w="755" w:type="dxa"/>
            <w:shd w:val="clear" w:color="auto" w:fill="auto"/>
          </w:tcPr>
          <w:p w:rsidR="00C04309" w:rsidRDefault="00C04309"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278" w:type="dxa"/>
            <w:shd w:val="clear" w:color="auto" w:fill="auto"/>
          </w:tcPr>
          <w:p w:rsidR="00C04309" w:rsidRPr="001F5DB4" w:rsidRDefault="00C04309" w:rsidP="00931B29">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 xml:space="preserve">ций для управления многоквартирными домами </w:t>
            </w:r>
          </w:p>
        </w:tc>
        <w:tc>
          <w:tcPr>
            <w:tcW w:w="1701" w:type="dxa"/>
            <w:shd w:val="clear" w:color="auto" w:fill="auto"/>
          </w:tcPr>
          <w:p w:rsidR="00C04309" w:rsidRPr="001F5DB4" w:rsidRDefault="00C04309"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C04309" w:rsidRPr="001F5DB4" w:rsidRDefault="00C04309" w:rsidP="00DB295A">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ций для управления мног</w:t>
            </w:r>
            <w:r w:rsidRPr="001F5DB4">
              <w:rPr>
                <w:rFonts w:ascii="Times New Roman" w:eastAsia="Calibri" w:hAnsi="Times New Roman" w:cs="Times New Roman"/>
                <w:sz w:val="24"/>
                <w:szCs w:val="24"/>
                <w:lang w:eastAsia="en-US"/>
              </w:rPr>
              <w:t>о</w:t>
            </w:r>
            <w:r w:rsidRPr="001F5DB4">
              <w:rPr>
                <w:rFonts w:ascii="Times New Roman" w:eastAsia="Calibri" w:hAnsi="Times New Roman" w:cs="Times New Roman"/>
                <w:sz w:val="24"/>
                <w:szCs w:val="24"/>
                <w:lang w:eastAsia="en-US"/>
              </w:rPr>
              <w:t>квартирными домами</w:t>
            </w:r>
          </w:p>
        </w:tc>
        <w:tc>
          <w:tcPr>
            <w:tcW w:w="1672" w:type="dxa"/>
            <w:shd w:val="clear" w:color="auto" w:fill="auto"/>
          </w:tcPr>
          <w:p w:rsidR="00C04309" w:rsidRPr="001F5DB4" w:rsidRDefault="00C04309"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управляющих организаций </w:t>
            </w:r>
          </w:p>
        </w:tc>
        <w:tc>
          <w:tcPr>
            <w:tcW w:w="1006" w:type="dxa"/>
            <w:shd w:val="clear" w:color="auto" w:fill="auto"/>
          </w:tcPr>
          <w:p w:rsidR="00C04309" w:rsidRDefault="00C04309" w:rsidP="00C91917">
            <w:pPr>
              <w:spacing w:after="0" w:line="240" w:lineRule="auto"/>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ед</w:t>
            </w:r>
            <w:proofErr w:type="spellEnd"/>
            <w:proofErr w:type="gramEnd"/>
          </w:p>
        </w:tc>
        <w:tc>
          <w:tcPr>
            <w:tcW w:w="1323" w:type="dxa"/>
            <w:shd w:val="clear" w:color="auto" w:fill="auto"/>
          </w:tcPr>
          <w:p w:rsidR="00C04309" w:rsidRDefault="00C04309"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59" w:type="dxa"/>
            <w:shd w:val="clear" w:color="auto" w:fill="auto"/>
          </w:tcPr>
          <w:p w:rsidR="00C04309" w:rsidRDefault="00C04309"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C04309" w:rsidRPr="008C6B68" w:rsidRDefault="00C04309"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gridSpan w:val="2"/>
            <w:shd w:val="clear" w:color="auto" w:fill="auto"/>
          </w:tcPr>
          <w:p w:rsidR="00C04309" w:rsidRPr="008C6B68" w:rsidRDefault="00C04309"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ОМС ведется р</w:t>
            </w:r>
            <w:r w:rsidRPr="008C6B68">
              <w:rPr>
                <w:rFonts w:ascii="Times New Roman" w:hAnsi="Times New Roman" w:cs="Times New Roman"/>
                <w:sz w:val="24"/>
                <w:szCs w:val="24"/>
              </w:rPr>
              <w:t>а</w:t>
            </w:r>
            <w:r w:rsidRPr="008C6B68">
              <w:rPr>
                <w:rFonts w:ascii="Times New Roman" w:hAnsi="Times New Roman" w:cs="Times New Roman"/>
                <w:sz w:val="24"/>
                <w:szCs w:val="24"/>
              </w:rPr>
              <w:t>бота с населением о со</w:t>
            </w:r>
            <w:r w:rsidRPr="008C6B68">
              <w:rPr>
                <w:rFonts w:ascii="Times New Roman" w:hAnsi="Times New Roman" w:cs="Times New Roman"/>
                <w:sz w:val="24"/>
                <w:szCs w:val="24"/>
              </w:rPr>
              <w:t>з</w:t>
            </w:r>
            <w:r w:rsidRPr="008C6B68">
              <w:rPr>
                <w:rFonts w:ascii="Times New Roman" w:hAnsi="Times New Roman" w:cs="Times New Roman"/>
                <w:sz w:val="24"/>
                <w:szCs w:val="24"/>
              </w:rPr>
              <w:t>дании управляющей организации для управления МКД. В настоящее время н</w:t>
            </w:r>
            <w:r w:rsidRPr="008C6B68">
              <w:rPr>
                <w:rFonts w:ascii="Times New Roman" w:hAnsi="Times New Roman" w:cs="Times New Roman"/>
                <w:sz w:val="24"/>
                <w:szCs w:val="24"/>
              </w:rPr>
              <w:t>а</w:t>
            </w:r>
            <w:r w:rsidRPr="008C6B68">
              <w:rPr>
                <w:rFonts w:ascii="Times New Roman" w:hAnsi="Times New Roman" w:cs="Times New Roman"/>
                <w:sz w:val="24"/>
                <w:szCs w:val="24"/>
              </w:rPr>
              <w:t>селение в</w:t>
            </w:r>
            <w:r w:rsidRPr="008C6B68">
              <w:rPr>
                <w:rFonts w:ascii="Times New Roman" w:hAnsi="Times New Roman" w:cs="Times New Roman"/>
                <w:sz w:val="24"/>
                <w:szCs w:val="24"/>
              </w:rPr>
              <w:t>ы</w:t>
            </w:r>
            <w:r w:rsidRPr="008C6B68">
              <w:rPr>
                <w:rFonts w:ascii="Times New Roman" w:hAnsi="Times New Roman" w:cs="Times New Roman"/>
                <w:sz w:val="24"/>
                <w:szCs w:val="24"/>
              </w:rPr>
              <w:t>бирает непосре</w:t>
            </w:r>
            <w:r w:rsidRPr="008C6B68">
              <w:rPr>
                <w:rFonts w:ascii="Times New Roman" w:hAnsi="Times New Roman" w:cs="Times New Roman"/>
                <w:sz w:val="24"/>
                <w:szCs w:val="24"/>
              </w:rPr>
              <w:t>д</w:t>
            </w:r>
            <w:r w:rsidRPr="008C6B68">
              <w:rPr>
                <w:rFonts w:ascii="Times New Roman" w:hAnsi="Times New Roman" w:cs="Times New Roman"/>
                <w:sz w:val="24"/>
                <w:szCs w:val="24"/>
              </w:rPr>
              <w:t>ственное упра</w:t>
            </w:r>
            <w:r w:rsidRPr="008C6B68">
              <w:rPr>
                <w:rFonts w:ascii="Times New Roman" w:hAnsi="Times New Roman" w:cs="Times New Roman"/>
                <w:sz w:val="24"/>
                <w:szCs w:val="24"/>
              </w:rPr>
              <w:t>в</w:t>
            </w:r>
            <w:r w:rsidRPr="008C6B68">
              <w:rPr>
                <w:rFonts w:ascii="Times New Roman" w:hAnsi="Times New Roman" w:cs="Times New Roman"/>
                <w:sz w:val="24"/>
                <w:szCs w:val="24"/>
              </w:rPr>
              <w:t>ление</w:t>
            </w:r>
          </w:p>
        </w:tc>
      </w:tr>
      <w:tr w:rsidR="00DB295A" w:rsidRPr="00AB6A8C" w:rsidTr="008C6B68">
        <w:trPr>
          <w:gridAfter w:val="1"/>
          <w:wAfter w:w="236" w:type="dxa"/>
          <w:jc w:val="center"/>
        </w:trPr>
        <w:tc>
          <w:tcPr>
            <w:tcW w:w="755" w:type="dxa"/>
            <w:shd w:val="clear" w:color="auto" w:fill="auto"/>
            <w:vAlign w:val="center"/>
          </w:tcPr>
          <w:p w:rsidR="00DB295A" w:rsidRPr="00AB6A8C" w:rsidRDefault="00931B29"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484" w:type="dxa"/>
            <w:gridSpan w:val="11"/>
            <w:shd w:val="clear" w:color="auto" w:fill="auto"/>
          </w:tcPr>
          <w:p w:rsidR="00DB295A" w:rsidRPr="008C6B68" w:rsidRDefault="00DB295A"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Рынок  купли-продажи электрической энергии (мощности) на розничном рынке электрической энергии (мощности)</w:t>
            </w:r>
          </w:p>
        </w:tc>
      </w:tr>
      <w:tr w:rsidR="00DB295A" w:rsidRPr="00AB6A8C" w:rsidTr="008C6B68">
        <w:trPr>
          <w:gridAfter w:val="1"/>
          <w:wAfter w:w="236" w:type="dxa"/>
          <w:trHeight w:val="1554"/>
          <w:jc w:val="center"/>
        </w:trPr>
        <w:tc>
          <w:tcPr>
            <w:tcW w:w="16239" w:type="dxa"/>
            <w:gridSpan w:val="12"/>
            <w:shd w:val="clear" w:color="auto" w:fill="auto"/>
          </w:tcPr>
          <w:p w:rsidR="00DB295A" w:rsidRPr="008C6B68" w:rsidRDefault="00C04309" w:rsidP="0024349C">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купли-продажи электрической энергии (мощности) на розничном рынке электрической энергии (мощности)  </w:t>
            </w:r>
            <w:r w:rsidRPr="008C6B68">
              <w:rPr>
                <w:rFonts w:ascii="Times New Roman" w:hAnsi="Times New Roman" w:cs="Times New Roman"/>
                <w:sz w:val="24"/>
                <w:szCs w:val="24"/>
              </w:rPr>
              <w:t>представлен  1 организац</w:t>
            </w:r>
            <w:r w:rsidRPr="008C6B68">
              <w:rPr>
                <w:rFonts w:ascii="Times New Roman" w:hAnsi="Times New Roman" w:cs="Times New Roman"/>
                <w:sz w:val="24"/>
                <w:szCs w:val="24"/>
              </w:rPr>
              <w:t>и</w:t>
            </w:r>
            <w:r w:rsidRPr="008C6B68">
              <w:rPr>
                <w:rFonts w:ascii="Times New Roman" w:hAnsi="Times New Roman" w:cs="Times New Roman"/>
                <w:sz w:val="24"/>
                <w:szCs w:val="24"/>
              </w:rPr>
              <w:t>ей, которая осуществляет деятельность на рынке купли-продажи электрической энергии (мощности) на розничном рынке электрической энергии (мо</w:t>
            </w:r>
            <w:r w:rsidRPr="008C6B68">
              <w:rPr>
                <w:rFonts w:ascii="Times New Roman" w:hAnsi="Times New Roman" w:cs="Times New Roman"/>
                <w:sz w:val="24"/>
                <w:szCs w:val="24"/>
              </w:rPr>
              <w:t>щ</w:t>
            </w:r>
            <w:r w:rsidRPr="008C6B68">
              <w:rPr>
                <w:rFonts w:ascii="Times New Roman" w:hAnsi="Times New Roman" w:cs="Times New Roman"/>
                <w:sz w:val="24"/>
                <w:szCs w:val="24"/>
              </w:rPr>
              <w:t xml:space="preserve">ности) Нижнедевицкого муниципального района. Доля потребления на рынке крупнейшего участника «ТНС </w:t>
            </w:r>
            <w:proofErr w:type="spellStart"/>
            <w:r w:rsidRPr="008C6B68">
              <w:rPr>
                <w:rFonts w:ascii="Times New Roman" w:hAnsi="Times New Roman" w:cs="Times New Roman"/>
                <w:sz w:val="24"/>
                <w:szCs w:val="24"/>
              </w:rPr>
              <w:t>Энерго</w:t>
            </w:r>
            <w:proofErr w:type="spellEnd"/>
            <w:r w:rsidRPr="008C6B68">
              <w:rPr>
                <w:rFonts w:ascii="Times New Roman" w:hAnsi="Times New Roman" w:cs="Times New Roman"/>
                <w:sz w:val="24"/>
                <w:szCs w:val="24"/>
              </w:rPr>
              <w:t xml:space="preserve"> Воронеж» по итогам 2021 -2022  годов с</w:t>
            </w:r>
            <w:r w:rsidRPr="008C6B68">
              <w:rPr>
                <w:rFonts w:ascii="Times New Roman" w:hAnsi="Times New Roman" w:cs="Times New Roman"/>
                <w:sz w:val="24"/>
                <w:szCs w:val="24"/>
              </w:rPr>
              <w:t>о</w:t>
            </w:r>
            <w:r w:rsidRPr="008C6B68">
              <w:rPr>
                <w:rFonts w:ascii="Times New Roman" w:hAnsi="Times New Roman" w:cs="Times New Roman"/>
                <w:sz w:val="24"/>
                <w:szCs w:val="24"/>
              </w:rPr>
              <w:t xml:space="preserve">ставляет 100 %. ПАО «ТНС </w:t>
            </w:r>
            <w:proofErr w:type="spellStart"/>
            <w:r w:rsidRPr="008C6B68">
              <w:rPr>
                <w:rFonts w:ascii="Times New Roman" w:hAnsi="Times New Roman" w:cs="Times New Roman"/>
                <w:sz w:val="24"/>
                <w:szCs w:val="24"/>
              </w:rPr>
              <w:t>энерго</w:t>
            </w:r>
            <w:proofErr w:type="spellEnd"/>
            <w:r w:rsidRPr="008C6B68">
              <w:rPr>
                <w:rFonts w:ascii="Times New Roman" w:hAnsi="Times New Roman" w:cs="Times New Roman"/>
                <w:sz w:val="24"/>
                <w:szCs w:val="24"/>
              </w:rPr>
              <w:t xml:space="preserve"> Воронеж», являясь гарантирующим поставщиком электрической энергии на территории Воронежской области, обесп</w:t>
            </w:r>
            <w:r w:rsidRPr="008C6B68">
              <w:rPr>
                <w:rFonts w:ascii="Times New Roman" w:hAnsi="Times New Roman" w:cs="Times New Roman"/>
                <w:sz w:val="24"/>
                <w:szCs w:val="24"/>
              </w:rPr>
              <w:t>е</w:t>
            </w:r>
            <w:r w:rsidRPr="008C6B68">
              <w:rPr>
                <w:rFonts w:ascii="Times New Roman" w:hAnsi="Times New Roman" w:cs="Times New Roman"/>
                <w:sz w:val="24"/>
                <w:szCs w:val="24"/>
              </w:rPr>
              <w:t>чивает энергоснабжение потребителей, по</w:t>
            </w:r>
            <w:r w:rsidRPr="008C6B68">
              <w:rPr>
                <w:rFonts w:ascii="Times New Roman" w:hAnsi="Times New Roman" w:cs="Times New Roman"/>
                <w:sz w:val="24"/>
                <w:szCs w:val="24"/>
              </w:rPr>
              <w:t>д</w:t>
            </w:r>
            <w:r w:rsidRPr="008C6B68">
              <w:rPr>
                <w:rFonts w:ascii="Times New Roman" w:hAnsi="Times New Roman" w:cs="Times New Roman"/>
                <w:sz w:val="24"/>
                <w:szCs w:val="24"/>
              </w:rPr>
              <w:t>ключенных к сетям ПАО «МРСК Центра» - «</w:t>
            </w:r>
            <w:proofErr w:type="spellStart"/>
            <w:r w:rsidRPr="008C6B68">
              <w:rPr>
                <w:rFonts w:ascii="Times New Roman" w:hAnsi="Times New Roman" w:cs="Times New Roman"/>
                <w:sz w:val="24"/>
                <w:szCs w:val="24"/>
              </w:rPr>
              <w:t>Воронежэнерго</w:t>
            </w:r>
            <w:proofErr w:type="spellEnd"/>
            <w:r w:rsidRPr="008C6B68">
              <w:rPr>
                <w:rFonts w:ascii="Times New Roman" w:hAnsi="Times New Roman" w:cs="Times New Roman"/>
                <w:sz w:val="24"/>
                <w:szCs w:val="24"/>
              </w:rPr>
              <w:t xml:space="preserve">».  </w:t>
            </w:r>
          </w:p>
        </w:tc>
      </w:tr>
      <w:tr w:rsidR="0024349C" w:rsidRPr="00AB6A8C" w:rsidTr="008C6B68">
        <w:trPr>
          <w:gridAfter w:val="1"/>
          <w:wAfter w:w="236" w:type="dxa"/>
          <w:jc w:val="center"/>
        </w:trPr>
        <w:tc>
          <w:tcPr>
            <w:tcW w:w="755" w:type="dxa"/>
            <w:shd w:val="clear" w:color="auto" w:fill="auto"/>
            <w:vAlign w:val="center"/>
          </w:tcPr>
          <w:p w:rsidR="0024349C" w:rsidRPr="00A63CFF" w:rsidRDefault="0024349C" w:rsidP="00C91917">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9.1</w:t>
            </w:r>
          </w:p>
        </w:tc>
        <w:tc>
          <w:tcPr>
            <w:tcW w:w="2278" w:type="dxa"/>
            <w:shd w:val="clear" w:color="auto" w:fill="auto"/>
          </w:tcPr>
          <w:p w:rsidR="0024349C" w:rsidRPr="001A0F38" w:rsidRDefault="0024349C" w:rsidP="00285FEB">
            <w:pPr>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t>Сокращение на территории области доли полезного о</w:t>
            </w:r>
            <w:r w:rsidRPr="001A0F38">
              <w:rPr>
                <w:rFonts w:ascii="Times New Roman" w:hAnsi="Times New Roman" w:cs="Times New Roman"/>
                <w:sz w:val="24"/>
                <w:szCs w:val="24"/>
              </w:rPr>
              <w:t>т</w:t>
            </w:r>
            <w:r w:rsidRPr="001A0F38">
              <w:rPr>
                <w:rFonts w:ascii="Times New Roman" w:hAnsi="Times New Roman" w:cs="Times New Roman"/>
                <w:sz w:val="24"/>
                <w:szCs w:val="24"/>
              </w:rPr>
              <w:t>пуска электроэне</w:t>
            </w:r>
            <w:r w:rsidRPr="001A0F38">
              <w:rPr>
                <w:rFonts w:ascii="Times New Roman" w:hAnsi="Times New Roman" w:cs="Times New Roman"/>
                <w:sz w:val="24"/>
                <w:szCs w:val="24"/>
              </w:rPr>
              <w:t>р</w:t>
            </w:r>
            <w:r w:rsidRPr="001A0F38">
              <w:rPr>
                <w:rFonts w:ascii="Times New Roman" w:hAnsi="Times New Roman" w:cs="Times New Roman"/>
                <w:sz w:val="24"/>
                <w:szCs w:val="24"/>
              </w:rPr>
              <w:t xml:space="preserve">гии, реализуемого </w:t>
            </w:r>
            <w:r w:rsidRPr="001A0F38">
              <w:rPr>
                <w:rFonts w:ascii="Times New Roman" w:hAnsi="Times New Roman" w:cs="Times New Roman"/>
                <w:sz w:val="24"/>
                <w:szCs w:val="24"/>
              </w:rPr>
              <w:lastRenderedPageBreak/>
              <w:t>муниципальными унитарными пре</w:t>
            </w:r>
            <w:r w:rsidRPr="001A0F38">
              <w:rPr>
                <w:rFonts w:ascii="Times New Roman" w:hAnsi="Times New Roman" w:cs="Times New Roman"/>
                <w:sz w:val="24"/>
                <w:szCs w:val="24"/>
              </w:rPr>
              <w:t>д</w:t>
            </w:r>
            <w:r w:rsidRPr="001A0F38">
              <w:rPr>
                <w:rFonts w:ascii="Times New Roman" w:hAnsi="Times New Roman" w:cs="Times New Roman"/>
                <w:sz w:val="24"/>
                <w:szCs w:val="24"/>
              </w:rPr>
              <w:t>приятиями, в о</w:t>
            </w:r>
            <w:r w:rsidRPr="001A0F38">
              <w:rPr>
                <w:rFonts w:ascii="Times New Roman" w:hAnsi="Times New Roman" w:cs="Times New Roman"/>
                <w:sz w:val="24"/>
                <w:szCs w:val="24"/>
              </w:rPr>
              <w:t>б</w:t>
            </w:r>
            <w:r w:rsidRPr="001A0F38">
              <w:rPr>
                <w:rFonts w:ascii="Times New Roman" w:hAnsi="Times New Roman" w:cs="Times New Roman"/>
                <w:sz w:val="24"/>
                <w:szCs w:val="24"/>
              </w:rPr>
              <w:t>щем объеме таких ресурсов</w:t>
            </w:r>
          </w:p>
        </w:tc>
        <w:tc>
          <w:tcPr>
            <w:tcW w:w="1701" w:type="dxa"/>
            <w:shd w:val="clear" w:color="auto" w:fill="auto"/>
          </w:tcPr>
          <w:p w:rsidR="0024349C" w:rsidRPr="001A0F38"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24349C" w:rsidRPr="001A0F38" w:rsidRDefault="0024349C" w:rsidP="00540B3E">
            <w:pPr>
              <w:pStyle w:val="ConsPlusNormal"/>
              <w:spacing w:line="256" w:lineRule="auto"/>
              <w:jc w:val="both"/>
              <w:rPr>
                <w:rFonts w:ascii="Times New Roman" w:hAnsi="Times New Roman" w:cs="Times New Roman"/>
                <w:sz w:val="24"/>
                <w:szCs w:val="24"/>
                <w:lang w:eastAsia="en-US"/>
              </w:rPr>
            </w:pPr>
            <w:r w:rsidRPr="001A0F38">
              <w:rPr>
                <w:rFonts w:ascii="Times New Roman" w:hAnsi="Times New Roman" w:cs="Times New Roman"/>
                <w:sz w:val="24"/>
                <w:szCs w:val="24"/>
                <w:lang w:eastAsia="en-US"/>
              </w:rPr>
              <w:t>Снижение колич</w:t>
            </w:r>
            <w:r w:rsidRPr="001A0F38">
              <w:rPr>
                <w:rFonts w:ascii="Times New Roman" w:hAnsi="Times New Roman" w:cs="Times New Roman"/>
                <w:sz w:val="24"/>
                <w:szCs w:val="24"/>
                <w:lang w:eastAsia="en-US"/>
              </w:rPr>
              <w:t>е</w:t>
            </w:r>
            <w:r w:rsidRPr="001A0F38">
              <w:rPr>
                <w:rFonts w:ascii="Times New Roman" w:hAnsi="Times New Roman" w:cs="Times New Roman"/>
                <w:sz w:val="24"/>
                <w:szCs w:val="24"/>
                <w:lang w:eastAsia="en-US"/>
              </w:rPr>
              <w:t>ства унитарных предприятий на рынке купли-продажи электр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lastRenderedPageBreak/>
              <w:t>энергии</w:t>
            </w:r>
          </w:p>
          <w:p w:rsidR="0024349C" w:rsidRPr="001A0F38" w:rsidRDefault="0024349C" w:rsidP="00B34CD2">
            <w:pPr>
              <w:pStyle w:val="ConsPlusNormal"/>
              <w:spacing w:line="256" w:lineRule="auto"/>
              <w:rPr>
                <w:rFonts w:ascii="Times New Roman" w:hAnsi="Times New Roman" w:cs="Times New Roman"/>
                <w:sz w:val="24"/>
                <w:szCs w:val="24"/>
                <w:lang w:eastAsia="en-US"/>
              </w:rPr>
            </w:pPr>
          </w:p>
        </w:tc>
        <w:tc>
          <w:tcPr>
            <w:tcW w:w="1672" w:type="dxa"/>
            <w:shd w:val="clear" w:color="auto" w:fill="auto"/>
          </w:tcPr>
          <w:p w:rsidR="0024349C" w:rsidRPr="001A0F38" w:rsidRDefault="0024349C" w:rsidP="00C91917">
            <w:pPr>
              <w:adjustRightInd w:val="0"/>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lastRenderedPageBreak/>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 xml:space="preserve">сти в сфере </w:t>
            </w:r>
            <w:r w:rsidRPr="001A0F38">
              <w:rPr>
                <w:rFonts w:ascii="Times New Roman" w:hAnsi="Times New Roman" w:cs="Times New Roman"/>
                <w:sz w:val="24"/>
                <w:szCs w:val="24"/>
              </w:rPr>
              <w:lastRenderedPageBreak/>
              <w:t>купли-продажи электрич</w:t>
            </w:r>
            <w:r w:rsidRPr="001A0F38">
              <w:rPr>
                <w:rFonts w:ascii="Times New Roman" w:hAnsi="Times New Roman" w:cs="Times New Roman"/>
                <w:sz w:val="24"/>
                <w:szCs w:val="24"/>
              </w:rPr>
              <w:t>е</w:t>
            </w:r>
            <w:r w:rsidRPr="001A0F38">
              <w:rPr>
                <w:rFonts w:ascii="Times New Roman" w:hAnsi="Times New Roman" w:cs="Times New Roman"/>
                <w:sz w:val="24"/>
                <w:szCs w:val="24"/>
              </w:rPr>
              <w:t>ской энергии (мощности) на розничном рынке эле</w:t>
            </w:r>
            <w:r w:rsidRPr="001A0F38">
              <w:rPr>
                <w:rFonts w:ascii="Times New Roman" w:hAnsi="Times New Roman" w:cs="Times New Roman"/>
                <w:sz w:val="24"/>
                <w:szCs w:val="24"/>
              </w:rPr>
              <w:t>к</w:t>
            </w:r>
            <w:r w:rsidRPr="001A0F38">
              <w:rPr>
                <w:rFonts w:ascii="Times New Roman" w:hAnsi="Times New Roman" w:cs="Times New Roman"/>
                <w:sz w:val="24"/>
                <w:szCs w:val="24"/>
              </w:rPr>
              <w:t>трической энергии (мощности)</w:t>
            </w:r>
          </w:p>
        </w:tc>
        <w:tc>
          <w:tcPr>
            <w:tcW w:w="1006" w:type="dxa"/>
            <w:shd w:val="clear" w:color="auto" w:fill="auto"/>
          </w:tcPr>
          <w:p w:rsidR="0024349C" w:rsidRPr="001A0F38" w:rsidRDefault="0024349C"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lastRenderedPageBreak/>
              <w:t>Пр</w:t>
            </w:r>
            <w:r w:rsidRPr="001A0F38">
              <w:rPr>
                <w:rFonts w:ascii="Times New Roman" w:hAnsi="Times New Roman" w:cs="Times New Roman"/>
                <w:sz w:val="24"/>
                <w:szCs w:val="24"/>
              </w:rPr>
              <w:t>о</w:t>
            </w:r>
            <w:r w:rsidRPr="001A0F38">
              <w:rPr>
                <w:rFonts w:ascii="Times New Roman" w:hAnsi="Times New Roman" w:cs="Times New Roman"/>
                <w:sz w:val="24"/>
                <w:szCs w:val="24"/>
              </w:rPr>
              <w:t>центы</w:t>
            </w:r>
          </w:p>
        </w:tc>
        <w:tc>
          <w:tcPr>
            <w:tcW w:w="1323" w:type="dxa"/>
            <w:shd w:val="clear" w:color="auto" w:fill="auto"/>
          </w:tcPr>
          <w:p w:rsidR="0024349C" w:rsidRPr="001A0F38" w:rsidRDefault="0024349C" w:rsidP="00C91917">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shd w:val="clear" w:color="auto" w:fill="auto"/>
          </w:tcPr>
          <w:p w:rsidR="0024349C" w:rsidRPr="001A0F38" w:rsidRDefault="0024349C" w:rsidP="001A0F38">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shd w:val="clear" w:color="auto" w:fill="auto"/>
          </w:tcPr>
          <w:p w:rsidR="0024349C" w:rsidRPr="008C6B68" w:rsidRDefault="0024349C"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24349C" w:rsidRPr="008C6B68" w:rsidRDefault="0024349C"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муниц</w:t>
            </w:r>
            <w:r w:rsidRPr="008C6B68">
              <w:rPr>
                <w:rFonts w:ascii="Times New Roman" w:hAnsi="Times New Roman" w:cs="Times New Roman"/>
                <w:sz w:val="24"/>
                <w:szCs w:val="24"/>
              </w:rPr>
              <w:t>и</w:t>
            </w:r>
            <w:r w:rsidRPr="008C6B68">
              <w:rPr>
                <w:rFonts w:ascii="Times New Roman" w:hAnsi="Times New Roman" w:cs="Times New Roman"/>
                <w:sz w:val="24"/>
                <w:szCs w:val="24"/>
              </w:rPr>
              <w:t>пальных унитарных предпр</w:t>
            </w:r>
            <w:r w:rsidRPr="008C6B68">
              <w:rPr>
                <w:rFonts w:ascii="Times New Roman" w:hAnsi="Times New Roman" w:cs="Times New Roman"/>
                <w:sz w:val="24"/>
                <w:szCs w:val="24"/>
              </w:rPr>
              <w:t>и</w:t>
            </w:r>
            <w:r w:rsidRPr="008C6B68">
              <w:rPr>
                <w:rFonts w:ascii="Times New Roman" w:hAnsi="Times New Roman" w:cs="Times New Roman"/>
                <w:sz w:val="24"/>
                <w:szCs w:val="24"/>
              </w:rPr>
              <w:t>ятий нет</w:t>
            </w:r>
          </w:p>
        </w:tc>
      </w:tr>
      <w:tr w:rsidR="00DB295A" w:rsidRPr="00AB6A8C" w:rsidTr="008C6B68">
        <w:trPr>
          <w:gridAfter w:val="1"/>
          <w:wAfter w:w="236" w:type="dxa"/>
          <w:jc w:val="center"/>
        </w:trPr>
        <w:tc>
          <w:tcPr>
            <w:tcW w:w="755" w:type="dxa"/>
            <w:shd w:val="clear" w:color="auto" w:fill="auto"/>
            <w:vAlign w:val="center"/>
          </w:tcPr>
          <w:p w:rsidR="00DB295A" w:rsidRPr="00AB6A8C" w:rsidRDefault="00931B29"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5484" w:type="dxa"/>
            <w:gridSpan w:val="11"/>
            <w:shd w:val="clear" w:color="auto" w:fill="auto"/>
          </w:tcPr>
          <w:p w:rsidR="00DB295A" w:rsidRPr="008C6B68" w:rsidRDefault="00DB295A"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DB295A" w:rsidRPr="008C6B68" w:rsidRDefault="00DB295A" w:rsidP="00C91917">
            <w:pPr>
              <w:spacing w:after="0" w:line="240" w:lineRule="auto"/>
              <w:jc w:val="center"/>
              <w:rPr>
                <w:rFonts w:ascii="Times New Roman" w:hAnsi="Times New Roman" w:cs="Times New Roman"/>
                <w:sz w:val="24"/>
                <w:szCs w:val="24"/>
              </w:rPr>
            </w:pPr>
          </w:p>
        </w:tc>
      </w:tr>
      <w:tr w:rsidR="00DB295A" w:rsidRPr="00AB6A8C" w:rsidTr="008C6B68">
        <w:trPr>
          <w:gridAfter w:val="1"/>
          <w:wAfter w:w="236" w:type="dxa"/>
          <w:jc w:val="center"/>
        </w:trPr>
        <w:tc>
          <w:tcPr>
            <w:tcW w:w="16239" w:type="dxa"/>
            <w:gridSpan w:val="12"/>
            <w:shd w:val="clear" w:color="auto" w:fill="auto"/>
          </w:tcPr>
          <w:p w:rsidR="00DB295A" w:rsidRPr="008C6B68" w:rsidRDefault="0024349C" w:rsidP="0024349C">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r w:rsidRPr="008C6B68">
              <w:rPr>
                <w:rFonts w:ascii="Times New Roman" w:hAnsi="Times New Roman" w:cs="Times New Roman"/>
                <w:sz w:val="24"/>
                <w:szCs w:val="24"/>
              </w:rPr>
              <w:t>1  орган</w:t>
            </w:r>
            <w:r w:rsidRPr="008C6B68">
              <w:rPr>
                <w:rFonts w:ascii="Times New Roman" w:hAnsi="Times New Roman" w:cs="Times New Roman"/>
                <w:sz w:val="24"/>
                <w:szCs w:val="24"/>
              </w:rPr>
              <w:t>и</w:t>
            </w:r>
            <w:r w:rsidRPr="008C6B68">
              <w:rPr>
                <w:rFonts w:ascii="Times New Roman" w:hAnsi="Times New Roman" w:cs="Times New Roman"/>
                <w:sz w:val="24"/>
                <w:szCs w:val="24"/>
              </w:rPr>
              <w:t>зация частной формы собственности  осуществляет деятельность на рынке услуг по перевозке пассажиров автомобильным транспортом по муниципал</w:t>
            </w:r>
            <w:r w:rsidRPr="008C6B68">
              <w:rPr>
                <w:rFonts w:ascii="Times New Roman" w:hAnsi="Times New Roman" w:cs="Times New Roman"/>
                <w:sz w:val="24"/>
                <w:szCs w:val="24"/>
              </w:rPr>
              <w:t>ь</w:t>
            </w:r>
            <w:r w:rsidRPr="008C6B68">
              <w:rPr>
                <w:rFonts w:ascii="Times New Roman" w:hAnsi="Times New Roman" w:cs="Times New Roman"/>
                <w:sz w:val="24"/>
                <w:szCs w:val="24"/>
              </w:rPr>
              <w:t>ным маршрутам регулярных перевозок.  В 2022 году в районе действуют 16 автобусных маршрутов, связывающих все сельские поселения с ра</w:t>
            </w:r>
            <w:r w:rsidRPr="008C6B68">
              <w:rPr>
                <w:rFonts w:ascii="Times New Roman" w:hAnsi="Times New Roman" w:cs="Times New Roman"/>
                <w:sz w:val="24"/>
                <w:szCs w:val="24"/>
              </w:rPr>
              <w:t>й</w:t>
            </w:r>
            <w:r w:rsidRPr="008C6B68">
              <w:rPr>
                <w:rFonts w:ascii="Times New Roman" w:hAnsi="Times New Roman" w:cs="Times New Roman"/>
                <w:sz w:val="24"/>
                <w:szCs w:val="24"/>
              </w:rPr>
              <w:t>центром и г</w:t>
            </w:r>
            <w:proofErr w:type="gramStart"/>
            <w:r w:rsidRPr="008C6B68">
              <w:rPr>
                <w:rFonts w:ascii="Times New Roman" w:hAnsi="Times New Roman" w:cs="Times New Roman"/>
                <w:sz w:val="24"/>
                <w:szCs w:val="24"/>
              </w:rPr>
              <w:t>.В</w:t>
            </w:r>
            <w:proofErr w:type="gramEnd"/>
            <w:r w:rsidRPr="008C6B68">
              <w:rPr>
                <w:rFonts w:ascii="Times New Roman" w:hAnsi="Times New Roman" w:cs="Times New Roman"/>
                <w:sz w:val="24"/>
                <w:szCs w:val="24"/>
              </w:rPr>
              <w:t>оронеж. За отчетный период  автобусным парком ООО «</w:t>
            </w:r>
            <w:proofErr w:type="spellStart"/>
            <w:r w:rsidRPr="008C6B68">
              <w:rPr>
                <w:rFonts w:ascii="Times New Roman" w:hAnsi="Times New Roman" w:cs="Times New Roman"/>
                <w:sz w:val="24"/>
                <w:szCs w:val="24"/>
              </w:rPr>
              <w:t>Нижнедевицкое</w:t>
            </w:r>
            <w:proofErr w:type="spellEnd"/>
            <w:r w:rsidRPr="008C6B68">
              <w:rPr>
                <w:rFonts w:ascii="Times New Roman" w:hAnsi="Times New Roman" w:cs="Times New Roman"/>
                <w:sz w:val="24"/>
                <w:szCs w:val="24"/>
              </w:rPr>
              <w:t xml:space="preserve"> АТП» перевезено 216  тыс. пассажиров, выполнено 11,2 млн. </w:t>
            </w:r>
            <w:proofErr w:type="spellStart"/>
            <w:r w:rsidRPr="008C6B68">
              <w:rPr>
                <w:rFonts w:ascii="Times New Roman" w:hAnsi="Times New Roman" w:cs="Times New Roman"/>
                <w:sz w:val="24"/>
                <w:szCs w:val="24"/>
              </w:rPr>
              <w:t>пассажиро-километров</w:t>
            </w:r>
            <w:proofErr w:type="spellEnd"/>
            <w:r w:rsidRPr="008C6B68">
              <w:rPr>
                <w:rFonts w:ascii="Times New Roman" w:hAnsi="Times New Roman" w:cs="Times New Roman"/>
                <w:sz w:val="24"/>
                <w:szCs w:val="24"/>
              </w:rPr>
              <w:t>. Выручка предприятия  составила  8,6 млн. рублей</w:t>
            </w:r>
            <w:proofErr w:type="gramStart"/>
            <w:r w:rsidRPr="008C6B68">
              <w:rPr>
                <w:rFonts w:ascii="Times New Roman" w:hAnsi="Times New Roman" w:cs="Times New Roman"/>
                <w:sz w:val="24"/>
                <w:szCs w:val="24"/>
              </w:rPr>
              <w:t>.</w:t>
            </w:r>
            <w:r w:rsidR="00DB295A" w:rsidRPr="008C6B68">
              <w:rPr>
                <w:rFonts w:ascii="Times New Roman" w:hAnsi="Times New Roman" w:cs="Times New Roman"/>
                <w:sz w:val="24"/>
                <w:szCs w:val="24"/>
              </w:rPr>
              <w:t>.</w:t>
            </w:r>
            <w:proofErr w:type="gramEnd"/>
          </w:p>
        </w:tc>
      </w:tr>
      <w:tr w:rsidR="0024349C" w:rsidRPr="00AB6A8C" w:rsidTr="008C6B68">
        <w:trPr>
          <w:gridAfter w:val="1"/>
          <w:wAfter w:w="236" w:type="dxa"/>
          <w:jc w:val="center"/>
        </w:trPr>
        <w:tc>
          <w:tcPr>
            <w:tcW w:w="755" w:type="dxa"/>
            <w:shd w:val="clear" w:color="auto" w:fill="auto"/>
          </w:tcPr>
          <w:p w:rsidR="0024349C" w:rsidRPr="008A5428" w:rsidRDefault="0024349C"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278" w:type="dxa"/>
            <w:shd w:val="clear" w:color="auto" w:fill="auto"/>
            <w:vAlign w:val="center"/>
          </w:tcPr>
          <w:p w:rsidR="0024349C" w:rsidRPr="008A5428" w:rsidRDefault="0024349C" w:rsidP="00C91917">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Размещение и</w:t>
            </w:r>
            <w:r w:rsidRPr="008A5428">
              <w:rPr>
                <w:rFonts w:ascii="Times New Roman" w:hAnsi="Times New Roman" w:cs="Times New Roman"/>
                <w:sz w:val="24"/>
                <w:szCs w:val="24"/>
              </w:rPr>
              <w:t>н</w:t>
            </w:r>
            <w:r w:rsidRPr="008A5428">
              <w:rPr>
                <w:rFonts w:ascii="Times New Roman" w:hAnsi="Times New Roman" w:cs="Times New Roman"/>
                <w:sz w:val="24"/>
                <w:szCs w:val="24"/>
              </w:rPr>
              <w:t>формации о крит</w:t>
            </w:r>
            <w:r w:rsidRPr="008A5428">
              <w:rPr>
                <w:rFonts w:ascii="Times New Roman" w:hAnsi="Times New Roman" w:cs="Times New Roman"/>
                <w:sz w:val="24"/>
                <w:szCs w:val="24"/>
              </w:rPr>
              <w:t>е</w:t>
            </w:r>
            <w:r w:rsidRPr="008A5428">
              <w:rPr>
                <w:rFonts w:ascii="Times New Roman" w:hAnsi="Times New Roman" w:cs="Times New Roman"/>
                <w:sz w:val="24"/>
                <w:szCs w:val="24"/>
              </w:rPr>
              <w:t>риях конкурсного отбора перевозч</w:t>
            </w:r>
            <w:r w:rsidRPr="008A5428">
              <w:rPr>
                <w:rFonts w:ascii="Times New Roman" w:hAnsi="Times New Roman" w:cs="Times New Roman"/>
                <w:sz w:val="24"/>
                <w:szCs w:val="24"/>
              </w:rPr>
              <w:t>и</w:t>
            </w:r>
            <w:r w:rsidRPr="008A5428">
              <w:rPr>
                <w:rFonts w:ascii="Times New Roman" w:hAnsi="Times New Roman" w:cs="Times New Roman"/>
                <w:sz w:val="24"/>
                <w:szCs w:val="24"/>
              </w:rPr>
              <w:t>ков в открытом доступе в сети И</w:t>
            </w:r>
            <w:r w:rsidRPr="008A5428">
              <w:rPr>
                <w:rFonts w:ascii="Times New Roman" w:hAnsi="Times New Roman" w:cs="Times New Roman"/>
                <w:sz w:val="24"/>
                <w:szCs w:val="24"/>
              </w:rPr>
              <w:t>н</w:t>
            </w:r>
            <w:r w:rsidRPr="008A5428">
              <w:rPr>
                <w:rFonts w:ascii="Times New Roman" w:hAnsi="Times New Roman" w:cs="Times New Roman"/>
                <w:sz w:val="24"/>
                <w:szCs w:val="24"/>
              </w:rPr>
              <w:t>тернет с целью обеспечения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информации и прозрачности у</w:t>
            </w:r>
            <w:r w:rsidRPr="008A5428">
              <w:rPr>
                <w:rFonts w:ascii="Times New Roman" w:hAnsi="Times New Roman" w:cs="Times New Roman"/>
                <w:sz w:val="24"/>
                <w:szCs w:val="24"/>
              </w:rPr>
              <w:t>с</w:t>
            </w:r>
            <w:r w:rsidRPr="008A5428">
              <w:rPr>
                <w:rFonts w:ascii="Times New Roman" w:hAnsi="Times New Roman" w:cs="Times New Roman"/>
                <w:sz w:val="24"/>
                <w:szCs w:val="24"/>
              </w:rPr>
              <w:t>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lastRenderedPageBreak/>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701" w:type="dxa"/>
            <w:shd w:val="clear" w:color="auto" w:fill="auto"/>
          </w:tcPr>
          <w:p w:rsidR="0024349C" w:rsidRPr="008A5428"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24349C" w:rsidRPr="008A5428" w:rsidRDefault="0024349C" w:rsidP="00D00D75">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Обеспечение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 информ</w:t>
            </w:r>
            <w:r w:rsidRPr="008A5428">
              <w:rPr>
                <w:rFonts w:ascii="Times New Roman" w:hAnsi="Times New Roman" w:cs="Times New Roman"/>
                <w:sz w:val="24"/>
                <w:szCs w:val="24"/>
              </w:rPr>
              <w:t>а</w:t>
            </w:r>
            <w:r w:rsidRPr="008A5428">
              <w:rPr>
                <w:rFonts w:ascii="Times New Roman" w:hAnsi="Times New Roman" w:cs="Times New Roman"/>
                <w:sz w:val="24"/>
                <w:szCs w:val="24"/>
              </w:rPr>
              <w:t>ции и пр</w:t>
            </w:r>
            <w:r w:rsidRPr="008A5428">
              <w:rPr>
                <w:rFonts w:ascii="Times New Roman" w:hAnsi="Times New Roman" w:cs="Times New Roman"/>
                <w:sz w:val="24"/>
                <w:szCs w:val="24"/>
              </w:rPr>
              <w:t>о</w:t>
            </w:r>
            <w:r w:rsidRPr="008A5428">
              <w:rPr>
                <w:rFonts w:ascii="Times New Roman" w:hAnsi="Times New Roman" w:cs="Times New Roman"/>
                <w:sz w:val="24"/>
                <w:szCs w:val="24"/>
              </w:rPr>
              <w:t>зрачности условий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672" w:type="dxa"/>
            <w:shd w:val="clear" w:color="auto" w:fill="auto"/>
          </w:tcPr>
          <w:p w:rsidR="0024349C" w:rsidRPr="008A5428" w:rsidRDefault="0024349C" w:rsidP="00B648DA">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Доля услуг (работ) по перевозке пассажиров автомобил</w:t>
            </w:r>
            <w:r w:rsidRPr="008A5428">
              <w:rPr>
                <w:rFonts w:ascii="Times New Roman" w:hAnsi="Times New Roman" w:cs="Times New Roman"/>
                <w:sz w:val="24"/>
                <w:szCs w:val="24"/>
              </w:rPr>
              <w:t>ь</w:t>
            </w:r>
            <w:r w:rsidRPr="008A5428">
              <w:rPr>
                <w:rFonts w:ascii="Times New Roman" w:hAnsi="Times New Roman" w:cs="Times New Roman"/>
                <w:sz w:val="24"/>
                <w:szCs w:val="24"/>
              </w:rPr>
              <w:t>ным тран</w:t>
            </w:r>
            <w:r w:rsidRPr="008A5428">
              <w:rPr>
                <w:rFonts w:ascii="Times New Roman" w:hAnsi="Times New Roman" w:cs="Times New Roman"/>
                <w:sz w:val="24"/>
                <w:szCs w:val="24"/>
              </w:rPr>
              <w:t>с</w:t>
            </w:r>
            <w:r w:rsidRPr="008A5428">
              <w:rPr>
                <w:rFonts w:ascii="Times New Roman" w:hAnsi="Times New Roman" w:cs="Times New Roman"/>
                <w:sz w:val="24"/>
                <w:szCs w:val="24"/>
              </w:rPr>
              <w:t>портом по муниципал</w:t>
            </w:r>
            <w:r w:rsidRPr="008A5428">
              <w:rPr>
                <w:rFonts w:ascii="Times New Roman" w:hAnsi="Times New Roman" w:cs="Times New Roman"/>
                <w:sz w:val="24"/>
                <w:szCs w:val="24"/>
              </w:rPr>
              <w:t>ь</w:t>
            </w:r>
            <w:r w:rsidRPr="008A5428">
              <w:rPr>
                <w:rFonts w:ascii="Times New Roman" w:hAnsi="Times New Roman" w:cs="Times New Roman"/>
                <w:sz w:val="24"/>
                <w:szCs w:val="24"/>
              </w:rPr>
              <w:t>ным маршр</w:t>
            </w:r>
            <w:r w:rsidRPr="008A5428">
              <w:rPr>
                <w:rFonts w:ascii="Times New Roman" w:hAnsi="Times New Roman" w:cs="Times New Roman"/>
                <w:sz w:val="24"/>
                <w:szCs w:val="24"/>
              </w:rPr>
              <w:t>у</w:t>
            </w:r>
            <w:r w:rsidRPr="008A5428">
              <w:rPr>
                <w:rFonts w:ascii="Times New Roman" w:hAnsi="Times New Roman" w:cs="Times New Roman"/>
                <w:sz w:val="24"/>
                <w:szCs w:val="24"/>
              </w:rPr>
              <w:t>там регуля</w:t>
            </w:r>
            <w:r w:rsidRPr="008A5428">
              <w:rPr>
                <w:rFonts w:ascii="Times New Roman" w:hAnsi="Times New Roman" w:cs="Times New Roman"/>
                <w:sz w:val="24"/>
                <w:szCs w:val="24"/>
              </w:rPr>
              <w:t>р</w:t>
            </w:r>
            <w:r w:rsidRPr="008A5428">
              <w:rPr>
                <w:rFonts w:ascii="Times New Roman" w:hAnsi="Times New Roman" w:cs="Times New Roman"/>
                <w:sz w:val="24"/>
                <w:szCs w:val="24"/>
              </w:rPr>
              <w:t>ных перев</w:t>
            </w:r>
            <w:r w:rsidRPr="008A5428">
              <w:rPr>
                <w:rFonts w:ascii="Times New Roman" w:hAnsi="Times New Roman" w:cs="Times New Roman"/>
                <w:sz w:val="24"/>
                <w:szCs w:val="24"/>
              </w:rPr>
              <w:t>о</w:t>
            </w:r>
            <w:r w:rsidRPr="008A5428">
              <w:rPr>
                <w:rFonts w:ascii="Times New Roman" w:hAnsi="Times New Roman" w:cs="Times New Roman"/>
                <w:sz w:val="24"/>
                <w:szCs w:val="24"/>
              </w:rPr>
              <w:t>зок, оказа</w:t>
            </w:r>
            <w:r w:rsidRPr="008A5428">
              <w:rPr>
                <w:rFonts w:ascii="Times New Roman" w:hAnsi="Times New Roman" w:cs="Times New Roman"/>
                <w:sz w:val="24"/>
                <w:szCs w:val="24"/>
              </w:rPr>
              <w:t>н</w:t>
            </w:r>
            <w:r w:rsidRPr="008A5428">
              <w:rPr>
                <w:rFonts w:ascii="Times New Roman" w:hAnsi="Times New Roman" w:cs="Times New Roman"/>
                <w:sz w:val="24"/>
                <w:szCs w:val="24"/>
              </w:rPr>
              <w:t>ных (выпо</w:t>
            </w:r>
            <w:r w:rsidRPr="008A5428">
              <w:rPr>
                <w:rFonts w:ascii="Times New Roman" w:hAnsi="Times New Roman" w:cs="Times New Roman"/>
                <w:sz w:val="24"/>
                <w:szCs w:val="24"/>
              </w:rPr>
              <w:t>л</w:t>
            </w:r>
            <w:r w:rsidRPr="008A5428">
              <w:rPr>
                <w:rFonts w:ascii="Times New Roman" w:hAnsi="Times New Roman" w:cs="Times New Roman"/>
                <w:sz w:val="24"/>
                <w:szCs w:val="24"/>
              </w:rPr>
              <w:t>ненных) о</w:t>
            </w:r>
            <w:r w:rsidRPr="008A5428">
              <w:rPr>
                <w:rFonts w:ascii="Times New Roman" w:hAnsi="Times New Roman" w:cs="Times New Roman"/>
                <w:sz w:val="24"/>
                <w:szCs w:val="24"/>
              </w:rPr>
              <w:t>р</w:t>
            </w:r>
            <w:r w:rsidRPr="008A5428">
              <w:rPr>
                <w:rFonts w:ascii="Times New Roman" w:hAnsi="Times New Roman" w:cs="Times New Roman"/>
                <w:sz w:val="24"/>
                <w:szCs w:val="24"/>
              </w:rPr>
              <w:lastRenderedPageBreak/>
              <w:t>ганизациями частной фо</w:t>
            </w:r>
            <w:r w:rsidRPr="008A5428">
              <w:rPr>
                <w:rFonts w:ascii="Times New Roman" w:hAnsi="Times New Roman" w:cs="Times New Roman"/>
                <w:sz w:val="24"/>
                <w:szCs w:val="24"/>
              </w:rPr>
              <w:t>р</w:t>
            </w:r>
            <w:r w:rsidRPr="008A5428">
              <w:rPr>
                <w:rFonts w:ascii="Times New Roman" w:hAnsi="Times New Roman" w:cs="Times New Roman"/>
                <w:sz w:val="24"/>
                <w:szCs w:val="24"/>
              </w:rPr>
              <w:t>мы собстве</w:t>
            </w:r>
            <w:r w:rsidRPr="008A5428">
              <w:rPr>
                <w:rFonts w:ascii="Times New Roman" w:hAnsi="Times New Roman" w:cs="Times New Roman"/>
                <w:sz w:val="24"/>
                <w:szCs w:val="24"/>
              </w:rPr>
              <w:t>н</w:t>
            </w:r>
            <w:r w:rsidRPr="008A5428">
              <w:rPr>
                <w:rFonts w:ascii="Times New Roman" w:hAnsi="Times New Roman" w:cs="Times New Roman"/>
                <w:sz w:val="24"/>
                <w:szCs w:val="24"/>
              </w:rPr>
              <w:t>ности</w:t>
            </w:r>
          </w:p>
        </w:tc>
        <w:tc>
          <w:tcPr>
            <w:tcW w:w="1006"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lastRenderedPageBreak/>
              <w:t>Пр</w:t>
            </w:r>
            <w:r w:rsidRPr="008A5428">
              <w:rPr>
                <w:rFonts w:ascii="Times New Roman" w:hAnsi="Times New Roman" w:cs="Times New Roman"/>
                <w:sz w:val="24"/>
                <w:szCs w:val="24"/>
              </w:rPr>
              <w:t>о</w:t>
            </w:r>
            <w:r w:rsidRPr="008A5428">
              <w:rPr>
                <w:rFonts w:ascii="Times New Roman" w:hAnsi="Times New Roman" w:cs="Times New Roman"/>
                <w:sz w:val="24"/>
                <w:szCs w:val="24"/>
              </w:rPr>
              <w:t>центы</w:t>
            </w:r>
          </w:p>
        </w:tc>
        <w:tc>
          <w:tcPr>
            <w:tcW w:w="1323"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759"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836"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highlight w:val="yellow"/>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w:t>
            </w:r>
          </w:p>
        </w:tc>
      </w:tr>
      <w:tr w:rsidR="0024349C" w:rsidRPr="00AB6A8C" w:rsidTr="008C6B68">
        <w:trPr>
          <w:gridAfter w:val="1"/>
          <w:wAfter w:w="236" w:type="dxa"/>
          <w:jc w:val="center"/>
        </w:trPr>
        <w:tc>
          <w:tcPr>
            <w:tcW w:w="755" w:type="dxa"/>
            <w:shd w:val="clear" w:color="auto" w:fill="auto"/>
          </w:tcPr>
          <w:p w:rsidR="0024349C" w:rsidRDefault="0024349C"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278" w:type="dxa"/>
            <w:shd w:val="clear" w:color="auto" w:fill="auto"/>
          </w:tcPr>
          <w:p w:rsidR="0024349C" w:rsidRPr="001F5DB4" w:rsidRDefault="0024349C" w:rsidP="00A9495B">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Формирование сети регулярных ма</w:t>
            </w:r>
            <w:r w:rsidRPr="001F5DB4">
              <w:rPr>
                <w:rFonts w:ascii="Times New Roman" w:hAnsi="Times New Roman" w:cs="Times New Roman"/>
                <w:sz w:val="24"/>
                <w:szCs w:val="24"/>
              </w:rPr>
              <w:t>р</w:t>
            </w:r>
            <w:r w:rsidRPr="001F5DB4">
              <w:rPr>
                <w:rFonts w:ascii="Times New Roman" w:hAnsi="Times New Roman" w:cs="Times New Roman"/>
                <w:sz w:val="24"/>
                <w:szCs w:val="24"/>
              </w:rPr>
              <w:t>шрутов с учетом разработанных д</w:t>
            </w:r>
            <w:r w:rsidRPr="001F5DB4">
              <w:rPr>
                <w:rFonts w:ascii="Times New Roman" w:hAnsi="Times New Roman" w:cs="Times New Roman"/>
                <w:sz w:val="24"/>
                <w:szCs w:val="24"/>
              </w:rPr>
              <w:t>о</w:t>
            </w:r>
            <w:r w:rsidRPr="001F5DB4">
              <w:rPr>
                <w:rFonts w:ascii="Times New Roman" w:hAnsi="Times New Roman" w:cs="Times New Roman"/>
                <w:sz w:val="24"/>
                <w:szCs w:val="24"/>
              </w:rPr>
              <w:t>кументов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портного планир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вания</w:t>
            </w:r>
          </w:p>
          <w:p w:rsidR="0024349C" w:rsidRPr="001F5DB4" w:rsidRDefault="0024349C" w:rsidP="00A9495B">
            <w:pPr>
              <w:spacing w:after="0" w:line="240" w:lineRule="auto"/>
              <w:rPr>
                <w:rFonts w:ascii="Times New Roman" w:hAnsi="Times New Roman" w:cs="Times New Roman"/>
                <w:sz w:val="24"/>
                <w:szCs w:val="24"/>
              </w:rPr>
            </w:pPr>
          </w:p>
        </w:tc>
        <w:tc>
          <w:tcPr>
            <w:tcW w:w="1701"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качес</w:t>
            </w:r>
            <w:r w:rsidRPr="001F5DB4">
              <w:rPr>
                <w:rFonts w:ascii="Times New Roman" w:hAnsi="Times New Roman" w:cs="Times New Roman"/>
                <w:sz w:val="24"/>
                <w:szCs w:val="24"/>
              </w:rPr>
              <w:t>т</w:t>
            </w:r>
            <w:r w:rsidRPr="001F5DB4">
              <w:rPr>
                <w:rFonts w:ascii="Times New Roman" w:hAnsi="Times New Roman" w:cs="Times New Roman"/>
                <w:sz w:val="24"/>
                <w:szCs w:val="24"/>
              </w:rPr>
              <w:t>ва и эффективности транспортного о</w:t>
            </w:r>
            <w:r w:rsidRPr="001F5DB4">
              <w:rPr>
                <w:rFonts w:ascii="Times New Roman" w:hAnsi="Times New Roman" w:cs="Times New Roman"/>
                <w:sz w:val="24"/>
                <w:szCs w:val="24"/>
              </w:rPr>
              <w:t>б</w:t>
            </w:r>
            <w:r w:rsidRPr="001F5DB4">
              <w:rPr>
                <w:rFonts w:ascii="Times New Roman" w:hAnsi="Times New Roman" w:cs="Times New Roman"/>
                <w:sz w:val="24"/>
                <w:szCs w:val="24"/>
              </w:rPr>
              <w:t>служивания нас</w:t>
            </w:r>
            <w:r w:rsidRPr="001F5DB4">
              <w:rPr>
                <w:rFonts w:ascii="Times New Roman" w:hAnsi="Times New Roman" w:cs="Times New Roman"/>
                <w:sz w:val="24"/>
                <w:szCs w:val="24"/>
              </w:rPr>
              <w:t>е</w:t>
            </w:r>
            <w:r w:rsidRPr="001F5DB4">
              <w:rPr>
                <w:rFonts w:ascii="Times New Roman" w:hAnsi="Times New Roman" w:cs="Times New Roman"/>
                <w:sz w:val="24"/>
                <w:szCs w:val="24"/>
              </w:rPr>
              <w:t>ления</w:t>
            </w:r>
          </w:p>
        </w:tc>
        <w:tc>
          <w:tcPr>
            <w:tcW w:w="1672" w:type="dxa"/>
            <w:shd w:val="clear" w:color="auto" w:fill="auto"/>
          </w:tcPr>
          <w:p w:rsidR="0024349C" w:rsidRPr="008A5428" w:rsidRDefault="0024349C" w:rsidP="00B648DA">
            <w:pPr>
              <w:spacing w:after="0" w:line="240" w:lineRule="auto"/>
              <w:jc w:val="center"/>
              <w:rPr>
                <w:rFonts w:ascii="Times New Roman" w:hAnsi="Times New Roman" w:cs="Times New Roman"/>
                <w:sz w:val="24"/>
                <w:szCs w:val="24"/>
              </w:rPr>
            </w:pPr>
          </w:p>
        </w:tc>
        <w:tc>
          <w:tcPr>
            <w:tcW w:w="1006"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p>
        </w:tc>
        <w:tc>
          <w:tcPr>
            <w:tcW w:w="1323"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p>
        </w:tc>
        <w:tc>
          <w:tcPr>
            <w:tcW w:w="759"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p>
        </w:tc>
        <w:tc>
          <w:tcPr>
            <w:tcW w:w="836"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p>
        </w:tc>
        <w:tc>
          <w:tcPr>
            <w:tcW w:w="1220"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24349C">
            <w:pPr>
              <w:jc w:val="center"/>
              <w:rPr>
                <w:rFonts w:ascii="Times New Roman" w:hAnsi="Times New Roman" w:cs="Times New Roman"/>
                <w:sz w:val="24"/>
                <w:szCs w:val="24"/>
              </w:rPr>
            </w:pPr>
            <w:r w:rsidRPr="008C6B68">
              <w:rPr>
                <w:rFonts w:ascii="Times New Roman" w:hAnsi="Times New Roman" w:cs="Times New Roman"/>
                <w:sz w:val="24"/>
                <w:szCs w:val="24"/>
              </w:rPr>
              <w:t>Сеть регулярных маршрутов разраб</w:t>
            </w:r>
            <w:r w:rsidRPr="008C6B68">
              <w:rPr>
                <w:rFonts w:ascii="Times New Roman" w:hAnsi="Times New Roman" w:cs="Times New Roman"/>
                <w:sz w:val="24"/>
                <w:szCs w:val="24"/>
              </w:rPr>
              <w:t>о</w:t>
            </w:r>
            <w:r w:rsidRPr="008C6B68">
              <w:rPr>
                <w:rFonts w:ascii="Times New Roman" w:hAnsi="Times New Roman" w:cs="Times New Roman"/>
                <w:sz w:val="24"/>
                <w:szCs w:val="24"/>
              </w:rPr>
              <w:t>тана и утве</w:t>
            </w:r>
            <w:r w:rsidRPr="008C6B68">
              <w:rPr>
                <w:rFonts w:ascii="Times New Roman" w:hAnsi="Times New Roman" w:cs="Times New Roman"/>
                <w:sz w:val="24"/>
                <w:szCs w:val="24"/>
              </w:rPr>
              <w:t>р</w:t>
            </w:r>
            <w:r w:rsidRPr="008C6B68">
              <w:rPr>
                <w:rFonts w:ascii="Times New Roman" w:hAnsi="Times New Roman" w:cs="Times New Roman"/>
                <w:sz w:val="24"/>
                <w:szCs w:val="24"/>
              </w:rPr>
              <w:t>ждена постановлением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от 17.03.2021 № 18</w:t>
            </w:r>
          </w:p>
        </w:tc>
      </w:tr>
      <w:tr w:rsidR="002520C9" w:rsidRPr="00AB6A8C" w:rsidTr="008C6B68">
        <w:trPr>
          <w:gridAfter w:val="1"/>
          <w:wAfter w:w="236" w:type="dxa"/>
          <w:jc w:val="center"/>
        </w:trPr>
        <w:tc>
          <w:tcPr>
            <w:tcW w:w="16239" w:type="dxa"/>
            <w:gridSpan w:val="12"/>
            <w:shd w:val="clear" w:color="auto" w:fill="auto"/>
          </w:tcPr>
          <w:p w:rsidR="002520C9" w:rsidRPr="008C6B68" w:rsidRDefault="002520C9"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11. Рынок оказания услуг по ремонту автотранспортных средств</w:t>
            </w:r>
          </w:p>
          <w:p w:rsidR="002520C9" w:rsidRPr="008C6B68" w:rsidRDefault="002520C9" w:rsidP="00C91917">
            <w:pPr>
              <w:spacing w:after="0" w:line="240" w:lineRule="auto"/>
              <w:jc w:val="center"/>
              <w:rPr>
                <w:rFonts w:ascii="Times New Roman" w:hAnsi="Times New Roman" w:cs="Times New Roman"/>
                <w:sz w:val="24"/>
                <w:szCs w:val="24"/>
              </w:rPr>
            </w:pPr>
          </w:p>
        </w:tc>
      </w:tr>
      <w:tr w:rsidR="002520C9" w:rsidRPr="00AB6A8C" w:rsidTr="008C6B68">
        <w:trPr>
          <w:gridAfter w:val="1"/>
          <w:wAfter w:w="236" w:type="dxa"/>
          <w:jc w:val="center"/>
        </w:trPr>
        <w:tc>
          <w:tcPr>
            <w:tcW w:w="16239" w:type="dxa"/>
            <w:gridSpan w:val="12"/>
            <w:shd w:val="clear" w:color="auto" w:fill="auto"/>
          </w:tcPr>
          <w:p w:rsidR="002520C9" w:rsidRPr="008C6B68" w:rsidRDefault="0024349C" w:rsidP="0024349C">
            <w:pPr>
              <w:jc w:val="both"/>
              <w:rPr>
                <w:rFonts w:ascii="Times New Roman" w:hAnsi="Times New Roman" w:cs="Times New Roman"/>
                <w:sz w:val="24"/>
                <w:szCs w:val="24"/>
              </w:rPr>
            </w:pPr>
            <w:r w:rsidRPr="008C6B68">
              <w:rPr>
                <w:rFonts w:ascii="Times New Roman" w:hAnsi="Times New Roman" w:cs="Times New Roman"/>
                <w:b/>
                <w:sz w:val="24"/>
                <w:szCs w:val="24"/>
              </w:rPr>
              <w:t>Рынок оказания услуг по ремонту автотранспортных средств</w:t>
            </w:r>
            <w:r w:rsidRPr="008C6B68">
              <w:rPr>
                <w:rFonts w:ascii="Times New Roman" w:hAnsi="Times New Roman" w:cs="Times New Roman"/>
                <w:sz w:val="24"/>
                <w:szCs w:val="24"/>
              </w:rPr>
              <w:t xml:space="preserve"> осуществляют деятельность 4 индивидуальных предпринимателя.</w:t>
            </w:r>
          </w:p>
        </w:tc>
      </w:tr>
      <w:tr w:rsidR="0024349C" w:rsidRPr="00AB6A8C" w:rsidTr="008C6B68">
        <w:trPr>
          <w:gridAfter w:val="1"/>
          <w:wAfter w:w="236" w:type="dxa"/>
          <w:jc w:val="center"/>
        </w:trPr>
        <w:tc>
          <w:tcPr>
            <w:tcW w:w="755" w:type="dxa"/>
            <w:shd w:val="clear" w:color="auto" w:fill="auto"/>
          </w:tcPr>
          <w:p w:rsidR="0024349C" w:rsidRDefault="0024349C"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278"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eastAsia="Calibri" w:hAnsi="Times New Roman" w:cs="Times New Roman"/>
                <w:sz w:val="24"/>
                <w:szCs w:val="24"/>
                <w:lang w:eastAsia="en-US"/>
              </w:rPr>
              <w:t>Оказание информ</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ционно-консультационной помощи субъектам предпринимател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t>ства, осущест</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ляющим деятел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t>ность на рынке</w:t>
            </w:r>
          </w:p>
        </w:tc>
        <w:tc>
          <w:tcPr>
            <w:tcW w:w="1701"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Повышение качес</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t>ва оказываемых н</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сел</w:t>
            </w:r>
            <w:r w:rsidRPr="001F5DB4">
              <w:rPr>
                <w:rFonts w:ascii="Times New Roman" w:eastAsia="Times New Roman" w:hAnsi="Times New Roman" w:cs="Times New Roman"/>
                <w:sz w:val="24"/>
                <w:szCs w:val="24"/>
              </w:rPr>
              <w:t>е</w:t>
            </w:r>
            <w:r w:rsidRPr="001F5DB4">
              <w:rPr>
                <w:rFonts w:ascii="Times New Roman" w:eastAsia="Times New Roman" w:hAnsi="Times New Roman" w:cs="Times New Roman"/>
                <w:sz w:val="24"/>
                <w:szCs w:val="24"/>
              </w:rPr>
              <w:t>нию услуг</w:t>
            </w:r>
            <w:r w:rsidRPr="001F5DB4">
              <w:rPr>
                <w:rFonts w:ascii="Times New Roman" w:eastAsia="Times New Roman" w:hAnsi="Times New Roman" w:cs="Times New Roman"/>
                <w:bCs/>
                <w:sz w:val="24"/>
                <w:szCs w:val="24"/>
              </w:rPr>
              <w:t xml:space="preserve"> по ремонту автотран</w:t>
            </w:r>
            <w:r w:rsidRPr="001F5DB4">
              <w:rPr>
                <w:rFonts w:ascii="Times New Roman" w:eastAsia="Times New Roman" w:hAnsi="Times New Roman" w:cs="Times New Roman"/>
                <w:bCs/>
                <w:sz w:val="24"/>
                <w:szCs w:val="24"/>
              </w:rPr>
              <w:t>с</w:t>
            </w:r>
            <w:r w:rsidRPr="001F5DB4">
              <w:rPr>
                <w:rFonts w:ascii="Times New Roman" w:eastAsia="Times New Roman" w:hAnsi="Times New Roman" w:cs="Times New Roman"/>
                <w:bCs/>
                <w:sz w:val="24"/>
                <w:szCs w:val="24"/>
              </w:rPr>
              <w:t>портных средств</w:t>
            </w:r>
          </w:p>
        </w:tc>
        <w:tc>
          <w:tcPr>
            <w:tcW w:w="1672" w:type="dxa"/>
            <w:shd w:val="clear" w:color="auto" w:fill="auto"/>
            <w:vAlign w:val="center"/>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оказания у</w:t>
            </w:r>
            <w:r w:rsidRPr="001F5DB4">
              <w:rPr>
                <w:rFonts w:ascii="Times New Roman" w:hAnsi="Times New Roman" w:cs="Times New Roman"/>
                <w:sz w:val="24"/>
                <w:szCs w:val="24"/>
              </w:rPr>
              <w:t>с</w:t>
            </w:r>
            <w:r w:rsidRPr="001F5DB4">
              <w:rPr>
                <w:rFonts w:ascii="Times New Roman" w:hAnsi="Times New Roman" w:cs="Times New Roman"/>
                <w:sz w:val="24"/>
                <w:szCs w:val="24"/>
              </w:rPr>
              <w:t>луг по ремо</w:t>
            </w:r>
            <w:r w:rsidRPr="001F5DB4">
              <w:rPr>
                <w:rFonts w:ascii="Times New Roman" w:hAnsi="Times New Roman" w:cs="Times New Roman"/>
                <w:sz w:val="24"/>
                <w:szCs w:val="24"/>
              </w:rPr>
              <w:t>н</w:t>
            </w:r>
            <w:r w:rsidRPr="001F5DB4">
              <w:rPr>
                <w:rFonts w:ascii="Times New Roman" w:hAnsi="Times New Roman" w:cs="Times New Roman"/>
                <w:sz w:val="24"/>
                <w:szCs w:val="24"/>
              </w:rPr>
              <w:t>ту автотран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портных средств</w:t>
            </w:r>
          </w:p>
          <w:p w:rsidR="0024349C" w:rsidRPr="001F5DB4" w:rsidRDefault="0024349C" w:rsidP="00A9495B">
            <w:pPr>
              <w:spacing w:after="0" w:line="240" w:lineRule="auto"/>
              <w:jc w:val="both"/>
              <w:rPr>
                <w:rFonts w:ascii="Times New Roman" w:hAnsi="Times New Roman" w:cs="Times New Roman"/>
                <w:sz w:val="24"/>
                <w:szCs w:val="24"/>
              </w:rPr>
            </w:pPr>
          </w:p>
        </w:tc>
        <w:tc>
          <w:tcPr>
            <w:tcW w:w="1006"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24349C" w:rsidRPr="008A5428" w:rsidRDefault="0024349C"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24349C" w:rsidRPr="008C6B68" w:rsidRDefault="0024349C"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24349C" w:rsidRPr="008C6B68" w:rsidRDefault="0024349C" w:rsidP="00A509FE">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w:t>
            </w:r>
          </w:p>
        </w:tc>
      </w:tr>
      <w:tr w:rsidR="002520C9" w:rsidRPr="00AB6A8C" w:rsidTr="008C6B68">
        <w:trPr>
          <w:gridAfter w:val="1"/>
          <w:wAfter w:w="236" w:type="dxa"/>
          <w:jc w:val="center"/>
        </w:trPr>
        <w:tc>
          <w:tcPr>
            <w:tcW w:w="755" w:type="dxa"/>
            <w:shd w:val="clear" w:color="auto" w:fill="auto"/>
            <w:vAlign w:val="center"/>
          </w:tcPr>
          <w:p w:rsidR="002520C9" w:rsidRPr="00AB6A8C" w:rsidRDefault="002520C9"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484" w:type="dxa"/>
            <w:gridSpan w:val="11"/>
            <w:shd w:val="clear" w:color="auto" w:fill="auto"/>
          </w:tcPr>
          <w:p w:rsidR="002520C9" w:rsidRPr="008C6B68" w:rsidRDefault="002520C9"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roofErr w:type="gramStart"/>
            <w:r w:rsidRPr="008C6B68">
              <w:rPr>
                <w:rFonts w:ascii="Times New Roman" w:hAnsi="Times New Roman" w:cs="Times New Roman"/>
                <w:b/>
                <w:sz w:val="24"/>
                <w:szCs w:val="24"/>
              </w:rPr>
              <w:t>к</w:t>
            </w:r>
            <w:proofErr w:type="gramEnd"/>
          </w:p>
          <w:p w:rsidR="002520C9" w:rsidRPr="008C6B68" w:rsidRDefault="002520C9"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 информационно-телекоммуникационной сети «Интернет» </w:t>
            </w:r>
          </w:p>
        </w:tc>
      </w:tr>
      <w:tr w:rsidR="002520C9" w:rsidRPr="00AB6A8C" w:rsidTr="008C6B68">
        <w:trPr>
          <w:gridAfter w:val="1"/>
          <w:wAfter w:w="236" w:type="dxa"/>
          <w:jc w:val="center"/>
        </w:trPr>
        <w:tc>
          <w:tcPr>
            <w:tcW w:w="16239" w:type="dxa"/>
            <w:gridSpan w:val="12"/>
            <w:shd w:val="clear" w:color="auto" w:fill="auto"/>
          </w:tcPr>
          <w:p w:rsidR="002520C9" w:rsidRPr="008C6B68" w:rsidRDefault="0024349C" w:rsidP="0024349C">
            <w:pPr>
              <w:jc w:val="both"/>
              <w:rPr>
                <w:rFonts w:ascii="Times New Roman" w:hAnsi="Times New Roman" w:cs="Times New Roman"/>
                <w:color w:val="FF0000"/>
                <w:sz w:val="24"/>
                <w:szCs w:val="24"/>
              </w:rPr>
            </w:pPr>
            <w:r w:rsidRPr="008C6B68">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w:t>
            </w:r>
            <w:r w:rsidRPr="008C6B68">
              <w:rPr>
                <w:rFonts w:ascii="Times New Roman" w:hAnsi="Times New Roman" w:cs="Times New Roman"/>
                <w:b/>
                <w:sz w:val="24"/>
                <w:szCs w:val="24"/>
              </w:rPr>
              <w:t>р</w:t>
            </w:r>
            <w:r w:rsidRPr="008C6B68">
              <w:rPr>
                <w:rFonts w:ascii="Times New Roman" w:hAnsi="Times New Roman" w:cs="Times New Roman"/>
                <w:b/>
                <w:sz w:val="24"/>
                <w:szCs w:val="24"/>
              </w:rPr>
              <w:t xml:space="preserve">нет»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операторами мобильной связи: «Мегафон», «</w:t>
            </w:r>
            <w:proofErr w:type="spellStart"/>
            <w:r w:rsidRPr="008C6B68">
              <w:rPr>
                <w:rFonts w:ascii="Times New Roman" w:hAnsi="Times New Roman" w:cs="Times New Roman"/>
                <w:sz w:val="24"/>
                <w:szCs w:val="24"/>
              </w:rPr>
              <w:t>БиЛайн</w:t>
            </w:r>
            <w:proofErr w:type="spellEnd"/>
            <w:r w:rsidRPr="008C6B68">
              <w:rPr>
                <w:rFonts w:ascii="Times New Roman" w:hAnsi="Times New Roman" w:cs="Times New Roman"/>
                <w:sz w:val="24"/>
                <w:szCs w:val="24"/>
              </w:rPr>
              <w:t>», «</w:t>
            </w:r>
            <w:proofErr w:type="spellStart"/>
            <w:r w:rsidRPr="008C6B68">
              <w:rPr>
                <w:rFonts w:ascii="Times New Roman" w:hAnsi="Times New Roman" w:cs="Times New Roman"/>
                <w:sz w:val="24"/>
                <w:szCs w:val="24"/>
              </w:rPr>
              <w:t>Tele</w:t>
            </w:r>
            <w:proofErr w:type="spellEnd"/>
            <w:r w:rsidRPr="008C6B68">
              <w:rPr>
                <w:rFonts w:ascii="Times New Roman" w:hAnsi="Times New Roman" w:cs="Times New Roman"/>
                <w:sz w:val="24"/>
                <w:szCs w:val="24"/>
              </w:rPr>
              <w:t xml:space="preserve"> 2», «МТС». Услуги проводной телефонной связи предоставляет Вор</w:t>
            </w:r>
            <w:r w:rsidRPr="008C6B68">
              <w:rPr>
                <w:rFonts w:ascii="Times New Roman" w:hAnsi="Times New Roman" w:cs="Times New Roman"/>
                <w:sz w:val="24"/>
                <w:szCs w:val="24"/>
              </w:rPr>
              <w:t>о</w:t>
            </w:r>
            <w:r w:rsidRPr="008C6B68">
              <w:rPr>
                <w:rFonts w:ascii="Times New Roman" w:hAnsi="Times New Roman" w:cs="Times New Roman"/>
                <w:sz w:val="24"/>
                <w:szCs w:val="24"/>
              </w:rPr>
              <w:t xml:space="preserve">нежский </w:t>
            </w:r>
            <w:r w:rsidRPr="008C6B68">
              <w:rPr>
                <w:rFonts w:ascii="Times New Roman" w:hAnsi="Times New Roman" w:cs="Times New Roman"/>
                <w:sz w:val="24"/>
                <w:szCs w:val="24"/>
              </w:rPr>
              <w:lastRenderedPageBreak/>
              <w:t>филиал ОАО «</w:t>
            </w:r>
            <w:proofErr w:type="spellStart"/>
            <w:r w:rsidRPr="008C6B68">
              <w:rPr>
                <w:rFonts w:ascii="Times New Roman" w:hAnsi="Times New Roman" w:cs="Times New Roman"/>
                <w:sz w:val="24"/>
                <w:szCs w:val="24"/>
              </w:rPr>
              <w:t>Ростелеком</w:t>
            </w:r>
            <w:proofErr w:type="spellEnd"/>
            <w:r w:rsidRPr="008C6B68">
              <w:rPr>
                <w:rFonts w:ascii="Times New Roman" w:hAnsi="Times New Roman" w:cs="Times New Roman"/>
                <w:sz w:val="24"/>
                <w:szCs w:val="24"/>
              </w:rPr>
              <w:t>». Количество абонентов телефонной сети составило 3080, количество абонентов, пользующихся услугой проводного Интерн</w:t>
            </w:r>
            <w:r w:rsidRPr="008C6B68">
              <w:rPr>
                <w:rFonts w:ascii="Times New Roman" w:hAnsi="Times New Roman" w:cs="Times New Roman"/>
                <w:sz w:val="24"/>
                <w:szCs w:val="24"/>
              </w:rPr>
              <w:t>е</w:t>
            </w:r>
            <w:r w:rsidRPr="008C6B68">
              <w:rPr>
                <w:rFonts w:ascii="Times New Roman" w:hAnsi="Times New Roman" w:cs="Times New Roman"/>
                <w:sz w:val="24"/>
                <w:szCs w:val="24"/>
              </w:rPr>
              <w:t xml:space="preserve">та по технологии «ADSL+» 1128 человек, по технологии </w:t>
            </w:r>
            <w:proofErr w:type="spellStart"/>
            <w:r w:rsidRPr="008C6B68">
              <w:rPr>
                <w:rFonts w:ascii="Times New Roman" w:hAnsi="Times New Roman" w:cs="Times New Roman"/>
                <w:sz w:val="24"/>
                <w:szCs w:val="24"/>
              </w:rPr>
              <w:t>FFTb</w:t>
            </w:r>
            <w:proofErr w:type="spellEnd"/>
            <w:r w:rsidRPr="008C6B68">
              <w:rPr>
                <w:rFonts w:ascii="Times New Roman" w:hAnsi="Times New Roman" w:cs="Times New Roman"/>
                <w:sz w:val="24"/>
                <w:szCs w:val="24"/>
              </w:rPr>
              <w:t xml:space="preserve"> 540 человек.</w:t>
            </w:r>
          </w:p>
        </w:tc>
      </w:tr>
      <w:tr w:rsidR="0024349C" w:rsidRPr="00AB6A8C" w:rsidTr="008C6B68">
        <w:trPr>
          <w:gridAfter w:val="1"/>
          <w:wAfter w:w="236" w:type="dxa"/>
          <w:jc w:val="center"/>
        </w:trPr>
        <w:tc>
          <w:tcPr>
            <w:tcW w:w="755"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12.1</w:t>
            </w:r>
          </w:p>
        </w:tc>
        <w:tc>
          <w:tcPr>
            <w:tcW w:w="2278" w:type="dxa"/>
            <w:shd w:val="clear" w:color="auto" w:fill="auto"/>
          </w:tcPr>
          <w:p w:rsidR="0024349C" w:rsidRPr="007852C1" w:rsidRDefault="0024349C"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Размещение в о</w:t>
            </w:r>
            <w:r w:rsidRPr="007852C1">
              <w:rPr>
                <w:rFonts w:ascii="Times New Roman" w:hAnsi="Times New Roman" w:cs="Times New Roman"/>
                <w:sz w:val="24"/>
                <w:szCs w:val="24"/>
              </w:rPr>
              <w:t>т</w:t>
            </w:r>
            <w:r w:rsidRPr="007852C1">
              <w:rPr>
                <w:rFonts w:ascii="Times New Roman" w:hAnsi="Times New Roman" w:cs="Times New Roman"/>
                <w:sz w:val="24"/>
                <w:szCs w:val="24"/>
              </w:rPr>
              <w:t>крытом доступе информации о п</w:t>
            </w:r>
            <w:r w:rsidRPr="007852C1">
              <w:rPr>
                <w:rFonts w:ascii="Times New Roman" w:hAnsi="Times New Roman" w:cs="Times New Roman"/>
                <w:sz w:val="24"/>
                <w:szCs w:val="24"/>
              </w:rPr>
              <w:t>о</w:t>
            </w:r>
            <w:r w:rsidRPr="007852C1">
              <w:rPr>
                <w:rFonts w:ascii="Times New Roman" w:hAnsi="Times New Roman" w:cs="Times New Roman"/>
                <w:sz w:val="24"/>
                <w:szCs w:val="24"/>
              </w:rPr>
              <w:t>рядке и условиях подачи заявлений на доступ к объе</w:t>
            </w:r>
            <w:r w:rsidRPr="007852C1">
              <w:rPr>
                <w:rFonts w:ascii="Times New Roman" w:hAnsi="Times New Roman" w:cs="Times New Roman"/>
                <w:sz w:val="24"/>
                <w:szCs w:val="24"/>
              </w:rPr>
              <w:t>к</w:t>
            </w:r>
            <w:r w:rsidRPr="007852C1">
              <w:rPr>
                <w:rFonts w:ascii="Times New Roman" w:hAnsi="Times New Roman" w:cs="Times New Roman"/>
                <w:sz w:val="24"/>
                <w:szCs w:val="24"/>
              </w:rPr>
              <w:t>там недвижимого имущества, нах</w:t>
            </w:r>
            <w:r w:rsidRPr="007852C1">
              <w:rPr>
                <w:rFonts w:ascii="Times New Roman" w:hAnsi="Times New Roman" w:cs="Times New Roman"/>
                <w:sz w:val="24"/>
                <w:szCs w:val="24"/>
              </w:rPr>
              <w:t>о</w:t>
            </w:r>
            <w:r w:rsidRPr="007852C1">
              <w:rPr>
                <w:rFonts w:ascii="Times New Roman" w:hAnsi="Times New Roman" w:cs="Times New Roman"/>
                <w:sz w:val="24"/>
                <w:szCs w:val="24"/>
              </w:rPr>
              <w:t>дящимся в госуда</w:t>
            </w:r>
            <w:r w:rsidRPr="007852C1">
              <w:rPr>
                <w:rFonts w:ascii="Times New Roman" w:hAnsi="Times New Roman" w:cs="Times New Roman"/>
                <w:sz w:val="24"/>
                <w:szCs w:val="24"/>
              </w:rPr>
              <w:t>р</w:t>
            </w:r>
            <w:r w:rsidRPr="007852C1">
              <w:rPr>
                <w:rFonts w:ascii="Times New Roman" w:hAnsi="Times New Roman" w:cs="Times New Roman"/>
                <w:sz w:val="24"/>
                <w:szCs w:val="24"/>
              </w:rPr>
              <w:t>ственной собстве</w:t>
            </w:r>
            <w:r w:rsidRPr="007852C1">
              <w:rPr>
                <w:rFonts w:ascii="Times New Roman" w:hAnsi="Times New Roman" w:cs="Times New Roman"/>
                <w:sz w:val="24"/>
                <w:szCs w:val="24"/>
              </w:rPr>
              <w:t>н</w:t>
            </w:r>
            <w:r w:rsidRPr="007852C1">
              <w:rPr>
                <w:rFonts w:ascii="Times New Roman" w:hAnsi="Times New Roman" w:cs="Times New Roman"/>
                <w:sz w:val="24"/>
                <w:szCs w:val="24"/>
              </w:rPr>
              <w:t>ности Воронежской области, для ра</w:t>
            </w:r>
            <w:r w:rsidRPr="007852C1">
              <w:rPr>
                <w:rFonts w:ascii="Times New Roman" w:hAnsi="Times New Roman" w:cs="Times New Roman"/>
                <w:sz w:val="24"/>
                <w:szCs w:val="24"/>
              </w:rPr>
              <w:t>з</w:t>
            </w:r>
            <w:r w:rsidRPr="007852C1">
              <w:rPr>
                <w:rFonts w:ascii="Times New Roman" w:hAnsi="Times New Roman" w:cs="Times New Roman"/>
                <w:sz w:val="24"/>
                <w:szCs w:val="24"/>
              </w:rPr>
              <w:t>мещения и стро</w:t>
            </w:r>
            <w:r w:rsidRPr="007852C1">
              <w:rPr>
                <w:rFonts w:ascii="Times New Roman" w:hAnsi="Times New Roman" w:cs="Times New Roman"/>
                <w:sz w:val="24"/>
                <w:szCs w:val="24"/>
              </w:rPr>
              <w:t>и</w:t>
            </w:r>
            <w:r w:rsidRPr="007852C1">
              <w:rPr>
                <w:rFonts w:ascii="Times New Roman" w:hAnsi="Times New Roman" w:cs="Times New Roman"/>
                <w:sz w:val="24"/>
                <w:szCs w:val="24"/>
              </w:rPr>
              <w:t>тельства сетей и сооружений связи</w:t>
            </w:r>
          </w:p>
        </w:tc>
        <w:tc>
          <w:tcPr>
            <w:tcW w:w="1701" w:type="dxa"/>
            <w:shd w:val="clear" w:color="auto" w:fill="auto"/>
          </w:tcPr>
          <w:p w:rsidR="0024349C" w:rsidRPr="007852C1" w:rsidRDefault="0024349C"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24349C" w:rsidRPr="007852C1" w:rsidRDefault="0024349C" w:rsidP="00F86456">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w:t>
            </w:r>
          </w:p>
        </w:tc>
        <w:tc>
          <w:tcPr>
            <w:tcW w:w="1672" w:type="dxa"/>
            <w:vMerge w:val="restart"/>
            <w:shd w:val="clear" w:color="auto" w:fill="auto"/>
          </w:tcPr>
          <w:p w:rsidR="0024349C" w:rsidRPr="007852C1" w:rsidRDefault="0024349C" w:rsidP="0024349C">
            <w:pPr>
              <w:spacing w:after="0" w:line="240" w:lineRule="auto"/>
              <w:rPr>
                <w:rFonts w:ascii="Times New Roman" w:hAnsi="Times New Roman" w:cs="Times New Roman"/>
                <w:sz w:val="24"/>
                <w:szCs w:val="24"/>
              </w:rPr>
            </w:pPr>
            <w:r w:rsidRPr="007852C1">
              <w:rPr>
                <w:rFonts w:ascii="Times New Roman" w:hAnsi="Times New Roman" w:cs="Times New Roman"/>
                <w:sz w:val="24"/>
                <w:szCs w:val="24"/>
              </w:rPr>
              <w:t>Доля сел</w:t>
            </w:r>
            <w:r w:rsidRPr="007852C1">
              <w:rPr>
                <w:rFonts w:ascii="Times New Roman" w:hAnsi="Times New Roman" w:cs="Times New Roman"/>
                <w:sz w:val="24"/>
                <w:szCs w:val="24"/>
              </w:rPr>
              <w:t>ь</w:t>
            </w:r>
            <w:r w:rsidRPr="007852C1">
              <w:rPr>
                <w:rFonts w:ascii="Times New Roman" w:hAnsi="Times New Roman" w:cs="Times New Roman"/>
                <w:sz w:val="24"/>
                <w:szCs w:val="24"/>
              </w:rPr>
              <w:t>ских нас</w:t>
            </w:r>
            <w:r w:rsidRPr="007852C1">
              <w:rPr>
                <w:rFonts w:ascii="Times New Roman" w:hAnsi="Times New Roman" w:cs="Times New Roman"/>
                <w:sz w:val="24"/>
                <w:szCs w:val="24"/>
              </w:rPr>
              <w:t>е</w:t>
            </w:r>
            <w:r w:rsidRPr="007852C1">
              <w:rPr>
                <w:rFonts w:ascii="Times New Roman" w:hAnsi="Times New Roman" w:cs="Times New Roman"/>
                <w:sz w:val="24"/>
                <w:szCs w:val="24"/>
              </w:rPr>
              <w:t>ленных пун</w:t>
            </w:r>
            <w:r w:rsidRPr="007852C1">
              <w:rPr>
                <w:rFonts w:ascii="Times New Roman" w:hAnsi="Times New Roman" w:cs="Times New Roman"/>
                <w:sz w:val="24"/>
                <w:szCs w:val="24"/>
              </w:rPr>
              <w:t>к</w:t>
            </w:r>
            <w:r w:rsidRPr="007852C1">
              <w:rPr>
                <w:rFonts w:ascii="Times New Roman" w:hAnsi="Times New Roman" w:cs="Times New Roman"/>
                <w:sz w:val="24"/>
                <w:szCs w:val="24"/>
              </w:rPr>
              <w:t>тов, с чи</w:t>
            </w:r>
            <w:r w:rsidRPr="007852C1">
              <w:rPr>
                <w:rFonts w:ascii="Times New Roman" w:hAnsi="Times New Roman" w:cs="Times New Roman"/>
                <w:sz w:val="24"/>
                <w:szCs w:val="24"/>
              </w:rPr>
              <w:t>с</w:t>
            </w:r>
            <w:r w:rsidRPr="007852C1">
              <w:rPr>
                <w:rFonts w:ascii="Times New Roman" w:hAnsi="Times New Roman" w:cs="Times New Roman"/>
                <w:sz w:val="24"/>
                <w:szCs w:val="24"/>
              </w:rPr>
              <w:t>ленностью более 100 ч</w:t>
            </w:r>
            <w:r w:rsidRPr="007852C1">
              <w:rPr>
                <w:rFonts w:ascii="Times New Roman" w:hAnsi="Times New Roman" w:cs="Times New Roman"/>
                <w:sz w:val="24"/>
                <w:szCs w:val="24"/>
              </w:rPr>
              <w:t>е</w:t>
            </w:r>
            <w:r w:rsidRPr="007852C1">
              <w:rPr>
                <w:rFonts w:ascii="Times New Roman" w:hAnsi="Times New Roman" w:cs="Times New Roman"/>
                <w:sz w:val="24"/>
                <w:szCs w:val="24"/>
              </w:rPr>
              <w:t>ловек, име</w:t>
            </w:r>
            <w:r w:rsidRPr="007852C1">
              <w:rPr>
                <w:rFonts w:ascii="Times New Roman" w:hAnsi="Times New Roman" w:cs="Times New Roman"/>
                <w:sz w:val="24"/>
                <w:szCs w:val="24"/>
              </w:rPr>
              <w:t>ю</w:t>
            </w:r>
            <w:r w:rsidRPr="007852C1">
              <w:rPr>
                <w:rFonts w:ascii="Times New Roman" w:hAnsi="Times New Roman" w:cs="Times New Roman"/>
                <w:sz w:val="24"/>
                <w:szCs w:val="24"/>
              </w:rPr>
              <w:t>щих на своей территории доступ к сети Интернет</w:t>
            </w:r>
          </w:p>
        </w:tc>
        <w:tc>
          <w:tcPr>
            <w:tcW w:w="1006" w:type="dxa"/>
            <w:shd w:val="clear" w:color="auto" w:fill="auto"/>
          </w:tcPr>
          <w:p w:rsidR="0024349C" w:rsidRPr="007852C1" w:rsidRDefault="0024349C" w:rsidP="00F86456">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p w:rsidR="0024349C" w:rsidRPr="007852C1" w:rsidRDefault="0024349C" w:rsidP="00F86456">
            <w:pPr>
              <w:spacing w:after="0" w:line="240" w:lineRule="auto"/>
              <w:jc w:val="center"/>
              <w:rPr>
                <w:rFonts w:ascii="Times New Roman" w:hAnsi="Times New Roman" w:cs="Times New Roman"/>
                <w:sz w:val="24"/>
                <w:szCs w:val="24"/>
              </w:rPr>
            </w:pPr>
          </w:p>
          <w:p w:rsidR="0024349C" w:rsidRPr="007852C1" w:rsidRDefault="0024349C" w:rsidP="00F86456">
            <w:pPr>
              <w:spacing w:after="0" w:line="240" w:lineRule="auto"/>
              <w:jc w:val="center"/>
              <w:rPr>
                <w:rFonts w:ascii="Times New Roman" w:hAnsi="Times New Roman" w:cs="Times New Roman"/>
                <w:sz w:val="24"/>
                <w:szCs w:val="24"/>
              </w:rPr>
            </w:pPr>
          </w:p>
        </w:tc>
        <w:tc>
          <w:tcPr>
            <w:tcW w:w="1323" w:type="dxa"/>
            <w:shd w:val="clear" w:color="auto" w:fill="auto"/>
          </w:tcPr>
          <w:p w:rsidR="0024349C" w:rsidRPr="007852C1" w:rsidRDefault="0024349C"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59" w:type="dxa"/>
            <w:shd w:val="clear" w:color="auto" w:fill="auto"/>
          </w:tcPr>
          <w:p w:rsidR="0024349C" w:rsidRPr="007852C1" w:rsidRDefault="0024349C" w:rsidP="00F8645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70</w:t>
            </w:r>
          </w:p>
        </w:tc>
        <w:tc>
          <w:tcPr>
            <w:tcW w:w="836" w:type="dxa"/>
            <w:shd w:val="clear" w:color="auto" w:fill="auto"/>
          </w:tcPr>
          <w:p w:rsidR="0024349C" w:rsidRPr="008C6B68" w:rsidRDefault="0024349C" w:rsidP="0024349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78</w:t>
            </w:r>
          </w:p>
        </w:tc>
        <w:tc>
          <w:tcPr>
            <w:tcW w:w="1220" w:type="dxa"/>
            <w:shd w:val="clear" w:color="auto" w:fill="auto"/>
          </w:tcPr>
          <w:p w:rsidR="0024349C" w:rsidRPr="008C6B68" w:rsidRDefault="0024349C" w:rsidP="00F86456">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w:t>
            </w:r>
          </w:p>
        </w:tc>
      </w:tr>
      <w:tr w:rsidR="0024349C" w:rsidRPr="00AB6A8C" w:rsidTr="008C6B68">
        <w:trPr>
          <w:gridAfter w:val="1"/>
          <w:wAfter w:w="236" w:type="dxa"/>
          <w:jc w:val="center"/>
        </w:trPr>
        <w:tc>
          <w:tcPr>
            <w:tcW w:w="755"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278" w:type="dxa"/>
            <w:shd w:val="clear" w:color="auto" w:fill="auto"/>
          </w:tcPr>
          <w:p w:rsidR="0024349C" w:rsidRPr="007852C1" w:rsidRDefault="0024349C"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Содействие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строительс</w:t>
            </w:r>
            <w:r w:rsidRPr="007852C1">
              <w:rPr>
                <w:rFonts w:ascii="Times New Roman" w:hAnsi="Times New Roman" w:cs="Times New Roman"/>
                <w:sz w:val="24"/>
                <w:szCs w:val="24"/>
              </w:rPr>
              <w:t>т</w:t>
            </w:r>
            <w:r w:rsidRPr="007852C1">
              <w:rPr>
                <w:rFonts w:ascii="Times New Roman" w:hAnsi="Times New Roman" w:cs="Times New Roman"/>
                <w:sz w:val="24"/>
                <w:szCs w:val="24"/>
              </w:rPr>
              <w:t>ва и модернизации телекоммуникац</w:t>
            </w:r>
            <w:r w:rsidRPr="007852C1">
              <w:rPr>
                <w:rFonts w:ascii="Times New Roman" w:hAnsi="Times New Roman" w:cs="Times New Roman"/>
                <w:sz w:val="24"/>
                <w:szCs w:val="24"/>
              </w:rPr>
              <w:t>и</w:t>
            </w:r>
            <w:r w:rsidRPr="007852C1">
              <w:rPr>
                <w:rFonts w:ascii="Times New Roman" w:hAnsi="Times New Roman" w:cs="Times New Roman"/>
                <w:sz w:val="24"/>
                <w:szCs w:val="24"/>
              </w:rPr>
              <w:t>онными компани</w:t>
            </w:r>
            <w:r w:rsidRPr="007852C1">
              <w:rPr>
                <w:rFonts w:ascii="Times New Roman" w:hAnsi="Times New Roman" w:cs="Times New Roman"/>
                <w:sz w:val="24"/>
                <w:szCs w:val="24"/>
              </w:rPr>
              <w:t>я</w:t>
            </w:r>
            <w:r w:rsidRPr="007852C1">
              <w:rPr>
                <w:rFonts w:ascii="Times New Roman" w:hAnsi="Times New Roman" w:cs="Times New Roman"/>
                <w:sz w:val="24"/>
                <w:szCs w:val="24"/>
              </w:rPr>
              <w:t>ми сооружений связи для развития сетей 3G и 4G на территории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w:t>
            </w:r>
          </w:p>
        </w:tc>
        <w:tc>
          <w:tcPr>
            <w:tcW w:w="1701"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24349C" w:rsidRPr="007852C1" w:rsidRDefault="0024349C"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w:t>
            </w:r>
          </w:p>
        </w:tc>
        <w:tc>
          <w:tcPr>
            <w:tcW w:w="1672" w:type="dxa"/>
            <w:vMerge/>
            <w:shd w:val="clear" w:color="auto" w:fill="auto"/>
          </w:tcPr>
          <w:p w:rsidR="0024349C" w:rsidRPr="007852C1" w:rsidRDefault="0024349C" w:rsidP="00C91917">
            <w:pPr>
              <w:spacing w:after="0" w:line="240" w:lineRule="auto"/>
              <w:jc w:val="both"/>
              <w:rPr>
                <w:rFonts w:ascii="Times New Roman" w:hAnsi="Times New Roman" w:cs="Times New Roman"/>
                <w:sz w:val="24"/>
                <w:szCs w:val="24"/>
              </w:rPr>
            </w:pPr>
          </w:p>
        </w:tc>
        <w:tc>
          <w:tcPr>
            <w:tcW w:w="1006" w:type="dxa"/>
            <w:vMerge w:val="restart"/>
            <w:shd w:val="clear" w:color="auto" w:fill="auto"/>
          </w:tcPr>
          <w:p w:rsidR="0024349C" w:rsidRPr="007852C1" w:rsidRDefault="0024349C" w:rsidP="00F86456">
            <w:pPr>
              <w:spacing w:after="0" w:line="240" w:lineRule="auto"/>
              <w:jc w:val="center"/>
              <w:rPr>
                <w:rFonts w:ascii="Times New Roman" w:hAnsi="Times New Roman" w:cs="Times New Roman"/>
                <w:sz w:val="24"/>
                <w:szCs w:val="24"/>
              </w:rPr>
            </w:pPr>
          </w:p>
        </w:tc>
        <w:tc>
          <w:tcPr>
            <w:tcW w:w="1323" w:type="dxa"/>
            <w:vMerge w:val="restart"/>
            <w:shd w:val="clear" w:color="auto" w:fill="auto"/>
          </w:tcPr>
          <w:p w:rsidR="0024349C" w:rsidRPr="007852C1" w:rsidRDefault="0024349C" w:rsidP="00F86456">
            <w:pPr>
              <w:spacing w:after="0" w:line="240" w:lineRule="auto"/>
              <w:jc w:val="center"/>
              <w:rPr>
                <w:rFonts w:ascii="Times New Roman" w:hAnsi="Times New Roman" w:cs="Times New Roman"/>
                <w:sz w:val="24"/>
                <w:szCs w:val="24"/>
              </w:rPr>
            </w:pPr>
          </w:p>
        </w:tc>
        <w:tc>
          <w:tcPr>
            <w:tcW w:w="759" w:type="dxa"/>
            <w:vMerge w:val="restart"/>
            <w:shd w:val="clear" w:color="auto" w:fill="auto"/>
          </w:tcPr>
          <w:p w:rsidR="0024349C" w:rsidRPr="007852C1" w:rsidRDefault="0024349C" w:rsidP="00F86456">
            <w:pPr>
              <w:spacing w:after="0" w:line="240" w:lineRule="auto"/>
              <w:ind w:firstLine="4"/>
              <w:jc w:val="center"/>
              <w:rPr>
                <w:rFonts w:ascii="Times New Roman" w:hAnsi="Times New Roman" w:cs="Times New Roman"/>
                <w:sz w:val="24"/>
                <w:szCs w:val="24"/>
              </w:rPr>
            </w:pPr>
          </w:p>
        </w:tc>
        <w:tc>
          <w:tcPr>
            <w:tcW w:w="836" w:type="dxa"/>
            <w:vMerge w:val="restart"/>
            <w:shd w:val="clear" w:color="auto" w:fill="auto"/>
          </w:tcPr>
          <w:p w:rsidR="0024349C" w:rsidRPr="008C6B68" w:rsidRDefault="0024349C" w:rsidP="00F86456">
            <w:pPr>
              <w:spacing w:after="0" w:line="240" w:lineRule="auto"/>
              <w:jc w:val="center"/>
              <w:rPr>
                <w:rFonts w:ascii="Times New Roman" w:hAnsi="Times New Roman" w:cs="Times New Roman"/>
                <w:sz w:val="24"/>
                <w:szCs w:val="24"/>
              </w:rPr>
            </w:pPr>
          </w:p>
        </w:tc>
        <w:tc>
          <w:tcPr>
            <w:tcW w:w="1220" w:type="dxa"/>
            <w:vMerge w:val="restart"/>
            <w:shd w:val="clear" w:color="auto" w:fill="auto"/>
          </w:tcPr>
          <w:p w:rsidR="0024349C" w:rsidRPr="008C6B68" w:rsidRDefault="0024349C" w:rsidP="00F86456">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D0123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Органами мес</w:t>
            </w:r>
            <w:r w:rsidRPr="008C6B68">
              <w:rPr>
                <w:rFonts w:ascii="Times New Roman" w:hAnsi="Times New Roman" w:cs="Times New Roman"/>
                <w:sz w:val="24"/>
                <w:szCs w:val="24"/>
              </w:rPr>
              <w:t>т</w:t>
            </w:r>
            <w:r w:rsidRPr="008C6B68">
              <w:rPr>
                <w:rFonts w:ascii="Times New Roman" w:hAnsi="Times New Roman" w:cs="Times New Roman"/>
                <w:sz w:val="24"/>
                <w:szCs w:val="24"/>
              </w:rPr>
              <w:t>ного самоуправления ок</w:t>
            </w:r>
            <w:r w:rsidRPr="008C6B68">
              <w:rPr>
                <w:rFonts w:ascii="Times New Roman" w:hAnsi="Times New Roman" w:cs="Times New Roman"/>
                <w:sz w:val="24"/>
                <w:szCs w:val="24"/>
              </w:rPr>
              <w:t>а</w:t>
            </w:r>
            <w:r w:rsidRPr="008C6B68">
              <w:rPr>
                <w:rFonts w:ascii="Times New Roman" w:hAnsi="Times New Roman" w:cs="Times New Roman"/>
                <w:sz w:val="24"/>
                <w:szCs w:val="24"/>
              </w:rPr>
              <w:t>зывается содействие организациям, ос</w:t>
            </w:r>
            <w:r w:rsidRPr="008C6B68">
              <w:rPr>
                <w:rFonts w:ascii="Times New Roman" w:hAnsi="Times New Roman" w:cs="Times New Roman"/>
                <w:sz w:val="24"/>
                <w:szCs w:val="24"/>
              </w:rPr>
              <w:t>у</w:t>
            </w:r>
            <w:r w:rsidRPr="008C6B68">
              <w:rPr>
                <w:rFonts w:ascii="Times New Roman" w:hAnsi="Times New Roman" w:cs="Times New Roman"/>
                <w:sz w:val="24"/>
                <w:szCs w:val="24"/>
              </w:rPr>
              <w:t>ществляющих строительство и м</w:t>
            </w:r>
            <w:r w:rsidRPr="008C6B68">
              <w:rPr>
                <w:rFonts w:ascii="Times New Roman" w:hAnsi="Times New Roman" w:cs="Times New Roman"/>
                <w:sz w:val="24"/>
                <w:szCs w:val="24"/>
              </w:rPr>
              <w:t>о</w:t>
            </w:r>
            <w:r w:rsidRPr="008C6B68">
              <w:rPr>
                <w:rFonts w:ascii="Times New Roman" w:hAnsi="Times New Roman" w:cs="Times New Roman"/>
                <w:sz w:val="24"/>
                <w:szCs w:val="24"/>
              </w:rPr>
              <w:t>дернизацию указа</w:t>
            </w:r>
            <w:r w:rsidRPr="008C6B68">
              <w:rPr>
                <w:rFonts w:ascii="Times New Roman" w:hAnsi="Times New Roman" w:cs="Times New Roman"/>
                <w:sz w:val="24"/>
                <w:szCs w:val="24"/>
              </w:rPr>
              <w:t>н</w:t>
            </w:r>
            <w:r w:rsidRPr="008C6B68">
              <w:rPr>
                <w:rFonts w:ascii="Times New Roman" w:hAnsi="Times New Roman" w:cs="Times New Roman"/>
                <w:sz w:val="24"/>
                <w:szCs w:val="24"/>
              </w:rPr>
              <w:t>ных объе</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тов </w:t>
            </w:r>
          </w:p>
        </w:tc>
      </w:tr>
      <w:tr w:rsidR="0024349C" w:rsidRPr="00AB6A8C" w:rsidTr="008C6B68">
        <w:trPr>
          <w:gridAfter w:val="1"/>
          <w:wAfter w:w="236" w:type="dxa"/>
          <w:jc w:val="center"/>
        </w:trPr>
        <w:tc>
          <w:tcPr>
            <w:tcW w:w="755"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278" w:type="dxa"/>
            <w:shd w:val="clear" w:color="auto" w:fill="auto"/>
          </w:tcPr>
          <w:p w:rsidR="0024349C" w:rsidRPr="007852C1" w:rsidRDefault="0024349C"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Проведение мон</w:t>
            </w:r>
            <w:r w:rsidRPr="007852C1">
              <w:rPr>
                <w:rFonts w:ascii="Times New Roman" w:hAnsi="Times New Roman" w:cs="Times New Roman"/>
                <w:sz w:val="24"/>
                <w:szCs w:val="24"/>
              </w:rPr>
              <w:t>и</w:t>
            </w:r>
            <w:r w:rsidRPr="007852C1">
              <w:rPr>
                <w:rFonts w:ascii="Times New Roman" w:hAnsi="Times New Roman" w:cs="Times New Roman"/>
                <w:sz w:val="24"/>
                <w:szCs w:val="24"/>
              </w:rPr>
              <w:t>торинга наличия оператора связи в сельских поселен</w:t>
            </w:r>
            <w:r w:rsidRPr="007852C1">
              <w:rPr>
                <w:rFonts w:ascii="Times New Roman" w:hAnsi="Times New Roman" w:cs="Times New Roman"/>
                <w:sz w:val="24"/>
                <w:szCs w:val="24"/>
              </w:rPr>
              <w:t>и</w:t>
            </w:r>
            <w:r w:rsidRPr="007852C1">
              <w:rPr>
                <w:rFonts w:ascii="Times New Roman" w:hAnsi="Times New Roman" w:cs="Times New Roman"/>
                <w:sz w:val="24"/>
                <w:szCs w:val="24"/>
              </w:rPr>
              <w:t xml:space="preserve">ях </w:t>
            </w:r>
          </w:p>
        </w:tc>
        <w:tc>
          <w:tcPr>
            <w:tcW w:w="1701"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24349C" w:rsidRPr="007852C1" w:rsidRDefault="0024349C" w:rsidP="00521545">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Организация зоны п</w:t>
            </w:r>
            <w:r w:rsidRPr="007852C1">
              <w:rPr>
                <w:rFonts w:ascii="Times New Roman" w:hAnsi="Times New Roman" w:cs="Times New Roman"/>
                <w:sz w:val="24"/>
                <w:szCs w:val="24"/>
              </w:rPr>
              <w:t>о</w:t>
            </w:r>
            <w:r w:rsidRPr="007852C1">
              <w:rPr>
                <w:rFonts w:ascii="Times New Roman" w:hAnsi="Times New Roman" w:cs="Times New Roman"/>
                <w:sz w:val="24"/>
                <w:szCs w:val="24"/>
              </w:rPr>
              <w:t>крытия сотовой связи и беспрово</w:t>
            </w:r>
            <w:r w:rsidRPr="007852C1">
              <w:rPr>
                <w:rFonts w:ascii="Times New Roman" w:hAnsi="Times New Roman" w:cs="Times New Roman"/>
                <w:sz w:val="24"/>
                <w:szCs w:val="24"/>
              </w:rPr>
              <w:t>д</w:t>
            </w:r>
            <w:r w:rsidRPr="007852C1">
              <w:rPr>
                <w:rFonts w:ascii="Times New Roman" w:hAnsi="Times New Roman" w:cs="Times New Roman"/>
                <w:sz w:val="24"/>
                <w:szCs w:val="24"/>
              </w:rPr>
              <w:t>ного и</w:t>
            </w:r>
            <w:r w:rsidRPr="007852C1">
              <w:rPr>
                <w:rFonts w:ascii="Times New Roman" w:hAnsi="Times New Roman" w:cs="Times New Roman"/>
                <w:sz w:val="24"/>
                <w:szCs w:val="24"/>
              </w:rPr>
              <w:t>н</w:t>
            </w:r>
            <w:r w:rsidRPr="007852C1">
              <w:rPr>
                <w:rFonts w:ascii="Times New Roman" w:hAnsi="Times New Roman" w:cs="Times New Roman"/>
                <w:sz w:val="24"/>
                <w:szCs w:val="24"/>
              </w:rPr>
              <w:t>тернета на территориях с м</w:t>
            </w:r>
            <w:r w:rsidRPr="007852C1">
              <w:rPr>
                <w:rFonts w:ascii="Times New Roman" w:hAnsi="Times New Roman" w:cs="Times New Roman"/>
                <w:sz w:val="24"/>
                <w:szCs w:val="24"/>
              </w:rPr>
              <w:t>а</w:t>
            </w:r>
            <w:r w:rsidRPr="007852C1">
              <w:rPr>
                <w:rFonts w:ascii="Times New Roman" w:hAnsi="Times New Roman" w:cs="Times New Roman"/>
                <w:sz w:val="24"/>
                <w:szCs w:val="24"/>
              </w:rPr>
              <w:lastRenderedPageBreak/>
              <w:t>лой плотностью н</w:t>
            </w:r>
            <w:r w:rsidRPr="007852C1">
              <w:rPr>
                <w:rFonts w:ascii="Times New Roman" w:hAnsi="Times New Roman" w:cs="Times New Roman"/>
                <w:sz w:val="24"/>
                <w:szCs w:val="24"/>
              </w:rPr>
              <w:t>а</w:t>
            </w:r>
            <w:r w:rsidRPr="007852C1">
              <w:rPr>
                <w:rFonts w:ascii="Times New Roman" w:hAnsi="Times New Roman" w:cs="Times New Roman"/>
                <w:sz w:val="24"/>
                <w:szCs w:val="24"/>
              </w:rPr>
              <w:t>селения</w:t>
            </w:r>
          </w:p>
        </w:tc>
        <w:tc>
          <w:tcPr>
            <w:tcW w:w="1672" w:type="dxa"/>
            <w:vMerge/>
            <w:shd w:val="clear" w:color="auto" w:fill="auto"/>
            <w:vAlign w:val="center"/>
          </w:tcPr>
          <w:p w:rsidR="0024349C" w:rsidRPr="007852C1" w:rsidRDefault="0024349C"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p>
        </w:tc>
        <w:tc>
          <w:tcPr>
            <w:tcW w:w="1323" w:type="dxa"/>
            <w:vMerge/>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p>
        </w:tc>
        <w:tc>
          <w:tcPr>
            <w:tcW w:w="759" w:type="dxa"/>
            <w:vMerge/>
            <w:shd w:val="clear" w:color="auto" w:fill="auto"/>
          </w:tcPr>
          <w:p w:rsidR="0024349C" w:rsidRPr="007852C1" w:rsidRDefault="0024349C" w:rsidP="00C91917">
            <w:pPr>
              <w:spacing w:after="0" w:line="240" w:lineRule="auto"/>
              <w:ind w:firstLine="4"/>
              <w:jc w:val="center"/>
              <w:rPr>
                <w:rFonts w:ascii="Times New Roman" w:hAnsi="Times New Roman" w:cs="Times New Roman"/>
                <w:sz w:val="24"/>
                <w:szCs w:val="24"/>
              </w:rPr>
            </w:pPr>
          </w:p>
        </w:tc>
        <w:tc>
          <w:tcPr>
            <w:tcW w:w="836" w:type="dxa"/>
            <w:vMerge/>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p>
        </w:tc>
        <w:tc>
          <w:tcPr>
            <w:tcW w:w="1220" w:type="dxa"/>
            <w:vMerge/>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Мониторинг пров</w:t>
            </w:r>
            <w:r w:rsidRPr="008C6B68">
              <w:rPr>
                <w:rFonts w:ascii="Times New Roman" w:hAnsi="Times New Roman" w:cs="Times New Roman"/>
                <w:sz w:val="24"/>
                <w:szCs w:val="24"/>
              </w:rPr>
              <w:t>е</w:t>
            </w:r>
            <w:r w:rsidRPr="008C6B68">
              <w:rPr>
                <w:rFonts w:ascii="Times New Roman" w:hAnsi="Times New Roman" w:cs="Times New Roman"/>
                <w:sz w:val="24"/>
                <w:szCs w:val="24"/>
              </w:rPr>
              <w:t>ден ОМС, зоны  п</w:t>
            </w:r>
            <w:r w:rsidRPr="008C6B68">
              <w:rPr>
                <w:rFonts w:ascii="Times New Roman" w:hAnsi="Times New Roman" w:cs="Times New Roman"/>
                <w:sz w:val="24"/>
                <w:szCs w:val="24"/>
              </w:rPr>
              <w:t>о</w:t>
            </w:r>
            <w:r w:rsidRPr="008C6B68">
              <w:rPr>
                <w:rFonts w:ascii="Times New Roman" w:hAnsi="Times New Roman" w:cs="Times New Roman"/>
                <w:sz w:val="24"/>
                <w:szCs w:val="24"/>
              </w:rPr>
              <w:t>крытия сотовой св</w:t>
            </w:r>
            <w:r w:rsidRPr="008C6B68">
              <w:rPr>
                <w:rFonts w:ascii="Times New Roman" w:hAnsi="Times New Roman" w:cs="Times New Roman"/>
                <w:sz w:val="24"/>
                <w:szCs w:val="24"/>
              </w:rPr>
              <w:t>я</w:t>
            </w:r>
            <w:r w:rsidRPr="008C6B68">
              <w:rPr>
                <w:rFonts w:ascii="Times New Roman" w:hAnsi="Times New Roman" w:cs="Times New Roman"/>
                <w:sz w:val="24"/>
                <w:szCs w:val="24"/>
              </w:rPr>
              <w:t>зи и беспр</w:t>
            </w:r>
            <w:r w:rsidRPr="008C6B68">
              <w:rPr>
                <w:rFonts w:ascii="Times New Roman" w:hAnsi="Times New Roman" w:cs="Times New Roman"/>
                <w:sz w:val="24"/>
                <w:szCs w:val="24"/>
              </w:rPr>
              <w:t>о</w:t>
            </w:r>
            <w:r w:rsidRPr="008C6B68">
              <w:rPr>
                <w:rFonts w:ascii="Times New Roman" w:hAnsi="Times New Roman" w:cs="Times New Roman"/>
                <w:sz w:val="24"/>
                <w:szCs w:val="24"/>
              </w:rPr>
              <w:t>водного интернета определ</w:t>
            </w:r>
            <w:r w:rsidRPr="008C6B68">
              <w:rPr>
                <w:rFonts w:ascii="Times New Roman" w:hAnsi="Times New Roman" w:cs="Times New Roman"/>
                <w:sz w:val="24"/>
                <w:szCs w:val="24"/>
              </w:rPr>
              <w:t>е</w:t>
            </w:r>
            <w:r w:rsidRPr="008C6B68">
              <w:rPr>
                <w:rFonts w:ascii="Times New Roman" w:hAnsi="Times New Roman" w:cs="Times New Roman"/>
                <w:sz w:val="24"/>
                <w:szCs w:val="24"/>
              </w:rPr>
              <w:lastRenderedPageBreak/>
              <w:t xml:space="preserve">ны.  </w:t>
            </w:r>
          </w:p>
        </w:tc>
      </w:tr>
      <w:tr w:rsidR="002520C9" w:rsidRPr="00AB6A8C" w:rsidTr="008C6B68">
        <w:trPr>
          <w:gridAfter w:val="1"/>
          <w:wAfter w:w="236" w:type="dxa"/>
          <w:jc w:val="center"/>
        </w:trPr>
        <w:tc>
          <w:tcPr>
            <w:tcW w:w="16239" w:type="dxa"/>
            <w:gridSpan w:val="12"/>
            <w:shd w:val="clear" w:color="auto" w:fill="auto"/>
          </w:tcPr>
          <w:p w:rsidR="002520C9" w:rsidRPr="008C6B68" w:rsidRDefault="001414C0"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 xml:space="preserve">13. </w:t>
            </w:r>
            <w:r w:rsidR="002520C9" w:rsidRPr="008C6B68">
              <w:rPr>
                <w:rFonts w:ascii="Times New Roman" w:hAnsi="Times New Roman" w:cs="Times New Roman"/>
                <w:b/>
                <w:sz w:val="24"/>
                <w:szCs w:val="24"/>
              </w:rPr>
              <w:t>Рынок дорожной деятельности (за исключением проектирования)</w:t>
            </w:r>
          </w:p>
          <w:p w:rsidR="002520C9" w:rsidRPr="008C6B68" w:rsidRDefault="002520C9" w:rsidP="00231969">
            <w:pPr>
              <w:spacing w:after="0" w:line="240" w:lineRule="auto"/>
              <w:jc w:val="center"/>
              <w:rPr>
                <w:rFonts w:ascii="Times New Roman" w:hAnsi="Times New Roman" w:cs="Times New Roman"/>
                <w:sz w:val="24"/>
                <w:szCs w:val="24"/>
              </w:rPr>
            </w:pPr>
          </w:p>
        </w:tc>
      </w:tr>
      <w:tr w:rsidR="002520C9" w:rsidRPr="00AB6A8C" w:rsidTr="008C6B68">
        <w:trPr>
          <w:gridAfter w:val="1"/>
          <w:wAfter w:w="236" w:type="dxa"/>
          <w:jc w:val="center"/>
        </w:trPr>
        <w:tc>
          <w:tcPr>
            <w:tcW w:w="16239" w:type="dxa"/>
            <w:gridSpan w:val="12"/>
            <w:shd w:val="clear" w:color="auto" w:fill="auto"/>
          </w:tcPr>
          <w:p w:rsidR="002520C9" w:rsidRPr="008C6B68" w:rsidRDefault="0024349C" w:rsidP="0024349C">
            <w:pPr>
              <w:jc w:val="both"/>
              <w:rPr>
                <w:rFonts w:ascii="Times New Roman" w:hAnsi="Times New Roman" w:cs="Times New Roman"/>
                <w:sz w:val="24"/>
                <w:szCs w:val="24"/>
              </w:rPr>
            </w:pPr>
            <w:r w:rsidRPr="008C6B68">
              <w:rPr>
                <w:rFonts w:ascii="Times New Roman" w:hAnsi="Times New Roman" w:cs="Times New Roman"/>
                <w:b/>
                <w:sz w:val="24"/>
                <w:szCs w:val="24"/>
              </w:rPr>
              <w:t>На рынке дорожной деятельности (за исключением проектирования)</w:t>
            </w:r>
            <w:r w:rsidRPr="008C6B68">
              <w:rPr>
                <w:rFonts w:ascii="Times New Roman" w:hAnsi="Times New Roman" w:cs="Times New Roman"/>
                <w:sz w:val="24"/>
                <w:szCs w:val="24"/>
              </w:rPr>
              <w:t xml:space="preserve"> осуществляет деятельность 1 организация частной формы собственности. Объем выручки орг</w:t>
            </w:r>
            <w:r w:rsidRPr="008C6B68">
              <w:rPr>
                <w:rFonts w:ascii="Times New Roman" w:hAnsi="Times New Roman" w:cs="Times New Roman"/>
                <w:sz w:val="24"/>
                <w:szCs w:val="24"/>
              </w:rPr>
              <w:t>а</w:t>
            </w:r>
            <w:r w:rsidRPr="008C6B68">
              <w:rPr>
                <w:rFonts w:ascii="Times New Roman" w:hAnsi="Times New Roman" w:cs="Times New Roman"/>
                <w:sz w:val="24"/>
                <w:szCs w:val="24"/>
              </w:rPr>
              <w:t>низации за 2021 год составил 88,9 млн. рублей, за  2022 год – 116,5 млн</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24349C" w:rsidRPr="00AB6A8C" w:rsidTr="008C6B68">
        <w:trPr>
          <w:gridAfter w:val="1"/>
          <w:wAfter w:w="236" w:type="dxa"/>
          <w:jc w:val="center"/>
        </w:trPr>
        <w:tc>
          <w:tcPr>
            <w:tcW w:w="755"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278"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анал</w:t>
            </w:r>
            <w:r w:rsidRPr="001F5DB4">
              <w:rPr>
                <w:rFonts w:ascii="Times New Roman" w:hAnsi="Times New Roman" w:cs="Times New Roman"/>
                <w:sz w:val="24"/>
                <w:szCs w:val="24"/>
              </w:rPr>
              <w:t>и</w:t>
            </w:r>
            <w:r w:rsidRPr="001F5DB4">
              <w:rPr>
                <w:rFonts w:ascii="Times New Roman" w:hAnsi="Times New Roman" w:cs="Times New Roman"/>
                <w:sz w:val="24"/>
                <w:szCs w:val="24"/>
              </w:rPr>
              <w:t>за состояния и ра</w:t>
            </w:r>
            <w:r w:rsidRPr="001F5DB4">
              <w:rPr>
                <w:rFonts w:ascii="Times New Roman" w:hAnsi="Times New Roman" w:cs="Times New Roman"/>
                <w:sz w:val="24"/>
                <w:szCs w:val="24"/>
              </w:rPr>
              <w:t>з</w:t>
            </w:r>
            <w:r w:rsidRPr="001F5DB4">
              <w:rPr>
                <w:rFonts w:ascii="Times New Roman" w:hAnsi="Times New Roman" w:cs="Times New Roman"/>
                <w:sz w:val="24"/>
                <w:szCs w:val="24"/>
              </w:rPr>
              <w:t>вития конкурен</w:t>
            </w:r>
            <w:r w:rsidRPr="001F5DB4">
              <w:rPr>
                <w:rFonts w:ascii="Times New Roman" w:hAnsi="Times New Roman" w:cs="Times New Roman"/>
                <w:sz w:val="24"/>
                <w:szCs w:val="24"/>
              </w:rPr>
              <w:t>т</w:t>
            </w:r>
            <w:r w:rsidRPr="001F5DB4">
              <w:rPr>
                <w:rFonts w:ascii="Times New Roman" w:hAnsi="Times New Roman" w:cs="Times New Roman"/>
                <w:sz w:val="24"/>
                <w:szCs w:val="24"/>
              </w:rPr>
              <w:t>ной среды на рынке дорожной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проектиров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w:t>
            </w:r>
          </w:p>
          <w:p w:rsidR="0024349C" w:rsidRPr="001F5DB4" w:rsidRDefault="0024349C" w:rsidP="00A9495B">
            <w:pPr>
              <w:spacing w:after="0" w:line="240" w:lineRule="auto"/>
              <w:jc w:val="both"/>
              <w:rPr>
                <w:rFonts w:ascii="Times New Roman" w:hAnsi="Times New Roman" w:cs="Times New Roman"/>
                <w:sz w:val="24"/>
                <w:szCs w:val="24"/>
              </w:rPr>
            </w:pPr>
          </w:p>
        </w:tc>
        <w:tc>
          <w:tcPr>
            <w:tcW w:w="1701"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Создание условий для развития ко</w:t>
            </w:r>
            <w:r w:rsidRPr="001F5DB4">
              <w:rPr>
                <w:rFonts w:ascii="Times New Roman" w:hAnsi="Times New Roman" w:cs="Times New Roman"/>
                <w:sz w:val="24"/>
                <w:szCs w:val="24"/>
              </w:rPr>
              <w:t>н</w:t>
            </w:r>
            <w:r w:rsidRPr="001F5DB4">
              <w:rPr>
                <w:rFonts w:ascii="Times New Roman" w:hAnsi="Times New Roman" w:cs="Times New Roman"/>
                <w:sz w:val="24"/>
                <w:szCs w:val="24"/>
              </w:rPr>
              <w:t>курен</w:t>
            </w:r>
            <w:r w:rsidRPr="001F5DB4">
              <w:rPr>
                <w:rFonts w:ascii="Times New Roman" w:hAnsi="Times New Roman" w:cs="Times New Roman"/>
                <w:sz w:val="24"/>
                <w:szCs w:val="24"/>
              </w:rPr>
              <w:t>т</w:t>
            </w:r>
            <w:r w:rsidRPr="001F5DB4">
              <w:rPr>
                <w:rFonts w:ascii="Times New Roman" w:hAnsi="Times New Roman" w:cs="Times New Roman"/>
                <w:sz w:val="24"/>
                <w:szCs w:val="24"/>
              </w:rPr>
              <w:t>ной среды на рынке дорожной деятельн</w:t>
            </w:r>
            <w:r w:rsidRPr="001F5DB4">
              <w:rPr>
                <w:rFonts w:ascii="Times New Roman" w:hAnsi="Times New Roman" w:cs="Times New Roman"/>
                <w:sz w:val="24"/>
                <w:szCs w:val="24"/>
              </w:rPr>
              <w:t>о</w:t>
            </w:r>
            <w:r w:rsidRPr="001F5DB4">
              <w:rPr>
                <w:rFonts w:ascii="Times New Roman" w:hAnsi="Times New Roman" w:cs="Times New Roman"/>
                <w:sz w:val="24"/>
                <w:szCs w:val="24"/>
              </w:rPr>
              <w:t>сти (за исключением пр</w:t>
            </w:r>
            <w:r w:rsidRPr="001F5DB4">
              <w:rPr>
                <w:rFonts w:ascii="Times New Roman" w:hAnsi="Times New Roman" w:cs="Times New Roman"/>
                <w:sz w:val="24"/>
                <w:szCs w:val="24"/>
              </w:rPr>
              <w:t>о</w:t>
            </w:r>
            <w:r w:rsidRPr="001F5DB4">
              <w:rPr>
                <w:rFonts w:ascii="Times New Roman" w:hAnsi="Times New Roman" w:cs="Times New Roman"/>
                <w:sz w:val="24"/>
                <w:szCs w:val="24"/>
              </w:rPr>
              <w:t>ектирования)</w:t>
            </w:r>
          </w:p>
          <w:p w:rsidR="0024349C" w:rsidRPr="001F5DB4" w:rsidRDefault="0024349C" w:rsidP="00A9495B">
            <w:pPr>
              <w:spacing w:after="0" w:line="240" w:lineRule="auto"/>
              <w:jc w:val="center"/>
              <w:rPr>
                <w:rFonts w:ascii="Times New Roman" w:hAnsi="Times New Roman" w:cs="Times New Roman"/>
                <w:sz w:val="24"/>
                <w:szCs w:val="24"/>
              </w:rPr>
            </w:pPr>
          </w:p>
        </w:tc>
        <w:tc>
          <w:tcPr>
            <w:tcW w:w="1672"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дорожной деятельности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w:t>
            </w:r>
            <w:r w:rsidRPr="001F5DB4">
              <w:rPr>
                <w:rFonts w:ascii="Times New Roman" w:hAnsi="Times New Roman" w:cs="Times New Roman"/>
                <w:sz w:val="24"/>
                <w:szCs w:val="24"/>
              </w:rPr>
              <w:t>к</w:t>
            </w:r>
            <w:r w:rsidRPr="001F5DB4">
              <w:rPr>
                <w:rFonts w:ascii="Times New Roman" w:hAnsi="Times New Roman" w:cs="Times New Roman"/>
                <w:sz w:val="24"/>
                <w:szCs w:val="24"/>
              </w:rPr>
              <w:t>тирования)</w:t>
            </w:r>
          </w:p>
        </w:tc>
        <w:tc>
          <w:tcPr>
            <w:tcW w:w="1006"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Пр</w:t>
            </w:r>
            <w:r w:rsidRPr="001F5DB4">
              <w:rPr>
                <w:rFonts w:ascii="Times New Roman" w:hAnsi="Times New Roman" w:cs="Times New Roman"/>
                <w:sz w:val="24"/>
                <w:szCs w:val="24"/>
              </w:rPr>
              <w:t>о</w:t>
            </w:r>
            <w:r w:rsidRPr="001F5DB4">
              <w:rPr>
                <w:rFonts w:ascii="Times New Roman" w:hAnsi="Times New Roman" w:cs="Times New Roman"/>
                <w:sz w:val="24"/>
                <w:szCs w:val="24"/>
              </w:rPr>
              <w:t>цент</w:t>
            </w:r>
            <w:r>
              <w:rPr>
                <w:rFonts w:ascii="Times New Roman" w:hAnsi="Times New Roman" w:cs="Times New Roman"/>
                <w:sz w:val="24"/>
                <w:szCs w:val="24"/>
              </w:rPr>
              <w:t>ов</w:t>
            </w:r>
          </w:p>
        </w:tc>
        <w:tc>
          <w:tcPr>
            <w:tcW w:w="1323"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759"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836" w:type="dxa"/>
            <w:shd w:val="clear" w:color="auto" w:fill="auto"/>
          </w:tcPr>
          <w:p w:rsidR="0024349C" w:rsidRPr="008C6B68" w:rsidRDefault="0024349C"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24349C" w:rsidRPr="008C6B68" w:rsidRDefault="0024349C"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24349C" w:rsidRPr="008C6B68" w:rsidRDefault="0024349C" w:rsidP="00A9495B">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231969">
            <w:pPr>
              <w:spacing w:after="0" w:line="240" w:lineRule="auto"/>
              <w:jc w:val="center"/>
              <w:rPr>
                <w:rFonts w:ascii="Times New Roman" w:hAnsi="Times New Roman" w:cs="Times New Roman"/>
                <w:sz w:val="24"/>
                <w:szCs w:val="24"/>
              </w:rPr>
            </w:pPr>
          </w:p>
        </w:tc>
      </w:tr>
      <w:tr w:rsidR="001414C0" w:rsidRPr="00AB6A8C" w:rsidTr="008C6B68">
        <w:trPr>
          <w:gridAfter w:val="1"/>
          <w:wAfter w:w="236" w:type="dxa"/>
          <w:jc w:val="center"/>
        </w:trPr>
        <w:tc>
          <w:tcPr>
            <w:tcW w:w="755" w:type="dxa"/>
            <w:shd w:val="clear" w:color="auto" w:fill="auto"/>
          </w:tcPr>
          <w:p w:rsidR="001414C0" w:rsidRDefault="001414C0"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484" w:type="dxa"/>
            <w:gridSpan w:val="11"/>
            <w:shd w:val="clear" w:color="auto" w:fill="auto"/>
          </w:tcPr>
          <w:p w:rsidR="001414C0" w:rsidRPr="008C6B68" w:rsidRDefault="001414C0" w:rsidP="001414C0">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лабораторных исследований для выдачи ветеринарных сопроводительных документов</w:t>
            </w:r>
          </w:p>
          <w:p w:rsidR="001414C0" w:rsidRPr="008C6B68" w:rsidRDefault="001414C0" w:rsidP="00231969">
            <w:pPr>
              <w:spacing w:after="0" w:line="240" w:lineRule="auto"/>
              <w:jc w:val="center"/>
              <w:rPr>
                <w:rFonts w:ascii="Times New Roman" w:hAnsi="Times New Roman" w:cs="Times New Roman"/>
                <w:sz w:val="24"/>
                <w:szCs w:val="24"/>
              </w:rPr>
            </w:pPr>
          </w:p>
        </w:tc>
      </w:tr>
      <w:tr w:rsidR="001414C0" w:rsidRPr="00AB6A8C" w:rsidTr="008C6B68">
        <w:trPr>
          <w:gridAfter w:val="1"/>
          <w:wAfter w:w="236" w:type="dxa"/>
          <w:jc w:val="center"/>
        </w:trPr>
        <w:tc>
          <w:tcPr>
            <w:tcW w:w="16239" w:type="dxa"/>
            <w:gridSpan w:val="12"/>
            <w:shd w:val="clear" w:color="auto" w:fill="auto"/>
          </w:tcPr>
          <w:p w:rsidR="001414C0" w:rsidRPr="008C6B68" w:rsidRDefault="0024349C" w:rsidP="0024349C">
            <w:pPr>
              <w:rPr>
                <w:rFonts w:ascii="Times New Roman" w:hAnsi="Times New Roman" w:cs="Times New Roman"/>
                <w:sz w:val="24"/>
                <w:szCs w:val="24"/>
              </w:rPr>
            </w:pPr>
            <w:r w:rsidRPr="008C6B68">
              <w:rPr>
                <w:rFonts w:ascii="Times New Roman" w:hAnsi="Times New Roman" w:cs="Times New Roman"/>
                <w:b/>
                <w:sz w:val="24"/>
                <w:szCs w:val="24"/>
              </w:rPr>
              <w:t xml:space="preserve">Рынок лабораторных исследований для выдачи ветеринарных сопроводительных документов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1  организацией государственного сект</w:t>
            </w:r>
            <w:r w:rsidRPr="008C6B68">
              <w:rPr>
                <w:rFonts w:ascii="Times New Roman" w:hAnsi="Times New Roman" w:cs="Times New Roman"/>
                <w:sz w:val="24"/>
                <w:szCs w:val="24"/>
              </w:rPr>
              <w:t>о</w:t>
            </w:r>
            <w:r w:rsidRPr="008C6B68">
              <w:rPr>
                <w:rFonts w:ascii="Times New Roman" w:hAnsi="Times New Roman" w:cs="Times New Roman"/>
                <w:sz w:val="24"/>
                <w:szCs w:val="24"/>
              </w:rPr>
              <w:t>ра (станция по борьбе с болезнями животных)</w:t>
            </w:r>
          </w:p>
        </w:tc>
      </w:tr>
      <w:tr w:rsidR="0024349C" w:rsidRPr="00AB6A8C" w:rsidTr="008C6B68">
        <w:trPr>
          <w:gridAfter w:val="1"/>
          <w:wAfter w:w="236" w:type="dxa"/>
          <w:jc w:val="center"/>
        </w:trPr>
        <w:tc>
          <w:tcPr>
            <w:tcW w:w="755" w:type="dxa"/>
            <w:shd w:val="clear" w:color="auto" w:fill="auto"/>
          </w:tcPr>
          <w:p w:rsidR="0024349C" w:rsidRDefault="0024349C"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278"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Предоставление консультативной помощи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циям частной фо</w:t>
            </w:r>
            <w:r w:rsidRPr="001F5DB4">
              <w:rPr>
                <w:rFonts w:ascii="Times New Roman" w:hAnsi="Times New Roman" w:cs="Times New Roman"/>
                <w:sz w:val="24"/>
                <w:szCs w:val="24"/>
              </w:rPr>
              <w:t>р</w:t>
            </w:r>
            <w:r w:rsidRPr="001F5DB4">
              <w:rPr>
                <w:rFonts w:ascii="Times New Roman" w:hAnsi="Times New Roman" w:cs="Times New Roman"/>
                <w:sz w:val="24"/>
                <w:szCs w:val="24"/>
              </w:rPr>
              <w:t>мы собственности по критериям а</w:t>
            </w:r>
            <w:r w:rsidRPr="001F5DB4">
              <w:rPr>
                <w:rFonts w:ascii="Times New Roman" w:hAnsi="Times New Roman" w:cs="Times New Roman"/>
                <w:sz w:val="24"/>
                <w:szCs w:val="24"/>
              </w:rPr>
              <w:t>к</w:t>
            </w:r>
            <w:r w:rsidRPr="001F5DB4">
              <w:rPr>
                <w:rFonts w:ascii="Times New Roman" w:hAnsi="Times New Roman" w:cs="Times New Roman"/>
                <w:sz w:val="24"/>
                <w:szCs w:val="24"/>
              </w:rPr>
              <w:t>кредитации в н</w:t>
            </w:r>
            <w:r w:rsidRPr="001F5DB4">
              <w:rPr>
                <w:rFonts w:ascii="Times New Roman" w:hAnsi="Times New Roman" w:cs="Times New Roman"/>
                <w:sz w:val="24"/>
                <w:szCs w:val="24"/>
              </w:rPr>
              <w:t>а</w:t>
            </w:r>
            <w:r w:rsidRPr="001F5DB4">
              <w:rPr>
                <w:rFonts w:ascii="Times New Roman" w:hAnsi="Times New Roman" w:cs="Times New Roman"/>
                <w:sz w:val="24"/>
                <w:szCs w:val="24"/>
              </w:rPr>
              <w:t>циональной сист</w:t>
            </w:r>
            <w:r w:rsidRPr="001F5DB4">
              <w:rPr>
                <w:rFonts w:ascii="Times New Roman" w:hAnsi="Times New Roman" w:cs="Times New Roman"/>
                <w:sz w:val="24"/>
                <w:szCs w:val="24"/>
              </w:rPr>
              <w:t>е</w:t>
            </w:r>
            <w:r w:rsidRPr="001F5DB4">
              <w:rPr>
                <w:rFonts w:ascii="Times New Roman" w:hAnsi="Times New Roman" w:cs="Times New Roman"/>
                <w:sz w:val="24"/>
                <w:szCs w:val="24"/>
              </w:rPr>
              <w:t>ме аккредитации в целях проведения лабораторных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lastRenderedPageBreak/>
              <w:t>следований для в</w:t>
            </w:r>
            <w:r w:rsidRPr="001F5DB4">
              <w:rPr>
                <w:rFonts w:ascii="Times New Roman" w:hAnsi="Times New Roman" w:cs="Times New Roman"/>
                <w:sz w:val="24"/>
                <w:szCs w:val="24"/>
              </w:rPr>
              <w:t>ы</w:t>
            </w:r>
            <w:r w:rsidRPr="001F5DB4">
              <w:rPr>
                <w:rFonts w:ascii="Times New Roman" w:hAnsi="Times New Roman" w:cs="Times New Roman"/>
                <w:sz w:val="24"/>
                <w:szCs w:val="24"/>
              </w:rPr>
              <w:t>дачи ветеринарных сопроводительных документов</w:t>
            </w:r>
          </w:p>
        </w:tc>
        <w:tc>
          <w:tcPr>
            <w:tcW w:w="1701"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24349C" w:rsidRPr="001F5DB4" w:rsidRDefault="0024349C"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уровня информационной грамотности пре</w:t>
            </w:r>
            <w:r w:rsidRPr="001F5DB4">
              <w:rPr>
                <w:rFonts w:ascii="Times New Roman" w:hAnsi="Times New Roman" w:cs="Times New Roman"/>
                <w:sz w:val="24"/>
                <w:szCs w:val="24"/>
              </w:rPr>
              <w:t>д</w:t>
            </w:r>
            <w:r w:rsidRPr="001F5DB4">
              <w:rPr>
                <w:rFonts w:ascii="Times New Roman" w:hAnsi="Times New Roman" w:cs="Times New Roman"/>
                <w:sz w:val="24"/>
                <w:szCs w:val="24"/>
              </w:rPr>
              <w:t>принимателей, осущест</w:t>
            </w:r>
            <w:r w:rsidRPr="001F5DB4">
              <w:rPr>
                <w:rFonts w:ascii="Times New Roman" w:hAnsi="Times New Roman" w:cs="Times New Roman"/>
                <w:sz w:val="24"/>
                <w:szCs w:val="24"/>
              </w:rPr>
              <w:t>в</w:t>
            </w:r>
            <w:r w:rsidRPr="001F5DB4">
              <w:rPr>
                <w:rFonts w:ascii="Times New Roman" w:hAnsi="Times New Roman" w:cs="Times New Roman"/>
                <w:sz w:val="24"/>
                <w:szCs w:val="24"/>
              </w:rPr>
              <w:t>ляющих хозяйственную де</w:t>
            </w:r>
            <w:r w:rsidRPr="001F5DB4">
              <w:rPr>
                <w:rFonts w:ascii="Times New Roman" w:hAnsi="Times New Roman" w:cs="Times New Roman"/>
                <w:sz w:val="24"/>
                <w:szCs w:val="24"/>
              </w:rPr>
              <w:t>я</w:t>
            </w:r>
            <w:r w:rsidRPr="001F5DB4">
              <w:rPr>
                <w:rFonts w:ascii="Times New Roman" w:hAnsi="Times New Roman" w:cs="Times New Roman"/>
                <w:sz w:val="24"/>
                <w:szCs w:val="24"/>
              </w:rPr>
              <w:t>тельность на да</w:t>
            </w:r>
            <w:r w:rsidRPr="001F5DB4">
              <w:rPr>
                <w:rFonts w:ascii="Times New Roman" w:hAnsi="Times New Roman" w:cs="Times New Roman"/>
                <w:sz w:val="24"/>
                <w:szCs w:val="24"/>
              </w:rPr>
              <w:t>н</w:t>
            </w:r>
            <w:r w:rsidRPr="001F5DB4">
              <w:rPr>
                <w:rFonts w:ascii="Times New Roman" w:hAnsi="Times New Roman" w:cs="Times New Roman"/>
                <w:sz w:val="24"/>
                <w:szCs w:val="24"/>
              </w:rPr>
              <w:t>ном рынке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исследов</w:t>
            </w:r>
            <w:r w:rsidRPr="001F5DB4">
              <w:rPr>
                <w:rFonts w:ascii="Times New Roman" w:hAnsi="Times New Roman" w:cs="Times New Roman"/>
                <w:sz w:val="24"/>
                <w:szCs w:val="24"/>
              </w:rPr>
              <w:t>а</w:t>
            </w:r>
            <w:r w:rsidRPr="001F5DB4">
              <w:rPr>
                <w:rFonts w:ascii="Times New Roman" w:hAnsi="Times New Roman" w:cs="Times New Roman"/>
                <w:sz w:val="24"/>
                <w:szCs w:val="24"/>
              </w:rPr>
              <w:t>ний для выдачи в</w:t>
            </w:r>
            <w:r w:rsidRPr="001F5DB4">
              <w:rPr>
                <w:rFonts w:ascii="Times New Roman" w:hAnsi="Times New Roman" w:cs="Times New Roman"/>
                <w:sz w:val="24"/>
                <w:szCs w:val="24"/>
              </w:rPr>
              <w:t>е</w:t>
            </w:r>
            <w:r w:rsidRPr="001F5DB4">
              <w:rPr>
                <w:rFonts w:ascii="Times New Roman" w:hAnsi="Times New Roman" w:cs="Times New Roman"/>
                <w:sz w:val="24"/>
                <w:szCs w:val="24"/>
              </w:rPr>
              <w:t>теринарных сопр</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водительных док</w:t>
            </w:r>
            <w:r w:rsidRPr="001F5DB4">
              <w:rPr>
                <w:rFonts w:ascii="Times New Roman" w:hAnsi="Times New Roman" w:cs="Times New Roman"/>
                <w:sz w:val="24"/>
                <w:szCs w:val="24"/>
              </w:rPr>
              <w:t>у</w:t>
            </w:r>
            <w:r w:rsidRPr="001F5DB4">
              <w:rPr>
                <w:rFonts w:ascii="Times New Roman" w:hAnsi="Times New Roman" w:cs="Times New Roman"/>
                <w:sz w:val="24"/>
                <w:szCs w:val="24"/>
              </w:rPr>
              <w:t>ментов</w:t>
            </w:r>
          </w:p>
        </w:tc>
        <w:tc>
          <w:tcPr>
            <w:tcW w:w="1672" w:type="dxa"/>
            <w:shd w:val="clear" w:color="auto" w:fill="auto"/>
          </w:tcPr>
          <w:p w:rsidR="0024349C" w:rsidRPr="001F5DB4" w:rsidRDefault="0024349C" w:rsidP="00A9495B">
            <w:pPr>
              <w:spacing w:after="0" w:line="240" w:lineRule="auto"/>
              <w:ind w:left="-34"/>
              <w:jc w:val="both"/>
              <w:rPr>
                <w:rFonts w:ascii="Times New Roman" w:hAnsi="Times New Roman" w:cs="Times New Roman"/>
                <w:sz w:val="24"/>
                <w:szCs w:val="24"/>
              </w:rPr>
            </w:pPr>
            <w:r w:rsidRPr="001F5DB4">
              <w:rPr>
                <w:rFonts w:ascii="Times New Roman" w:hAnsi="Times New Roman" w:cs="Times New Roman"/>
                <w:sz w:val="24"/>
                <w:szCs w:val="24"/>
              </w:rPr>
              <w:lastRenderedPageBreak/>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частной формы собс</w:t>
            </w:r>
            <w:r w:rsidRPr="001F5DB4">
              <w:rPr>
                <w:rFonts w:ascii="Times New Roman" w:hAnsi="Times New Roman" w:cs="Times New Roman"/>
                <w:sz w:val="24"/>
                <w:szCs w:val="24"/>
              </w:rPr>
              <w:t>т</w:t>
            </w:r>
            <w:r w:rsidRPr="001F5DB4">
              <w:rPr>
                <w:rFonts w:ascii="Times New Roman" w:hAnsi="Times New Roman" w:cs="Times New Roman"/>
                <w:sz w:val="24"/>
                <w:szCs w:val="24"/>
              </w:rPr>
              <w:t>венности в сфере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t>следований для выдачи ветеринарных сопровод</w:t>
            </w:r>
            <w:r w:rsidRPr="001F5DB4">
              <w:rPr>
                <w:rFonts w:ascii="Times New Roman" w:hAnsi="Times New Roman" w:cs="Times New Roman"/>
                <w:sz w:val="24"/>
                <w:szCs w:val="24"/>
              </w:rPr>
              <w:t>и</w:t>
            </w:r>
            <w:r w:rsidRPr="001F5DB4">
              <w:rPr>
                <w:rFonts w:ascii="Times New Roman" w:hAnsi="Times New Roman" w:cs="Times New Roman"/>
                <w:sz w:val="24"/>
                <w:szCs w:val="24"/>
              </w:rPr>
              <w:t>тельных д</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кументов</w:t>
            </w:r>
          </w:p>
        </w:tc>
        <w:tc>
          <w:tcPr>
            <w:tcW w:w="1006"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3"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24349C" w:rsidRPr="001F5DB4" w:rsidRDefault="0024349C"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shd w:val="clear" w:color="auto" w:fill="auto"/>
          </w:tcPr>
          <w:p w:rsidR="0024349C" w:rsidRPr="008C6B68" w:rsidRDefault="0024349C"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24349C" w:rsidRPr="008C6B68" w:rsidRDefault="0024349C"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gridSpan w:val="2"/>
            <w:shd w:val="clear" w:color="auto" w:fill="auto"/>
          </w:tcPr>
          <w:p w:rsidR="0024349C" w:rsidRPr="008C6B68" w:rsidRDefault="0024349C"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района.  МКУ «Центр поддер</w:t>
            </w:r>
            <w:r w:rsidRPr="008C6B68">
              <w:rPr>
                <w:rFonts w:ascii="Times New Roman" w:hAnsi="Times New Roman" w:cs="Times New Roman"/>
                <w:sz w:val="24"/>
                <w:szCs w:val="24"/>
              </w:rPr>
              <w:t>ж</w:t>
            </w:r>
            <w:r w:rsidRPr="008C6B68">
              <w:rPr>
                <w:rFonts w:ascii="Times New Roman" w:hAnsi="Times New Roman" w:cs="Times New Roman"/>
                <w:sz w:val="24"/>
                <w:szCs w:val="24"/>
              </w:rPr>
              <w:t>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ния </w:t>
            </w:r>
            <w:r w:rsidRPr="008C6B68">
              <w:rPr>
                <w:rFonts w:ascii="Times New Roman" w:hAnsi="Times New Roman" w:cs="Times New Roman"/>
                <w:sz w:val="24"/>
                <w:szCs w:val="24"/>
              </w:rPr>
              <w:lastRenderedPageBreak/>
              <w:t>с руководством а</w:t>
            </w:r>
            <w:r w:rsidRPr="008C6B68">
              <w:rPr>
                <w:rFonts w:ascii="Times New Roman" w:hAnsi="Times New Roman" w:cs="Times New Roman"/>
                <w:sz w:val="24"/>
                <w:szCs w:val="24"/>
              </w:rPr>
              <w:t>г</w:t>
            </w:r>
            <w:r w:rsidRPr="008C6B68">
              <w:rPr>
                <w:rFonts w:ascii="Times New Roman" w:hAnsi="Times New Roman" w:cs="Times New Roman"/>
                <w:sz w:val="24"/>
                <w:szCs w:val="24"/>
              </w:rPr>
              <w:t>рарного сект</w:t>
            </w:r>
            <w:r w:rsidRPr="008C6B68">
              <w:rPr>
                <w:rFonts w:ascii="Times New Roman" w:hAnsi="Times New Roman" w:cs="Times New Roman"/>
                <w:sz w:val="24"/>
                <w:szCs w:val="24"/>
              </w:rPr>
              <w:t>о</w:t>
            </w:r>
            <w:r w:rsidRPr="008C6B68">
              <w:rPr>
                <w:rFonts w:ascii="Times New Roman" w:hAnsi="Times New Roman" w:cs="Times New Roman"/>
                <w:sz w:val="24"/>
                <w:szCs w:val="24"/>
              </w:rPr>
              <w:t>ра</w:t>
            </w:r>
          </w:p>
        </w:tc>
      </w:tr>
      <w:tr w:rsidR="001414C0" w:rsidRPr="00AB6A8C" w:rsidTr="008C6B68">
        <w:trPr>
          <w:gridAfter w:val="1"/>
          <w:wAfter w:w="236" w:type="dxa"/>
          <w:jc w:val="center"/>
        </w:trPr>
        <w:tc>
          <w:tcPr>
            <w:tcW w:w="755" w:type="dxa"/>
            <w:shd w:val="clear" w:color="auto" w:fill="auto"/>
            <w:vAlign w:val="center"/>
          </w:tcPr>
          <w:p w:rsidR="001414C0" w:rsidRPr="007852C1" w:rsidRDefault="00C50DAD"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484" w:type="dxa"/>
            <w:gridSpan w:val="11"/>
            <w:shd w:val="clear" w:color="auto" w:fill="auto"/>
          </w:tcPr>
          <w:p w:rsidR="001414C0" w:rsidRPr="008C6B68" w:rsidRDefault="001414C0"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нефтепродуктов </w:t>
            </w:r>
          </w:p>
        </w:tc>
      </w:tr>
      <w:tr w:rsidR="001414C0" w:rsidRPr="00AB6A8C" w:rsidTr="008C6B68">
        <w:trPr>
          <w:gridAfter w:val="1"/>
          <w:wAfter w:w="236" w:type="dxa"/>
          <w:jc w:val="center"/>
        </w:trPr>
        <w:tc>
          <w:tcPr>
            <w:tcW w:w="16239" w:type="dxa"/>
            <w:gridSpan w:val="12"/>
            <w:shd w:val="clear" w:color="auto" w:fill="auto"/>
          </w:tcPr>
          <w:p w:rsidR="001414C0" w:rsidRPr="008C6B68" w:rsidRDefault="001414C0"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на рынке нефтепродуктов осуществляют деятельность  6 организаций частной формы собственности. </w:t>
            </w:r>
          </w:p>
          <w:p w:rsidR="001414C0" w:rsidRPr="008C6B68" w:rsidRDefault="001414C0" w:rsidP="00A15FFD">
            <w:pPr>
              <w:spacing w:after="0" w:line="240" w:lineRule="auto"/>
              <w:jc w:val="both"/>
              <w:rPr>
                <w:rFonts w:ascii="Times New Roman" w:hAnsi="Times New Roman" w:cs="Times New Roman"/>
                <w:sz w:val="24"/>
                <w:szCs w:val="24"/>
              </w:rPr>
            </w:pPr>
          </w:p>
        </w:tc>
      </w:tr>
      <w:tr w:rsidR="0024349C" w:rsidRPr="00AB6A8C" w:rsidTr="008C6B68">
        <w:trPr>
          <w:gridAfter w:val="1"/>
          <w:wAfter w:w="236" w:type="dxa"/>
          <w:jc w:val="center"/>
        </w:trPr>
        <w:tc>
          <w:tcPr>
            <w:tcW w:w="755" w:type="dxa"/>
            <w:shd w:val="clear" w:color="auto" w:fill="auto"/>
          </w:tcPr>
          <w:p w:rsidR="0024349C" w:rsidRPr="007852C1" w:rsidRDefault="0024349C"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15.1 </w:t>
            </w:r>
          </w:p>
        </w:tc>
        <w:tc>
          <w:tcPr>
            <w:tcW w:w="2278" w:type="dxa"/>
            <w:shd w:val="clear" w:color="auto" w:fill="auto"/>
          </w:tcPr>
          <w:p w:rsidR="0024349C" w:rsidRPr="007852C1" w:rsidRDefault="0024349C" w:rsidP="00C91917">
            <w:pPr>
              <w:spacing w:after="0" w:line="240" w:lineRule="auto"/>
              <w:jc w:val="both"/>
              <w:rPr>
                <w:rFonts w:ascii="Times New Roman" w:eastAsia="Calibri" w:hAnsi="Times New Roman" w:cs="Times New Roman"/>
                <w:sz w:val="24"/>
                <w:szCs w:val="24"/>
                <w:lang w:eastAsia="en-US"/>
              </w:rPr>
            </w:pPr>
            <w:r w:rsidRPr="007852C1">
              <w:rPr>
                <w:rFonts w:ascii="Times New Roman" w:eastAsia="Calibri" w:hAnsi="Times New Roman" w:cs="Times New Roman"/>
                <w:sz w:val="24"/>
                <w:szCs w:val="24"/>
                <w:lang w:eastAsia="en-US"/>
              </w:rPr>
              <w:t>Мониторинг сто</w:t>
            </w:r>
            <w:r w:rsidRPr="007852C1">
              <w:rPr>
                <w:rFonts w:ascii="Times New Roman" w:eastAsia="Calibri" w:hAnsi="Times New Roman" w:cs="Times New Roman"/>
                <w:sz w:val="24"/>
                <w:szCs w:val="24"/>
                <w:lang w:eastAsia="en-US"/>
              </w:rPr>
              <w:t>и</w:t>
            </w:r>
            <w:r w:rsidRPr="007852C1">
              <w:rPr>
                <w:rFonts w:ascii="Times New Roman" w:eastAsia="Calibri" w:hAnsi="Times New Roman" w:cs="Times New Roman"/>
                <w:sz w:val="24"/>
                <w:szCs w:val="24"/>
                <w:lang w:eastAsia="en-US"/>
              </w:rPr>
              <w:t>мости моторного топлива (</w:t>
            </w:r>
            <w:r w:rsidRPr="007852C1">
              <w:rPr>
                <w:rFonts w:ascii="Times New Roman" w:hAnsi="Times New Roman" w:cs="Times New Roman"/>
                <w:sz w:val="24"/>
                <w:szCs w:val="24"/>
              </w:rPr>
              <w:t>бензин автомобильный и дизтопливо), реал</w:t>
            </w:r>
            <w:r w:rsidRPr="007852C1">
              <w:rPr>
                <w:rFonts w:ascii="Times New Roman" w:hAnsi="Times New Roman" w:cs="Times New Roman"/>
                <w:sz w:val="24"/>
                <w:szCs w:val="24"/>
              </w:rPr>
              <w:t>и</w:t>
            </w:r>
            <w:r w:rsidRPr="007852C1">
              <w:rPr>
                <w:rFonts w:ascii="Times New Roman" w:hAnsi="Times New Roman" w:cs="Times New Roman"/>
                <w:sz w:val="24"/>
                <w:szCs w:val="24"/>
              </w:rPr>
              <w:t>зуемого в розни</w:t>
            </w:r>
            <w:r w:rsidRPr="007852C1">
              <w:rPr>
                <w:rFonts w:ascii="Times New Roman" w:hAnsi="Times New Roman" w:cs="Times New Roman"/>
                <w:sz w:val="24"/>
                <w:szCs w:val="24"/>
              </w:rPr>
              <w:t>ч</w:t>
            </w:r>
            <w:r w:rsidRPr="007852C1">
              <w:rPr>
                <w:rFonts w:ascii="Times New Roman" w:hAnsi="Times New Roman" w:cs="Times New Roman"/>
                <w:sz w:val="24"/>
                <w:szCs w:val="24"/>
              </w:rPr>
              <w:t>ной сети на терр</w:t>
            </w:r>
            <w:r w:rsidRPr="007852C1">
              <w:rPr>
                <w:rFonts w:ascii="Times New Roman" w:hAnsi="Times New Roman" w:cs="Times New Roman"/>
                <w:sz w:val="24"/>
                <w:szCs w:val="24"/>
              </w:rPr>
              <w:t>и</w:t>
            </w:r>
            <w:r w:rsidRPr="007852C1">
              <w:rPr>
                <w:rFonts w:ascii="Times New Roman" w:hAnsi="Times New Roman" w:cs="Times New Roman"/>
                <w:sz w:val="24"/>
                <w:szCs w:val="24"/>
              </w:rPr>
              <w:t>тории области</w:t>
            </w:r>
          </w:p>
        </w:tc>
        <w:tc>
          <w:tcPr>
            <w:tcW w:w="1701"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r w:rsidRPr="007852C1">
              <w:rPr>
                <w:rFonts w:ascii="Times New Roman" w:hAnsi="Times New Roman" w:cs="Times New Roman"/>
                <w:sz w:val="24"/>
                <w:szCs w:val="24"/>
              </w:rPr>
              <w:t xml:space="preserve"> </w:t>
            </w:r>
          </w:p>
        </w:tc>
        <w:tc>
          <w:tcPr>
            <w:tcW w:w="2292" w:type="dxa"/>
            <w:shd w:val="clear" w:color="auto" w:fill="auto"/>
          </w:tcPr>
          <w:p w:rsidR="0024349C" w:rsidRPr="007852C1" w:rsidRDefault="0024349C" w:rsidP="00336E51">
            <w:pPr>
              <w:adjustRightInd w:val="0"/>
              <w:spacing w:after="0" w:line="240" w:lineRule="auto"/>
              <w:jc w:val="both"/>
              <w:rPr>
                <w:rFonts w:ascii="Times New Roman" w:hAnsi="Times New Roman" w:cs="Times New Roman"/>
                <w:sz w:val="24"/>
                <w:szCs w:val="24"/>
              </w:rPr>
            </w:pPr>
            <w:r w:rsidRPr="007852C1">
              <w:rPr>
                <w:rFonts w:ascii="Times New Roman" w:eastAsia="Times New Roman" w:hAnsi="Times New Roman" w:cs="Times New Roman"/>
                <w:sz w:val="24"/>
                <w:szCs w:val="24"/>
              </w:rPr>
              <w:t>Оперативное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формирование Управления Фед</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ральной антимон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польной слу</w:t>
            </w:r>
            <w:r w:rsidRPr="007852C1">
              <w:rPr>
                <w:rFonts w:ascii="Times New Roman" w:eastAsia="Times New Roman" w:hAnsi="Times New Roman" w:cs="Times New Roman"/>
                <w:sz w:val="24"/>
                <w:szCs w:val="24"/>
              </w:rPr>
              <w:t>ж</w:t>
            </w:r>
            <w:r w:rsidRPr="007852C1">
              <w:rPr>
                <w:rFonts w:ascii="Times New Roman" w:eastAsia="Times New Roman" w:hAnsi="Times New Roman" w:cs="Times New Roman"/>
                <w:sz w:val="24"/>
                <w:szCs w:val="24"/>
              </w:rPr>
              <w:t>бы по Воронежской о</w:t>
            </w:r>
            <w:r w:rsidRPr="007852C1">
              <w:rPr>
                <w:rFonts w:ascii="Times New Roman" w:eastAsia="Times New Roman" w:hAnsi="Times New Roman" w:cs="Times New Roman"/>
                <w:sz w:val="24"/>
                <w:szCs w:val="24"/>
              </w:rPr>
              <w:t>б</w:t>
            </w:r>
            <w:r w:rsidRPr="007852C1">
              <w:rPr>
                <w:rFonts w:ascii="Times New Roman" w:eastAsia="Times New Roman" w:hAnsi="Times New Roman" w:cs="Times New Roman"/>
                <w:sz w:val="24"/>
                <w:szCs w:val="24"/>
              </w:rPr>
              <w:t>ласти о негативных изменениях цен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вой ситуации</w:t>
            </w:r>
          </w:p>
        </w:tc>
        <w:tc>
          <w:tcPr>
            <w:tcW w:w="1672" w:type="dxa"/>
            <w:vMerge w:val="restart"/>
            <w:shd w:val="clear" w:color="auto" w:fill="auto"/>
          </w:tcPr>
          <w:p w:rsidR="0024349C" w:rsidRPr="007852C1" w:rsidRDefault="0024349C" w:rsidP="00C91917">
            <w:pPr>
              <w:adjustRightInd w:val="0"/>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Доля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заций час</w:t>
            </w:r>
            <w:r w:rsidRPr="007852C1">
              <w:rPr>
                <w:rFonts w:ascii="Times New Roman" w:hAnsi="Times New Roman" w:cs="Times New Roman"/>
                <w:sz w:val="24"/>
                <w:szCs w:val="24"/>
              </w:rPr>
              <w:t>т</w:t>
            </w:r>
            <w:r w:rsidRPr="007852C1">
              <w:rPr>
                <w:rFonts w:ascii="Times New Roman" w:hAnsi="Times New Roman" w:cs="Times New Roman"/>
                <w:sz w:val="24"/>
                <w:szCs w:val="24"/>
              </w:rPr>
              <w:t>ной формы собственн</w:t>
            </w:r>
            <w:r w:rsidRPr="007852C1">
              <w:rPr>
                <w:rFonts w:ascii="Times New Roman" w:hAnsi="Times New Roman" w:cs="Times New Roman"/>
                <w:sz w:val="24"/>
                <w:szCs w:val="24"/>
              </w:rPr>
              <w:t>о</w:t>
            </w:r>
            <w:r w:rsidRPr="007852C1">
              <w:rPr>
                <w:rFonts w:ascii="Times New Roman" w:hAnsi="Times New Roman" w:cs="Times New Roman"/>
                <w:sz w:val="24"/>
                <w:szCs w:val="24"/>
              </w:rPr>
              <w:t>сти на рынке нефтепроду</w:t>
            </w:r>
            <w:r w:rsidRPr="007852C1">
              <w:rPr>
                <w:rFonts w:ascii="Times New Roman" w:hAnsi="Times New Roman" w:cs="Times New Roman"/>
                <w:sz w:val="24"/>
                <w:szCs w:val="24"/>
              </w:rPr>
              <w:t>к</w:t>
            </w:r>
            <w:r w:rsidRPr="007852C1">
              <w:rPr>
                <w:rFonts w:ascii="Times New Roman" w:hAnsi="Times New Roman" w:cs="Times New Roman"/>
                <w:sz w:val="24"/>
                <w:szCs w:val="24"/>
              </w:rPr>
              <w:t>тов</w:t>
            </w:r>
          </w:p>
        </w:tc>
        <w:tc>
          <w:tcPr>
            <w:tcW w:w="1006" w:type="dxa"/>
            <w:vMerge w:val="restart"/>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tc>
        <w:tc>
          <w:tcPr>
            <w:tcW w:w="1323" w:type="dxa"/>
            <w:vMerge w:val="restart"/>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100</w:t>
            </w:r>
          </w:p>
        </w:tc>
        <w:tc>
          <w:tcPr>
            <w:tcW w:w="759" w:type="dxa"/>
            <w:vMerge w:val="restart"/>
            <w:shd w:val="clear" w:color="auto" w:fill="auto"/>
          </w:tcPr>
          <w:p w:rsidR="0024349C" w:rsidRPr="007852C1" w:rsidRDefault="0024349C" w:rsidP="00C91917">
            <w:pPr>
              <w:spacing w:after="0" w:line="240" w:lineRule="auto"/>
              <w:ind w:firstLine="4"/>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p>
        </w:tc>
        <w:tc>
          <w:tcPr>
            <w:tcW w:w="836" w:type="dxa"/>
            <w:vMerge w:val="restart"/>
            <w:shd w:val="clear" w:color="auto" w:fill="auto"/>
          </w:tcPr>
          <w:p w:rsidR="0024349C" w:rsidRPr="008C6B68" w:rsidRDefault="0024349C"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24349C" w:rsidRPr="008C6B68" w:rsidRDefault="0024349C"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r w:rsidRPr="008C6B68">
              <w:rPr>
                <w:rFonts w:ascii="Times New Roman" w:eastAsia="Calibri" w:hAnsi="Times New Roman" w:cs="Times New Roman"/>
                <w:sz w:val="24"/>
                <w:szCs w:val="24"/>
                <w:lang w:eastAsia="en-US"/>
              </w:rPr>
              <w:t>Раз в две недели проводится монит</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ринг стоимости м</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торного топлива (</w:t>
            </w:r>
            <w:r w:rsidRPr="008C6B68">
              <w:rPr>
                <w:rFonts w:ascii="Times New Roman" w:hAnsi="Times New Roman" w:cs="Times New Roman"/>
                <w:sz w:val="24"/>
                <w:szCs w:val="24"/>
              </w:rPr>
              <w:t>бензин автомобил</w:t>
            </w:r>
            <w:r w:rsidRPr="008C6B68">
              <w:rPr>
                <w:rFonts w:ascii="Times New Roman" w:hAnsi="Times New Roman" w:cs="Times New Roman"/>
                <w:sz w:val="24"/>
                <w:szCs w:val="24"/>
              </w:rPr>
              <w:t>ь</w:t>
            </w:r>
            <w:r w:rsidRPr="008C6B68">
              <w:rPr>
                <w:rFonts w:ascii="Times New Roman" w:hAnsi="Times New Roman" w:cs="Times New Roman"/>
                <w:sz w:val="24"/>
                <w:szCs w:val="24"/>
              </w:rPr>
              <w:t>ный и ди</w:t>
            </w:r>
            <w:r w:rsidRPr="008C6B68">
              <w:rPr>
                <w:rFonts w:ascii="Times New Roman" w:hAnsi="Times New Roman" w:cs="Times New Roman"/>
                <w:sz w:val="24"/>
                <w:szCs w:val="24"/>
              </w:rPr>
              <w:t>з</w:t>
            </w:r>
            <w:r w:rsidRPr="008C6B68">
              <w:rPr>
                <w:rFonts w:ascii="Times New Roman" w:hAnsi="Times New Roman" w:cs="Times New Roman"/>
                <w:sz w:val="24"/>
                <w:szCs w:val="24"/>
              </w:rPr>
              <w:t>топливо), реализуемого в ро</w:t>
            </w:r>
            <w:r w:rsidRPr="008C6B68">
              <w:rPr>
                <w:rFonts w:ascii="Times New Roman" w:hAnsi="Times New Roman" w:cs="Times New Roman"/>
                <w:sz w:val="24"/>
                <w:szCs w:val="24"/>
              </w:rPr>
              <w:t>з</w:t>
            </w:r>
            <w:r w:rsidRPr="008C6B68">
              <w:rPr>
                <w:rFonts w:ascii="Times New Roman" w:hAnsi="Times New Roman" w:cs="Times New Roman"/>
                <w:sz w:val="24"/>
                <w:szCs w:val="24"/>
              </w:rPr>
              <w:t>ничной сети на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пального района.</w:t>
            </w:r>
          </w:p>
        </w:tc>
      </w:tr>
      <w:tr w:rsidR="0024349C" w:rsidRPr="00AB6A8C" w:rsidTr="008C6B68">
        <w:trPr>
          <w:gridAfter w:val="1"/>
          <w:wAfter w:w="236" w:type="dxa"/>
          <w:jc w:val="center"/>
        </w:trPr>
        <w:tc>
          <w:tcPr>
            <w:tcW w:w="755" w:type="dxa"/>
            <w:shd w:val="clear" w:color="auto" w:fill="auto"/>
          </w:tcPr>
          <w:p w:rsidR="0024349C" w:rsidRPr="007852C1" w:rsidRDefault="0024349C"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15.2 </w:t>
            </w:r>
          </w:p>
        </w:tc>
        <w:tc>
          <w:tcPr>
            <w:tcW w:w="2278" w:type="dxa"/>
            <w:shd w:val="clear" w:color="auto" w:fill="auto"/>
          </w:tcPr>
          <w:p w:rsidR="0024349C" w:rsidRPr="007852C1" w:rsidRDefault="0024349C" w:rsidP="00B93EAB">
            <w:pPr>
              <w:tabs>
                <w:tab w:val="left" w:pos="993"/>
              </w:tabs>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Мониторинг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t>вом товаров и услуг на рынке нефт</w:t>
            </w:r>
            <w:r w:rsidRPr="007852C1">
              <w:rPr>
                <w:rFonts w:ascii="Times New Roman" w:hAnsi="Times New Roman" w:cs="Times New Roman"/>
                <w:sz w:val="24"/>
                <w:szCs w:val="24"/>
              </w:rPr>
              <w:t>е</w:t>
            </w:r>
            <w:r w:rsidRPr="007852C1">
              <w:rPr>
                <w:rFonts w:ascii="Times New Roman" w:hAnsi="Times New Roman" w:cs="Times New Roman"/>
                <w:sz w:val="24"/>
                <w:szCs w:val="24"/>
              </w:rPr>
              <w:t>продуктов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 и состоянием цен</w:t>
            </w:r>
            <w:r w:rsidRPr="007852C1">
              <w:rPr>
                <w:rFonts w:ascii="Times New Roman" w:hAnsi="Times New Roman" w:cs="Times New Roman"/>
                <w:sz w:val="24"/>
                <w:szCs w:val="24"/>
              </w:rPr>
              <w:t>о</w:t>
            </w:r>
            <w:r w:rsidRPr="007852C1">
              <w:rPr>
                <w:rFonts w:ascii="Times New Roman" w:hAnsi="Times New Roman" w:cs="Times New Roman"/>
                <w:sz w:val="24"/>
                <w:szCs w:val="24"/>
              </w:rPr>
              <w:t>вой конкуренции, в том числе с предо</w:t>
            </w:r>
            <w:r w:rsidRPr="007852C1">
              <w:rPr>
                <w:rFonts w:ascii="Times New Roman" w:hAnsi="Times New Roman" w:cs="Times New Roman"/>
                <w:sz w:val="24"/>
                <w:szCs w:val="24"/>
              </w:rPr>
              <w:t>с</w:t>
            </w:r>
            <w:r w:rsidRPr="007852C1">
              <w:rPr>
                <w:rFonts w:ascii="Times New Roman" w:hAnsi="Times New Roman" w:cs="Times New Roman"/>
                <w:sz w:val="24"/>
                <w:szCs w:val="24"/>
              </w:rPr>
              <w:t>тавлением данных о наличии жалоб по данной проблем</w:t>
            </w:r>
            <w:r w:rsidRPr="007852C1">
              <w:rPr>
                <w:rFonts w:ascii="Times New Roman" w:hAnsi="Times New Roman" w:cs="Times New Roman"/>
                <w:sz w:val="24"/>
                <w:szCs w:val="24"/>
              </w:rPr>
              <w:t>а</w:t>
            </w:r>
            <w:r w:rsidRPr="007852C1">
              <w:rPr>
                <w:rFonts w:ascii="Times New Roman" w:hAnsi="Times New Roman" w:cs="Times New Roman"/>
                <w:sz w:val="24"/>
                <w:szCs w:val="24"/>
              </w:rPr>
              <w:t>тике и динамике их поступления</w:t>
            </w:r>
          </w:p>
        </w:tc>
        <w:tc>
          <w:tcPr>
            <w:tcW w:w="1701" w:type="dxa"/>
            <w:shd w:val="clear" w:color="auto" w:fill="auto"/>
          </w:tcPr>
          <w:p w:rsidR="0024349C" w:rsidRPr="007852C1"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r w:rsidRPr="007852C1">
              <w:rPr>
                <w:rFonts w:ascii="Times New Roman" w:hAnsi="Times New Roman" w:cs="Times New Roman"/>
                <w:sz w:val="24"/>
                <w:szCs w:val="24"/>
              </w:rPr>
              <w:t xml:space="preserve"> </w:t>
            </w:r>
          </w:p>
        </w:tc>
        <w:tc>
          <w:tcPr>
            <w:tcW w:w="2292" w:type="dxa"/>
            <w:shd w:val="clear" w:color="auto" w:fill="auto"/>
          </w:tcPr>
          <w:p w:rsidR="0024349C" w:rsidRPr="007852C1" w:rsidRDefault="0024349C" w:rsidP="004148E6">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Повышение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t>вом тов</w:t>
            </w:r>
            <w:r w:rsidRPr="007852C1">
              <w:rPr>
                <w:rFonts w:ascii="Times New Roman" w:hAnsi="Times New Roman" w:cs="Times New Roman"/>
                <w:sz w:val="24"/>
                <w:szCs w:val="24"/>
              </w:rPr>
              <w:t>а</w:t>
            </w:r>
            <w:r w:rsidRPr="007852C1">
              <w:rPr>
                <w:rFonts w:ascii="Times New Roman" w:hAnsi="Times New Roman" w:cs="Times New Roman"/>
                <w:sz w:val="24"/>
                <w:szCs w:val="24"/>
              </w:rPr>
              <w:t>ров и услуг на розничном ры</w:t>
            </w:r>
            <w:r w:rsidRPr="007852C1">
              <w:rPr>
                <w:rFonts w:ascii="Times New Roman" w:hAnsi="Times New Roman" w:cs="Times New Roman"/>
                <w:sz w:val="24"/>
                <w:szCs w:val="24"/>
              </w:rPr>
              <w:t>н</w:t>
            </w:r>
            <w:r w:rsidRPr="007852C1">
              <w:rPr>
                <w:rFonts w:ascii="Times New Roman" w:hAnsi="Times New Roman" w:cs="Times New Roman"/>
                <w:sz w:val="24"/>
                <w:szCs w:val="24"/>
              </w:rPr>
              <w:t>ке нефт</w:t>
            </w:r>
            <w:r w:rsidRPr="007852C1">
              <w:rPr>
                <w:rFonts w:ascii="Times New Roman" w:hAnsi="Times New Roman" w:cs="Times New Roman"/>
                <w:sz w:val="24"/>
                <w:szCs w:val="24"/>
              </w:rPr>
              <w:t>е</w:t>
            </w:r>
            <w:r w:rsidRPr="007852C1">
              <w:rPr>
                <w:rFonts w:ascii="Times New Roman" w:hAnsi="Times New Roman" w:cs="Times New Roman"/>
                <w:sz w:val="24"/>
                <w:szCs w:val="24"/>
              </w:rPr>
              <w:t>продуктов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 и с</w:t>
            </w:r>
            <w:r w:rsidRPr="007852C1">
              <w:rPr>
                <w:rFonts w:ascii="Times New Roman" w:hAnsi="Times New Roman" w:cs="Times New Roman"/>
                <w:sz w:val="24"/>
                <w:szCs w:val="24"/>
              </w:rPr>
              <w:t>о</w:t>
            </w:r>
            <w:r w:rsidRPr="007852C1">
              <w:rPr>
                <w:rFonts w:ascii="Times New Roman" w:hAnsi="Times New Roman" w:cs="Times New Roman"/>
                <w:sz w:val="24"/>
                <w:szCs w:val="24"/>
              </w:rPr>
              <w:t>стоянием ценовой конкуре</w:t>
            </w:r>
            <w:r w:rsidRPr="007852C1">
              <w:rPr>
                <w:rFonts w:ascii="Times New Roman" w:hAnsi="Times New Roman" w:cs="Times New Roman"/>
                <w:sz w:val="24"/>
                <w:szCs w:val="24"/>
              </w:rPr>
              <w:t>н</w:t>
            </w:r>
            <w:r w:rsidRPr="007852C1">
              <w:rPr>
                <w:rFonts w:ascii="Times New Roman" w:hAnsi="Times New Roman" w:cs="Times New Roman"/>
                <w:sz w:val="24"/>
                <w:szCs w:val="24"/>
              </w:rPr>
              <w:t>ции</w:t>
            </w:r>
          </w:p>
        </w:tc>
        <w:tc>
          <w:tcPr>
            <w:tcW w:w="1672" w:type="dxa"/>
            <w:vMerge/>
            <w:shd w:val="clear" w:color="auto" w:fill="auto"/>
            <w:vAlign w:val="center"/>
          </w:tcPr>
          <w:p w:rsidR="0024349C" w:rsidRPr="007852C1" w:rsidRDefault="0024349C"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24349C" w:rsidRPr="007852C1" w:rsidRDefault="0024349C" w:rsidP="00C91917">
            <w:pPr>
              <w:spacing w:after="0" w:line="240" w:lineRule="auto"/>
              <w:jc w:val="center"/>
              <w:rPr>
                <w:rFonts w:ascii="Times New Roman" w:hAnsi="Times New Roman" w:cs="Times New Roman"/>
                <w:sz w:val="24"/>
                <w:szCs w:val="24"/>
              </w:rPr>
            </w:pPr>
          </w:p>
        </w:tc>
        <w:tc>
          <w:tcPr>
            <w:tcW w:w="1323" w:type="dxa"/>
            <w:vMerge/>
            <w:shd w:val="clear" w:color="auto" w:fill="auto"/>
            <w:vAlign w:val="center"/>
          </w:tcPr>
          <w:p w:rsidR="0024349C" w:rsidRPr="007852C1" w:rsidRDefault="0024349C" w:rsidP="00C91917">
            <w:pPr>
              <w:spacing w:after="0" w:line="240" w:lineRule="auto"/>
              <w:jc w:val="center"/>
              <w:rPr>
                <w:rFonts w:ascii="Times New Roman" w:hAnsi="Times New Roman" w:cs="Times New Roman"/>
                <w:sz w:val="24"/>
                <w:szCs w:val="24"/>
              </w:rPr>
            </w:pPr>
          </w:p>
        </w:tc>
        <w:tc>
          <w:tcPr>
            <w:tcW w:w="759" w:type="dxa"/>
            <w:vMerge/>
            <w:shd w:val="clear" w:color="auto" w:fill="auto"/>
            <w:vAlign w:val="center"/>
          </w:tcPr>
          <w:p w:rsidR="0024349C" w:rsidRPr="007852C1" w:rsidRDefault="0024349C" w:rsidP="00C91917">
            <w:pPr>
              <w:spacing w:after="0" w:line="240" w:lineRule="auto"/>
              <w:jc w:val="center"/>
              <w:rPr>
                <w:rFonts w:ascii="Times New Roman" w:hAnsi="Times New Roman" w:cs="Times New Roman"/>
                <w:sz w:val="24"/>
                <w:szCs w:val="24"/>
              </w:rPr>
            </w:pPr>
          </w:p>
        </w:tc>
        <w:tc>
          <w:tcPr>
            <w:tcW w:w="836" w:type="dxa"/>
            <w:vMerge/>
            <w:shd w:val="clear" w:color="auto" w:fill="auto"/>
            <w:vAlign w:val="center"/>
          </w:tcPr>
          <w:p w:rsidR="0024349C" w:rsidRPr="008C6B68" w:rsidRDefault="0024349C" w:rsidP="00C91917">
            <w:pPr>
              <w:spacing w:after="0" w:line="240" w:lineRule="auto"/>
              <w:jc w:val="center"/>
              <w:rPr>
                <w:rFonts w:ascii="Times New Roman" w:hAnsi="Times New Roman" w:cs="Times New Roman"/>
                <w:sz w:val="24"/>
                <w:szCs w:val="24"/>
              </w:rPr>
            </w:pPr>
          </w:p>
        </w:tc>
        <w:tc>
          <w:tcPr>
            <w:tcW w:w="1220" w:type="dxa"/>
            <w:vMerge/>
            <w:shd w:val="clear" w:color="auto" w:fill="auto"/>
            <w:vAlign w:val="center"/>
          </w:tcPr>
          <w:p w:rsidR="0024349C" w:rsidRPr="008C6B68" w:rsidRDefault="0024349C" w:rsidP="00C91917">
            <w:pPr>
              <w:spacing w:after="0" w:line="240" w:lineRule="auto"/>
              <w:jc w:val="center"/>
              <w:rPr>
                <w:rFonts w:ascii="Times New Roman" w:hAnsi="Times New Roman" w:cs="Times New Roman"/>
                <w:sz w:val="24"/>
                <w:szCs w:val="24"/>
              </w:rPr>
            </w:pPr>
          </w:p>
        </w:tc>
        <w:tc>
          <w:tcPr>
            <w:tcW w:w="2397" w:type="dxa"/>
            <w:gridSpan w:val="2"/>
            <w:shd w:val="clear" w:color="auto" w:fill="auto"/>
          </w:tcPr>
          <w:p w:rsidR="0024349C" w:rsidRPr="008C6B68" w:rsidRDefault="0024349C"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Жалоб на качес</w:t>
            </w:r>
            <w:r w:rsidRPr="008C6B68">
              <w:rPr>
                <w:rFonts w:ascii="Times New Roman" w:hAnsi="Times New Roman" w:cs="Times New Roman"/>
                <w:sz w:val="24"/>
                <w:szCs w:val="24"/>
              </w:rPr>
              <w:t>т</w:t>
            </w:r>
            <w:r w:rsidRPr="008C6B68">
              <w:rPr>
                <w:rFonts w:ascii="Times New Roman" w:hAnsi="Times New Roman" w:cs="Times New Roman"/>
                <w:sz w:val="24"/>
                <w:szCs w:val="24"/>
              </w:rPr>
              <w:t>во моторного т</w:t>
            </w:r>
            <w:r w:rsidRPr="008C6B68">
              <w:rPr>
                <w:rFonts w:ascii="Times New Roman" w:hAnsi="Times New Roman" w:cs="Times New Roman"/>
                <w:sz w:val="24"/>
                <w:szCs w:val="24"/>
              </w:rPr>
              <w:t>о</w:t>
            </w:r>
            <w:r w:rsidRPr="008C6B68">
              <w:rPr>
                <w:rFonts w:ascii="Times New Roman" w:hAnsi="Times New Roman" w:cs="Times New Roman"/>
                <w:sz w:val="24"/>
                <w:szCs w:val="24"/>
              </w:rPr>
              <w:t>плива, сто</w:t>
            </w:r>
            <w:r w:rsidRPr="008C6B68">
              <w:rPr>
                <w:rFonts w:ascii="Times New Roman" w:hAnsi="Times New Roman" w:cs="Times New Roman"/>
                <w:sz w:val="24"/>
                <w:szCs w:val="24"/>
              </w:rPr>
              <w:t>и</w:t>
            </w:r>
            <w:r w:rsidRPr="008C6B68">
              <w:rPr>
                <w:rFonts w:ascii="Times New Roman" w:hAnsi="Times New Roman" w:cs="Times New Roman"/>
                <w:sz w:val="24"/>
                <w:szCs w:val="24"/>
              </w:rPr>
              <w:t>мость и других проблем на указа</w:t>
            </w:r>
            <w:r w:rsidRPr="008C6B68">
              <w:rPr>
                <w:rFonts w:ascii="Times New Roman" w:hAnsi="Times New Roman" w:cs="Times New Roman"/>
                <w:sz w:val="24"/>
                <w:szCs w:val="24"/>
              </w:rPr>
              <w:t>н</w:t>
            </w:r>
            <w:r w:rsidRPr="008C6B68">
              <w:rPr>
                <w:rFonts w:ascii="Times New Roman" w:hAnsi="Times New Roman" w:cs="Times New Roman"/>
                <w:sz w:val="24"/>
                <w:szCs w:val="24"/>
              </w:rPr>
              <w:t>ном рынке от нас</w:t>
            </w:r>
            <w:r w:rsidRPr="008C6B68">
              <w:rPr>
                <w:rFonts w:ascii="Times New Roman" w:hAnsi="Times New Roman" w:cs="Times New Roman"/>
                <w:sz w:val="24"/>
                <w:szCs w:val="24"/>
              </w:rPr>
              <w:t>е</w:t>
            </w:r>
            <w:r w:rsidRPr="008C6B68">
              <w:rPr>
                <w:rFonts w:ascii="Times New Roman" w:hAnsi="Times New Roman" w:cs="Times New Roman"/>
                <w:sz w:val="24"/>
                <w:szCs w:val="24"/>
              </w:rPr>
              <w:t>ления района не п</w:t>
            </w:r>
            <w:r w:rsidRPr="008C6B68">
              <w:rPr>
                <w:rFonts w:ascii="Times New Roman" w:hAnsi="Times New Roman" w:cs="Times New Roman"/>
                <w:sz w:val="24"/>
                <w:szCs w:val="24"/>
              </w:rPr>
              <w:t>о</w:t>
            </w:r>
            <w:r w:rsidRPr="008C6B68">
              <w:rPr>
                <w:rFonts w:ascii="Times New Roman" w:hAnsi="Times New Roman" w:cs="Times New Roman"/>
                <w:sz w:val="24"/>
                <w:szCs w:val="24"/>
              </w:rPr>
              <w:t>ступало.</w:t>
            </w:r>
          </w:p>
        </w:tc>
      </w:tr>
      <w:tr w:rsidR="001414C0" w:rsidRPr="00AB6A8C" w:rsidTr="008C6B68">
        <w:trPr>
          <w:gridAfter w:val="1"/>
          <w:wAfter w:w="236" w:type="dxa"/>
          <w:jc w:val="center"/>
        </w:trPr>
        <w:tc>
          <w:tcPr>
            <w:tcW w:w="16239" w:type="dxa"/>
            <w:gridSpan w:val="12"/>
            <w:shd w:val="clear" w:color="auto" w:fill="auto"/>
          </w:tcPr>
          <w:p w:rsidR="001414C0" w:rsidRPr="008C6B68" w:rsidRDefault="001414C0"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t>II</w:t>
            </w:r>
            <w:r w:rsidRPr="008C6B68">
              <w:rPr>
                <w:rFonts w:ascii="Times New Roman" w:hAnsi="Times New Roman" w:cs="Times New Roman"/>
                <w:b/>
                <w:sz w:val="24"/>
                <w:szCs w:val="24"/>
              </w:rPr>
              <w:t>. Системные мероприятия по развитию конкурентной среды в  Воронежской области</w:t>
            </w:r>
          </w:p>
          <w:p w:rsidR="001414C0" w:rsidRPr="008C6B68" w:rsidRDefault="001414C0" w:rsidP="00C91917">
            <w:pPr>
              <w:spacing w:after="0" w:line="240" w:lineRule="auto"/>
              <w:jc w:val="center"/>
              <w:rPr>
                <w:rFonts w:ascii="Times New Roman" w:hAnsi="Times New Roman" w:cs="Times New Roman"/>
                <w:b/>
                <w:sz w:val="24"/>
                <w:szCs w:val="24"/>
                <w:highlight w:val="yellow"/>
              </w:rPr>
            </w:pPr>
          </w:p>
        </w:tc>
      </w:tr>
      <w:tr w:rsidR="0024349C" w:rsidRPr="00AB6A8C" w:rsidTr="008C6B68">
        <w:trPr>
          <w:gridAfter w:val="1"/>
          <w:wAfter w:w="236" w:type="dxa"/>
          <w:jc w:val="center"/>
        </w:trPr>
        <w:tc>
          <w:tcPr>
            <w:tcW w:w="755" w:type="dxa"/>
            <w:shd w:val="clear" w:color="auto" w:fill="auto"/>
          </w:tcPr>
          <w:p w:rsidR="0024349C" w:rsidRPr="00F635F8"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78" w:type="dxa"/>
            <w:shd w:val="clear" w:color="auto" w:fill="auto"/>
          </w:tcPr>
          <w:p w:rsidR="0024349C" w:rsidRPr="00F635F8" w:rsidRDefault="0024349C"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Организация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оказ</w:t>
            </w:r>
            <w:r w:rsidRPr="00F635F8">
              <w:rPr>
                <w:rFonts w:ascii="Times New Roman" w:hAnsi="Times New Roman" w:cs="Times New Roman"/>
                <w:sz w:val="24"/>
                <w:szCs w:val="24"/>
              </w:rPr>
              <w:t>ы</w:t>
            </w:r>
            <w:r w:rsidRPr="00F635F8">
              <w:rPr>
                <w:rFonts w:ascii="Times New Roman" w:hAnsi="Times New Roman" w:cs="Times New Roman"/>
                <w:sz w:val="24"/>
                <w:szCs w:val="24"/>
              </w:rPr>
              <w:t>ваемых на террит</w:t>
            </w:r>
            <w:r w:rsidRPr="00F635F8">
              <w:rPr>
                <w:rFonts w:ascii="Times New Roman" w:hAnsi="Times New Roman" w:cs="Times New Roman"/>
                <w:sz w:val="24"/>
                <w:szCs w:val="24"/>
              </w:rPr>
              <w:t>о</w:t>
            </w:r>
            <w:r w:rsidRPr="00F635F8">
              <w:rPr>
                <w:rFonts w:ascii="Times New Roman" w:hAnsi="Times New Roman" w:cs="Times New Roman"/>
                <w:sz w:val="24"/>
                <w:szCs w:val="24"/>
              </w:rPr>
              <w:t>рии Нижнедеви</w:t>
            </w:r>
            <w:r w:rsidRPr="00F635F8">
              <w:rPr>
                <w:rFonts w:ascii="Times New Roman" w:hAnsi="Times New Roman" w:cs="Times New Roman"/>
                <w:sz w:val="24"/>
                <w:szCs w:val="24"/>
              </w:rPr>
              <w:t>ц</w:t>
            </w:r>
            <w:r w:rsidRPr="00F635F8">
              <w:rPr>
                <w:rFonts w:ascii="Times New Roman" w:hAnsi="Times New Roman" w:cs="Times New Roman"/>
                <w:sz w:val="24"/>
                <w:szCs w:val="24"/>
              </w:rPr>
              <w:t>кого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ного района Вор</w:t>
            </w:r>
            <w:r w:rsidRPr="00F635F8">
              <w:rPr>
                <w:rFonts w:ascii="Times New Roman" w:hAnsi="Times New Roman" w:cs="Times New Roman"/>
                <w:sz w:val="24"/>
                <w:szCs w:val="24"/>
              </w:rPr>
              <w:t>о</w:t>
            </w:r>
            <w:r w:rsidRPr="00F635F8">
              <w:rPr>
                <w:rFonts w:ascii="Times New Roman" w:hAnsi="Times New Roman" w:cs="Times New Roman"/>
                <w:sz w:val="24"/>
                <w:szCs w:val="24"/>
              </w:rPr>
              <w:t>нежской области, в многофункци</w:t>
            </w:r>
            <w:r w:rsidRPr="00F635F8">
              <w:rPr>
                <w:rFonts w:ascii="Times New Roman" w:hAnsi="Times New Roman" w:cs="Times New Roman"/>
                <w:sz w:val="24"/>
                <w:szCs w:val="24"/>
              </w:rPr>
              <w:t>о</w:t>
            </w:r>
            <w:r w:rsidRPr="00F635F8">
              <w:rPr>
                <w:rFonts w:ascii="Times New Roman" w:hAnsi="Times New Roman" w:cs="Times New Roman"/>
                <w:sz w:val="24"/>
                <w:szCs w:val="24"/>
              </w:rPr>
              <w:t xml:space="preserve">нальном центре </w:t>
            </w:r>
          </w:p>
        </w:tc>
        <w:tc>
          <w:tcPr>
            <w:tcW w:w="1701" w:type="dxa"/>
            <w:shd w:val="clear" w:color="auto" w:fill="auto"/>
          </w:tcPr>
          <w:p w:rsidR="0024349C" w:rsidRPr="00F635F8" w:rsidRDefault="0024349C" w:rsidP="00C50D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F635F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2292" w:type="dxa"/>
            <w:shd w:val="clear" w:color="auto" w:fill="auto"/>
          </w:tcPr>
          <w:p w:rsidR="0024349C" w:rsidRPr="00F635F8" w:rsidRDefault="0024349C"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суда</w:t>
            </w:r>
            <w:r w:rsidRPr="00F635F8">
              <w:rPr>
                <w:rFonts w:ascii="Times New Roman" w:hAnsi="Times New Roman" w:cs="Times New Roman"/>
                <w:sz w:val="24"/>
                <w:szCs w:val="24"/>
              </w:rPr>
              <w:t>р</w:t>
            </w:r>
            <w:r w:rsidRPr="00F635F8">
              <w:rPr>
                <w:rFonts w:ascii="Times New Roman" w:hAnsi="Times New Roman" w:cs="Times New Roman"/>
                <w:sz w:val="24"/>
                <w:szCs w:val="24"/>
              </w:rPr>
              <w:t>ственных и муниц</w:t>
            </w:r>
            <w:r w:rsidRPr="00F635F8">
              <w:rPr>
                <w:rFonts w:ascii="Times New Roman" w:hAnsi="Times New Roman" w:cs="Times New Roman"/>
                <w:sz w:val="24"/>
                <w:szCs w:val="24"/>
              </w:rPr>
              <w:t>и</w:t>
            </w:r>
            <w:r w:rsidRPr="00F635F8">
              <w:rPr>
                <w:rFonts w:ascii="Times New Roman" w:hAnsi="Times New Roman" w:cs="Times New Roman"/>
                <w:sz w:val="24"/>
                <w:szCs w:val="24"/>
              </w:rPr>
              <w:t>пальных услуг. Ув</w:t>
            </w:r>
            <w:r w:rsidRPr="00F635F8">
              <w:rPr>
                <w:rFonts w:ascii="Times New Roman" w:hAnsi="Times New Roman" w:cs="Times New Roman"/>
                <w:sz w:val="24"/>
                <w:szCs w:val="24"/>
              </w:rPr>
              <w:t>е</w:t>
            </w:r>
            <w:r w:rsidRPr="00F635F8">
              <w:rPr>
                <w:rFonts w:ascii="Times New Roman" w:hAnsi="Times New Roman" w:cs="Times New Roman"/>
                <w:sz w:val="24"/>
                <w:szCs w:val="24"/>
              </w:rPr>
              <w:t>личение количества гос</w:t>
            </w:r>
            <w:r w:rsidRPr="00F635F8">
              <w:rPr>
                <w:rFonts w:ascii="Times New Roman" w:hAnsi="Times New Roman" w:cs="Times New Roman"/>
                <w:sz w:val="24"/>
                <w:szCs w:val="24"/>
              </w:rPr>
              <w:t>у</w:t>
            </w:r>
            <w:r w:rsidRPr="00F635F8">
              <w:rPr>
                <w:rFonts w:ascii="Times New Roman" w:hAnsi="Times New Roman" w:cs="Times New Roman"/>
                <w:sz w:val="24"/>
                <w:szCs w:val="24"/>
              </w:rPr>
              <w:t>дарственных, м</w:t>
            </w:r>
            <w:r w:rsidRPr="00F635F8">
              <w:rPr>
                <w:rFonts w:ascii="Times New Roman" w:hAnsi="Times New Roman" w:cs="Times New Roman"/>
                <w:sz w:val="24"/>
                <w:szCs w:val="24"/>
              </w:rPr>
              <w:t>у</w:t>
            </w:r>
            <w:r w:rsidRPr="00F635F8">
              <w:rPr>
                <w:rFonts w:ascii="Times New Roman" w:hAnsi="Times New Roman" w:cs="Times New Roman"/>
                <w:sz w:val="24"/>
                <w:szCs w:val="24"/>
              </w:rPr>
              <w:t>ниципальных услуг, оказываемых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w:t>
            </w:r>
          </w:p>
        </w:tc>
        <w:tc>
          <w:tcPr>
            <w:tcW w:w="1672" w:type="dxa"/>
            <w:shd w:val="clear" w:color="auto" w:fill="auto"/>
          </w:tcPr>
          <w:p w:rsidR="0024349C" w:rsidRPr="00F635F8" w:rsidRDefault="0024349C" w:rsidP="00F635F8">
            <w:pPr>
              <w:spacing w:line="240" w:lineRule="auto"/>
              <w:ind w:left="64" w:right="57"/>
              <w:jc w:val="center"/>
              <w:rPr>
                <w:rFonts w:ascii="Times New Roman" w:hAnsi="Times New Roman" w:cs="Times New Roman"/>
                <w:sz w:val="24"/>
                <w:szCs w:val="24"/>
              </w:rPr>
            </w:pPr>
            <w:r w:rsidRPr="00F635F8">
              <w:rPr>
                <w:rFonts w:ascii="Times New Roman" w:hAnsi="Times New Roman" w:cs="Times New Roman"/>
                <w:sz w:val="24"/>
                <w:szCs w:val="24"/>
              </w:rPr>
              <w:t>Количество видов услуг, предоста</w:t>
            </w:r>
            <w:r w:rsidRPr="00F635F8">
              <w:rPr>
                <w:rFonts w:ascii="Times New Roman" w:hAnsi="Times New Roman" w:cs="Times New Roman"/>
                <w:sz w:val="24"/>
                <w:szCs w:val="24"/>
              </w:rPr>
              <w:t>в</w:t>
            </w:r>
            <w:r w:rsidRPr="00F635F8">
              <w:rPr>
                <w:rFonts w:ascii="Times New Roman" w:hAnsi="Times New Roman" w:cs="Times New Roman"/>
                <w:sz w:val="24"/>
                <w:szCs w:val="24"/>
              </w:rPr>
              <w:t>ляемых субъектам предприн</w:t>
            </w:r>
            <w:r w:rsidRPr="00F635F8">
              <w:rPr>
                <w:rFonts w:ascii="Times New Roman" w:hAnsi="Times New Roman" w:cs="Times New Roman"/>
                <w:sz w:val="24"/>
                <w:szCs w:val="24"/>
              </w:rPr>
              <w:t>и</w:t>
            </w:r>
            <w:r w:rsidRPr="00F635F8">
              <w:rPr>
                <w:rFonts w:ascii="Times New Roman" w:hAnsi="Times New Roman" w:cs="Times New Roman"/>
                <w:sz w:val="24"/>
                <w:szCs w:val="24"/>
              </w:rPr>
              <w:t>мательской деятельн</w:t>
            </w:r>
            <w:r w:rsidRPr="00F635F8">
              <w:rPr>
                <w:rFonts w:ascii="Times New Roman" w:hAnsi="Times New Roman" w:cs="Times New Roman"/>
                <w:sz w:val="24"/>
                <w:szCs w:val="24"/>
              </w:rPr>
              <w:t>о</w:t>
            </w:r>
            <w:r w:rsidRPr="00F635F8">
              <w:rPr>
                <w:rFonts w:ascii="Times New Roman" w:hAnsi="Times New Roman" w:cs="Times New Roman"/>
                <w:sz w:val="24"/>
                <w:szCs w:val="24"/>
              </w:rPr>
              <w:t>сти на базе многофун</w:t>
            </w:r>
            <w:r w:rsidRPr="00F635F8">
              <w:rPr>
                <w:rFonts w:ascii="Times New Roman" w:hAnsi="Times New Roman" w:cs="Times New Roman"/>
                <w:sz w:val="24"/>
                <w:szCs w:val="24"/>
              </w:rPr>
              <w:t>к</w:t>
            </w:r>
            <w:r w:rsidRPr="00F635F8">
              <w:rPr>
                <w:rFonts w:ascii="Times New Roman" w:hAnsi="Times New Roman" w:cs="Times New Roman"/>
                <w:sz w:val="24"/>
                <w:szCs w:val="24"/>
              </w:rPr>
              <w:t>ционального центра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государс</w:t>
            </w:r>
            <w:r w:rsidRPr="00F635F8">
              <w:rPr>
                <w:rFonts w:ascii="Times New Roman" w:hAnsi="Times New Roman" w:cs="Times New Roman"/>
                <w:sz w:val="24"/>
                <w:szCs w:val="24"/>
              </w:rPr>
              <w:t>т</w:t>
            </w:r>
            <w:r w:rsidRPr="00F635F8">
              <w:rPr>
                <w:rFonts w:ascii="Times New Roman" w:hAnsi="Times New Roman" w:cs="Times New Roman"/>
                <w:sz w:val="24"/>
                <w:szCs w:val="24"/>
              </w:rPr>
              <w:t>венных и муниц</w:t>
            </w:r>
            <w:r w:rsidRPr="00F635F8">
              <w:rPr>
                <w:rFonts w:ascii="Times New Roman" w:hAnsi="Times New Roman" w:cs="Times New Roman"/>
                <w:sz w:val="24"/>
                <w:szCs w:val="24"/>
              </w:rPr>
              <w:t>и</w:t>
            </w:r>
            <w:r w:rsidRPr="00F635F8">
              <w:rPr>
                <w:rFonts w:ascii="Times New Roman" w:hAnsi="Times New Roman" w:cs="Times New Roman"/>
                <w:sz w:val="24"/>
                <w:szCs w:val="24"/>
              </w:rPr>
              <w:t>пальных у</w:t>
            </w:r>
            <w:r w:rsidRPr="00F635F8">
              <w:rPr>
                <w:rFonts w:ascii="Times New Roman" w:hAnsi="Times New Roman" w:cs="Times New Roman"/>
                <w:sz w:val="24"/>
                <w:szCs w:val="24"/>
              </w:rPr>
              <w:t>с</w:t>
            </w:r>
            <w:r w:rsidRPr="00F635F8">
              <w:rPr>
                <w:rFonts w:ascii="Times New Roman" w:hAnsi="Times New Roman" w:cs="Times New Roman"/>
                <w:sz w:val="24"/>
                <w:szCs w:val="24"/>
              </w:rPr>
              <w:t>луг</w:t>
            </w:r>
          </w:p>
        </w:tc>
        <w:tc>
          <w:tcPr>
            <w:tcW w:w="1006" w:type="dxa"/>
            <w:shd w:val="clear" w:color="auto" w:fill="auto"/>
          </w:tcPr>
          <w:p w:rsidR="0024349C" w:rsidRPr="00F635F8" w:rsidRDefault="0024349C" w:rsidP="00572C27">
            <w:pPr>
              <w:spacing w:after="0" w:line="240" w:lineRule="auto"/>
              <w:jc w:val="center"/>
              <w:rPr>
                <w:rFonts w:ascii="Times New Roman" w:hAnsi="Times New Roman" w:cs="Times New Roman"/>
                <w:sz w:val="24"/>
                <w:szCs w:val="24"/>
              </w:rPr>
            </w:pPr>
            <w:r w:rsidRPr="00F635F8">
              <w:rPr>
                <w:rFonts w:ascii="Times New Roman" w:hAnsi="Times New Roman" w:cs="Times New Roman"/>
                <w:sz w:val="24"/>
                <w:szCs w:val="24"/>
              </w:rPr>
              <w:t>Единиц</w:t>
            </w:r>
          </w:p>
        </w:tc>
        <w:tc>
          <w:tcPr>
            <w:tcW w:w="1323" w:type="dxa"/>
            <w:shd w:val="clear" w:color="auto" w:fill="auto"/>
          </w:tcPr>
          <w:p w:rsidR="0024349C" w:rsidRPr="00F635F8" w:rsidRDefault="0024349C" w:rsidP="00BF1DE4">
            <w:pPr>
              <w:ind w:right="57"/>
              <w:jc w:val="center"/>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45</w:t>
            </w:r>
          </w:p>
        </w:tc>
        <w:tc>
          <w:tcPr>
            <w:tcW w:w="759" w:type="dxa"/>
            <w:shd w:val="clear" w:color="auto" w:fill="auto"/>
          </w:tcPr>
          <w:p w:rsidR="0024349C" w:rsidRPr="00F635F8" w:rsidRDefault="0024349C" w:rsidP="00BF1DE4">
            <w:pPr>
              <w:ind w:left="57" w:right="57" w:hanging="57"/>
              <w:jc w:val="center"/>
              <w:rPr>
                <w:rFonts w:ascii="Times New Roman" w:eastAsia="Times New Roman" w:hAnsi="Times New Roman" w:cs="Times New Roman"/>
                <w:sz w:val="24"/>
                <w:szCs w:val="24"/>
                <w:lang w:eastAsia="en-US"/>
              </w:rPr>
            </w:pPr>
            <w:r w:rsidRPr="00F635F8">
              <w:rPr>
                <w:rFonts w:ascii="Times New Roman" w:eastAsia="Times New Roman" w:hAnsi="Times New Roman" w:cs="Times New Roman"/>
                <w:sz w:val="24"/>
                <w:szCs w:val="24"/>
                <w:lang w:eastAsia="en-US"/>
              </w:rPr>
              <w:t>45</w:t>
            </w:r>
          </w:p>
        </w:tc>
        <w:tc>
          <w:tcPr>
            <w:tcW w:w="836" w:type="dxa"/>
            <w:shd w:val="clear" w:color="auto" w:fill="auto"/>
          </w:tcPr>
          <w:p w:rsidR="0024349C" w:rsidRPr="008C6B68" w:rsidRDefault="0024349C" w:rsidP="00BF1DE4">
            <w:pPr>
              <w:ind w:left="138" w:right="57"/>
              <w:jc w:val="center"/>
              <w:rPr>
                <w:rFonts w:ascii="Times New Roman" w:eastAsia="Times New Roman" w:hAnsi="Times New Roman" w:cs="Times New Roman"/>
                <w:sz w:val="24"/>
                <w:szCs w:val="24"/>
                <w:lang w:eastAsia="en-US"/>
              </w:rPr>
            </w:pPr>
            <w:r w:rsidRPr="008C6B68">
              <w:rPr>
                <w:rFonts w:ascii="Times New Roman" w:eastAsia="Times New Roman" w:hAnsi="Times New Roman" w:cs="Times New Roman"/>
                <w:sz w:val="24"/>
                <w:szCs w:val="24"/>
                <w:lang w:eastAsia="en-US"/>
              </w:rPr>
              <w:t>45</w:t>
            </w:r>
          </w:p>
        </w:tc>
        <w:tc>
          <w:tcPr>
            <w:tcW w:w="1220" w:type="dxa"/>
            <w:shd w:val="clear" w:color="auto" w:fill="auto"/>
          </w:tcPr>
          <w:p w:rsidR="0024349C" w:rsidRPr="008C6B68" w:rsidRDefault="0024349C" w:rsidP="00572C27">
            <w:pPr>
              <w:spacing w:after="0" w:line="240" w:lineRule="auto"/>
              <w:jc w:val="center"/>
              <w:rPr>
                <w:rFonts w:ascii="Times New Roman" w:hAnsi="Times New Roman" w:cs="Times New Roman"/>
                <w:sz w:val="24"/>
                <w:szCs w:val="24"/>
              </w:rPr>
            </w:pPr>
            <w:r w:rsidRPr="008C6B68">
              <w:rPr>
                <w:rFonts w:ascii="Times New Roman" w:eastAsia="Times New Roman" w:hAnsi="Times New Roman" w:cs="Times New Roman"/>
                <w:sz w:val="24"/>
                <w:szCs w:val="24"/>
                <w:lang w:eastAsia="en-US"/>
              </w:rPr>
              <w:t>100</w:t>
            </w:r>
          </w:p>
        </w:tc>
        <w:tc>
          <w:tcPr>
            <w:tcW w:w="2397" w:type="dxa"/>
            <w:gridSpan w:val="2"/>
            <w:shd w:val="clear" w:color="auto" w:fill="auto"/>
          </w:tcPr>
          <w:p w:rsidR="0024349C" w:rsidRPr="008C6B68" w:rsidRDefault="0024349C" w:rsidP="00572C27">
            <w:pPr>
              <w:spacing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В многофункци</w:t>
            </w:r>
            <w:r w:rsidRPr="008C6B68">
              <w:rPr>
                <w:rFonts w:ascii="Times New Roman" w:hAnsi="Times New Roman" w:cs="Times New Roman"/>
                <w:sz w:val="24"/>
                <w:szCs w:val="24"/>
              </w:rPr>
              <w:t>о</w:t>
            </w:r>
            <w:r w:rsidRPr="008C6B68">
              <w:rPr>
                <w:rFonts w:ascii="Times New Roman" w:hAnsi="Times New Roman" w:cs="Times New Roman"/>
                <w:sz w:val="24"/>
                <w:szCs w:val="24"/>
              </w:rPr>
              <w:t>нальном центре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организ</w:t>
            </w:r>
            <w:r w:rsidRPr="008C6B68">
              <w:rPr>
                <w:rFonts w:ascii="Times New Roman" w:hAnsi="Times New Roman" w:cs="Times New Roman"/>
                <w:sz w:val="24"/>
                <w:szCs w:val="24"/>
              </w:rPr>
              <w:t>о</w:t>
            </w:r>
            <w:r w:rsidRPr="008C6B68">
              <w:rPr>
                <w:rFonts w:ascii="Times New Roman" w:hAnsi="Times New Roman" w:cs="Times New Roman"/>
                <w:sz w:val="24"/>
                <w:szCs w:val="24"/>
              </w:rPr>
              <w:t>вано оказание 45 в</w:t>
            </w:r>
            <w:r w:rsidRPr="008C6B68">
              <w:rPr>
                <w:rFonts w:ascii="Times New Roman" w:hAnsi="Times New Roman" w:cs="Times New Roman"/>
                <w:sz w:val="24"/>
                <w:szCs w:val="24"/>
              </w:rPr>
              <w:t>и</w:t>
            </w:r>
            <w:r w:rsidRPr="008C6B68">
              <w:rPr>
                <w:rFonts w:ascii="Times New Roman" w:hAnsi="Times New Roman" w:cs="Times New Roman"/>
                <w:sz w:val="24"/>
                <w:szCs w:val="24"/>
              </w:rPr>
              <w:t>дов услуг.</w:t>
            </w:r>
          </w:p>
        </w:tc>
      </w:tr>
      <w:tr w:rsidR="0024349C" w:rsidRPr="00AB6A8C" w:rsidTr="008C6B68">
        <w:trPr>
          <w:gridAfter w:val="1"/>
          <w:wAfter w:w="236" w:type="dxa"/>
          <w:jc w:val="center"/>
        </w:trPr>
        <w:tc>
          <w:tcPr>
            <w:tcW w:w="755" w:type="dxa"/>
            <w:shd w:val="clear" w:color="auto" w:fill="auto"/>
          </w:tcPr>
          <w:p w:rsidR="0024349C" w:rsidRPr="00F635F8"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8" w:type="dxa"/>
            <w:shd w:val="clear" w:color="auto" w:fill="auto"/>
          </w:tcPr>
          <w:p w:rsidR="0024349C" w:rsidRPr="00F635F8" w:rsidRDefault="0024349C"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предоставл</w:t>
            </w:r>
            <w:r w:rsidRPr="00F635F8">
              <w:rPr>
                <w:rFonts w:ascii="Times New Roman" w:hAnsi="Times New Roman" w:cs="Times New Roman"/>
                <w:sz w:val="24"/>
                <w:szCs w:val="24"/>
              </w:rPr>
              <w:t>е</w:t>
            </w:r>
            <w:r w:rsidRPr="00F635F8">
              <w:rPr>
                <w:rFonts w:ascii="Times New Roman" w:hAnsi="Times New Roman" w:cs="Times New Roman"/>
                <w:sz w:val="24"/>
                <w:szCs w:val="24"/>
              </w:rPr>
              <w:t>ния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для субъектов пре</w:t>
            </w:r>
            <w:r w:rsidRPr="00F635F8">
              <w:rPr>
                <w:rFonts w:ascii="Times New Roman" w:hAnsi="Times New Roman" w:cs="Times New Roman"/>
                <w:sz w:val="24"/>
                <w:szCs w:val="24"/>
              </w:rPr>
              <w:t>д</w:t>
            </w:r>
            <w:r w:rsidRPr="00F635F8">
              <w:rPr>
                <w:rFonts w:ascii="Times New Roman" w:hAnsi="Times New Roman" w:cs="Times New Roman"/>
                <w:sz w:val="24"/>
                <w:szCs w:val="24"/>
              </w:rPr>
              <w:t>принимательской деятельности путем снижения стоим</w:t>
            </w:r>
            <w:r w:rsidRPr="00F635F8">
              <w:rPr>
                <w:rFonts w:ascii="Times New Roman" w:hAnsi="Times New Roman" w:cs="Times New Roman"/>
                <w:sz w:val="24"/>
                <w:szCs w:val="24"/>
              </w:rPr>
              <w:t>о</w:t>
            </w:r>
            <w:r w:rsidRPr="00F635F8">
              <w:rPr>
                <w:rFonts w:ascii="Times New Roman" w:hAnsi="Times New Roman" w:cs="Times New Roman"/>
                <w:sz w:val="24"/>
                <w:szCs w:val="24"/>
              </w:rPr>
              <w:t>сти этих услуг</w:t>
            </w:r>
          </w:p>
        </w:tc>
        <w:tc>
          <w:tcPr>
            <w:tcW w:w="1701" w:type="dxa"/>
            <w:shd w:val="clear" w:color="auto" w:fill="auto"/>
          </w:tcPr>
          <w:p w:rsidR="0024349C" w:rsidRPr="00F635F8" w:rsidRDefault="0024349C"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24349C" w:rsidRPr="00F635F8" w:rsidRDefault="0024349C" w:rsidP="00572C27">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суда</w:t>
            </w:r>
            <w:r w:rsidRPr="00F635F8">
              <w:rPr>
                <w:rFonts w:ascii="Times New Roman" w:hAnsi="Times New Roman" w:cs="Times New Roman"/>
                <w:sz w:val="24"/>
                <w:szCs w:val="24"/>
              </w:rPr>
              <w:t>р</w:t>
            </w:r>
            <w:r w:rsidRPr="00F635F8">
              <w:rPr>
                <w:rFonts w:ascii="Times New Roman" w:hAnsi="Times New Roman" w:cs="Times New Roman"/>
                <w:sz w:val="24"/>
                <w:szCs w:val="24"/>
              </w:rPr>
              <w:t>ственных и муниц</w:t>
            </w:r>
            <w:r w:rsidRPr="00F635F8">
              <w:rPr>
                <w:rFonts w:ascii="Times New Roman" w:hAnsi="Times New Roman" w:cs="Times New Roman"/>
                <w:sz w:val="24"/>
                <w:szCs w:val="24"/>
              </w:rPr>
              <w:t>и</w:t>
            </w:r>
            <w:r w:rsidRPr="00F635F8">
              <w:rPr>
                <w:rFonts w:ascii="Times New Roman" w:hAnsi="Times New Roman" w:cs="Times New Roman"/>
                <w:sz w:val="24"/>
                <w:szCs w:val="24"/>
              </w:rPr>
              <w:t>пальных услуг, сн</w:t>
            </w:r>
            <w:r w:rsidRPr="00F635F8">
              <w:rPr>
                <w:rFonts w:ascii="Times New Roman" w:hAnsi="Times New Roman" w:cs="Times New Roman"/>
                <w:sz w:val="24"/>
                <w:szCs w:val="24"/>
              </w:rPr>
              <w:t>и</w:t>
            </w:r>
            <w:r w:rsidRPr="00F635F8">
              <w:rPr>
                <w:rFonts w:ascii="Times New Roman" w:hAnsi="Times New Roman" w:cs="Times New Roman"/>
                <w:sz w:val="24"/>
                <w:szCs w:val="24"/>
              </w:rPr>
              <w:t>жение экономических барьеров для вед</w:t>
            </w:r>
            <w:r w:rsidRPr="00F635F8">
              <w:rPr>
                <w:rFonts w:ascii="Times New Roman" w:hAnsi="Times New Roman" w:cs="Times New Roman"/>
                <w:sz w:val="24"/>
                <w:szCs w:val="24"/>
              </w:rPr>
              <w:t>е</w:t>
            </w:r>
            <w:r w:rsidRPr="00F635F8">
              <w:rPr>
                <w:rFonts w:ascii="Times New Roman" w:hAnsi="Times New Roman" w:cs="Times New Roman"/>
                <w:sz w:val="24"/>
                <w:szCs w:val="24"/>
              </w:rPr>
              <w:t>ния предприним</w:t>
            </w:r>
            <w:r w:rsidRPr="00F635F8">
              <w:rPr>
                <w:rFonts w:ascii="Times New Roman" w:hAnsi="Times New Roman" w:cs="Times New Roman"/>
                <w:sz w:val="24"/>
                <w:szCs w:val="24"/>
              </w:rPr>
              <w:t>а</w:t>
            </w:r>
            <w:r w:rsidRPr="00F635F8">
              <w:rPr>
                <w:rFonts w:ascii="Times New Roman" w:hAnsi="Times New Roman" w:cs="Times New Roman"/>
                <w:sz w:val="24"/>
                <w:szCs w:val="24"/>
              </w:rPr>
              <w:t>тельской деятел</w:t>
            </w:r>
            <w:r w:rsidRPr="00F635F8">
              <w:rPr>
                <w:rFonts w:ascii="Times New Roman" w:hAnsi="Times New Roman" w:cs="Times New Roman"/>
                <w:sz w:val="24"/>
                <w:szCs w:val="24"/>
              </w:rPr>
              <w:t>ь</w:t>
            </w:r>
            <w:r w:rsidRPr="00F635F8">
              <w:rPr>
                <w:rFonts w:ascii="Times New Roman" w:hAnsi="Times New Roman" w:cs="Times New Roman"/>
                <w:sz w:val="24"/>
                <w:szCs w:val="24"/>
              </w:rPr>
              <w:t>ности</w:t>
            </w:r>
          </w:p>
        </w:tc>
        <w:tc>
          <w:tcPr>
            <w:tcW w:w="1672" w:type="dxa"/>
            <w:shd w:val="clear" w:color="auto" w:fill="auto"/>
            <w:vAlign w:val="center"/>
          </w:tcPr>
          <w:p w:rsidR="0024349C" w:rsidRPr="00F635F8" w:rsidRDefault="0024349C" w:rsidP="00572C27">
            <w:pPr>
              <w:spacing w:after="0" w:line="240" w:lineRule="auto"/>
              <w:jc w:val="both"/>
              <w:rPr>
                <w:rFonts w:ascii="Times New Roman" w:hAnsi="Times New Roman" w:cs="Times New Roman"/>
                <w:sz w:val="24"/>
                <w:szCs w:val="24"/>
              </w:rPr>
            </w:pPr>
          </w:p>
        </w:tc>
        <w:tc>
          <w:tcPr>
            <w:tcW w:w="1006" w:type="dxa"/>
            <w:shd w:val="clear" w:color="auto" w:fill="auto"/>
            <w:vAlign w:val="center"/>
          </w:tcPr>
          <w:p w:rsidR="0024349C" w:rsidRPr="00F635F8" w:rsidRDefault="0024349C" w:rsidP="00572C27">
            <w:pPr>
              <w:spacing w:after="0" w:line="240" w:lineRule="auto"/>
              <w:jc w:val="both"/>
              <w:rPr>
                <w:rFonts w:ascii="Times New Roman" w:hAnsi="Times New Roman" w:cs="Times New Roman"/>
                <w:sz w:val="24"/>
                <w:szCs w:val="24"/>
              </w:rPr>
            </w:pPr>
          </w:p>
        </w:tc>
        <w:tc>
          <w:tcPr>
            <w:tcW w:w="1323" w:type="dxa"/>
            <w:shd w:val="clear" w:color="auto" w:fill="auto"/>
            <w:vAlign w:val="center"/>
          </w:tcPr>
          <w:p w:rsidR="0024349C" w:rsidRPr="00A63CFF" w:rsidRDefault="0024349C" w:rsidP="00572C27">
            <w:pPr>
              <w:spacing w:after="0" w:line="240" w:lineRule="auto"/>
              <w:jc w:val="both"/>
              <w:rPr>
                <w:rFonts w:ascii="Times New Roman" w:hAnsi="Times New Roman" w:cs="Times New Roman"/>
                <w:sz w:val="24"/>
                <w:szCs w:val="24"/>
                <w:highlight w:val="yellow"/>
              </w:rPr>
            </w:pPr>
          </w:p>
        </w:tc>
        <w:tc>
          <w:tcPr>
            <w:tcW w:w="759" w:type="dxa"/>
            <w:shd w:val="clear" w:color="auto" w:fill="auto"/>
            <w:vAlign w:val="center"/>
          </w:tcPr>
          <w:p w:rsidR="0024349C" w:rsidRPr="00A63CFF" w:rsidRDefault="0024349C" w:rsidP="00572C27">
            <w:pPr>
              <w:spacing w:after="0" w:line="240" w:lineRule="auto"/>
              <w:jc w:val="both"/>
              <w:rPr>
                <w:rFonts w:ascii="Times New Roman" w:hAnsi="Times New Roman" w:cs="Times New Roman"/>
                <w:sz w:val="24"/>
                <w:szCs w:val="24"/>
                <w:highlight w:val="yellow"/>
              </w:rPr>
            </w:pPr>
          </w:p>
        </w:tc>
        <w:tc>
          <w:tcPr>
            <w:tcW w:w="836" w:type="dxa"/>
            <w:shd w:val="clear" w:color="auto" w:fill="auto"/>
            <w:vAlign w:val="center"/>
          </w:tcPr>
          <w:p w:rsidR="0024349C" w:rsidRPr="008C6B68" w:rsidRDefault="0024349C" w:rsidP="00572C27">
            <w:pPr>
              <w:spacing w:after="0" w:line="240" w:lineRule="auto"/>
              <w:jc w:val="both"/>
              <w:rPr>
                <w:rFonts w:ascii="Times New Roman" w:hAnsi="Times New Roman" w:cs="Times New Roman"/>
                <w:sz w:val="24"/>
                <w:szCs w:val="24"/>
                <w:highlight w:val="yellow"/>
              </w:rPr>
            </w:pPr>
          </w:p>
        </w:tc>
        <w:tc>
          <w:tcPr>
            <w:tcW w:w="1220" w:type="dxa"/>
            <w:shd w:val="clear" w:color="auto" w:fill="auto"/>
            <w:vAlign w:val="center"/>
          </w:tcPr>
          <w:p w:rsidR="0024349C" w:rsidRPr="008C6B68" w:rsidRDefault="0024349C" w:rsidP="00572C27">
            <w:pPr>
              <w:spacing w:after="0" w:line="240" w:lineRule="auto"/>
              <w:jc w:val="center"/>
              <w:rPr>
                <w:rFonts w:ascii="Times New Roman" w:hAnsi="Times New Roman" w:cs="Times New Roman"/>
                <w:sz w:val="24"/>
                <w:szCs w:val="24"/>
                <w:highlight w:val="yellow"/>
              </w:rPr>
            </w:pPr>
          </w:p>
        </w:tc>
        <w:tc>
          <w:tcPr>
            <w:tcW w:w="2397" w:type="dxa"/>
            <w:gridSpan w:val="2"/>
            <w:shd w:val="clear" w:color="auto" w:fill="auto"/>
          </w:tcPr>
          <w:p w:rsidR="0024349C" w:rsidRPr="008C6B68" w:rsidRDefault="0024349C" w:rsidP="0024349C">
            <w:pPr>
              <w:jc w:val="center"/>
              <w:rPr>
                <w:rFonts w:ascii="Times New Roman" w:hAnsi="Times New Roman" w:cs="Times New Roman"/>
                <w:sz w:val="24"/>
                <w:szCs w:val="24"/>
              </w:rPr>
            </w:pPr>
            <w:r w:rsidRPr="008C6B68">
              <w:rPr>
                <w:rFonts w:ascii="Times New Roman" w:hAnsi="Times New Roman" w:cs="Times New Roman"/>
                <w:sz w:val="24"/>
                <w:szCs w:val="24"/>
              </w:rPr>
              <w:t>Государс</w:t>
            </w:r>
            <w:r w:rsidRPr="008C6B68">
              <w:rPr>
                <w:rFonts w:ascii="Times New Roman" w:hAnsi="Times New Roman" w:cs="Times New Roman"/>
                <w:sz w:val="24"/>
                <w:szCs w:val="24"/>
              </w:rPr>
              <w:t>т</w:t>
            </w:r>
            <w:r w:rsidRPr="008C6B68">
              <w:rPr>
                <w:rFonts w:ascii="Times New Roman" w:hAnsi="Times New Roman" w:cs="Times New Roman"/>
                <w:sz w:val="24"/>
                <w:szCs w:val="24"/>
              </w:rPr>
              <w:t>венные и муниципальные у</w:t>
            </w:r>
            <w:r w:rsidRPr="008C6B68">
              <w:rPr>
                <w:rFonts w:ascii="Times New Roman" w:hAnsi="Times New Roman" w:cs="Times New Roman"/>
                <w:sz w:val="24"/>
                <w:szCs w:val="24"/>
              </w:rPr>
              <w:t>с</w:t>
            </w:r>
            <w:r w:rsidRPr="008C6B68">
              <w:rPr>
                <w:rFonts w:ascii="Times New Roman" w:hAnsi="Times New Roman" w:cs="Times New Roman"/>
                <w:sz w:val="24"/>
                <w:szCs w:val="24"/>
              </w:rPr>
              <w:t>луги для суб</w:t>
            </w:r>
            <w:r w:rsidRPr="008C6B68">
              <w:rPr>
                <w:rFonts w:ascii="Times New Roman" w:hAnsi="Times New Roman" w:cs="Times New Roman"/>
                <w:sz w:val="24"/>
                <w:szCs w:val="24"/>
              </w:rPr>
              <w:t>ъ</w:t>
            </w:r>
            <w:r w:rsidRPr="008C6B68">
              <w:rPr>
                <w:rFonts w:ascii="Times New Roman" w:hAnsi="Times New Roman" w:cs="Times New Roman"/>
                <w:sz w:val="24"/>
                <w:szCs w:val="24"/>
              </w:rPr>
              <w:t>ектов предпринимател</w:t>
            </w:r>
            <w:r w:rsidRPr="008C6B68">
              <w:rPr>
                <w:rFonts w:ascii="Times New Roman" w:hAnsi="Times New Roman" w:cs="Times New Roman"/>
                <w:sz w:val="24"/>
                <w:szCs w:val="24"/>
              </w:rPr>
              <w:t>ь</w:t>
            </w:r>
            <w:r w:rsidRPr="008C6B68">
              <w:rPr>
                <w:rFonts w:ascii="Times New Roman" w:hAnsi="Times New Roman" w:cs="Times New Roman"/>
                <w:sz w:val="24"/>
                <w:szCs w:val="24"/>
              </w:rPr>
              <w:t>ской деятельности предоставляются беспла</w:t>
            </w:r>
            <w:r w:rsidRPr="008C6B68">
              <w:rPr>
                <w:rFonts w:ascii="Times New Roman" w:hAnsi="Times New Roman" w:cs="Times New Roman"/>
                <w:sz w:val="24"/>
                <w:szCs w:val="24"/>
              </w:rPr>
              <w:t>т</w:t>
            </w:r>
            <w:r w:rsidRPr="008C6B68">
              <w:rPr>
                <w:rFonts w:ascii="Times New Roman" w:hAnsi="Times New Roman" w:cs="Times New Roman"/>
                <w:sz w:val="24"/>
                <w:szCs w:val="24"/>
              </w:rPr>
              <w:t>но.</w:t>
            </w:r>
          </w:p>
        </w:tc>
      </w:tr>
      <w:tr w:rsidR="0024349C" w:rsidRPr="00AB6A8C" w:rsidTr="008C6B68">
        <w:trPr>
          <w:gridAfter w:val="1"/>
          <w:wAfter w:w="236" w:type="dxa"/>
          <w:jc w:val="center"/>
        </w:trPr>
        <w:tc>
          <w:tcPr>
            <w:tcW w:w="755" w:type="dxa"/>
            <w:shd w:val="clear" w:color="auto" w:fill="auto"/>
          </w:tcPr>
          <w:p w:rsidR="0024349C" w:rsidRPr="00743214" w:rsidRDefault="0024349C"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8" w:type="dxa"/>
            <w:shd w:val="clear" w:color="auto" w:fill="auto"/>
          </w:tcPr>
          <w:p w:rsidR="0024349C" w:rsidRPr="00743214" w:rsidRDefault="0024349C"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Проведение анал</w:t>
            </w:r>
            <w:r w:rsidRPr="00743214">
              <w:rPr>
                <w:rFonts w:ascii="Times New Roman" w:hAnsi="Times New Roman" w:cs="Times New Roman"/>
                <w:sz w:val="24"/>
                <w:szCs w:val="24"/>
              </w:rPr>
              <w:t>и</w:t>
            </w:r>
            <w:r w:rsidRPr="00743214">
              <w:rPr>
                <w:rFonts w:ascii="Times New Roman" w:hAnsi="Times New Roman" w:cs="Times New Roman"/>
                <w:sz w:val="24"/>
                <w:szCs w:val="24"/>
              </w:rPr>
              <w:t>за практики реал</w:t>
            </w:r>
            <w:r w:rsidRPr="00743214">
              <w:rPr>
                <w:rFonts w:ascii="Times New Roman" w:hAnsi="Times New Roman" w:cs="Times New Roman"/>
                <w:sz w:val="24"/>
                <w:szCs w:val="24"/>
              </w:rPr>
              <w:t>и</w:t>
            </w:r>
            <w:r w:rsidRPr="00743214">
              <w:rPr>
                <w:rFonts w:ascii="Times New Roman" w:hAnsi="Times New Roman" w:cs="Times New Roman"/>
                <w:sz w:val="24"/>
                <w:szCs w:val="24"/>
              </w:rPr>
              <w:t>зации государс</w:t>
            </w:r>
            <w:r w:rsidRPr="00743214">
              <w:rPr>
                <w:rFonts w:ascii="Times New Roman" w:hAnsi="Times New Roman" w:cs="Times New Roman"/>
                <w:sz w:val="24"/>
                <w:szCs w:val="24"/>
              </w:rPr>
              <w:t>т</w:t>
            </w:r>
            <w:r w:rsidRPr="00743214">
              <w:rPr>
                <w:rFonts w:ascii="Times New Roman" w:hAnsi="Times New Roman" w:cs="Times New Roman"/>
                <w:sz w:val="24"/>
                <w:szCs w:val="24"/>
              </w:rPr>
              <w:lastRenderedPageBreak/>
              <w:t>венных и  муниц</w:t>
            </w:r>
            <w:r w:rsidRPr="00743214">
              <w:rPr>
                <w:rFonts w:ascii="Times New Roman" w:hAnsi="Times New Roman" w:cs="Times New Roman"/>
                <w:sz w:val="24"/>
                <w:szCs w:val="24"/>
              </w:rPr>
              <w:t>и</w:t>
            </w:r>
            <w:r w:rsidRPr="00743214">
              <w:rPr>
                <w:rFonts w:ascii="Times New Roman" w:hAnsi="Times New Roman" w:cs="Times New Roman"/>
                <w:sz w:val="24"/>
                <w:szCs w:val="24"/>
              </w:rPr>
              <w:t>пальных функций и услуг на предмет соответствия такой практики статьям 15 и 16 Федерал</w:t>
            </w:r>
            <w:r w:rsidRPr="00743214">
              <w:rPr>
                <w:rFonts w:ascii="Times New Roman" w:hAnsi="Times New Roman" w:cs="Times New Roman"/>
                <w:sz w:val="24"/>
                <w:szCs w:val="24"/>
              </w:rPr>
              <w:t>ь</w:t>
            </w:r>
            <w:r w:rsidRPr="00743214">
              <w:rPr>
                <w:rFonts w:ascii="Times New Roman" w:hAnsi="Times New Roman" w:cs="Times New Roman"/>
                <w:sz w:val="24"/>
                <w:szCs w:val="24"/>
              </w:rPr>
              <w:t>ного закона от 26.07.2006 № 135-ФЗ «О защите ко</w:t>
            </w:r>
            <w:r w:rsidRPr="00743214">
              <w:rPr>
                <w:rFonts w:ascii="Times New Roman" w:hAnsi="Times New Roman" w:cs="Times New Roman"/>
                <w:sz w:val="24"/>
                <w:szCs w:val="24"/>
              </w:rPr>
              <w:t>н</w:t>
            </w:r>
            <w:r w:rsidRPr="00743214">
              <w:rPr>
                <w:rFonts w:ascii="Times New Roman" w:hAnsi="Times New Roman" w:cs="Times New Roman"/>
                <w:sz w:val="24"/>
                <w:szCs w:val="24"/>
              </w:rPr>
              <w:t>куренции»</w:t>
            </w:r>
          </w:p>
        </w:tc>
        <w:tc>
          <w:tcPr>
            <w:tcW w:w="1701" w:type="dxa"/>
            <w:shd w:val="clear" w:color="auto" w:fill="auto"/>
          </w:tcPr>
          <w:p w:rsidR="0024349C" w:rsidRPr="00743214" w:rsidRDefault="0024349C"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24349C" w:rsidRPr="00743214" w:rsidRDefault="0024349C"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Анализ наличия и уровня админис</w:t>
            </w:r>
            <w:r w:rsidRPr="00743214">
              <w:rPr>
                <w:rFonts w:ascii="Times New Roman" w:hAnsi="Times New Roman" w:cs="Times New Roman"/>
                <w:sz w:val="24"/>
                <w:szCs w:val="24"/>
              </w:rPr>
              <w:t>т</w:t>
            </w:r>
            <w:r w:rsidRPr="00743214">
              <w:rPr>
                <w:rFonts w:ascii="Times New Roman" w:hAnsi="Times New Roman" w:cs="Times New Roman"/>
                <w:sz w:val="24"/>
                <w:szCs w:val="24"/>
              </w:rPr>
              <w:lastRenderedPageBreak/>
              <w:t>ративных барьеров</w:t>
            </w:r>
          </w:p>
        </w:tc>
        <w:tc>
          <w:tcPr>
            <w:tcW w:w="1672" w:type="dxa"/>
            <w:shd w:val="clear" w:color="auto" w:fill="auto"/>
            <w:vAlign w:val="center"/>
          </w:tcPr>
          <w:p w:rsidR="0024349C" w:rsidRPr="00A63CFF" w:rsidRDefault="0024349C"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vAlign w:val="center"/>
          </w:tcPr>
          <w:p w:rsidR="0024349C" w:rsidRPr="00A63CFF" w:rsidRDefault="0024349C"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vAlign w:val="center"/>
          </w:tcPr>
          <w:p w:rsidR="0024349C" w:rsidRPr="00A63CFF" w:rsidRDefault="0024349C"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vAlign w:val="center"/>
          </w:tcPr>
          <w:p w:rsidR="0024349C" w:rsidRPr="00A63CFF" w:rsidRDefault="0024349C"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vAlign w:val="center"/>
          </w:tcPr>
          <w:p w:rsidR="0024349C" w:rsidRPr="008C6B68" w:rsidRDefault="0024349C"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vAlign w:val="center"/>
          </w:tcPr>
          <w:p w:rsidR="0024349C" w:rsidRPr="008C6B68" w:rsidRDefault="0024349C" w:rsidP="00572C27">
            <w:pPr>
              <w:spacing w:after="0" w:line="240" w:lineRule="auto"/>
              <w:jc w:val="center"/>
              <w:rPr>
                <w:rFonts w:ascii="Times New Roman" w:hAnsi="Times New Roman" w:cs="Times New Roman"/>
                <w:sz w:val="24"/>
                <w:szCs w:val="24"/>
                <w:highlight w:val="yellow"/>
              </w:rPr>
            </w:pPr>
          </w:p>
        </w:tc>
        <w:tc>
          <w:tcPr>
            <w:tcW w:w="2397" w:type="dxa"/>
            <w:gridSpan w:val="2"/>
            <w:shd w:val="clear" w:color="auto" w:fill="auto"/>
          </w:tcPr>
          <w:p w:rsidR="0024349C" w:rsidRPr="008C6B68" w:rsidRDefault="0024349C" w:rsidP="0024349C">
            <w:pPr>
              <w:jc w:val="center"/>
              <w:rPr>
                <w:rFonts w:ascii="Times New Roman" w:hAnsi="Times New Roman" w:cs="Times New Roman"/>
                <w:sz w:val="24"/>
                <w:szCs w:val="24"/>
              </w:rPr>
            </w:pPr>
            <w:r w:rsidRPr="008C6B68">
              <w:rPr>
                <w:rFonts w:ascii="Times New Roman" w:hAnsi="Times New Roman" w:cs="Times New Roman"/>
                <w:sz w:val="24"/>
                <w:szCs w:val="24"/>
              </w:rPr>
              <w:t>Администрати</w:t>
            </w:r>
            <w:r w:rsidRPr="008C6B68">
              <w:rPr>
                <w:rFonts w:ascii="Times New Roman" w:hAnsi="Times New Roman" w:cs="Times New Roman"/>
                <w:sz w:val="24"/>
                <w:szCs w:val="24"/>
              </w:rPr>
              <w:t>в</w:t>
            </w:r>
            <w:r w:rsidRPr="008C6B68">
              <w:rPr>
                <w:rFonts w:ascii="Times New Roman" w:hAnsi="Times New Roman" w:cs="Times New Roman"/>
                <w:sz w:val="24"/>
                <w:szCs w:val="24"/>
              </w:rPr>
              <w:t>ные барьеры на террит</w:t>
            </w:r>
            <w:r w:rsidRPr="008C6B68">
              <w:rPr>
                <w:rFonts w:ascii="Times New Roman" w:hAnsi="Times New Roman" w:cs="Times New Roman"/>
                <w:sz w:val="24"/>
                <w:szCs w:val="24"/>
              </w:rPr>
              <w:t>о</w:t>
            </w:r>
            <w:r w:rsidRPr="008C6B68">
              <w:rPr>
                <w:rFonts w:ascii="Times New Roman" w:hAnsi="Times New Roman" w:cs="Times New Roman"/>
                <w:sz w:val="24"/>
                <w:szCs w:val="24"/>
              </w:rPr>
              <w:t>рии м</w:t>
            </w:r>
            <w:r w:rsidRPr="008C6B68">
              <w:rPr>
                <w:rFonts w:ascii="Times New Roman" w:hAnsi="Times New Roman" w:cs="Times New Roman"/>
                <w:sz w:val="24"/>
                <w:szCs w:val="24"/>
              </w:rPr>
              <w:t>у</w:t>
            </w:r>
            <w:r w:rsidRPr="008C6B68">
              <w:rPr>
                <w:rFonts w:ascii="Times New Roman" w:hAnsi="Times New Roman" w:cs="Times New Roman"/>
                <w:sz w:val="24"/>
                <w:szCs w:val="24"/>
              </w:rPr>
              <w:t xml:space="preserve">ниципального </w:t>
            </w:r>
            <w:r w:rsidRPr="008C6B68">
              <w:rPr>
                <w:rFonts w:ascii="Times New Roman" w:hAnsi="Times New Roman" w:cs="Times New Roman"/>
                <w:sz w:val="24"/>
                <w:szCs w:val="24"/>
              </w:rPr>
              <w:lastRenderedPageBreak/>
              <w:t>района отсутс</w:t>
            </w:r>
            <w:r w:rsidRPr="008C6B68">
              <w:rPr>
                <w:rFonts w:ascii="Times New Roman" w:hAnsi="Times New Roman" w:cs="Times New Roman"/>
                <w:sz w:val="24"/>
                <w:szCs w:val="24"/>
              </w:rPr>
              <w:t>т</w:t>
            </w:r>
            <w:r w:rsidRPr="008C6B68">
              <w:rPr>
                <w:rFonts w:ascii="Times New Roman" w:hAnsi="Times New Roman" w:cs="Times New Roman"/>
                <w:sz w:val="24"/>
                <w:szCs w:val="24"/>
              </w:rPr>
              <w:t>вуют.</w:t>
            </w:r>
          </w:p>
        </w:tc>
      </w:tr>
      <w:tr w:rsidR="008815C4" w:rsidRPr="00AB6A8C" w:rsidTr="008C6B68">
        <w:trPr>
          <w:gridAfter w:val="1"/>
          <w:wAfter w:w="236" w:type="dxa"/>
          <w:jc w:val="center"/>
        </w:trPr>
        <w:tc>
          <w:tcPr>
            <w:tcW w:w="755" w:type="dxa"/>
            <w:shd w:val="clear" w:color="auto" w:fill="auto"/>
          </w:tcPr>
          <w:p w:rsidR="008815C4" w:rsidRPr="00AB6A8C" w:rsidRDefault="008815C4"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78" w:type="dxa"/>
            <w:shd w:val="clear" w:color="auto" w:fill="auto"/>
          </w:tcPr>
          <w:p w:rsidR="008815C4" w:rsidRPr="00743214" w:rsidRDefault="008815C4"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Оптимизация пр</w:t>
            </w:r>
            <w:r w:rsidRPr="00743214">
              <w:rPr>
                <w:rFonts w:ascii="Times New Roman" w:hAnsi="Times New Roman" w:cs="Times New Roman"/>
                <w:sz w:val="24"/>
                <w:szCs w:val="24"/>
              </w:rPr>
              <w:t>о</w:t>
            </w:r>
            <w:r w:rsidRPr="00743214">
              <w:rPr>
                <w:rFonts w:ascii="Times New Roman" w:hAnsi="Times New Roman" w:cs="Times New Roman"/>
                <w:sz w:val="24"/>
                <w:szCs w:val="24"/>
              </w:rPr>
              <w:t>цесса предоставл</w:t>
            </w:r>
            <w:r w:rsidRPr="00743214">
              <w:rPr>
                <w:rFonts w:ascii="Times New Roman" w:hAnsi="Times New Roman" w:cs="Times New Roman"/>
                <w:sz w:val="24"/>
                <w:szCs w:val="24"/>
              </w:rPr>
              <w:t>е</w:t>
            </w:r>
            <w:r w:rsidRPr="00743214">
              <w:rPr>
                <w:rFonts w:ascii="Times New Roman" w:hAnsi="Times New Roman" w:cs="Times New Roman"/>
                <w:sz w:val="24"/>
                <w:szCs w:val="24"/>
              </w:rPr>
              <w:t>ния государстве</w:t>
            </w:r>
            <w:r w:rsidRPr="00743214">
              <w:rPr>
                <w:rFonts w:ascii="Times New Roman" w:hAnsi="Times New Roman" w:cs="Times New Roman"/>
                <w:sz w:val="24"/>
                <w:szCs w:val="24"/>
              </w:rPr>
              <w:t>н</w:t>
            </w:r>
            <w:r w:rsidRPr="00743214">
              <w:rPr>
                <w:rFonts w:ascii="Times New Roman" w:hAnsi="Times New Roman" w:cs="Times New Roman"/>
                <w:sz w:val="24"/>
                <w:szCs w:val="24"/>
              </w:rPr>
              <w:t>ных и муниципал</w:t>
            </w:r>
            <w:r w:rsidRPr="00743214">
              <w:rPr>
                <w:rFonts w:ascii="Times New Roman" w:hAnsi="Times New Roman" w:cs="Times New Roman"/>
                <w:sz w:val="24"/>
                <w:szCs w:val="24"/>
              </w:rPr>
              <w:t>ь</w:t>
            </w:r>
            <w:r w:rsidRPr="00743214">
              <w:rPr>
                <w:rFonts w:ascii="Times New Roman" w:hAnsi="Times New Roman" w:cs="Times New Roman"/>
                <w:sz w:val="24"/>
                <w:szCs w:val="24"/>
              </w:rPr>
              <w:t>ных услуг для субъектов пре</w:t>
            </w:r>
            <w:r w:rsidRPr="00743214">
              <w:rPr>
                <w:rFonts w:ascii="Times New Roman" w:hAnsi="Times New Roman" w:cs="Times New Roman"/>
                <w:sz w:val="24"/>
                <w:szCs w:val="24"/>
              </w:rPr>
              <w:t>д</w:t>
            </w:r>
            <w:r w:rsidRPr="00743214">
              <w:rPr>
                <w:rFonts w:ascii="Times New Roman" w:hAnsi="Times New Roman" w:cs="Times New Roman"/>
                <w:sz w:val="24"/>
                <w:szCs w:val="24"/>
              </w:rPr>
              <w:t>принимательской деятельности путем сокращения сроков их оказания</w:t>
            </w:r>
          </w:p>
        </w:tc>
        <w:tc>
          <w:tcPr>
            <w:tcW w:w="1701" w:type="dxa"/>
            <w:shd w:val="clear" w:color="auto" w:fill="auto"/>
          </w:tcPr>
          <w:p w:rsidR="008815C4" w:rsidRPr="00743214" w:rsidRDefault="008815C4"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8815C4" w:rsidRPr="00743214" w:rsidRDefault="008815C4"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Снижение админ</w:t>
            </w:r>
            <w:r w:rsidRPr="00743214">
              <w:rPr>
                <w:rFonts w:ascii="Times New Roman" w:hAnsi="Times New Roman" w:cs="Times New Roman"/>
                <w:sz w:val="24"/>
                <w:szCs w:val="24"/>
              </w:rPr>
              <w:t>и</w:t>
            </w:r>
            <w:r w:rsidRPr="00743214">
              <w:rPr>
                <w:rFonts w:ascii="Times New Roman" w:hAnsi="Times New Roman" w:cs="Times New Roman"/>
                <w:sz w:val="24"/>
                <w:szCs w:val="24"/>
              </w:rPr>
              <w:t>стративных барь</w:t>
            </w:r>
            <w:r w:rsidRPr="00743214">
              <w:rPr>
                <w:rFonts w:ascii="Times New Roman" w:hAnsi="Times New Roman" w:cs="Times New Roman"/>
                <w:sz w:val="24"/>
                <w:szCs w:val="24"/>
              </w:rPr>
              <w:t>е</w:t>
            </w:r>
            <w:r w:rsidRPr="00743214">
              <w:rPr>
                <w:rFonts w:ascii="Times New Roman" w:hAnsi="Times New Roman" w:cs="Times New Roman"/>
                <w:sz w:val="24"/>
                <w:szCs w:val="24"/>
              </w:rPr>
              <w:t>ров для осущест</w:t>
            </w:r>
            <w:r w:rsidRPr="00743214">
              <w:rPr>
                <w:rFonts w:ascii="Times New Roman" w:hAnsi="Times New Roman" w:cs="Times New Roman"/>
                <w:sz w:val="24"/>
                <w:szCs w:val="24"/>
              </w:rPr>
              <w:t>в</w:t>
            </w:r>
            <w:r w:rsidRPr="00743214">
              <w:rPr>
                <w:rFonts w:ascii="Times New Roman" w:hAnsi="Times New Roman" w:cs="Times New Roman"/>
                <w:sz w:val="24"/>
                <w:szCs w:val="24"/>
              </w:rPr>
              <w:t>ления предприн</w:t>
            </w:r>
            <w:r w:rsidRPr="00743214">
              <w:rPr>
                <w:rFonts w:ascii="Times New Roman" w:hAnsi="Times New Roman" w:cs="Times New Roman"/>
                <w:sz w:val="24"/>
                <w:szCs w:val="24"/>
              </w:rPr>
              <w:t>и</w:t>
            </w:r>
            <w:r w:rsidRPr="00743214">
              <w:rPr>
                <w:rFonts w:ascii="Times New Roman" w:hAnsi="Times New Roman" w:cs="Times New Roman"/>
                <w:sz w:val="24"/>
                <w:szCs w:val="24"/>
              </w:rPr>
              <w:t>мательской де</w:t>
            </w:r>
            <w:r w:rsidRPr="00743214">
              <w:rPr>
                <w:rFonts w:ascii="Times New Roman" w:hAnsi="Times New Roman" w:cs="Times New Roman"/>
                <w:sz w:val="24"/>
                <w:szCs w:val="24"/>
              </w:rPr>
              <w:t>я</w:t>
            </w:r>
            <w:r w:rsidRPr="00743214">
              <w:rPr>
                <w:rFonts w:ascii="Times New Roman" w:hAnsi="Times New Roman" w:cs="Times New Roman"/>
                <w:sz w:val="24"/>
                <w:szCs w:val="24"/>
              </w:rPr>
              <w:t>тельности</w:t>
            </w:r>
          </w:p>
        </w:tc>
        <w:tc>
          <w:tcPr>
            <w:tcW w:w="1672"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8815C4" w:rsidRPr="008C6B68" w:rsidRDefault="008815C4"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8815C4" w:rsidRPr="008C6B68" w:rsidRDefault="008815C4" w:rsidP="00572C27">
            <w:pPr>
              <w:spacing w:after="0" w:line="240" w:lineRule="auto"/>
              <w:jc w:val="center"/>
              <w:rPr>
                <w:rFonts w:ascii="Times New Roman" w:hAnsi="Times New Roman" w:cs="Times New Roman"/>
                <w:sz w:val="24"/>
                <w:szCs w:val="24"/>
                <w:highlight w:val="yellow"/>
              </w:rPr>
            </w:pPr>
          </w:p>
        </w:tc>
        <w:tc>
          <w:tcPr>
            <w:tcW w:w="2397" w:type="dxa"/>
            <w:gridSpan w:val="2"/>
            <w:shd w:val="clear" w:color="auto" w:fill="auto"/>
          </w:tcPr>
          <w:p w:rsidR="008815C4" w:rsidRPr="008C6B68" w:rsidRDefault="008815C4" w:rsidP="00BD2641">
            <w:pPr>
              <w:jc w:val="center"/>
              <w:rPr>
                <w:rFonts w:ascii="Times New Roman" w:hAnsi="Times New Roman" w:cs="Times New Roman"/>
                <w:sz w:val="24"/>
                <w:szCs w:val="24"/>
              </w:rPr>
            </w:pPr>
            <w:r w:rsidRPr="008C6B68">
              <w:rPr>
                <w:rFonts w:ascii="Times New Roman" w:hAnsi="Times New Roman" w:cs="Times New Roman"/>
                <w:sz w:val="24"/>
                <w:szCs w:val="24"/>
              </w:rPr>
              <w:t>Вносятся измен</w:t>
            </w:r>
            <w:r w:rsidRPr="008C6B68">
              <w:rPr>
                <w:rFonts w:ascii="Times New Roman" w:hAnsi="Times New Roman" w:cs="Times New Roman"/>
                <w:sz w:val="24"/>
                <w:szCs w:val="24"/>
              </w:rPr>
              <w:t>е</w:t>
            </w:r>
            <w:r w:rsidRPr="008C6B68">
              <w:rPr>
                <w:rFonts w:ascii="Times New Roman" w:hAnsi="Times New Roman" w:cs="Times New Roman"/>
                <w:sz w:val="24"/>
                <w:szCs w:val="24"/>
              </w:rPr>
              <w:t>ния в админис</w:t>
            </w:r>
            <w:r w:rsidRPr="008C6B68">
              <w:rPr>
                <w:rFonts w:ascii="Times New Roman" w:hAnsi="Times New Roman" w:cs="Times New Roman"/>
                <w:sz w:val="24"/>
                <w:szCs w:val="24"/>
              </w:rPr>
              <w:t>т</w:t>
            </w:r>
            <w:r w:rsidRPr="008C6B68">
              <w:rPr>
                <w:rFonts w:ascii="Times New Roman" w:hAnsi="Times New Roman" w:cs="Times New Roman"/>
                <w:sz w:val="24"/>
                <w:szCs w:val="24"/>
              </w:rPr>
              <w:t>ративные регламенты о с</w:t>
            </w:r>
            <w:r w:rsidRPr="008C6B68">
              <w:rPr>
                <w:rFonts w:ascii="Times New Roman" w:hAnsi="Times New Roman" w:cs="Times New Roman"/>
                <w:sz w:val="24"/>
                <w:szCs w:val="24"/>
              </w:rPr>
              <w:t>о</w:t>
            </w:r>
            <w:r w:rsidRPr="008C6B68">
              <w:rPr>
                <w:rFonts w:ascii="Times New Roman" w:hAnsi="Times New Roman" w:cs="Times New Roman"/>
                <w:sz w:val="24"/>
                <w:szCs w:val="24"/>
              </w:rPr>
              <w:t>кращении сроков оказания у</w:t>
            </w:r>
            <w:r w:rsidRPr="008C6B68">
              <w:rPr>
                <w:rFonts w:ascii="Times New Roman" w:hAnsi="Times New Roman" w:cs="Times New Roman"/>
                <w:sz w:val="24"/>
                <w:szCs w:val="24"/>
              </w:rPr>
              <w:t>с</w:t>
            </w:r>
            <w:r w:rsidRPr="008C6B68">
              <w:rPr>
                <w:rFonts w:ascii="Times New Roman" w:hAnsi="Times New Roman" w:cs="Times New Roman"/>
                <w:sz w:val="24"/>
                <w:szCs w:val="24"/>
              </w:rPr>
              <w:t>луг.</w:t>
            </w:r>
          </w:p>
        </w:tc>
      </w:tr>
      <w:tr w:rsidR="008815C4" w:rsidRPr="00AB6A8C" w:rsidTr="008C6B68">
        <w:trPr>
          <w:gridAfter w:val="1"/>
          <w:wAfter w:w="236" w:type="dxa"/>
          <w:jc w:val="center"/>
        </w:trPr>
        <w:tc>
          <w:tcPr>
            <w:tcW w:w="755" w:type="dxa"/>
            <w:shd w:val="clear" w:color="auto" w:fill="auto"/>
          </w:tcPr>
          <w:p w:rsidR="008815C4" w:rsidRDefault="008815C4" w:rsidP="00CF16A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78" w:type="dxa"/>
            <w:shd w:val="clear" w:color="auto" w:fill="auto"/>
          </w:tcPr>
          <w:p w:rsidR="008815C4" w:rsidRPr="00743214" w:rsidRDefault="008815C4" w:rsidP="00F63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нарушений и выявление рисков нарушения ант</w:t>
            </w:r>
            <w:r>
              <w:rPr>
                <w:rFonts w:ascii="Times New Roman" w:hAnsi="Times New Roman" w:cs="Times New Roman"/>
                <w:sz w:val="24"/>
                <w:szCs w:val="24"/>
              </w:rPr>
              <w:t>и</w:t>
            </w:r>
            <w:r>
              <w:rPr>
                <w:rFonts w:ascii="Times New Roman" w:hAnsi="Times New Roman" w:cs="Times New Roman"/>
                <w:sz w:val="24"/>
                <w:szCs w:val="24"/>
              </w:rPr>
              <w:t>монопольного з</w:t>
            </w:r>
            <w:r>
              <w:rPr>
                <w:rFonts w:ascii="Times New Roman" w:hAnsi="Times New Roman" w:cs="Times New Roman"/>
                <w:sz w:val="24"/>
                <w:szCs w:val="24"/>
              </w:rPr>
              <w:t>а</w:t>
            </w:r>
            <w:r>
              <w:rPr>
                <w:rFonts w:ascii="Times New Roman" w:hAnsi="Times New Roman" w:cs="Times New Roman"/>
                <w:sz w:val="24"/>
                <w:szCs w:val="24"/>
              </w:rPr>
              <w:t>конодательства за последние 3 года (наличие наруш</w:t>
            </w:r>
            <w:r>
              <w:rPr>
                <w:rFonts w:ascii="Times New Roman" w:hAnsi="Times New Roman" w:cs="Times New Roman"/>
                <w:sz w:val="24"/>
                <w:szCs w:val="24"/>
              </w:rPr>
              <w:t>е</w:t>
            </w:r>
            <w:r>
              <w:rPr>
                <w:rFonts w:ascii="Times New Roman" w:hAnsi="Times New Roman" w:cs="Times New Roman"/>
                <w:sz w:val="24"/>
                <w:szCs w:val="24"/>
              </w:rPr>
              <w:t>ний, предупрежд</w:t>
            </w:r>
            <w:r>
              <w:rPr>
                <w:rFonts w:ascii="Times New Roman" w:hAnsi="Times New Roman" w:cs="Times New Roman"/>
                <w:sz w:val="24"/>
                <w:szCs w:val="24"/>
              </w:rPr>
              <w:t>е</w:t>
            </w:r>
            <w:r>
              <w:rPr>
                <w:rFonts w:ascii="Times New Roman" w:hAnsi="Times New Roman" w:cs="Times New Roman"/>
                <w:sz w:val="24"/>
                <w:szCs w:val="24"/>
              </w:rPr>
              <w:t>ний, штрафов, ж</w:t>
            </w:r>
            <w:r>
              <w:rPr>
                <w:rFonts w:ascii="Times New Roman" w:hAnsi="Times New Roman" w:cs="Times New Roman"/>
                <w:sz w:val="24"/>
                <w:szCs w:val="24"/>
              </w:rPr>
              <w:t>а</w:t>
            </w:r>
            <w:r>
              <w:rPr>
                <w:rFonts w:ascii="Times New Roman" w:hAnsi="Times New Roman" w:cs="Times New Roman"/>
                <w:sz w:val="24"/>
                <w:szCs w:val="24"/>
              </w:rPr>
              <w:t xml:space="preserve">лоб, возбужденных дел), составление перечня нарушений антимонопольного </w:t>
            </w:r>
            <w:r>
              <w:rPr>
                <w:rFonts w:ascii="Times New Roman" w:hAnsi="Times New Roman" w:cs="Times New Roman"/>
                <w:sz w:val="24"/>
                <w:szCs w:val="24"/>
              </w:rPr>
              <w:lastRenderedPageBreak/>
              <w:t>законодательства</w:t>
            </w:r>
          </w:p>
        </w:tc>
        <w:tc>
          <w:tcPr>
            <w:tcW w:w="1701" w:type="dxa"/>
            <w:shd w:val="clear" w:color="auto" w:fill="auto"/>
          </w:tcPr>
          <w:p w:rsidR="008815C4" w:rsidRPr="00743214" w:rsidRDefault="008815C4"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8815C4" w:rsidRPr="00743214" w:rsidRDefault="008815C4" w:rsidP="00572C27">
            <w:pPr>
              <w:spacing w:line="240" w:lineRule="auto"/>
              <w:jc w:val="both"/>
              <w:rPr>
                <w:rFonts w:ascii="Times New Roman" w:hAnsi="Times New Roman" w:cs="Times New Roman"/>
                <w:sz w:val="24"/>
                <w:szCs w:val="24"/>
              </w:rPr>
            </w:pPr>
            <w:r>
              <w:rPr>
                <w:rFonts w:ascii="Times New Roman" w:hAnsi="Times New Roman" w:cs="Times New Roman"/>
                <w:sz w:val="24"/>
                <w:szCs w:val="24"/>
              </w:rPr>
              <w:t>Снижение рисков нарушений ант</w:t>
            </w:r>
            <w:r>
              <w:rPr>
                <w:rFonts w:ascii="Times New Roman" w:hAnsi="Times New Roman" w:cs="Times New Roman"/>
                <w:sz w:val="24"/>
                <w:szCs w:val="24"/>
              </w:rPr>
              <w:t>и</w:t>
            </w:r>
            <w:r>
              <w:rPr>
                <w:rFonts w:ascii="Times New Roman" w:hAnsi="Times New Roman" w:cs="Times New Roman"/>
                <w:sz w:val="24"/>
                <w:szCs w:val="24"/>
              </w:rPr>
              <w:t>монопольного з</w:t>
            </w:r>
            <w:r>
              <w:rPr>
                <w:rFonts w:ascii="Times New Roman" w:hAnsi="Times New Roman" w:cs="Times New Roman"/>
                <w:sz w:val="24"/>
                <w:szCs w:val="24"/>
              </w:rPr>
              <w:t>а</w:t>
            </w:r>
            <w:r>
              <w:rPr>
                <w:rFonts w:ascii="Times New Roman" w:hAnsi="Times New Roman" w:cs="Times New Roman"/>
                <w:sz w:val="24"/>
                <w:szCs w:val="24"/>
              </w:rPr>
              <w:t>конод</w:t>
            </w:r>
            <w:r>
              <w:rPr>
                <w:rFonts w:ascii="Times New Roman" w:hAnsi="Times New Roman" w:cs="Times New Roman"/>
                <w:sz w:val="24"/>
                <w:szCs w:val="24"/>
              </w:rPr>
              <w:t>а</w:t>
            </w:r>
            <w:r>
              <w:rPr>
                <w:rFonts w:ascii="Times New Roman" w:hAnsi="Times New Roman" w:cs="Times New Roman"/>
                <w:sz w:val="24"/>
                <w:szCs w:val="24"/>
              </w:rPr>
              <w:t>тельства</w:t>
            </w:r>
          </w:p>
        </w:tc>
        <w:tc>
          <w:tcPr>
            <w:tcW w:w="1672"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8815C4" w:rsidRPr="00A63CFF" w:rsidRDefault="008815C4"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8815C4" w:rsidRPr="008C6B68" w:rsidRDefault="008815C4"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8815C4" w:rsidRPr="008C6B68" w:rsidRDefault="008815C4" w:rsidP="00572C27">
            <w:pPr>
              <w:spacing w:after="0" w:line="240" w:lineRule="auto"/>
              <w:jc w:val="center"/>
              <w:rPr>
                <w:rFonts w:ascii="Times New Roman" w:hAnsi="Times New Roman" w:cs="Times New Roman"/>
                <w:sz w:val="24"/>
                <w:szCs w:val="24"/>
                <w:highlight w:val="yellow"/>
              </w:rPr>
            </w:pPr>
          </w:p>
        </w:tc>
        <w:tc>
          <w:tcPr>
            <w:tcW w:w="2397" w:type="dxa"/>
            <w:gridSpan w:val="2"/>
            <w:shd w:val="clear" w:color="auto" w:fill="auto"/>
          </w:tcPr>
          <w:p w:rsidR="008815C4" w:rsidRPr="008C6B68" w:rsidRDefault="008815C4" w:rsidP="00BD2641">
            <w:pPr>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в рамках антимон</w:t>
            </w:r>
            <w:r w:rsidRPr="008C6B68">
              <w:rPr>
                <w:rFonts w:ascii="Times New Roman" w:hAnsi="Times New Roman" w:cs="Times New Roman"/>
                <w:sz w:val="24"/>
                <w:szCs w:val="24"/>
              </w:rPr>
              <w:t>о</w:t>
            </w:r>
            <w:r w:rsidRPr="008C6B68">
              <w:rPr>
                <w:rFonts w:ascii="Times New Roman" w:hAnsi="Times New Roman" w:cs="Times New Roman"/>
                <w:sz w:val="24"/>
                <w:szCs w:val="24"/>
              </w:rPr>
              <w:t>польного законод</w:t>
            </w:r>
            <w:r w:rsidRPr="008C6B68">
              <w:rPr>
                <w:rFonts w:ascii="Times New Roman" w:hAnsi="Times New Roman" w:cs="Times New Roman"/>
                <w:sz w:val="24"/>
                <w:szCs w:val="24"/>
              </w:rPr>
              <w:t>а</w:t>
            </w:r>
            <w:r w:rsidRPr="008C6B68">
              <w:rPr>
                <w:rFonts w:ascii="Times New Roman" w:hAnsi="Times New Roman" w:cs="Times New Roman"/>
                <w:sz w:val="24"/>
                <w:szCs w:val="24"/>
              </w:rPr>
              <w:t>тельства п</w:t>
            </w:r>
            <w:r w:rsidRPr="008C6B68">
              <w:rPr>
                <w:rFonts w:ascii="Times New Roman" w:hAnsi="Times New Roman" w:cs="Times New Roman"/>
                <w:sz w:val="24"/>
                <w:szCs w:val="24"/>
              </w:rPr>
              <w:t>о</w:t>
            </w:r>
            <w:r w:rsidRPr="008C6B68">
              <w:rPr>
                <w:rFonts w:ascii="Times New Roman" w:hAnsi="Times New Roman" w:cs="Times New Roman"/>
                <w:sz w:val="24"/>
                <w:szCs w:val="24"/>
              </w:rPr>
              <w:t>ступило 2 жал</w:t>
            </w:r>
            <w:r w:rsidRPr="008C6B68">
              <w:rPr>
                <w:rFonts w:ascii="Times New Roman" w:hAnsi="Times New Roman" w:cs="Times New Roman"/>
                <w:sz w:val="24"/>
                <w:szCs w:val="24"/>
              </w:rPr>
              <w:t>о</w:t>
            </w:r>
            <w:r w:rsidRPr="008C6B68">
              <w:rPr>
                <w:rFonts w:ascii="Times New Roman" w:hAnsi="Times New Roman" w:cs="Times New Roman"/>
                <w:sz w:val="24"/>
                <w:szCs w:val="24"/>
              </w:rPr>
              <w:t>бы, одна из них необо</w:t>
            </w:r>
            <w:r w:rsidRPr="008C6B68">
              <w:rPr>
                <w:rFonts w:ascii="Times New Roman" w:hAnsi="Times New Roman" w:cs="Times New Roman"/>
                <w:sz w:val="24"/>
                <w:szCs w:val="24"/>
              </w:rPr>
              <w:t>с</w:t>
            </w:r>
            <w:r w:rsidRPr="008C6B68">
              <w:rPr>
                <w:rFonts w:ascii="Times New Roman" w:hAnsi="Times New Roman" w:cs="Times New Roman"/>
                <w:sz w:val="24"/>
                <w:szCs w:val="24"/>
              </w:rPr>
              <w:t>нованная.  По обосн</w:t>
            </w:r>
            <w:r w:rsidRPr="008C6B68">
              <w:rPr>
                <w:rFonts w:ascii="Times New Roman" w:hAnsi="Times New Roman" w:cs="Times New Roman"/>
                <w:sz w:val="24"/>
                <w:szCs w:val="24"/>
              </w:rPr>
              <w:t>о</w:t>
            </w:r>
            <w:r w:rsidRPr="008C6B68">
              <w:rPr>
                <w:rFonts w:ascii="Times New Roman" w:hAnsi="Times New Roman" w:cs="Times New Roman"/>
                <w:sz w:val="24"/>
                <w:szCs w:val="24"/>
              </w:rPr>
              <w:t>ванной жалобе вын</w:t>
            </w:r>
            <w:r w:rsidRPr="008C6B68">
              <w:rPr>
                <w:rFonts w:ascii="Times New Roman" w:hAnsi="Times New Roman" w:cs="Times New Roman"/>
                <w:sz w:val="24"/>
                <w:szCs w:val="24"/>
              </w:rPr>
              <w:t>е</w:t>
            </w:r>
            <w:r w:rsidRPr="008C6B68">
              <w:rPr>
                <w:rFonts w:ascii="Times New Roman" w:hAnsi="Times New Roman" w:cs="Times New Roman"/>
                <w:sz w:val="24"/>
                <w:szCs w:val="24"/>
              </w:rPr>
              <w:t>сено предупрежд</w:t>
            </w:r>
            <w:r w:rsidRPr="008C6B68">
              <w:rPr>
                <w:rFonts w:ascii="Times New Roman" w:hAnsi="Times New Roman" w:cs="Times New Roman"/>
                <w:sz w:val="24"/>
                <w:szCs w:val="24"/>
              </w:rPr>
              <w:t>е</w:t>
            </w:r>
            <w:r w:rsidRPr="008C6B68">
              <w:rPr>
                <w:rFonts w:ascii="Times New Roman" w:hAnsi="Times New Roman" w:cs="Times New Roman"/>
                <w:sz w:val="24"/>
                <w:szCs w:val="24"/>
              </w:rPr>
              <w:t>ние.</w:t>
            </w:r>
          </w:p>
        </w:tc>
      </w:tr>
      <w:tr w:rsidR="008815C4" w:rsidRPr="00AB6A8C" w:rsidTr="008C6B68">
        <w:trPr>
          <w:gridAfter w:val="1"/>
          <w:wAfter w:w="236" w:type="dxa"/>
          <w:jc w:val="center"/>
        </w:trPr>
        <w:tc>
          <w:tcPr>
            <w:tcW w:w="755" w:type="dxa"/>
            <w:shd w:val="clear" w:color="auto" w:fill="auto"/>
          </w:tcPr>
          <w:p w:rsidR="008815C4" w:rsidRPr="006704C9" w:rsidRDefault="008815C4" w:rsidP="00C9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78" w:type="dxa"/>
            <w:shd w:val="clear" w:color="auto" w:fill="auto"/>
          </w:tcPr>
          <w:p w:rsidR="008815C4" w:rsidRPr="006704C9" w:rsidRDefault="008815C4" w:rsidP="0005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пров</w:t>
            </w:r>
            <w:r>
              <w:rPr>
                <w:rFonts w:ascii="Times New Roman" w:hAnsi="Times New Roman" w:cs="Times New Roman"/>
                <w:sz w:val="24"/>
                <w:szCs w:val="24"/>
              </w:rPr>
              <w:t>е</w:t>
            </w:r>
            <w:r>
              <w:rPr>
                <w:rFonts w:ascii="Times New Roman" w:hAnsi="Times New Roman" w:cs="Times New Roman"/>
                <w:sz w:val="24"/>
                <w:szCs w:val="24"/>
              </w:rPr>
              <w:t>рок эффективности использования м</w:t>
            </w:r>
            <w:r>
              <w:rPr>
                <w:rFonts w:ascii="Times New Roman" w:hAnsi="Times New Roman" w:cs="Times New Roman"/>
                <w:sz w:val="24"/>
                <w:szCs w:val="24"/>
              </w:rPr>
              <w:t>у</w:t>
            </w:r>
            <w:r>
              <w:rPr>
                <w:rFonts w:ascii="Times New Roman" w:hAnsi="Times New Roman" w:cs="Times New Roman"/>
                <w:sz w:val="24"/>
                <w:szCs w:val="24"/>
              </w:rPr>
              <w:t>ниципального имущества Нижн</w:t>
            </w:r>
            <w:r>
              <w:rPr>
                <w:rFonts w:ascii="Times New Roman" w:hAnsi="Times New Roman" w:cs="Times New Roman"/>
                <w:sz w:val="24"/>
                <w:szCs w:val="24"/>
              </w:rPr>
              <w:t>е</w:t>
            </w:r>
            <w:r>
              <w:rPr>
                <w:rFonts w:ascii="Times New Roman" w:hAnsi="Times New Roman" w:cs="Times New Roman"/>
                <w:sz w:val="24"/>
                <w:szCs w:val="24"/>
              </w:rPr>
              <w:t>девицкого муниц</w:t>
            </w:r>
            <w:r>
              <w:rPr>
                <w:rFonts w:ascii="Times New Roman" w:hAnsi="Times New Roman" w:cs="Times New Roman"/>
                <w:sz w:val="24"/>
                <w:szCs w:val="24"/>
              </w:rPr>
              <w:t>и</w:t>
            </w:r>
            <w:r>
              <w:rPr>
                <w:rFonts w:ascii="Times New Roman" w:hAnsi="Times New Roman" w:cs="Times New Roman"/>
                <w:sz w:val="24"/>
                <w:szCs w:val="24"/>
              </w:rPr>
              <w:t>пального района, закрепленного за учреждениями ра</w:t>
            </w:r>
            <w:r>
              <w:rPr>
                <w:rFonts w:ascii="Times New Roman" w:hAnsi="Times New Roman" w:cs="Times New Roman"/>
                <w:sz w:val="24"/>
                <w:szCs w:val="24"/>
              </w:rPr>
              <w:t>й</w:t>
            </w:r>
            <w:r>
              <w:rPr>
                <w:rFonts w:ascii="Times New Roman" w:hAnsi="Times New Roman" w:cs="Times New Roman"/>
                <w:sz w:val="24"/>
                <w:szCs w:val="24"/>
              </w:rPr>
              <w:t xml:space="preserve">она </w:t>
            </w:r>
          </w:p>
        </w:tc>
        <w:tc>
          <w:tcPr>
            <w:tcW w:w="1701" w:type="dxa"/>
            <w:shd w:val="clear" w:color="auto" w:fill="auto"/>
          </w:tcPr>
          <w:p w:rsidR="008815C4" w:rsidRPr="006704C9" w:rsidRDefault="008815C4" w:rsidP="00BF1DE4">
            <w:pPr>
              <w:tabs>
                <w:tab w:val="left" w:pos="4368"/>
              </w:tabs>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8815C4" w:rsidRPr="006704C9" w:rsidRDefault="008815C4" w:rsidP="0067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эффе</w:t>
            </w:r>
            <w:r>
              <w:rPr>
                <w:rFonts w:ascii="Times New Roman" w:hAnsi="Times New Roman" w:cs="Times New Roman"/>
                <w:sz w:val="24"/>
                <w:szCs w:val="24"/>
              </w:rPr>
              <w:t>к</w:t>
            </w:r>
            <w:r>
              <w:rPr>
                <w:rFonts w:ascii="Times New Roman" w:hAnsi="Times New Roman" w:cs="Times New Roman"/>
                <w:sz w:val="24"/>
                <w:szCs w:val="24"/>
              </w:rPr>
              <w:t>тивности использ</w:t>
            </w:r>
            <w:r>
              <w:rPr>
                <w:rFonts w:ascii="Times New Roman" w:hAnsi="Times New Roman" w:cs="Times New Roman"/>
                <w:sz w:val="24"/>
                <w:szCs w:val="24"/>
              </w:rPr>
              <w:t>о</w:t>
            </w:r>
            <w:r>
              <w:rPr>
                <w:rFonts w:ascii="Times New Roman" w:hAnsi="Times New Roman" w:cs="Times New Roman"/>
                <w:sz w:val="24"/>
                <w:szCs w:val="24"/>
              </w:rPr>
              <w:t>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имущества муниц</w:t>
            </w:r>
            <w:r>
              <w:rPr>
                <w:rFonts w:ascii="Times New Roman" w:hAnsi="Times New Roman" w:cs="Times New Roman"/>
                <w:sz w:val="24"/>
                <w:szCs w:val="24"/>
              </w:rPr>
              <w:t>и</w:t>
            </w:r>
            <w:r>
              <w:rPr>
                <w:rFonts w:ascii="Times New Roman" w:hAnsi="Times New Roman" w:cs="Times New Roman"/>
                <w:sz w:val="24"/>
                <w:szCs w:val="24"/>
              </w:rPr>
              <w:t>пального района, обеспеч</w:t>
            </w:r>
            <w:r>
              <w:rPr>
                <w:rFonts w:ascii="Times New Roman" w:hAnsi="Times New Roman" w:cs="Times New Roman"/>
                <w:sz w:val="24"/>
                <w:szCs w:val="24"/>
              </w:rPr>
              <w:t>е</w:t>
            </w:r>
            <w:r>
              <w:rPr>
                <w:rFonts w:ascii="Times New Roman" w:hAnsi="Times New Roman" w:cs="Times New Roman"/>
                <w:sz w:val="24"/>
                <w:szCs w:val="24"/>
              </w:rPr>
              <w:t>ние и сохр</w:t>
            </w:r>
            <w:r>
              <w:rPr>
                <w:rFonts w:ascii="Times New Roman" w:hAnsi="Times New Roman" w:cs="Times New Roman"/>
                <w:sz w:val="24"/>
                <w:szCs w:val="24"/>
              </w:rPr>
              <w:t>а</w:t>
            </w:r>
            <w:r>
              <w:rPr>
                <w:rFonts w:ascii="Times New Roman" w:hAnsi="Times New Roman" w:cs="Times New Roman"/>
                <w:sz w:val="24"/>
                <w:szCs w:val="24"/>
              </w:rPr>
              <w:t>нение целевого использ</w:t>
            </w:r>
            <w:r>
              <w:rPr>
                <w:rFonts w:ascii="Times New Roman" w:hAnsi="Times New Roman" w:cs="Times New Roman"/>
                <w:sz w:val="24"/>
                <w:szCs w:val="24"/>
              </w:rPr>
              <w:t>о</w:t>
            </w:r>
            <w:r>
              <w:rPr>
                <w:rFonts w:ascii="Times New Roman" w:hAnsi="Times New Roman" w:cs="Times New Roman"/>
                <w:sz w:val="24"/>
                <w:szCs w:val="24"/>
              </w:rPr>
              <w:t>вания</w:t>
            </w:r>
          </w:p>
        </w:tc>
        <w:tc>
          <w:tcPr>
            <w:tcW w:w="1672" w:type="dxa"/>
            <w:shd w:val="clear" w:color="auto" w:fill="auto"/>
          </w:tcPr>
          <w:p w:rsidR="008815C4" w:rsidRPr="006704C9" w:rsidRDefault="008815C4"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плана пров</w:t>
            </w:r>
            <w:r>
              <w:rPr>
                <w:rFonts w:ascii="Times New Roman" w:hAnsi="Times New Roman" w:cs="Times New Roman"/>
                <w:sz w:val="24"/>
                <w:szCs w:val="24"/>
              </w:rPr>
              <w:t>е</w:t>
            </w:r>
            <w:r>
              <w:rPr>
                <w:rFonts w:ascii="Times New Roman" w:hAnsi="Times New Roman" w:cs="Times New Roman"/>
                <w:sz w:val="24"/>
                <w:szCs w:val="24"/>
              </w:rPr>
              <w:t>рок эффе</w:t>
            </w:r>
            <w:r>
              <w:rPr>
                <w:rFonts w:ascii="Times New Roman" w:hAnsi="Times New Roman" w:cs="Times New Roman"/>
                <w:sz w:val="24"/>
                <w:szCs w:val="24"/>
              </w:rPr>
              <w:t>к</w:t>
            </w:r>
            <w:r>
              <w:rPr>
                <w:rFonts w:ascii="Times New Roman" w:hAnsi="Times New Roman" w:cs="Times New Roman"/>
                <w:sz w:val="24"/>
                <w:szCs w:val="24"/>
              </w:rPr>
              <w:t>тивности и</w:t>
            </w:r>
            <w:r>
              <w:rPr>
                <w:rFonts w:ascii="Times New Roman" w:hAnsi="Times New Roman" w:cs="Times New Roman"/>
                <w:sz w:val="24"/>
                <w:szCs w:val="24"/>
              </w:rPr>
              <w:t>с</w:t>
            </w:r>
            <w:r>
              <w:rPr>
                <w:rFonts w:ascii="Times New Roman" w:hAnsi="Times New Roman" w:cs="Times New Roman"/>
                <w:sz w:val="24"/>
                <w:szCs w:val="24"/>
              </w:rPr>
              <w:t>пользования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w:t>
            </w:r>
            <w:r>
              <w:rPr>
                <w:rFonts w:ascii="Times New Roman" w:hAnsi="Times New Roman" w:cs="Times New Roman"/>
                <w:sz w:val="24"/>
                <w:szCs w:val="24"/>
              </w:rPr>
              <w:t>е</w:t>
            </w:r>
            <w:r>
              <w:rPr>
                <w:rFonts w:ascii="Times New Roman" w:hAnsi="Times New Roman" w:cs="Times New Roman"/>
                <w:sz w:val="24"/>
                <w:szCs w:val="24"/>
              </w:rPr>
              <w:t>ства</w:t>
            </w:r>
            <w:proofErr w:type="gramEnd"/>
          </w:p>
        </w:tc>
        <w:tc>
          <w:tcPr>
            <w:tcW w:w="1006" w:type="dxa"/>
            <w:shd w:val="clear" w:color="auto" w:fill="auto"/>
          </w:tcPr>
          <w:p w:rsidR="008815C4" w:rsidRPr="006704C9" w:rsidRDefault="008815C4"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shd w:val="clear" w:color="auto" w:fill="auto"/>
          </w:tcPr>
          <w:p w:rsidR="008815C4" w:rsidRPr="006704C9" w:rsidRDefault="008815C4"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8815C4" w:rsidRPr="006704C9" w:rsidRDefault="008815C4" w:rsidP="00D4680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8815C4" w:rsidRPr="008C6B68" w:rsidRDefault="008815C4" w:rsidP="00D4680C">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8815C4" w:rsidRPr="008C6B68" w:rsidRDefault="008815C4"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gridSpan w:val="2"/>
            <w:shd w:val="clear" w:color="auto" w:fill="auto"/>
          </w:tcPr>
          <w:p w:rsidR="008815C4" w:rsidRPr="008C6B68" w:rsidRDefault="008815C4"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постоянной о</w:t>
            </w:r>
            <w:r w:rsidRPr="008C6B68">
              <w:rPr>
                <w:rFonts w:ascii="Times New Roman" w:hAnsi="Times New Roman" w:cs="Times New Roman"/>
                <w:sz w:val="24"/>
                <w:szCs w:val="24"/>
              </w:rPr>
              <w:t>с</w:t>
            </w:r>
            <w:r w:rsidRPr="008C6B68">
              <w:rPr>
                <w:rFonts w:ascii="Times New Roman" w:hAnsi="Times New Roman" w:cs="Times New Roman"/>
                <w:sz w:val="24"/>
                <w:szCs w:val="24"/>
              </w:rPr>
              <w:t>нове проводятся м</w:t>
            </w:r>
            <w:r w:rsidRPr="008C6B68">
              <w:rPr>
                <w:rFonts w:ascii="Times New Roman" w:hAnsi="Times New Roman" w:cs="Times New Roman"/>
                <w:sz w:val="24"/>
                <w:szCs w:val="24"/>
              </w:rPr>
              <w:t>е</w:t>
            </w:r>
            <w:r w:rsidRPr="008C6B68">
              <w:rPr>
                <w:rFonts w:ascii="Times New Roman" w:hAnsi="Times New Roman" w:cs="Times New Roman"/>
                <w:sz w:val="24"/>
                <w:szCs w:val="24"/>
              </w:rPr>
              <w:t>роприятия по пр</w:t>
            </w:r>
            <w:r w:rsidRPr="008C6B68">
              <w:rPr>
                <w:rFonts w:ascii="Times New Roman" w:hAnsi="Times New Roman" w:cs="Times New Roman"/>
                <w:sz w:val="24"/>
                <w:szCs w:val="24"/>
              </w:rPr>
              <w:t>о</w:t>
            </w:r>
            <w:r w:rsidRPr="008C6B68">
              <w:rPr>
                <w:rFonts w:ascii="Times New Roman" w:hAnsi="Times New Roman" w:cs="Times New Roman"/>
                <w:sz w:val="24"/>
                <w:szCs w:val="24"/>
              </w:rPr>
              <w:t>верке использов</w:t>
            </w:r>
            <w:r w:rsidRPr="008C6B68">
              <w:rPr>
                <w:rFonts w:ascii="Times New Roman" w:hAnsi="Times New Roman" w:cs="Times New Roman"/>
                <w:sz w:val="24"/>
                <w:szCs w:val="24"/>
              </w:rPr>
              <w:t>а</w:t>
            </w:r>
            <w:r w:rsidRPr="008C6B68">
              <w:rPr>
                <w:rFonts w:ascii="Times New Roman" w:hAnsi="Times New Roman" w:cs="Times New Roman"/>
                <w:sz w:val="24"/>
                <w:szCs w:val="24"/>
              </w:rPr>
              <w:t>ния и сохранности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им</w:t>
            </w:r>
            <w:r w:rsidRPr="008C6B68">
              <w:rPr>
                <w:rFonts w:ascii="Times New Roman" w:hAnsi="Times New Roman" w:cs="Times New Roman"/>
                <w:sz w:val="24"/>
                <w:szCs w:val="24"/>
              </w:rPr>
              <w:t>у</w:t>
            </w:r>
            <w:r w:rsidRPr="008C6B68">
              <w:rPr>
                <w:rFonts w:ascii="Times New Roman" w:hAnsi="Times New Roman" w:cs="Times New Roman"/>
                <w:sz w:val="24"/>
                <w:szCs w:val="24"/>
              </w:rPr>
              <w:t>щества, в связи с о</w:t>
            </w:r>
            <w:r w:rsidRPr="008C6B68">
              <w:rPr>
                <w:rFonts w:ascii="Times New Roman" w:hAnsi="Times New Roman" w:cs="Times New Roman"/>
                <w:sz w:val="24"/>
                <w:szCs w:val="24"/>
              </w:rPr>
              <w:t>т</w:t>
            </w:r>
            <w:r w:rsidRPr="008C6B68">
              <w:rPr>
                <w:rFonts w:ascii="Times New Roman" w:hAnsi="Times New Roman" w:cs="Times New Roman"/>
                <w:sz w:val="24"/>
                <w:szCs w:val="24"/>
              </w:rPr>
              <w:t>сутствием наруш</w:t>
            </w:r>
            <w:r w:rsidRPr="008C6B68">
              <w:rPr>
                <w:rFonts w:ascii="Times New Roman" w:hAnsi="Times New Roman" w:cs="Times New Roman"/>
                <w:sz w:val="24"/>
                <w:szCs w:val="24"/>
              </w:rPr>
              <w:t>е</w:t>
            </w:r>
            <w:r w:rsidRPr="008C6B68">
              <w:rPr>
                <w:rFonts w:ascii="Times New Roman" w:hAnsi="Times New Roman" w:cs="Times New Roman"/>
                <w:sz w:val="24"/>
                <w:szCs w:val="24"/>
              </w:rPr>
              <w:t>ний, акты в т</w:t>
            </w:r>
            <w:r w:rsidRPr="008C6B68">
              <w:rPr>
                <w:rFonts w:ascii="Times New Roman" w:hAnsi="Times New Roman" w:cs="Times New Roman"/>
                <w:sz w:val="24"/>
                <w:szCs w:val="24"/>
              </w:rPr>
              <w:t>е</w:t>
            </w:r>
            <w:r w:rsidRPr="008C6B68">
              <w:rPr>
                <w:rFonts w:ascii="Times New Roman" w:hAnsi="Times New Roman" w:cs="Times New Roman"/>
                <w:sz w:val="24"/>
                <w:szCs w:val="24"/>
              </w:rPr>
              <w:t>кущем году не составл</w:t>
            </w:r>
            <w:r w:rsidRPr="008C6B68">
              <w:rPr>
                <w:rFonts w:ascii="Times New Roman" w:hAnsi="Times New Roman" w:cs="Times New Roman"/>
                <w:sz w:val="24"/>
                <w:szCs w:val="24"/>
              </w:rPr>
              <w:t>я</w:t>
            </w:r>
            <w:r w:rsidRPr="008C6B68">
              <w:rPr>
                <w:rFonts w:ascii="Times New Roman" w:hAnsi="Times New Roman" w:cs="Times New Roman"/>
                <w:sz w:val="24"/>
                <w:szCs w:val="24"/>
              </w:rPr>
              <w:t>лись.</w:t>
            </w:r>
          </w:p>
        </w:tc>
      </w:tr>
      <w:tr w:rsidR="008815C4" w:rsidRPr="00A63CFF" w:rsidTr="008C6B68">
        <w:trPr>
          <w:gridAfter w:val="1"/>
          <w:wAfter w:w="236" w:type="dxa"/>
          <w:jc w:val="center"/>
        </w:trPr>
        <w:tc>
          <w:tcPr>
            <w:tcW w:w="755" w:type="dxa"/>
            <w:shd w:val="clear" w:color="auto" w:fill="auto"/>
          </w:tcPr>
          <w:p w:rsidR="008815C4" w:rsidRPr="00AA3FA0" w:rsidRDefault="008815C4"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8" w:type="dxa"/>
            <w:shd w:val="clear" w:color="auto" w:fill="auto"/>
          </w:tcPr>
          <w:p w:rsidR="008815C4" w:rsidRPr="00AA3FA0" w:rsidRDefault="008815C4" w:rsidP="006D6ED6">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Оказание поддер</w:t>
            </w:r>
            <w:r w:rsidRPr="00AA3FA0">
              <w:rPr>
                <w:rFonts w:ascii="Times New Roman" w:eastAsia="Times New Roman" w:hAnsi="Times New Roman" w:cs="Times New Roman"/>
                <w:sz w:val="24"/>
                <w:szCs w:val="24"/>
              </w:rPr>
              <w:t>ж</w:t>
            </w:r>
            <w:r w:rsidRPr="00AA3FA0">
              <w:rPr>
                <w:rFonts w:ascii="Times New Roman" w:eastAsia="Times New Roman" w:hAnsi="Times New Roman" w:cs="Times New Roman"/>
                <w:sz w:val="24"/>
                <w:szCs w:val="24"/>
              </w:rPr>
              <w:t>ки субъектам мал</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го и среднего пре</w:t>
            </w:r>
            <w:r w:rsidRPr="00AA3FA0">
              <w:rPr>
                <w:rFonts w:ascii="Times New Roman" w:eastAsia="Times New Roman" w:hAnsi="Times New Roman" w:cs="Times New Roman"/>
                <w:sz w:val="24"/>
                <w:szCs w:val="24"/>
              </w:rPr>
              <w:t>д</w:t>
            </w:r>
            <w:r w:rsidRPr="00AA3FA0">
              <w:rPr>
                <w:rFonts w:ascii="Times New Roman" w:eastAsia="Times New Roman" w:hAnsi="Times New Roman" w:cs="Times New Roman"/>
                <w:sz w:val="24"/>
                <w:szCs w:val="24"/>
              </w:rPr>
              <w:t>принимательства</w:t>
            </w:r>
            <w:r>
              <w:rPr>
                <w:rFonts w:ascii="Times New Roman" w:eastAsia="Times New Roman" w:hAnsi="Times New Roman" w:cs="Times New Roman"/>
                <w:sz w:val="24"/>
                <w:szCs w:val="24"/>
              </w:rPr>
              <w:t>, осуществляющим социально знач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мые виды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ности</w:t>
            </w:r>
          </w:p>
        </w:tc>
        <w:tc>
          <w:tcPr>
            <w:tcW w:w="1701" w:type="dxa"/>
            <w:shd w:val="clear" w:color="auto" w:fill="auto"/>
          </w:tcPr>
          <w:p w:rsidR="008815C4" w:rsidRPr="00AA3FA0" w:rsidRDefault="008815C4" w:rsidP="00635D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8815C4" w:rsidRPr="00AA3FA0" w:rsidRDefault="008815C4" w:rsidP="00635D3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Содействие разв</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тию деятельности малых и средних предприятий, со</w:t>
            </w:r>
            <w:r w:rsidRPr="00AA3FA0">
              <w:rPr>
                <w:rFonts w:ascii="Times New Roman" w:eastAsia="Times New Roman" w:hAnsi="Times New Roman" w:cs="Times New Roman"/>
                <w:sz w:val="24"/>
                <w:szCs w:val="24"/>
              </w:rPr>
              <w:t>з</w:t>
            </w:r>
            <w:r w:rsidRPr="00AA3FA0">
              <w:rPr>
                <w:rFonts w:ascii="Times New Roman" w:eastAsia="Times New Roman" w:hAnsi="Times New Roman" w:cs="Times New Roman"/>
                <w:sz w:val="24"/>
                <w:szCs w:val="24"/>
              </w:rPr>
              <w:t>дание новых раб</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 xml:space="preserve">чих мест </w:t>
            </w:r>
          </w:p>
        </w:tc>
        <w:tc>
          <w:tcPr>
            <w:tcW w:w="1672" w:type="dxa"/>
            <w:shd w:val="clear" w:color="auto" w:fill="auto"/>
          </w:tcPr>
          <w:p w:rsidR="008815C4" w:rsidRPr="00AA3FA0" w:rsidRDefault="008815C4" w:rsidP="00A949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субъектов МСП, пол</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чивших ко</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плексные 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луги и (или)  финансовую поддержку в виде гранта</w:t>
            </w:r>
          </w:p>
        </w:tc>
        <w:tc>
          <w:tcPr>
            <w:tcW w:w="1006" w:type="dxa"/>
            <w:shd w:val="clear" w:color="auto" w:fill="auto"/>
          </w:tcPr>
          <w:p w:rsidR="008815C4" w:rsidRPr="00AA3FA0" w:rsidRDefault="008815C4"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ниц</w:t>
            </w:r>
          </w:p>
        </w:tc>
        <w:tc>
          <w:tcPr>
            <w:tcW w:w="1323" w:type="dxa"/>
            <w:shd w:val="clear" w:color="auto" w:fill="auto"/>
          </w:tcPr>
          <w:p w:rsidR="008815C4" w:rsidRPr="00AA3FA0" w:rsidRDefault="008815C4"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9" w:type="dxa"/>
            <w:shd w:val="clear" w:color="auto" w:fill="auto"/>
          </w:tcPr>
          <w:p w:rsidR="008815C4" w:rsidRPr="00AA3FA0" w:rsidRDefault="008815C4"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6" w:type="dxa"/>
            <w:shd w:val="clear" w:color="auto" w:fill="auto"/>
          </w:tcPr>
          <w:p w:rsidR="008815C4" w:rsidRPr="008C6B68" w:rsidRDefault="008815C4" w:rsidP="00635D30">
            <w:pPr>
              <w:spacing w:line="240" w:lineRule="auto"/>
              <w:ind w:left="57" w:right="57" w:firstLine="39"/>
              <w:jc w:val="both"/>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w:t>
            </w:r>
          </w:p>
        </w:tc>
        <w:tc>
          <w:tcPr>
            <w:tcW w:w="1220" w:type="dxa"/>
            <w:shd w:val="clear" w:color="auto" w:fill="auto"/>
          </w:tcPr>
          <w:p w:rsidR="008815C4" w:rsidRPr="008C6B68" w:rsidRDefault="008815C4" w:rsidP="00635D30">
            <w:pPr>
              <w:spacing w:line="240" w:lineRule="auto"/>
              <w:jc w:val="both"/>
              <w:rPr>
                <w:rFonts w:ascii="Times New Roman" w:eastAsia="Times New Roman" w:hAnsi="Times New Roman" w:cs="Times New Roman"/>
                <w:sz w:val="24"/>
                <w:szCs w:val="24"/>
              </w:rPr>
            </w:pPr>
          </w:p>
          <w:p w:rsidR="008815C4" w:rsidRPr="008C6B68" w:rsidRDefault="008815C4" w:rsidP="00882451">
            <w:pPr>
              <w:spacing w:after="0" w:line="240" w:lineRule="auto"/>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gridSpan w:val="2"/>
            <w:shd w:val="clear" w:color="auto" w:fill="auto"/>
          </w:tcPr>
          <w:p w:rsidR="008815C4" w:rsidRPr="008C6B68" w:rsidRDefault="008815C4" w:rsidP="00635D30">
            <w:pPr>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В текущем году ок</w:t>
            </w:r>
            <w:r w:rsidRPr="008C6B68">
              <w:rPr>
                <w:rFonts w:ascii="Times New Roman" w:hAnsi="Times New Roman" w:cs="Times New Roman"/>
                <w:sz w:val="24"/>
                <w:szCs w:val="24"/>
              </w:rPr>
              <w:t>а</w:t>
            </w:r>
            <w:r w:rsidRPr="008C6B68">
              <w:rPr>
                <w:rFonts w:ascii="Times New Roman" w:hAnsi="Times New Roman" w:cs="Times New Roman"/>
                <w:sz w:val="24"/>
                <w:szCs w:val="24"/>
              </w:rPr>
              <w:t>зана поддер</w:t>
            </w:r>
            <w:r w:rsidRPr="008C6B68">
              <w:rPr>
                <w:rFonts w:ascii="Times New Roman" w:hAnsi="Times New Roman" w:cs="Times New Roman"/>
                <w:sz w:val="24"/>
                <w:szCs w:val="24"/>
              </w:rPr>
              <w:t>ж</w:t>
            </w:r>
            <w:r w:rsidRPr="008C6B68">
              <w:rPr>
                <w:rFonts w:ascii="Times New Roman" w:hAnsi="Times New Roman" w:cs="Times New Roman"/>
                <w:sz w:val="24"/>
                <w:szCs w:val="24"/>
              </w:rPr>
              <w:t>ка ЗАО АФ «Сл</w:t>
            </w:r>
            <w:r w:rsidRPr="008C6B68">
              <w:rPr>
                <w:rFonts w:ascii="Times New Roman" w:hAnsi="Times New Roman" w:cs="Times New Roman"/>
                <w:sz w:val="24"/>
                <w:szCs w:val="24"/>
              </w:rPr>
              <w:t>а</w:t>
            </w:r>
            <w:r w:rsidRPr="008C6B68">
              <w:rPr>
                <w:rFonts w:ascii="Times New Roman" w:hAnsi="Times New Roman" w:cs="Times New Roman"/>
                <w:sz w:val="24"/>
                <w:szCs w:val="24"/>
              </w:rPr>
              <w:t>вянка» на сумму 822,7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 создано в рамках поддержки 1 новое рабочее м</w:t>
            </w:r>
            <w:r w:rsidRPr="008C6B68">
              <w:rPr>
                <w:rFonts w:ascii="Times New Roman" w:hAnsi="Times New Roman" w:cs="Times New Roman"/>
                <w:sz w:val="24"/>
                <w:szCs w:val="24"/>
              </w:rPr>
              <w:t>е</w:t>
            </w:r>
            <w:r w:rsidRPr="008C6B68">
              <w:rPr>
                <w:rFonts w:ascii="Times New Roman" w:hAnsi="Times New Roman" w:cs="Times New Roman"/>
                <w:sz w:val="24"/>
                <w:szCs w:val="24"/>
              </w:rPr>
              <w:t>сто</w:t>
            </w:r>
          </w:p>
        </w:tc>
      </w:tr>
      <w:tr w:rsidR="008815C4" w:rsidRPr="00AB6A8C" w:rsidTr="008C6B68">
        <w:trPr>
          <w:gridAfter w:val="1"/>
          <w:wAfter w:w="236" w:type="dxa"/>
          <w:jc w:val="center"/>
        </w:trPr>
        <w:tc>
          <w:tcPr>
            <w:tcW w:w="755" w:type="dxa"/>
            <w:shd w:val="clear" w:color="auto" w:fill="auto"/>
          </w:tcPr>
          <w:p w:rsidR="008815C4" w:rsidRPr="00AA3FA0" w:rsidRDefault="008815C4"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78" w:type="dxa"/>
            <w:shd w:val="clear" w:color="auto" w:fill="auto"/>
          </w:tcPr>
          <w:p w:rsidR="008815C4" w:rsidRPr="00AA3FA0" w:rsidRDefault="008815C4"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w:t>
            </w:r>
            <w:r w:rsidRPr="00AA3FA0">
              <w:rPr>
                <w:rFonts w:ascii="Times New Roman" w:eastAsia="Times New Roman" w:hAnsi="Times New Roman" w:cs="Times New Roman"/>
                <w:sz w:val="24"/>
                <w:szCs w:val="24"/>
              </w:rPr>
              <w:t>н</w:t>
            </w:r>
            <w:r w:rsidRPr="00AA3FA0">
              <w:rPr>
                <w:rFonts w:ascii="Times New Roman" w:eastAsia="Times New Roman" w:hAnsi="Times New Roman" w:cs="Times New Roman"/>
                <w:sz w:val="24"/>
                <w:szCs w:val="24"/>
              </w:rPr>
              <w:t>формации о любых процессах реализ</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 xml:space="preserve">ции </w:t>
            </w:r>
            <w:r>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Pr="00AA3FA0">
              <w:rPr>
                <w:rFonts w:ascii="Times New Roman" w:eastAsia="Times New Roman" w:hAnsi="Times New Roman" w:cs="Times New Roman"/>
                <w:sz w:val="24"/>
                <w:szCs w:val="24"/>
              </w:rPr>
              <w:t xml:space="preserve"> имущества на официальном сайте для размещения информации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торгов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701" w:type="dxa"/>
            <w:shd w:val="clear" w:color="auto" w:fill="auto"/>
          </w:tcPr>
          <w:p w:rsidR="008815C4" w:rsidRPr="00AA3FA0"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8815C4" w:rsidRPr="00AA3FA0" w:rsidRDefault="008815C4" w:rsidP="00BF2697">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8815C4" w:rsidRPr="00AA3FA0" w:rsidRDefault="008815C4"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Обеспечение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зрачности и до</w:t>
            </w:r>
            <w:r w:rsidRPr="00AA3FA0">
              <w:rPr>
                <w:rFonts w:ascii="Times New Roman" w:eastAsia="Times New Roman" w:hAnsi="Times New Roman" w:cs="Times New Roman"/>
                <w:sz w:val="24"/>
                <w:szCs w:val="24"/>
              </w:rPr>
              <w:t>с</w:t>
            </w:r>
            <w:r w:rsidRPr="00AA3FA0">
              <w:rPr>
                <w:rFonts w:ascii="Times New Roman" w:eastAsia="Times New Roman" w:hAnsi="Times New Roman" w:cs="Times New Roman"/>
                <w:sz w:val="24"/>
                <w:szCs w:val="24"/>
              </w:rPr>
              <w:t>тупности информ</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ция о проц</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дурах реализации  мун</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ципального имущ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ства</w:t>
            </w:r>
          </w:p>
        </w:tc>
        <w:tc>
          <w:tcPr>
            <w:tcW w:w="1672" w:type="dxa"/>
            <w:shd w:val="clear" w:color="auto" w:fill="auto"/>
          </w:tcPr>
          <w:p w:rsidR="008815C4" w:rsidRPr="00AA3FA0" w:rsidRDefault="008815C4" w:rsidP="00AA3FA0">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информации о любых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цессах реал</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 xml:space="preserve">зации </w:t>
            </w:r>
            <w:r>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ципального </w:t>
            </w:r>
            <w:r w:rsidRPr="00AA3FA0">
              <w:rPr>
                <w:rFonts w:ascii="Times New Roman" w:eastAsia="Times New Roman" w:hAnsi="Times New Roman" w:cs="Times New Roman"/>
                <w:sz w:val="24"/>
                <w:szCs w:val="24"/>
              </w:rPr>
              <w:t xml:space="preserve"> имущества на официальном сайте в сети «Интернет» для размещ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lastRenderedPageBreak/>
              <w:t>ния инфо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006" w:type="dxa"/>
            <w:shd w:val="clear" w:color="auto" w:fill="auto"/>
          </w:tcPr>
          <w:p w:rsidR="008815C4" w:rsidRPr="00AA3FA0" w:rsidRDefault="008815C4" w:rsidP="00BF2697">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8815C4" w:rsidRPr="00AA3FA0" w:rsidRDefault="008815C4"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759" w:type="dxa"/>
            <w:shd w:val="clear" w:color="auto" w:fill="auto"/>
          </w:tcPr>
          <w:p w:rsidR="008815C4" w:rsidRPr="00AA3FA0" w:rsidRDefault="008815C4"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836" w:type="dxa"/>
            <w:shd w:val="clear" w:color="auto" w:fill="auto"/>
          </w:tcPr>
          <w:p w:rsidR="008815C4" w:rsidRPr="008C6B68" w:rsidRDefault="008815C4"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8815C4" w:rsidRPr="008C6B68" w:rsidRDefault="008815C4"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gridSpan w:val="2"/>
            <w:shd w:val="clear" w:color="auto" w:fill="auto"/>
          </w:tcPr>
          <w:p w:rsidR="008815C4" w:rsidRPr="008C6B68" w:rsidRDefault="008815C4" w:rsidP="001F1E4E">
            <w:pPr>
              <w:autoSpaceDE w:val="0"/>
              <w:autoSpaceDN w:val="0"/>
              <w:adjustRightInd w:val="0"/>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срок</w:t>
            </w:r>
          </w:p>
        </w:tc>
      </w:tr>
      <w:tr w:rsidR="008815C4" w:rsidRPr="00A63CFF" w:rsidTr="008C6B68">
        <w:trPr>
          <w:gridAfter w:val="1"/>
          <w:wAfter w:w="236" w:type="dxa"/>
          <w:jc w:val="center"/>
        </w:trPr>
        <w:tc>
          <w:tcPr>
            <w:tcW w:w="755" w:type="dxa"/>
            <w:shd w:val="clear" w:color="auto" w:fill="auto"/>
          </w:tcPr>
          <w:p w:rsidR="008815C4" w:rsidRPr="007852C1" w:rsidRDefault="008815C4"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278" w:type="dxa"/>
            <w:shd w:val="clear" w:color="auto" w:fill="auto"/>
          </w:tcPr>
          <w:p w:rsidR="008815C4" w:rsidRPr="007852C1" w:rsidRDefault="008815C4" w:rsidP="00AA3FA0">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формации о пере</w:t>
            </w:r>
            <w:r w:rsidRPr="007852C1">
              <w:rPr>
                <w:rFonts w:ascii="Times New Roman" w:eastAsia="Times New Roman" w:hAnsi="Times New Roman" w:cs="Times New Roman"/>
                <w:sz w:val="24"/>
                <w:szCs w:val="24"/>
              </w:rPr>
              <w:t>ч</w:t>
            </w:r>
            <w:r w:rsidRPr="007852C1">
              <w:rPr>
                <w:rFonts w:ascii="Times New Roman" w:eastAsia="Times New Roman" w:hAnsi="Times New Roman" w:cs="Times New Roman"/>
                <w:sz w:val="24"/>
                <w:szCs w:val="24"/>
              </w:rPr>
              <w:t>нях муниципальн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го имущества, предназначенного для предоставления в аренду субъектам малого и среднего предпринимател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ства</w:t>
            </w:r>
          </w:p>
        </w:tc>
        <w:tc>
          <w:tcPr>
            <w:tcW w:w="1701"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8815C4" w:rsidRPr="007852C1" w:rsidRDefault="008815C4" w:rsidP="001F1E4E">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8815C4" w:rsidRPr="007852C1" w:rsidRDefault="008815C4" w:rsidP="001F1E4E">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Обеспечение пр</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зрачности и 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тупности информ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ции об им</w:t>
            </w:r>
            <w:r w:rsidRPr="007852C1">
              <w:rPr>
                <w:rFonts w:ascii="Times New Roman" w:eastAsia="Times New Roman" w:hAnsi="Times New Roman" w:cs="Times New Roman"/>
                <w:sz w:val="24"/>
                <w:szCs w:val="24"/>
              </w:rPr>
              <w:t>у</w:t>
            </w:r>
            <w:r w:rsidRPr="007852C1">
              <w:rPr>
                <w:rFonts w:ascii="Times New Roman" w:eastAsia="Times New Roman" w:hAnsi="Times New Roman" w:cs="Times New Roman"/>
                <w:sz w:val="24"/>
                <w:szCs w:val="24"/>
              </w:rPr>
              <w:t>ществе, включаемом в п</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речни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на льго</w:t>
            </w:r>
            <w:r w:rsidRPr="007852C1">
              <w:rPr>
                <w:rFonts w:ascii="Times New Roman" w:eastAsia="Times New Roman" w:hAnsi="Times New Roman" w:cs="Times New Roman"/>
                <w:sz w:val="24"/>
                <w:szCs w:val="24"/>
              </w:rPr>
              <w:t>т</w:t>
            </w:r>
            <w:r w:rsidRPr="007852C1">
              <w:rPr>
                <w:rFonts w:ascii="Times New Roman" w:eastAsia="Times New Roman" w:hAnsi="Times New Roman" w:cs="Times New Roman"/>
                <w:sz w:val="24"/>
                <w:szCs w:val="24"/>
              </w:rPr>
              <w:t>ных условиях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нимательства</w:t>
            </w:r>
          </w:p>
        </w:tc>
        <w:tc>
          <w:tcPr>
            <w:tcW w:w="1672" w:type="dxa"/>
            <w:shd w:val="clear" w:color="auto" w:fill="auto"/>
          </w:tcPr>
          <w:p w:rsidR="008815C4" w:rsidRPr="007852C1" w:rsidRDefault="008815C4" w:rsidP="00AA3FA0">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информации о перечне муниципал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ного имущ</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ства, предн</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значенного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в аренду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предприн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мательства</w:t>
            </w:r>
          </w:p>
        </w:tc>
        <w:tc>
          <w:tcPr>
            <w:tcW w:w="1006" w:type="dxa"/>
            <w:shd w:val="clear" w:color="auto" w:fill="auto"/>
          </w:tcPr>
          <w:p w:rsidR="008815C4" w:rsidRPr="007852C1" w:rsidRDefault="008815C4" w:rsidP="001F1E4E">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759"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836" w:type="dxa"/>
            <w:shd w:val="clear" w:color="auto" w:fill="auto"/>
          </w:tcPr>
          <w:p w:rsidR="008815C4" w:rsidRPr="008C6B68" w:rsidRDefault="008815C4"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8815C4" w:rsidRPr="008C6B68" w:rsidRDefault="008815C4"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gridSpan w:val="2"/>
            <w:shd w:val="clear" w:color="auto" w:fill="auto"/>
          </w:tcPr>
          <w:p w:rsidR="008815C4" w:rsidRPr="008C6B68" w:rsidRDefault="008815C4" w:rsidP="001F1E4E">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устано</w:t>
            </w:r>
            <w:r w:rsidRPr="008C6B68">
              <w:rPr>
                <w:rFonts w:ascii="Times New Roman" w:hAnsi="Times New Roman" w:cs="Times New Roman"/>
                <w:sz w:val="24"/>
                <w:szCs w:val="24"/>
              </w:rPr>
              <w:t>в</w:t>
            </w:r>
            <w:r w:rsidRPr="008C6B68">
              <w:rPr>
                <w:rFonts w:ascii="Times New Roman" w:hAnsi="Times New Roman" w:cs="Times New Roman"/>
                <w:sz w:val="24"/>
                <w:szCs w:val="24"/>
              </w:rPr>
              <w:t>ленный срок</w:t>
            </w:r>
          </w:p>
        </w:tc>
      </w:tr>
      <w:tr w:rsidR="008815C4" w:rsidRPr="00A63CFF" w:rsidTr="008C6B68">
        <w:trPr>
          <w:gridAfter w:val="1"/>
          <w:wAfter w:w="236" w:type="dxa"/>
          <w:jc w:val="center"/>
        </w:trPr>
        <w:tc>
          <w:tcPr>
            <w:tcW w:w="755" w:type="dxa"/>
            <w:shd w:val="clear" w:color="auto" w:fill="auto"/>
          </w:tcPr>
          <w:p w:rsidR="008815C4" w:rsidRPr="007852C1" w:rsidRDefault="008815C4"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278" w:type="dxa"/>
            <w:shd w:val="clear" w:color="auto" w:fill="auto"/>
          </w:tcPr>
          <w:p w:rsidR="008815C4" w:rsidRPr="007852C1" w:rsidRDefault="008815C4"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Консультационная и методологическая  деятельность, 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правленная на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вышение финанс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вой грамотности юридических лиц, субъектов МСП</w:t>
            </w:r>
          </w:p>
        </w:tc>
        <w:tc>
          <w:tcPr>
            <w:tcW w:w="1701"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8815C4" w:rsidRPr="007852C1" w:rsidRDefault="008815C4" w:rsidP="001F1E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Повышение занят</w:t>
            </w:r>
            <w:r>
              <w:rPr>
                <w:rFonts w:ascii="Times New Roman" w:hAnsi="Times New Roman" w:cs="Times New Roman"/>
                <w:sz w:val="24"/>
                <w:szCs w:val="24"/>
              </w:rPr>
              <w:t>о</w:t>
            </w:r>
            <w:r>
              <w:rPr>
                <w:rFonts w:ascii="Times New Roman" w:hAnsi="Times New Roman" w:cs="Times New Roman"/>
                <w:sz w:val="24"/>
                <w:szCs w:val="24"/>
              </w:rPr>
              <w:t>сти и деловой а</w:t>
            </w:r>
            <w:r>
              <w:rPr>
                <w:rFonts w:ascii="Times New Roman" w:hAnsi="Times New Roman" w:cs="Times New Roman"/>
                <w:sz w:val="24"/>
                <w:szCs w:val="24"/>
              </w:rPr>
              <w:t>к</w:t>
            </w:r>
            <w:r>
              <w:rPr>
                <w:rFonts w:ascii="Times New Roman" w:hAnsi="Times New Roman" w:cs="Times New Roman"/>
                <w:sz w:val="24"/>
                <w:szCs w:val="24"/>
              </w:rPr>
              <w:t>тивности насел</w:t>
            </w:r>
            <w:r>
              <w:rPr>
                <w:rFonts w:ascii="Times New Roman" w:hAnsi="Times New Roman" w:cs="Times New Roman"/>
                <w:sz w:val="24"/>
                <w:szCs w:val="24"/>
              </w:rPr>
              <w:t>е</w:t>
            </w:r>
            <w:r>
              <w:rPr>
                <w:rFonts w:ascii="Times New Roman" w:hAnsi="Times New Roman" w:cs="Times New Roman"/>
                <w:sz w:val="24"/>
                <w:szCs w:val="24"/>
              </w:rPr>
              <w:t>ния, увелич</w:t>
            </w:r>
            <w:r>
              <w:rPr>
                <w:rFonts w:ascii="Times New Roman" w:hAnsi="Times New Roman" w:cs="Times New Roman"/>
                <w:sz w:val="24"/>
                <w:szCs w:val="24"/>
              </w:rPr>
              <w:t>е</w:t>
            </w:r>
            <w:r>
              <w:rPr>
                <w:rFonts w:ascii="Times New Roman" w:hAnsi="Times New Roman" w:cs="Times New Roman"/>
                <w:sz w:val="24"/>
                <w:szCs w:val="24"/>
              </w:rPr>
              <w:t>ние количества МСП на территории мун</w:t>
            </w:r>
            <w:r>
              <w:rPr>
                <w:rFonts w:ascii="Times New Roman" w:hAnsi="Times New Roman" w:cs="Times New Roman"/>
                <w:sz w:val="24"/>
                <w:szCs w:val="24"/>
              </w:rPr>
              <w:t>и</w:t>
            </w:r>
            <w:r>
              <w:rPr>
                <w:rFonts w:ascii="Times New Roman" w:hAnsi="Times New Roman" w:cs="Times New Roman"/>
                <w:sz w:val="24"/>
                <w:szCs w:val="24"/>
              </w:rPr>
              <w:t>ципального района</w:t>
            </w:r>
          </w:p>
        </w:tc>
        <w:tc>
          <w:tcPr>
            <w:tcW w:w="1672" w:type="dxa"/>
            <w:shd w:val="clear" w:color="auto" w:fill="auto"/>
          </w:tcPr>
          <w:p w:rsidR="008815C4" w:rsidRPr="007852C1" w:rsidRDefault="008815C4"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субъектов МСП охв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ченных 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формацио</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но-консультац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онной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держкой</w:t>
            </w:r>
          </w:p>
        </w:tc>
        <w:tc>
          <w:tcPr>
            <w:tcW w:w="1006" w:type="dxa"/>
            <w:shd w:val="clear" w:color="auto" w:fill="auto"/>
          </w:tcPr>
          <w:p w:rsidR="008815C4" w:rsidRPr="007852C1" w:rsidRDefault="008815C4"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цы</w:t>
            </w:r>
          </w:p>
        </w:tc>
        <w:tc>
          <w:tcPr>
            <w:tcW w:w="1323"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9"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6"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20" w:type="dxa"/>
            <w:shd w:val="clear" w:color="auto" w:fill="auto"/>
          </w:tcPr>
          <w:p w:rsidR="008815C4" w:rsidRPr="007852C1"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4,5 раз</w:t>
            </w:r>
          </w:p>
        </w:tc>
        <w:tc>
          <w:tcPr>
            <w:tcW w:w="2397" w:type="dxa"/>
            <w:gridSpan w:val="2"/>
            <w:shd w:val="clear" w:color="auto" w:fill="auto"/>
          </w:tcPr>
          <w:p w:rsidR="008815C4" w:rsidRDefault="008815C4" w:rsidP="001F1E4E">
            <w:pPr>
              <w:autoSpaceDE w:val="0"/>
              <w:autoSpaceDN w:val="0"/>
              <w:adjustRightInd w:val="0"/>
              <w:spacing w:after="0" w:line="240" w:lineRule="auto"/>
              <w:jc w:val="center"/>
              <w:rPr>
                <w:rFonts w:ascii="Times New Roman" w:hAnsi="Times New Roman" w:cs="Times New Roman"/>
                <w:sz w:val="24"/>
                <w:szCs w:val="24"/>
              </w:rPr>
            </w:pPr>
          </w:p>
        </w:tc>
      </w:tr>
      <w:tr w:rsidR="008815C4" w:rsidRPr="00A63CFF" w:rsidTr="008C6B68">
        <w:trPr>
          <w:gridAfter w:val="1"/>
          <w:wAfter w:w="236" w:type="dxa"/>
          <w:jc w:val="center"/>
        </w:trPr>
        <w:tc>
          <w:tcPr>
            <w:tcW w:w="755" w:type="dxa"/>
            <w:shd w:val="clear" w:color="auto" w:fill="auto"/>
          </w:tcPr>
          <w:p w:rsidR="008815C4" w:rsidRPr="007852C1" w:rsidRDefault="008815C4"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278" w:type="dxa"/>
            <w:shd w:val="clear" w:color="auto" w:fill="auto"/>
          </w:tcPr>
          <w:p w:rsidR="008815C4" w:rsidRDefault="008815C4"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Регулярное форм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рование серии брошюр «Бюджет для граждан»</w:t>
            </w:r>
          </w:p>
        </w:tc>
        <w:tc>
          <w:tcPr>
            <w:tcW w:w="1701" w:type="dxa"/>
            <w:shd w:val="clear" w:color="auto" w:fill="auto"/>
          </w:tcPr>
          <w:p w:rsidR="008815C4"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8815C4" w:rsidRDefault="008815C4" w:rsidP="001F1E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Размещении</w:t>
            </w:r>
            <w:proofErr w:type="gramEnd"/>
            <w:r>
              <w:rPr>
                <w:rFonts w:ascii="Times New Roman" w:hAnsi="Times New Roman" w:cs="Times New Roman"/>
                <w:sz w:val="24"/>
                <w:szCs w:val="24"/>
              </w:rPr>
              <w:t xml:space="preserve"> и</w:t>
            </w:r>
            <w:r>
              <w:rPr>
                <w:rFonts w:ascii="Times New Roman" w:hAnsi="Times New Roman" w:cs="Times New Roman"/>
                <w:sz w:val="24"/>
                <w:szCs w:val="24"/>
              </w:rPr>
              <w:t>н</w:t>
            </w:r>
            <w:r>
              <w:rPr>
                <w:rFonts w:ascii="Times New Roman" w:hAnsi="Times New Roman" w:cs="Times New Roman"/>
                <w:sz w:val="24"/>
                <w:szCs w:val="24"/>
              </w:rPr>
              <w:t>формации «Бюджет для населения» на офиц</w:t>
            </w:r>
            <w:r>
              <w:rPr>
                <w:rFonts w:ascii="Times New Roman" w:hAnsi="Times New Roman" w:cs="Times New Roman"/>
                <w:sz w:val="24"/>
                <w:szCs w:val="24"/>
              </w:rPr>
              <w:t>и</w:t>
            </w:r>
            <w:r>
              <w:rPr>
                <w:rFonts w:ascii="Times New Roman" w:hAnsi="Times New Roman" w:cs="Times New Roman"/>
                <w:sz w:val="24"/>
                <w:szCs w:val="24"/>
              </w:rPr>
              <w:t xml:space="preserve">альном сайте </w:t>
            </w:r>
            <w:r>
              <w:rPr>
                <w:rFonts w:ascii="Times New Roman" w:hAnsi="Times New Roman" w:cs="Times New Roman"/>
                <w:sz w:val="24"/>
                <w:szCs w:val="24"/>
              </w:rPr>
              <w:lastRenderedPageBreak/>
              <w:t>администрации Нижнедеви</w:t>
            </w:r>
            <w:r>
              <w:rPr>
                <w:rFonts w:ascii="Times New Roman" w:hAnsi="Times New Roman" w:cs="Times New Roman"/>
                <w:sz w:val="24"/>
                <w:szCs w:val="24"/>
              </w:rPr>
              <w:t>ц</w:t>
            </w:r>
            <w:r>
              <w:rPr>
                <w:rFonts w:ascii="Times New Roman" w:hAnsi="Times New Roman" w:cs="Times New Roman"/>
                <w:sz w:val="24"/>
                <w:szCs w:val="24"/>
              </w:rPr>
              <w:t>кого муниципального района</w:t>
            </w:r>
          </w:p>
        </w:tc>
        <w:tc>
          <w:tcPr>
            <w:tcW w:w="1672" w:type="dxa"/>
            <w:shd w:val="clear" w:color="auto" w:fill="auto"/>
          </w:tcPr>
          <w:p w:rsidR="008815C4" w:rsidRDefault="008815C4"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опубликова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ного док</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мента нал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lastRenderedPageBreak/>
              <w:t>чие</w:t>
            </w:r>
          </w:p>
        </w:tc>
        <w:tc>
          <w:tcPr>
            <w:tcW w:w="1006" w:type="dxa"/>
            <w:shd w:val="clear" w:color="auto" w:fill="auto"/>
          </w:tcPr>
          <w:p w:rsidR="008815C4" w:rsidRDefault="008815C4"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w:t>
            </w:r>
          </w:p>
        </w:tc>
        <w:tc>
          <w:tcPr>
            <w:tcW w:w="1323" w:type="dxa"/>
            <w:shd w:val="clear" w:color="auto" w:fill="auto"/>
          </w:tcPr>
          <w:p w:rsidR="008815C4"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759" w:type="dxa"/>
            <w:shd w:val="clear" w:color="auto" w:fill="auto"/>
          </w:tcPr>
          <w:p w:rsidR="008815C4"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836" w:type="dxa"/>
            <w:shd w:val="clear" w:color="auto" w:fill="auto"/>
          </w:tcPr>
          <w:p w:rsidR="008815C4"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220" w:type="dxa"/>
            <w:shd w:val="clear" w:color="auto" w:fill="auto"/>
          </w:tcPr>
          <w:p w:rsidR="008815C4" w:rsidRDefault="008815C4"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gridSpan w:val="2"/>
            <w:shd w:val="clear" w:color="auto" w:fill="auto"/>
          </w:tcPr>
          <w:p w:rsidR="008815C4" w:rsidRPr="00AA3FA0" w:rsidRDefault="008815C4" w:rsidP="001F1E4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32AD" w:rsidRPr="00AB6A8C" w:rsidTr="008C6B68">
        <w:trPr>
          <w:gridAfter w:val="1"/>
          <w:wAfter w:w="236" w:type="dxa"/>
          <w:trHeight w:val="582"/>
          <w:jc w:val="center"/>
        </w:trPr>
        <w:tc>
          <w:tcPr>
            <w:tcW w:w="755" w:type="dxa"/>
            <w:shd w:val="clear" w:color="auto" w:fill="auto"/>
          </w:tcPr>
          <w:p w:rsidR="00AD32AD" w:rsidRPr="007852C1" w:rsidRDefault="00AD32A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AD32AD" w:rsidRPr="007852C1" w:rsidRDefault="00AD32AD" w:rsidP="00AD32AD">
            <w:pPr>
              <w:spacing w:after="0" w:line="240" w:lineRule="auto"/>
              <w:jc w:val="both"/>
              <w:rPr>
                <w:rFonts w:ascii="Times New Roman" w:hAnsi="Times New Roman" w:cs="Times New Roman"/>
                <w:sz w:val="24"/>
                <w:szCs w:val="24"/>
              </w:rPr>
            </w:pPr>
            <w:proofErr w:type="gramStart"/>
            <w:r w:rsidRPr="007852C1">
              <w:rPr>
                <w:rFonts w:ascii="Times New Roman" w:hAnsi="Times New Roman" w:cs="Times New Roman"/>
                <w:sz w:val="24"/>
                <w:szCs w:val="24"/>
              </w:rPr>
              <w:t>Проведение мер</w:t>
            </w:r>
            <w:r w:rsidRPr="007852C1">
              <w:rPr>
                <w:rFonts w:ascii="Times New Roman" w:hAnsi="Times New Roman" w:cs="Times New Roman"/>
                <w:sz w:val="24"/>
                <w:szCs w:val="24"/>
              </w:rPr>
              <w:t>о</w:t>
            </w:r>
            <w:r w:rsidRPr="007852C1">
              <w:rPr>
                <w:rFonts w:ascii="Times New Roman" w:hAnsi="Times New Roman" w:cs="Times New Roman"/>
                <w:sz w:val="24"/>
                <w:szCs w:val="24"/>
              </w:rPr>
              <w:t>приятий, напра</w:t>
            </w:r>
            <w:r w:rsidRPr="007852C1">
              <w:rPr>
                <w:rFonts w:ascii="Times New Roman" w:hAnsi="Times New Roman" w:cs="Times New Roman"/>
                <w:sz w:val="24"/>
                <w:szCs w:val="24"/>
              </w:rPr>
              <w:t>в</w:t>
            </w:r>
            <w:r w:rsidRPr="007852C1">
              <w:rPr>
                <w:rFonts w:ascii="Times New Roman" w:hAnsi="Times New Roman" w:cs="Times New Roman"/>
                <w:sz w:val="24"/>
                <w:szCs w:val="24"/>
              </w:rPr>
              <w:t>ленных на недоп</w:t>
            </w:r>
            <w:r w:rsidRPr="007852C1">
              <w:rPr>
                <w:rFonts w:ascii="Times New Roman" w:hAnsi="Times New Roman" w:cs="Times New Roman"/>
                <w:sz w:val="24"/>
                <w:szCs w:val="24"/>
              </w:rPr>
              <w:t>у</w:t>
            </w:r>
            <w:r w:rsidRPr="007852C1">
              <w:rPr>
                <w:rFonts w:ascii="Times New Roman" w:hAnsi="Times New Roman" w:cs="Times New Roman"/>
                <w:sz w:val="24"/>
                <w:szCs w:val="24"/>
              </w:rPr>
              <w:t>щение направления местного сам</w:t>
            </w:r>
            <w:r w:rsidRPr="007852C1">
              <w:rPr>
                <w:rFonts w:ascii="Times New Roman" w:hAnsi="Times New Roman" w:cs="Times New Roman"/>
                <w:sz w:val="24"/>
                <w:szCs w:val="24"/>
              </w:rPr>
              <w:t>о</w:t>
            </w:r>
            <w:r w:rsidRPr="007852C1">
              <w:rPr>
                <w:rFonts w:ascii="Times New Roman" w:hAnsi="Times New Roman" w:cs="Times New Roman"/>
                <w:sz w:val="24"/>
                <w:szCs w:val="24"/>
              </w:rPr>
              <w:t>управления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 иными организ</w:t>
            </w:r>
            <w:r w:rsidRPr="007852C1">
              <w:rPr>
                <w:rFonts w:ascii="Times New Roman" w:hAnsi="Times New Roman" w:cs="Times New Roman"/>
                <w:sz w:val="24"/>
                <w:szCs w:val="24"/>
              </w:rPr>
              <w:t>а</w:t>
            </w:r>
            <w:r w:rsidRPr="007852C1">
              <w:rPr>
                <w:rFonts w:ascii="Times New Roman" w:hAnsi="Times New Roman" w:cs="Times New Roman"/>
                <w:sz w:val="24"/>
                <w:szCs w:val="24"/>
              </w:rPr>
              <w:t>циями, осущест</w:t>
            </w:r>
            <w:r w:rsidRPr="007852C1">
              <w:rPr>
                <w:rFonts w:ascii="Times New Roman" w:hAnsi="Times New Roman" w:cs="Times New Roman"/>
                <w:sz w:val="24"/>
                <w:szCs w:val="24"/>
              </w:rPr>
              <w:t>в</w:t>
            </w:r>
            <w:r w:rsidRPr="007852C1">
              <w:rPr>
                <w:rFonts w:ascii="Times New Roman" w:hAnsi="Times New Roman" w:cs="Times New Roman"/>
                <w:sz w:val="24"/>
                <w:szCs w:val="24"/>
              </w:rPr>
              <w:t>ляющими функции указанных органов и участвующими в предоставлении муниципальных услуг, подведомс</w:t>
            </w:r>
            <w:r w:rsidRPr="007852C1">
              <w:rPr>
                <w:rFonts w:ascii="Times New Roman" w:hAnsi="Times New Roman" w:cs="Times New Roman"/>
                <w:sz w:val="24"/>
                <w:szCs w:val="24"/>
              </w:rPr>
              <w:t>т</w:t>
            </w:r>
            <w:r w:rsidRPr="007852C1">
              <w:rPr>
                <w:rFonts w:ascii="Times New Roman" w:hAnsi="Times New Roman" w:cs="Times New Roman"/>
                <w:sz w:val="24"/>
                <w:szCs w:val="24"/>
              </w:rPr>
              <w:t>венным учрежд</w:t>
            </w:r>
            <w:r w:rsidRPr="007852C1">
              <w:rPr>
                <w:rFonts w:ascii="Times New Roman" w:hAnsi="Times New Roman" w:cs="Times New Roman"/>
                <w:sz w:val="24"/>
                <w:szCs w:val="24"/>
              </w:rPr>
              <w:t>е</w:t>
            </w:r>
            <w:r w:rsidRPr="007852C1">
              <w:rPr>
                <w:rFonts w:ascii="Times New Roman" w:hAnsi="Times New Roman" w:cs="Times New Roman"/>
                <w:sz w:val="24"/>
                <w:szCs w:val="24"/>
              </w:rPr>
              <w:t>ниям указаний или рекомендаций о необходимости п</w:t>
            </w:r>
            <w:r w:rsidRPr="007852C1">
              <w:rPr>
                <w:rFonts w:ascii="Times New Roman" w:hAnsi="Times New Roman" w:cs="Times New Roman"/>
                <w:sz w:val="24"/>
                <w:szCs w:val="24"/>
              </w:rPr>
              <w:t>о</w:t>
            </w:r>
            <w:r w:rsidRPr="007852C1">
              <w:rPr>
                <w:rFonts w:ascii="Times New Roman" w:hAnsi="Times New Roman" w:cs="Times New Roman"/>
                <w:sz w:val="24"/>
                <w:szCs w:val="24"/>
              </w:rPr>
              <w:t>лучения отдельных услуг и/или пер</w:t>
            </w:r>
            <w:r w:rsidRPr="007852C1">
              <w:rPr>
                <w:rFonts w:ascii="Times New Roman" w:hAnsi="Times New Roman" w:cs="Times New Roman"/>
                <w:sz w:val="24"/>
                <w:szCs w:val="24"/>
              </w:rPr>
              <w:t>е</w:t>
            </w:r>
            <w:r w:rsidRPr="007852C1">
              <w:rPr>
                <w:rFonts w:ascii="Times New Roman" w:hAnsi="Times New Roman" w:cs="Times New Roman"/>
                <w:sz w:val="24"/>
                <w:szCs w:val="24"/>
              </w:rPr>
              <w:t>хода на обслужив</w:t>
            </w:r>
            <w:r w:rsidRPr="007852C1">
              <w:rPr>
                <w:rFonts w:ascii="Times New Roman" w:hAnsi="Times New Roman" w:cs="Times New Roman"/>
                <w:sz w:val="24"/>
                <w:szCs w:val="24"/>
              </w:rPr>
              <w:t>а</w:t>
            </w:r>
            <w:r w:rsidRPr="007852C1">
              <w:rPr>
                <w:rFonts w:ascii="Times New Roman" w:hAnsi="Times New Roman" w:cs="Times New Roman"/>
                <w:sz w:val="24"/>
                <w:szCs w:val="24"/>
              </w:rPr>
              <w:t>ние в определенные кредитные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в том числе в рамках получения услуг «</w:t>
            </w:r>
            <w:proofErr w:type="spellStart"/>
            <w:r w:rsidRPr="007852C1">
              <w:rPr>
                <w:rFonts w:ascii="Times New Roman" w:hAnsi="Times New Roman" w:cs="Times New Roman"/>
                <w:sz w:val="24"/>
                <w:szCs w:val="24"/>
              </w:rPr>
              <w:t>зарплатн</w:t>
            </w:r>
            <w:r w:rsidRPr="007852C1">
              <w:rPr>
                <w:rFonts w:ascii="Times New Roman" w:hAnsi="Times New Roman" w:cs="Times New Roman"/>
                <w:sz w:val="24"/>
                <w:szCs w:val="24"/>
              </w:rPr>
              <w:t>о</w:t>
            </w:r>
            <w:r w:rsidRPr="007852C1">
              <w:rPr>
                <w:rFonts w:ascii="Times New Roman" w:hAnsi="Times New Roman" w:cs="Times New Roman"/>
                <w:sz w:val="24"/>
                <w:szCs w:val="24"/>
              </w:rPr>
              <w:t>го</w:t>
            </w:r>
            <w:proofErr w:type="spellEnd"/>
            <w:r w:rsidRPr="007852C1">
              <w:rPr>
                <w:rFonts w:ascii="Times New Roman" w:hAnsi="Times New Roman" w:cs="Times New Roman"/>
                <w:sz w:val="24"/>
                <w:szCs w:val="24"/>
              </w:rPr>
              <w:t>» проекта</w:t>
            </w:r>
            <w:proofErr w:type="gramEnd"/>
          </w:p>
        </w:tc>
        <w:tc>
          <w:tcPr>
            <w:tcW w:w="1701" w:type="dxa"/>
            <w:shd w:val="clear" w:color="auto" w:fill="auto"/>
          </w:tcPr>
          <w:p w:rsidR="00AD32AD" w:rsidRPr="007852C1" w:rsidRDefault="00AD32AD" w:rsidP="00882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2022-2025 </w:t>
            </w:r>
          </w:p>
        </w:tc>
        <w:tc>
          <w:tcPr>
            <w:tcW w:w="2292" w:type="dxa"/>
            <w:shd w:val="clear" w:color="auto" w:fill="auto"/>
          </w:tcPr>
          <w:p w:rsidR="00AD32AD" w:rsidRPr="007852C1" w:rsidRDefault="00AD32AD" w:rsidP="0073583C">
            <w:pPr>
              <w:pStyle w:val="Default"/>
              <w:jc w:val="both"/>
            </w:pPr>
            <w:r w:rsidRPr="007852C1">
              <w:t>Обеспечение ко</w:t>
            </w:r>
            <w:r w:rsidRPr="007852C1">
              <w:t>н</w:t>
            </w:r>
            <w:r w:rsidRPr="007852C1">
              <w:t>курентных условий доступа финанс</w:t>
            </w:r>
            <w:r w:rsidRPr="007852C1">
              <w:t>о</w:t>
            </w:r>
            <w:r w:rsidRPr="007852C1">
              <w:t>вых о</w:t>
            </w:r>
            <w:r w:rsidRPr="007852C1">
              <w:t>р</w:t>
            </w:r>
            <w:r w:rsidRPr="007852C1">
              <w:t>ганизаций к предо</w:t>
            </w:r>
            <w:r w:rsidRPr="007852C1">
              <w:t>с</w:t>
            </w:r>
            <w:r w:rsidRPr="007852C1">
              <w:t>тавлению финансовых услуг</w:t>
            </w:r>
          </w:p>
        </w:tc>
        <w:tc>
          <w:tcPr>
            <w:tcW w:w="1672" w:type="dxa"/>
            <w:shd w:val="clear" w:color="auto" w:fill="auto"/>
          </w:tcPr>
          <w:p w:rsidR="00AD32AD" w:rsidRPr="007852C1" w:rsidRDefault="00AD32AD"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AD32AD" w:rsidRPr="007852C1" w:rsidRDefault="00AD32AD"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AD32AD" w:rsidRPr="007852C1" w:rsidRDefault="00AD32A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AD32AD" w:rsidRPr="007852C1" w:rsidRDefault="00AD32AD"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AD32AD" w:rsidRPr="007852C1" w:rsidRDefault="00AD32A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AD32AD" w:rsidRPr="007852C1" w:rsidRDefault="00AD32AD" w:rsidP="0073583C">
            <w:pPr>
              <w:autoSpaceDE w:val="0"/>
              <w:autoSpaceDN w:val="0"/>
              <w:adjustRightInd w:val="0"/>
              <w:jc w:val="center"/>
              <w:rPr>
                <w:rFonts w:ascii="Times New Roman" w:eastAsia="Times New Roman" w:hAnsi="Times New Roman" w:cs="Times New Roman"/>
                <w:sz w:val="24"/>
                <w:szCs w:val="24"/>
              </w:rPr>
            </w:pPr>
          </w:p>
        </w:tc>
        <w:tc>
          <w:tcPr>
            <w:tcW w:w="2397" w:type="dxa"/>
            <w:gridSpan w:val="2"/>
            <w:shd w:val="clear" w:color="auto" w:fill="auto"/>
          </w:tcPr>
          <w:p w:rsidR="00AD32AD" w:rsidRPr="007852C1" w:rsidRDefault="00AD32AD" w:rsidP="0073583C">
            <w:pPr>
              <w:pStyle w:val="Default"/>
              <w:jc w:val="center"/>
            </w:pPr>
            <w:r>
              <w:t>В рамках бесплатн</w:t>
            </w:r>
            <w:r>
              <w:t>о</w:t>
            </w:r>
            <w:r>
              <w:t>го «</w:t>
            </w:r>
            <w:proofErr w:type="spellStart"/>
            <w:r>
              <w:t>зарплатного</w:t>
            </w:r>
            <w:proofErr w:type="spellEnd"/>
            <w:r>
              <w:t>» проекта органы м</w:t>
            </w:r>
            <w:r>
              <w:t>е</w:t>
            </w:r>
            <w:r>
              <w:t>стного самоуправл</w:t>
            </w:r>
            <w:r>
              <w:t>е</w:t>
            </w:r>
            <w:r>
              <w:t>ния обслуж</w:t>
            </w:r>
            <w:r>
              <w:t>и</w:t>
            </w:r>
            <w:r>
              <w:t>ваются  в ПАО «Сбе</w:t>
            </w:r>
            <w:r>
              <w:t>р</w:t>
            </w:r>
            <w:r>
              <w:t>банк»</w:t>
            </w:r>
          </w:p>
        </w:tc>
      </w:tr>
      <w:tr w:rsidR="00AD32AD" w:rsidRPr="00AB6A8C" w:rsidTr="008C6B68">
        <w:trPr>
          <w:gridAfter w:val="1"/>
          <w:wAfter w:w="236" w:type="dxa"/>
          <w:trHeight w:val="582"/>
          <w:jc w:val="center"/>
        </w:trPr>
        <w:tc>
          <w:tcPr>
            <w:tcW w:w="755" w:type="dxa"/>
            <w:shd w:val="clear" w:color="auto" w:fill="auto"/>
          </w:tcPr>
          <w:p w:rsidR="00AD32AD" w:rsidRDefault="00AD32A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78" w:type="dxa"/>
            <w:shd w:val="clear" w:color="auto" w:fill="auto"/>
          </w:tcPr>
          <w:p w:rsidR="00AD32AD" w:rsidRPr="001F5DB4" w:rsidRDefault="00AD32AD" w:rsidP="00F029DF">
            <w:pPr>
              <w:pStyle w:val="Default"/>
              <w:jc w:val="both"/>
              <w:rPr>
                <w:color w:val="auto"/>
                <w:sz w:val="22"/>
                <w:szCs w:val="22"/>
              </w:rPr>
            </w:pPr>
            <w:r w:rsidRPr="001F5DB4">
              <w:rPr>
                <w:color w:val="auto"/>
              </w:rPr>
              <w:t>Составление пл</w:t>
            </w:r>
            <w:r w:rsidRPr="001F5DB4">
              <w:rPr>
                <w:color w:val="auto"/>
              </w:rPr>
              <w:t>а</w:t>
            </w:r>
            <w:r w:rsidRPr="001F5DB4">
              <w:rPr>
                <w:color w:val="auto"/>
              </w:rPr>
              <w:t>нов-графиков по</w:t>
            </w:r>
            <w:r w:rsidRPr="001F5DB4">
              <w:rPr>
                <w:color w:val="auto"/>
              </w:rPr>
              <w:t>л</w:t>
            </w:r>
            <w:r w:rsidRPr="001F5DB4">
              <w:rPr>
                <w:color w:val="auto"/>
              </w:rPr>
              <w:t>ной инвентариз</w:t>
            </w:r>
            <w:r w:rsidRPr="001F5DB4">
              <w:rPr>
                <w:color w:val="auto"/>
              </w:rPr>
              <w:t>а</w:t>
            </w:r>
            <w:r w:rsidRPr="001F5DB4">
              <w:rPr>
                <w:color w:val="auto"/>
              </w:rPr>
              <w:t>ции муниципальн</w:t>
            </w:r>
            <w:r w:rsidRPr="001F5DB4">
              <w:rPr>
                <w:color w:val="auto"/>
              </w:rPr>
              <w:t>о</w:t>
            </w:r>
            <w:r w:rsidRPr="001F5DB4">
              <w:rPr>
                <w:color w:val="auto"/>
              </w:rPr>
              <w:t>го имущества, в том числе закре</w:t>
            </w:r>
            <w:r w:rsidRPr="001F5DB4">
              <w:rPr>
                <w:color w:val="auto"/>
              </w:rPr>
              <w:t>п</w:t>
            </w:r>
            <w:r w:rsidRPr="001F5DB4">
              <w:rPr>
                <w:color w:val="auto"/>
              </w:rPr>
              <w:t>ленного за пре</w:t>
            </w:r>
            <w:r w:rsidRPr="001F5DB4">
              <w:rPr>
                <w:color w:val="auto"/>
              </w:rPr>
              <w:t>д</w:t>
            </w:r>
            <w:r w:rsidRPr="001F5DB4">
              <w:rPr>
                <w:color w:val="auto"/>
              </w:rPr>
              <w:t>приятиями, учре</w:t>
            </w:r>
            <w:r w:rsidRPr="001F5DB4">
              <w:rPr>
                <w:color w:val="auto"/>
              </w:rPr>
              <w:t>ж</w:t>
            </w:r>
            <w:r w:rsidRPr="001F5DB4">
              <w:rPr>
                <w:color w:val="auto"/>
              </w:rPr>
              <w:t>дениями</w:t>
            </w:r>
            <w:r w:rsidRPr="001F5DB4">
              <w:rPr>
                <w:color w:val="auto"/>
                <w:sz w:val="22"/>
                <w:szCs w:val="22"/>
              </w:rPr>
              <w:t xml:space="preserve"> </w:t>
            </w:r>
          </w:p>
        </w:tc>
        <w:tc>
          <w:tcPr>
            <w:tcW w:w="1701"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2022-2023</w:t>
            </w:r>
          </w:p>
        </w:tc>
        <w:tc>
          <w:tcPr>
            <w:tcW w:w="2292" w:type="dxa"/>
            <w:shd w:val="clear" w:color="auto" w:fill="auto"/>
          </w:tcPr>
          <w:p w:rsidR="00AD32AD" w:rsidRPr="001F5DB4" w:rsidRDefault="00AD32AD"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AD32AD" w:rsidRPr="00E155B9" w:rsidRDefault="00AD32AD" w:rsidP="00F029DF">
            <w:pPr>
              <w:pStyle w:val="Default"/>
              <w:jc w:val="center"/>
              <w:rPr>
                <w:color w:val="auto"/>
              </w:rPr>
            </w:pPr>
            <w:r w:rsidRPr="00E155B9">
              <w:rPr>
                <w:color w:val="auto"/>
              </w:rPr>
              <w:t>Сформирован перечень м</w:t>
            </w:r>
            <w:r w:rsidRPr="00E155B9">
              <w:rPr>
                <w:color w:val="auto"/>
              </w:rPr>
              <w:t>у</w:t>
            </w:r>
            <w:r w:rsidRPr="00E155B9">
              <w:rPr>
                <w:color w:val="auto"/>
              </w:rPr>
              <w:t>ниципального имущества, не соответс</w:t>
            </w:r>
            <w:r w:rsidRPr="00E155B9">
              <w:rPr>
                <w:color w:val="auto"/>
              </w:rPr>
              <w:t>т</w:t>
            </w:r>
            <w:r w:rsidRPr="00E155B9">
              <w:rPr>
                <w:color w:val="auto"/>
              </w:rPr>
              <w:t>вующего тр</w:t>
            </w:r>
            <w:r w:rsidRPr="00E155B9">
              <w:rPr>
                <w:color w:val="auto"/>
              </w:rPr>
              <w:t>е</w:t>
            </w:r>
            <w:r w:rsidRPr="00E155B9">
              <w:rPr>
                <w:color w:val="auto"/>
              </w:rPr>
              <w:t>бованиям о</w:t>
            </w:r>
            <w:r w:rsidRPr="00E155B9">
              <w:rPr>
                <w:color w:val="auto"/>
              </w:rPr>
              <w:t>т</w:t>
            </w:r>
            <w:r w:rsidRPr="00E155B9">
              <w:rPr>
                <w:color w:val="auto"/>
              </w:rPr>
              <w:t>несения к к</w:t>
            </w:r>
            <w:r w:rsidRPr="00E155B9">
              <w:rPr>
                <w:color w:val="auto"/>
              </w:rPr>
              <w:t>а</w:t>
            </w:r>
            <w:r w:rsidRPr="00E155B9">
              <w:rPr>
                <w:color w:val="auto"/>
              </w:rPr>
              <w:t>тегории им</w:t>
            </w:r>
            <w:r w:rsidRPr="00E155B9">
              <w:rPr>
                <w:color w:val="auto"/>
              </w:rPr>
              <w:t>у</w:t>
            </w:r>
            <w:r w:rsidRPr="00E155B9">
              <w:rPr>
                <w:color w:val="auto"/>
              </w:rPr>
              <w:t>щества, пре</w:t>
            </w:r>
            <w:r w:rsidRPr="00E155B9">
              <w:rPr>
                <w:color w:val="auto"/>
              </w:rPr>
              <w:t>д</w:t>
            </w:r>
            <w:r w:rsidRPr="00E155B9">
              <w:rPr>
                <w:color w:val="auto"/>
              </w:rPr>
              <w:t>назначенного для реализ</w:t>
            </w:r>
            <w:r w:rsidRPr="00E155B9">
              <w:rPr>
                <w:color w:val="auto"/>
              </w:rPr>
              <w:t>а</w:t>
            </w:r>
            <w:r w:rsidRPr="00E155B9">
              <w:rPr>
                <w:color w:val="auto"/>
              </w:rPr>
              <w:t xml:space="preserve">ции функций и полномочий органов </w:t>
            </w:r>
          </w:p>
          <w:p w:rsidR="00AD32AD" w:rsidRPr="001F5DB4" w:rsidRDefault="00AD32AD" w:rsidP="00F029DF">
            <w:pPr>
              <w:spacing w:after="0" w:line="240" w:lineRule="auto"/>
              <w:jc w:val="center"/>
              <w:rPr>
                <w:rFonts w:ascii="Times New Roman" w:hAnsi="Times New Roman" w:cs="Times New Roman"/>
                <w:sz w:val="24"/>
                <w:szCs w:val="24"/>
              </w:rPr>
            </w:pPr>
            <w:r w:rsidRPr="00E155B9">
              <w:rPr>
                <w:rFonts w:ascii="Times New Roman" w:hAnsi="Times New Roman" w:cs="Times New Roman"/>
                <w:sz w:val="24"/>
                <w:szCs w:val="24"/>
              </w:rPr>
              <w:t>местного с</w:t>
            </w:r>
            <w:r w:rsidRPr="00E155B9">
              <w:rPr>
                <w:rFonts w:ascii="Times New Roman" w:hAnsi="Times New Roman" w:cs="Times New Roman"/>
                <w:sz w:val="24"/>
                <w:szCs w:val="24"/>
              </w:rPr>
              <w:t>а</w:t>
            </w:r>
            <w:r w:rsidRPr="00E155B9">
              <w:rPr>
                <w:rFonts w:ascii="Times New Roman" w:hAnsi="Times New Roman" w:cs="Times New Roman"/>
                <w:sz w:val="24"/>
                <w:szCs w:val="24"/>
              </w:rPr>
              <w:t>моуправления</w:t>
            </w:r>
          </w:p>
        </w:tc>
        <w:tc>
          <w:tcPr>
            <w:tcW w:w="100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Нал</w:t>
            </w:r>
            <w:r w:rsidRPr="001F5DB4">
              <w:rPr>
                <w:rFonts w:ascii="Times New Roman" w:hAnsi="Times New Roman" w:cs="Times New Roman"/>
                <w:sz w:val="24"/>
                <w:szCs w:val="24"/>
              </w:rPr>
              <w:t>и</w:t>
            </w:r>
            <w:r w:rsidRPr="001F5DB4">
              <w:rPr>
                <w:rFonts w:ascii="Times New Roman" w:hAnsi="Times New Roman" w:cs="Times New Roman"/>
                <w:sz w:val="24"/>
                <w:szCs w:val="24"/>
              </w:rPr>
              <w:t>чие</w:t>
            </w:r>
          </w:p>
        </w:tc>
        <w:tc>
          <w:tcPr>
            <w:tcW w:w="1323"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gridSpan w:val="2"/>
            <w:shd w:val="clear" w:color="auto" w:fill="auto"/>
          </w:tcPr>
          <w:p w:rsidR="00AD32AD" w:rsidRDefault="00AD32AD" w:rsidP="00AD32AD">
            <w:pPr>
              <w:pStyle w:val="Default"/>
              <w:jc w:val="center"/>
            </w:pPr>
            <w:r w:rsidRPr="00E155B9">
              <w:rPr>
                <w:color w:val="auto"/>
              </w:rPr>
              <w:t>Сформирован пер</w:t>
            </w:r>
            <w:r w:rsidRPr="00E155B9">
              <w:rPr>
                <w:color w:val="auto"/>
              </w:rPr>
              <w:t>е</w:t>
            </w:r>
            <w:r w:rsidRPr="00E155B9">
              <w:rPr>
                <w:color w:val="auto"/>
              </w:rPr>
              <w:t>чень муниципальн</w:t>
            </w:r>
            <w:r w:rsidRPr="00E155B9">
              <w:rPr>
                <w:color w:val="auto"/>
              </w:rPr>
              <w:t>о</w:t>
            </w:r>
            <w:r w:rsidRPr="00E155B9">
              <w:rPr>
                <w:color w:val="auto"/>
              </w:rPr>
              <w:t>го имущества</w:t>
            </w:r>
            <w:r>
              <w:rPr>
                <w:color w:val="auto"/>
              </w:rPr>
              <w:t>, и</w:t>
            </w:r>
            <w:r>
              <w:rPr>
                <w:color w:val="auto"/>
              </w:rPr>
              <w:t>н</w:t>
            </w:r>
            <w:r>
              <w:rPr>
                <w:color w:val="auto"/>
              </w:rPr>
              <w:t>вентаризация пров</w:t>
            </w:r>
            <w:r>
              <w:rPr>
                <w:color w:val="auto"/>
              </w:rPr>
              <w:t>о</w:t>
            </w:r>
            <w:r>
              <w:rPr>
                <w:color w:val="auto"/>
              </w:rPr>
              <w:t>дится в установле</w:t>
            </w:r>
            <w:r>
              <w:rPr>
                <w:color w:val="auto"/>
              </w:rPr>
              <w:t>н</w:t>
            </w:r>
            <w:r>
              <w:rPr>
                <w:color w:val="auto"/>
              </w:rPr>
              <w:t>ные сроки</w:t>
            </w:r>
          </w:p>
          <w:p w:rsidR="00AD32AD" w:rsidRPr="007852C1" w:rsidRDefault="00AD32AD" w:rsidP="0073583C">
            <w:pPr>
              <w:pStyle w:val="Default"/>
              <w:jc w:val="center"/>
            </w:pPr>
          </w:p>
        </w:tc>
      </w:tr>
      <w:tr w:rsidR="00AD32AD" w:rsidRPr="00AB6A8C" w:rsidTr="008C6B68">
        <w:trPr>
          <w:gridAfter w:val="1"/>
          <w:wAfter w:w="236" w:type="dxa"/>
          <w:trHeight w:val="582"/>
          <w:jc w:val="center"/>
        </w:trPr>
        <w:tc>
          <w:tcPr>
            <w:tcW w:w="755" w:type="dxa"/>
            <w:shd w:val="clear" w:color="auto" w:fill="auto"/>
          </w:tcPr>
          <w:p w:rsidR="00AD32AD" w:rsidRDefault="00AD32A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78" w:type="dxa"/>
            <w:shd w:val="clear" w:color="auto" w:fill="auto"/>
          </w:tcPr>
          <w:p w:rsidR="00AD32AD" w:rsidRPr="001F5DB4" w:rsidRDefault="00AD32AD" w:rsidP="00F029DF">
            <w:pPr>
              <w:pStyle w:val="Default"/>
              <w:jc w:val="both"/>
              <w:rPr>
                <w:color w:val="auto"/>
              </w:rPr>
            </w:pPr>
            <w:r w:rsidRPr="001F5DB4">
              <w:rPr>
                <w:color w:val="auto"/>
              </w:rPr>
              <w:t>Включение мун</w:t>
            </w:r>
            <w:r w:rsidRPr="001F5DB4">
              <w:rPr>
                <w:color w:val="auto"/>
              </w:rPr>
              <w:t>и</w:t>
            </w:r>
            <w:r w:rsidRPr="001F5DB4">
              <w:rPr>
                <w:color w:val="auto"/>
              </w:rPr>
              <w:t>ципального имущ</w:t>
            </w:r>
            <w:r w:rsidRPr="001F5DB4">
              <w:rPr>
                <w:color w:val="auto"/>
              </w:rPr>
              <w:t>е</w:t>
            </w:r>
            <w:r w:rsidRPr="001F5DB4">
              <w:rPr>
                <w:color w:val="auto"/>
              </w:rPr>
              <w:t>ства, в том числе закрепленного за предприятиями, учреждениями, в программу прив</w:t>
            </w:r>
            <w:r w:rsidRPr="001F5DB4">
              <w:rPr>
                <w:color w:val="auto"/>
              </w:rPr>
              <w:t>а</w:t>
            </w:r>
            <w:r w:rsidRPr="001F5DB4">
              <w:rPr>
                <w:color w:val="auto"/>
              </w:rPr>
              <w:t>тизации, утвержд</w:t>
            </w:r>
            <w:r w:rsidRPr="001F5DB4">
              <w:rPr>
                <w:color w:val="auto"/>
              </w:rPr>
              <w:t>е</w:t>
            </w:r>
            <w:r w:rsidRPr="001F5DB4">
              <w:rPr>
                <w:color w:val="auto"/>
              </w:rPr>
              <w:t>ние плана по пер</w:t>
            </w:r>
            <w:r w:rsidRPr="001F5DB4">
              <w:rPr>
                <w:color w:val="auto"/>
              </w:rPr>
              <w:t>е</w:t>
            </w:r>
            <w:r w:rsidRPr="001F5DB4">
              <w:rPr>
                <w:color w:val="auto"/>
              </w:rPr>
              <w:t>профилированию имущества</w:t>
            </w:r>
          </w:p>
        </w:tc>
        <w:tc>
          <w:tcPr>
            <w:tcW w:w="1701"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2022-2023</w:t>
            </w:r>
          </w:p>
        </w:tc>
        <w:tc>
          <w:tcPr>
            <w:tcW w:w="2292" w:type="dxa"/>
            <w:shd w:val="clear" w:color="auto" w:fill="auto"/>
          </w:tcPr>
          <w:p w:rsidR="00AD32AD" w:rsidRPr="001F5DB4" w:rsidRDefault="00AD32AD" w:rsidP="00F029DF">
            <w:pPr>
              <w:spacing w:after="0" w:line="240" w:lineRule="auto"/>
              <w:jc w:val="both"/>
              <w:rPr>
                <w:rFonts w:ascii="Times New Roman" w:hAnsi="Times New Roman" w:cs="Times New Roman"/>
                <w:sz w:val="24"/>
                <w:szCs w:val="24"/>
              </w:rPr>
            </w:pPr>
          </w:p>
        </w:tc>
        <w:tc>
          <w:tcPr>
            <w:tcW w:w="1672"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100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1323"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759"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83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1220"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p>
        </w:tc>
        <w:tc>
          <w:tcPr>
            <w:tcW w:w="2397" w:type="dxa"/>
            <w:gridSpan w:val="2"/>
            <w:shd w:val="clear" w:color="auto" w:fill="auto"/>
          </w:tcPr>
          <w:p w:rsidR="00AD32AD" w:rsidRPr="007852C1" w:rsidRDefault="00AD32AD" w:rsidP="0073583C">
            <w:pPr>
              <w:pStyle w:val="Default"/>
              <w:jc w:val="center"/>
            </w:pPr>
            <w:r>
              <w:rPr>
                <w:color w:val="auto"/>
              </w:rPr>
              <w:t>Муниципальное имущество для ре</w:t>
            </w:r>
            <w:r>
              <w:rPr>
                <w:color w:val="auto"/>
              </w:rPr>
              <w:t>а</w:t>
            </w:r>
            <w:r>
              <w:rPr>
                <w:color w:val="auto"/>
              </w:rPr>
              <w:t>лизации включено в программу приват</w:t>
            </w:r>
            <w:r>
              <w:rPr>
                <w:color w:val="auto"/>
              </w:rPr>
              <w:t>и</w:t>
            </w:r>
            <w:r>
              <w:rPr>
                <w:color w:val="auto"/>
              </w:rPr>
              <w:t>зации, план-график утвержден</w:t>
            </w:r>
          </w:p>
        </w:tc>
      </w:tr>
      <w:tr w:rsidR="00AD32AD" w:rsidRPr="00AB6A8C" w:rsidTr="008C6B68">
        <w:trPr>
          <w:gridAfter w:val="1"/>
          <w:wAfter w:w="236" w:type="dxa"/>
          <w:trHeight w:val="582"/>
          <w:jc w:val="center"/>
        </w:trPr>
        <w:tc>
          <w:tcPr>
            <w:tcW w:w="755" w:type="dxa"/>
            <w:shd w:val="clear" w:color="auto" w:fill="auto"/>
          </w:tcPr>
          <w:p w:rsidR="00AD32AD" w:rsidRDefault="00AD32A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78" w:type="dxa"/>
            <w:shd w:val="clear" w:color="auto" w:fill="auto"/>
          </w:tcPr>
          <w:p w:rsidR="00AD32AD" w:rsidRPr="001F5DB4" w:rsidRDefault="00AD32AD" w:rsidP="00F029DF">
            <w:pPr>
              <w:pStyle w:val="Default"/>
              <w:rPr>
                <w:color w:val="auto"/>
                <w:sz w:val="22"/>
                <w:szCs w:val="22"/>
              </w:rPr>
            </w:pPr>
            <w:r w:rsidRPr="001F5DB4">
              <w:rPr>
                <w:color w:val="auto"/>
              </w:rPr>
              <w:t>Организация и пр</w:t>
            </w:r>
            <w:r w:rsidRPr="001F5DB4">
              <w:rPr>
                <w:color w:val="auto"/>
              </w:rPr>
              <w:t>о</w:t>
            </w:r>
            <w:r w:rsidRPr="001F5DB4">
              <w:rPr>
                <w:color w:val="auto"/>
              </w:rPr>
              <w:t>ведение публичных торгов по реализ</w:t>
            </w:r>
            <w:r w:rsidRPr="001F5DB4">
              <w:rPr>
                <w:color w:val="auto"/>
              </w:rPr>
              <w:t>а</w:t>
            </w:r>
            <w:r w:rsidRPr="001F5DB4">
              <w:rPr>
                <w:color w:val="auto"/>
              </w:rPr>
              <w:t>ции муниципальн</w:t>
            </w:r>
            <w:r w:rsidRPr="001F5DB4">
              <w:rPr>
                <w:color w:val="auto"/>
              </w:rPr>
              <w:t>о</w:t>
            </w:r>
            <w:r w:rsidRPr="001F5DB4">
              <w:rPr>
                <w:color w:val="auto"/>
              </w:rPr>
              <w:t xml:space="preserve">го имущества, не </w:t>
            </w:r>
            <w:r w:rsidRPr="001F5DB4">
              <w:rPr>
                <w:color w:val="auto"/>
              </w:rPr>
              <w:lastRenderedPageBreak/>
              <w:t>соответствующего требованиям отн</w:t>
            </w:r>
            <w:r w:rsidRPr="001F5DB4">
              <w:rPr>
                <w:color w:val="auto"/>
              </w:rPr>
              <w:t>е</w:t>
            </w:r>
            <w:r w:rsidRPr="001F5DB4">
              <w:rPr>
                <w:color w:val="auto"/>
              </w:rPr>
              <w:t>сения к категории имуществ</w:t>
            </w:r>
            <w:r>
              <w:rPr>
                <w:color w:val="auto"/>
              </w:rPr>
              <w:t>а</w:t>
            </w:r>
            <w:r w:rsidRPr="001F5DB4">
              <w:rPr>
                <w:color w:val="auto"/>
              </w:rPr>
              <w:t>, предн</w:t>
            </w:r>
            <w:r w:rsidRPr="001F5DB4">
              <w:rPr>
                <w:color w:val="auto"/>
              </w:rPr>
              <w:t>а</w:t>
            </w:r>
            <w:r w:rsidRPr="001F5DB4">
              <w:rPr>
                <w:color w:val="auto"/>
              </w:rPr>
              <w:t>значенного для реализации фун</w:t>
            </w:r>
            <w:r w:rsidRPr="001F5DB4">
              <w:rPr>
                <w:color w:val="auto"/>
              </w:rPr>
              <w:t>к</w:t>
            </w:r>
            <w:r w:rsidRPr="001F5DB4">
              <w:rPr>
                <w:color w:val="auto"/>
              </w:rPr>
              <w:t>ций и полномочий органов местного самоуправления, перепрофилиров</w:t>
            </w:r>
            <w:r w:rsidRPr="001F5DB4">
              <w:rPr>
                <w:color w:val="auto"/>
              </w:rPr>
              <w:t>а</w:t>
            </w:r>
            <w:r w:rsidRPr="001F5DB4">
              <w:rPr>
                <w:color w:val="auto"/>
              </w:rPr>
              <w:t>ние (изменение ц</w:t>
            </w:r>
            <w:r w:rsidRPr="001F5DB4">
              <w:rPr>
                <w:color w:val="auto"/>
              </w:rPr>
              <w:t>е</w:t>
            </w:r>
            <w:r w:rsidRPr="001F5DB4">
              <w:rPr>
                <w:color w:val="auto"/>
              </w:rPr>
              <w:t>левого назначения имущества)</w:t>
            </w:r>
            <w:r w:rsidRPr="001F5DB4">
              <w:rPr>
                <w:color w:val="auto"/>
                <w:sz w:val="22"/>
                <w:szCs w:val="22"/>
              </w:rPr>
              <w:t xml:space="preserve"> </w:t>
            </w:r>
          </w:p>
        </w:tc>
        <w:tc>
          <w:tcPr>
            <w:tcW w:w="1701"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AD32AD" w:rsidRPr="001F5DB4" w:rsidRDefault="00AD32AD"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AD32AD" w:rsidRPr="001F5DB4" w:rsidRDefault="00AD32AD"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Обеспечена приватизация либо пер</w:t>
            </w:r>
            <w:r w:rsidRPr="001F5DB4">
              <w:rPr>
                <w:rFonts w:ascii="Times New Roman" w:hAnsi="Times New Roman" w:cs="Times New Roman"/>
                <w:sz w:val="24"/>
                <w:szCs w:val="24"/>
              </w:rPr>
              <w:t>е</w:t>
            </w:r>
            <w:r w:rsidRPr="001F5DB4">
              <w:rPr>
                <w:rFonts w:ascii="Times New Roman" w:hAnsi="Times New Roman" w:cs="Times New Roman"/>
                <w:sz w:val="24"/>
                <w:szCs w:val="24"/>
              </w:rPr>
              <w:t>профилир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вание (изм</w:t>
            </w:r>
            <w:r w:rsidRPr="001F5DB4">
              <w:rPr>
                <w:rFonts w:ascii="Times New Roman" w:hAnsi="Times New Roman" w:cs="Times New Roman"/>
                <w:sz w:val="24"/>
                <w:szCs w:val="24"/>
              </w:rPr>
              <w:t>е</w:t>
            </w:r>
            <w:r w:rsidRPr="001F5DB4">
              <w:rPr>
                <w:rFonts w:ascii="Times New Roman" w:hAnsi="Times New Roman" w:cs="Times New Roman"/>
                <w:sz w:val="24"/>
                <w:szCs w:val="24"/>
              </w:rPr>
              <w:lastRenderedPageBreak/>
              <w:t>нение целев</w:t>
            </w:r>
            <w:r w:rsidRPr="001F5DB4">
              <w:rPr>
                <w:rFonts w:ascii="Times New Roman" w:hAnsi="Times New Roman" w:cs="Times New Roman"/>
                <w:sz w:val="24"/>
                <w:szCs w:val="24"/>
              </w:rPr>
              <w:t>о</w:t>
            </w:r>
            <w:r w:rsidRPr="001F5DB4">
              <w:rPr>
                <w:rFonts w:ascii="Times New Roman" w:hAnsi="Times New Roman" w:cs="Times New Roman"/>
                <w:sz w:val="24"/>
                <w:szCs w:val="24"/>
              </w:rPr>
              <w:t>го назначения имущества)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w:t>
            </w:r>
            <w:r w:rsidRPr="001F5DB4">
              <w:rPr>
                <w:rFonts w:ascii="Times New Roman" w:hAnsi="Times New Roman" w:cs="Times New Roman"/>
                <w:sz w:val="24"/>
                <w:szCs w:val="24"/>
              </w:rPr>
              <w:t>е</w:t>
            </w:r>
            <w:r w:rsidRPr="001F5DB4">
              <w:rPr>
                <w:rFonts w:ascii="Times New Roman" w:hAnsi="Times New Roman" w:cs="Times New Roman"/>
                <w:sz w:val="24"/>
                <w:szCs w:val="24"/>
              </w:rPr>
              <w:t>ства, не соо</w:t>
            </w:r>
            <w:r w:rsidRPr="001F5DB4">
              <w:rPr>
                <w:rFonts w:ascii="Times New Roman" w:hAnsi="Times New Roman" w:cs="Times New Roman"/>
                <w:sz w:val="24"/>
                <w:szCs w:val="24"/>
              </w:rPr>
              <w:t>т</w:t>
            </w:r>
            <w:r w:rsidRPr="001F5DB4">
              <w:rPr>
                <w:rFonts w:ascii="Times New Roman" w:hAnsi="Times New Roman" w:cs="Times New Roman"/>
                <w:sz w:val="24"/>
                <w:szCs w:val="24"/>
              </w:rPr>
              <w:t>ветствующ</w:t>
            </w:r>
            <w:r w:rsidRPr="001F5DB4">
              <w:rPr>
                <w:rFonts w:ascii="Times New Roman" w:hAnsi="Times New Roman" w:cs="Times New Roman"/>
                <w:sz w:val="24"/>
                <w:szCs w:val="24"/>
              </w:rPr>
              <w:t>е</w:t>
            </w:r>
            <w:r w:rsidRPr="001F5DB4">
              <w:rPr>
                <w:rFonts w:ascii="Times New Roman" w:hAnsi="Times New Roman" w:cs="Times New Roman"/>
                <w:sz w:val="24"/>
                <w:szCs w:val="24"/>
              </w:rPr>
              <w:t>го требован</w:t>
            </w:r>
            <w:r w:rsidRPr="001F5DB4">
              <w:rPr>
                <w:rFonts w:ascii="Times New Roman" w:hAnsi="Times New Roman" w:cs="Times New Roman"/>
                <w:sz w:val="24"/>
                <w:szCs w:val="24"/>
              </w:rPr>
              <w:t>и</w:t>
            </w:r>
            <w:r w:rsidRPr="001F5DB4">
              <w:rPr>
                <w:rFonts w:ascii="Times New Roman" w:hAnsi="Times New Roman" w:cs="Times New Roman"/>
                <w:sz w:val="24"/>
                <w:szCs w:val="24"/>
              </w:rPr>
              <w:t>ям отнесения к категории имущества, предназн</w:t>
            </w:r>
            <w:r w:rsidRPr="001F5DB4">
              <w:rPr>
                <w:rFonts w:ascii="Times New Roman" w:hAnsi="Times New Roman" w:cs="Times New Roman"/>
                <w:sz w:val="24"/>
                <w:szCs w:val="24"/>
              </w:rPr>
              <w:t>а</w:t>
            </w:r>
            <w:r w:rsidRPr="001F5DB4">
              <w:rPr>
                <w:rFonts w:ascii="Times New Roman" w:hAnsi="Times New Roman" w:cs="Times New Roman"/>
                <w:sz w:val="24"/>
                <w:szCs w:val="24"/>
              </w:rPr>
              <w:t>ченного для реализации функций и полномочий органов м</w:t>
            </w:r>
            <w:r w:rsidRPr="001F5DB4">
              <w:rPr>
                <w:rFonts w:ascii="Times New Roman" w:hAnsi="Times New Roman" w:cs="Times New Roman"/>
                <w:sz w:val="24"/>
                <w:szCs w:val="24"/>
              </w:rPr>
              <w:t>е</w:t>
            </w:r>
            <w:r w:rsidRPr="001F5DB4">
              <w:rPr>
                <w:rFonts w:ascii="Times New Roman" w:hAnsi="Times New Roman" w:cs="Times New Roman"/>
                <w:sz w:val="24"/>
                <w:szCs w:val="24"/>
              </w:rPr>
              <w:t>стного сам</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управления </w:t>
            </w:r>
          </w:p>
        </w:tc>
        <w:tc>
          <w:tcPr>
            <w:tcW w:w="100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Нал</w:t>
            </w:r>
            <w:r w:rsidRPr="001F5DB4">
              <w:rPr>
                <w:rFonts w:ascii="Times New Roman" w:hAnsi="Times New Roman" w:cs="Times New Roman"/>
                <w:sz w:val="24"/>
                <w:szCs w:val="24"/>
              </w:rPr>
              <w:t>и</w:t>
            </w:r>
            <w:r w:rsidRPr="001F5DB4">
              <w:rPr>
                <w:rFonts w:ascii="Times New Roman" w:hAnsi="Times New Roman" w:cs="Times New Roman"/>
                <w:sz w:val="24"/>
                <w:szCs w:val="24"/>
              </w:rPr>
              <w:t xml:space="preserve">чие </w:t>
            </w:r>
          </w:p>
        </w:tc>
        <w:tc>
          <w:tcPr>
            <w:tcW w:w="1323"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AD32AD" w:rsidRPr="001F5DB4" w:rsidRDefault="00AD32AD"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gridSpan w:val="2"/>
            <w:shd w:val="clear" w:color="auto" w:fill="auto"/>
          </w:tcPr>
          <w:p w:rsidR="00AD32AD" w:rsidRPr="00E155B9" w:rsidRDefault="00AD32AD" w:rsidP="00BD2641">
            <w:pPr>
              <w:pStyle w:val="Default"/>
              <w:jc w:val="center"/>
              <w:rPr>
                <w:color w:val="auto"/>
              </w:rPr>
            </w:pPr>
            <w:r>
              <w:rPr>
                <w:color w:val="auto"/>
              </w:rPr>
              <w:t>Публичные торги по реализации муниц</w:t>
            </w:r>
            <w:r>
              <w:rPr>
                <w:color w:val="auto"/>
              </w:rPr>
              <w:t>и</w:t>
            </w:r>
            <w:r>
              <w:rPr>
                <w:color w:val="auto"/>
              </w:rPr>
              <w:t>пального имущества проводятся. Имущ</w:t>
            </w:r>
            <w:r>
              <w:rPr>
                <w:color w:val="auto"/>
              </w:rPr>
              <w:t>е</w:t>
            </w:r>
            <w:r>
              <w:rPr>
                <w:color w:val="auto"/>
              </w:rPr>
              <w:t>ства, не соответс</w:t>
            </w:r>
            <w:r>
              <w:rPr>
                <w:color w:val="auto"/>
              </w:rPr>
              <w:t>т</w:t>
            </w:r>
            <w:r>
              <w:rPr>
                <w:color w:val="auto"/>
              </w:rPr>
              <w:lastRenderedPageBreak/>
              <w:t>вующего</w:t>
            </w:r>
            <w:r w:rsidRPr="005A46EB">
              <w:rPr>
                <w:color w:val="auto"/>
              </w:rPr>
              <w:t xml:space="preserve"> требован</w:t>
            </w:r>
            <w:r w:rsidRPr="005A46EB">
              <w:rPr>
                <w:color w:val="auto"/>
              </w:rPr>
              <w:t>и</w:t>
            </w:r>
            <w:r w:rsidRPr="005A46EB">
              <w:rPr>
                <w:color w:val="auto"/>
              </w:rPr>
              <w:t>ям отнесения к кат</w:t>
            </w:r>
            <w:r w:rsidRPr="005A46EB">
              <w:rPr>
                <w:color w:val="auto"/>
              </w:rPr>
              <w:t>е</w:t>
            </w:r>
            <w:r w:rsidRPr="005A46EB">
              <w:rPr>
                <w:color w:val="auto"/>
              </w:rPr>
              <w:t>гории имущества, пре</w:t>
            </w:r>
            <w:r w:rsidRPr="005A46EB">
              <w:rPr>
                <w:color w:val="auto"/>
              </w:rPr>
              <w:t>д</w:t>
            </w:r>
            <w:r w:rsidRPr="005A46EB">
              <w:rPr>
                <w:color w:val="auto"/>
              </w:rPr>
              <w:t>назначенного для реализации функций и полном</w:t>
            </w:r>
            <w:r w:rsidRPr="005A46EB">
              <w:rPr>
                <w:color w:val="auto"/>
              </w:rPr>
              <w:t>о</w:t>
            </w:r>
            <w:r w:rsidRPr="005A46EB">
              <w:rPr>
                <w:color w:val="auto"/>
              </w:rPr>
              <w:t>чий органов местн</w:t>
            </w:r>
            <w:r w:rsidRPr="005A46EB">
              <w:rPr>
                <w:color w:val="auto"/>
              </w:rPr>
              <w:t>о</w:t>
            </w:r>
            <w:r w:rsidRPr="005A46EB">
              <w:rPr>
                <w:color w:val="auto"/>
              </w:rPr>
              <w:t>го сам</w:t>
            </w:r>
            <w:r w:rsidRPr="005A46EB">
              <w:rPr>
                <w:color w:val="auto"/>
              </w:rPr>
              <w:t>о</w:t>
            </w:r>
            <w:r w:rsidRPr="005A46EB">
              <w:rPr>
                <w:color w:val="auto"/>
              </w:rPr>
              <w:t xml:space="preserve">управления, </w:t>
            </w:r>
            <w:r>
              <w:rPr>
                <w:color w:val="auto"/>
              </w:rPr>
              <w:t xml:space="preserve">нет. </w:t>
            </w: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278" w:type="dxa"/>
            <w:shd w:val="clear" w:color="auto" w:fill="auto"/>
          </w:tcPr>
          <w:p w:rsidR="001349ED" w:rsidRPr="001F5DB4" w:rsidRDefault="001349ED" w:rsidP="00F029DF">
            <w:pPr>
              <w:spacing w:after="0" w:line="240" w:lineRule="auto"/>
              <w:rPr>
                <w:rFonts w:ascii="Times New Roman" w:hAnsi="Times New Roman" w:cs="Times New Roman"/>
              </w:rPr>
            </w:pPr>
            <w:r w:rsidRPr="001F5DB4">
              <w:rPr>
                <w:rFonts w:ascii="Times New Roman" w:hAnsi="Times New Roman" w:cs="Times New Roman"/>
                <w:sz w:val="24"/>
                <w:szCs w:val="24"/>
              </w:rPr>
              <w:t>Проведение откр</w:t>
            </w:r>
            <w:r w:rsidRPr="001F5DB4">
              <w:rPr>
                <w:rFonts w:ascii="Times New Roman" w:hAnsi="Times New Roman" w:cs="Times New Roman"/>
                <w:sz w:val="24"/>
                <w:szCs w:val="24"/>
              </w:rPr>
              <w:t>ы</w:t>
            </w:r>
            <w:r w:rsidRPr="001F5DB4">
              <w:rPr>
                <w:rFonts w:ascii="Times New Roman" w:hAnsi="Times New Roman" w:cs="Times New Roman"/>
                <w:sz w:val="24"/>
                <w:szCs w:val="24"/>
              </w:rPr>
              <w:t>тых опросов пре</w:t>
            </w:r>
            <w:r w:rsidRPr="001F5DB4">
              <w:rPr>
                <w:rFonts w:ascii="Times New Roman" w:hAnsi="Times New Roman" w:cs="Times New Roman"/>
                <w:sz w:val="24"/>
                <w:szCs w:val="24"/>
              </w:rPr>
              <w:t>д</w:t>
            </w:r>
            <w:r w:rsidRPr="001F5DB4">
              <w:rPr>
                <w:rFonts w:ascii="Times New Roman" w:hAnsi="Times New Roman" w:cs="Times New Roman"/>
                <w:sz w:val="24"/>
                <w:szCs w:val="24"/>
              </w:rPr>
              <w:t>принимателей в ц</w:t>
            </w:r>
            <w:r w:rsidRPr="001F5DB4">
              <w:rPr>
                <w:rFonts w:ascii="Times New Roman" w:hAnsi="Times New Roman" w:cs="Times New Roman"/>
                <w:sz w:val="24"/>
                <w:szCs w:val="24"/>
              </w:rPr>
              <w:t>е</w:t>
            </w:r>
            <w:r w:rsidRPr="001F5DB4">
              <w:rPr>
                <w:rFonts w:ascii="Times New Roman" w:hAnsi="Times New Roman" w:cs="Times New Roman"/>
                <w:sz w:val="24"/>
                <w:szCs w:val="24"/>
              </w:rPr>
              <w:t>лях определения спроса/потребности в предоставлении мест под размещ</w:t>
            </w:r>
            <w:r w:rsidRPr="001F5DB4">
              <w:rPr>
                <w:rFonts w:ascii="Times New Roman" w:hAnsi="Times New Roman" w:cs="Times New Roman"/>
                <w:sz w:val="24"/>
                <w:szCs w:val="24"/>
              </w:rPr>
              <w:t>е</w:t>
            </w:r>
            <w:r w:rsidRPr="001F5DB4">
              <w:rPr>
                <w:rFonts w:ascii="Times New Roman" w:hAnsi="Times New Roman" w:cs="Times New Roman"/>
                <w:sz w:val="24"/>
                <w:szCs w:val="24"/>
              </w:rPr>
              <w:t>ние 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торговых об</w:t>
            </w:r>
            <w:r w:rsidRPr="001F5DB4">
              <w:rPr>
                <w:rFonts w:ascii="Times New Roman" w:hAnsi="Times New Roman" w:cs="Times New Roman"/>
                <w:sz w:val="24"/>
                <w:szCs w:val="24"/>
              </w:rPr>
              <w:t>ъ</w:t>
            </w:r>
            <w:r w:rsidRPr="001F5DB4">
              <w:rPr>
                <w:rFonts w:ascii="Times New Roman" w:hAnsi="Times New Roman" w:cs="Times New Roman"/>
                <w:sz w:val="24"/>
                <w:szCs w:val="24"/>
              </w:rPr>
              <w:t>ектов (далее – НТО)</w:t>
            </w:r>
          </w:p>
        </w:tc>
        <w:tc>
          <w:tcPr>
            <w:tcW w:w="1701"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Содействие разв</w:t>
            </w:r>
            <w:r w:rsidRPr="001F5DB4">
              <w:rPr>
                <w:rFonts w:ascii="Times New Roman" w:eastAsia="Times New Roman" w:hAnsi="Times New Roman" w:cs="Times New Roman"/>
                <w:sz w:val="24"/>
                <w:szCs w:val="24"/>
              </w:rPr>
              <w:t>и</w:t>
            </w:r>
            <w:r w:rsidRPr="001F5DB4">
              <w:rPr>
                <w:rFonts w:ascii="Times New Roman" w:eastAsia="Times New Roman" w:hAnsi="Times New Roman" w:cs="Times New Roman"/>
                <w:sz w:val="24"/>
                <w:szCs w:val="24"/>
              </w:rPr>
              <w:t>тию малоформа</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t>ной то</w:t>
            </w:r>
            <w:r w:rsidRPr="001F5DB4">
              <w:rPr>
                <w:rFonts w:ascii="Times New Roman" w:eastAsia="Times New Roman" w:hAnsi="Times New Roman" w:cs="Times New Roman"/>
                <w:sz w:val="24"/>
                <w:szCs w:val="24"/>
              </w:rPr>
              <w:t>р</w:t>
            </w:r>
            <w:r w:rsidRPr="001F5DB4">
              <w:rPr>
                <w:rFonts w:ascii="Times New Roman" w:eastAsia="Times New Roman" w:hAnsi="Times New Roman" w:cs="Times New Roman"/>
                <w:sz w:val="24"/>
                <w:szCs w:val="24"/>
              </w:rPr>
              <w:t>говли на территории Вор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t>нежской области</w:t>
            </w:r>
          </w:p>
        </w:tc>
        <w:tc>
          <w:tcPr>
            <w:tcW w:w="1672"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Прирост к</w:t>
            </w:r>
            <w:r w:rsidRPr="001F5DB4">
              <w:rPr>
                <w:rFonts w:ascii="Times New Roman" w:hAnsi="Times New Roman" w:cs="Times New Roman"/>
                <w:sz w:val="24"/>
                <w:szCs w:val="24"/>
              </w:rPr>
              <w:t>о</w:t>
            </w:r>
            <w:r w:rsidRPr="001F5DB4">
              <w:rPr>
                <w:rFonts w:ascii="Times New Roman" w:hAnsi="Times New Roman" w:cs="Times New Roman"/>
                <w:sz w:val="24"/>
                <w:szCs w:val="24"/>
              </w:rPr>
              <w:t>личества</w:t>
            </w:r>
          </w:p>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и м</w:t>
            </w:r>
            <w:r w:rsidRPr="001F5DB4">
              <w:rPr>
                <w:rFonts w:ascii="Times New Roman" w:hAnsi="Times New Roman" w:cs="Times New Roman"/>
                <w:sz w:val="24"/>
                <w:szCs w:val="24"/>
              </w:rPr>
              <w:t>о</w:t>
            </w:r>
            <w:r w:rsidRPr="001F5DB4">
              <w:rPr>
                <w:rFonts w:ascii="Times New Roman" w:hAnsi="Times New Roman" w:cs="Times New Roman"/>
                <w:sz w:val="24"/>
                <w:szCs w:val="24"/>
              </w:rPr>
              <w:t>бильных то</w:t>
            </w:r>
            <w:r w:rsidRPr="001F5DB4">
              <w:rPr>
                <w:rFonts w:ascii="Times New Roman" w:hAnsi="Times New Roman" w:cs="Times New Roman"/>
                <w:sz w:val="24"/>
                <w:szCs w:val="24"/>
              </w:rPr>
              <w:t>р</w:t>
            </w:r>
            <w:r w:rsidRPr="001F5DB4">
              <w:rPr>
                <w:rFonts w:ascii="Times New Roman" w:hAnsi="Times New Roman" w:cs="Times New Roman"/>
                <w:sz w:val="24"/>
                <w:szCs w:val="24"/>
              </w:rPr>
              <w:t>говых объе</w:t>
            </w:r>
            <w:r w:rsidRPr="001F5DB4">
              <w:rPr>
                <w:rFonts w:ascii="Times New Roman" w:hAnsi="Times New Roman" w:cs="Times New Roman"/>
                <w:sz w:val="24"/>
                <w:szCs w:val="24"/>
              </w:rPr>
              <w:t>к</w:t>
            </w:r>
            <w:r w:rsidRPr="001F5DB4">
              <w:rPr>
                <w:rFonts w:ascii="Times New Roman" w:hAnsi="Times New Roman" w:cs="Times New Roman"/>
                <w:sz w:val="24"/>
                <w:szCs w:val="24"/>
              </w:rPr>
              <w:t>тов и торг</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вых мест под них </w:t>
            </w:r>
          </w:p>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по отнош</w:t>
            </w:r>
            <w:r w:rsidRPr="001F5DB4">
              <w:rPr>
                <w:rFonts w:ascii="Times New Roman" w:hAnsi="Times New Roman" w:cs="Times New Roman"/>
                <w:sz w:val="24"/>
                <w:szCs w:val="24"/>
              </w:rPr>
              <w:t>е</w:t>
            </w:r>
            <w:r w:rsidRPr="001F5DB4">
              <w:rPr>
                <w:rFonts w:ascii="Times New Roman" w:hAnsi="Times New Roman" w:cs="Times New Roman"/>
                <w:sz w:val="24"/>
                <w:szCs w:val="24"/>
              </w:rPr>
              <w:t>нию к 2020 году</w:t>
            </w:r>
          </w:p>
        </w:tc>
        <w:tc>
          <w:tcPr>
            <w:tcW w:w="1006"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Пр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t>цент</w:t>
            </w:r>
            <w:r>
              <w:rPr>
                <w:rFonts w:ascii="Times New Roman" w:eastAsia="Times New Roman" w:hAnsi="Times New Roman" w:cs="Times New Roman"/>
                <w:sz w:val="24"/>
                <w:szCs w:val="24"/>
              </w:rPr>
              <w:t>ов</w:t>
            </w:r>
          </w:p>
        </w:tc>
        <w:tc>
          <w:tcPr>
            <w:tcW w:w="1323"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1</w:t>
            </w:r>
          </w:p>
        </w:tc>
        <w:tc>
          <w:tcPr>
            <w:tcW w:w="759"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2</w:t>
            </w:r>
          </w:p>
        </w:tc>
        <w:tc>
          <w:tcPr>
            <w:tcW w:w="836"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0"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gridSpan w:val="2"/>
            <w:vMerge w:val="restart"/>
            <w:shd w:val="clear" w:color="auto" w:fill="auto"/>
          </w:tcPr>
          <w:p w:rsidR="001349ED" w:rsidRPr="007852C1" w:rsidRDefault="001349ED" w:rsidP="001349ED">
            <w:pPr>
              <w:pStyle w:val="Default"/>
              <w:jc w:val="center"/>
            </w:pPr>
            <w:r>
              <w:t>Опросы пров</w:t>
            </w:r>
            <w:r>
              <w:t>о</w:t>
            </w:r>
            <w:r>
              <w:t xml:space="preserve">дятся. </w:t>
            </w:r>
            <w:r w:rsidR="008C6B68">
              <w:t xml:space="preserve">Схемы размещения НТО актуальны. </w:t>
            </w:r>
            <w:r>
              <w:t>В т</w:t>
            </w:r>
            <w:r>
              <w:t>е</w:t>
            </w:r>
            <w:r>
              <w:t>кущем году был добавлен 1 об</w:t>
            </w:r>
            <w:r>
              <w:t>ъ</w:t>
            </w:r>
            <w:r>
              <w:t>ект НТО (</w:t>
            </w:r>
            <w:proofErr w:type="spellStart"/>
            <w:r>
              <w:t>Шаверма</w:t>
            </w:r>
            <w:proofErr w:type="spellEnd"/>
            <w:r>
              <w:t>), принята новая схема размещения нест</w:t>
            </w:r>
            <w:r>
              <w:t>а</w:t>
            </w:r>
            <w:r>
              <w:t>циона</w:t>
            </w:r>
            <w:r>
              <w:t>р</w:t>
            </w:r>
            <w:r>
              <w:t>ных объектов в с</w:t>
            </w:r>
            <w:proofErr w:type="gramStart"/>
            <w:r>
              <w:t>.Н</w:t>
            </w:r>
            <w:proofErr w:type="gramEnd"/>
            <w:r>
              <w:t>ижнедевицк (постановление а</w:t>
            </w:r>
            <w:r>
              <w:t>д</w:t>
            </w:r>
            <w:r>
              <w:t>министрации Ни</w:t>
            </w:r>
            <w:r>
              <w:t>ж</w:t>
            </w:r>
            <w:r>
              <w:t>недевицкого сел</w:t>
            </w:r>
            <w:r>
              <w:t>ь</w:t>
            </w:r>
            <w:r>
              <w:t>ского пос</w:t>
            </w:r>
            <w:r>
              <w:t>е</w:t>
            </w:r>
            <w:r>
              <w:t xml:space="preserve">ления от </w:t>
            </w:r>
            <w:r>
              <w:lastRenderedPageBreak/>
              <w:t>07.11.2022 № 139)</w:t>
            </w: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78" w:type="dxa"/>
            <w:shd w:val="clear" w:color="auto" w:fill="auto"/>
          </w:tcPr>
          <w:p w:rsidR="001349ED" w:rsidRPr="001F5DB4" w:rsidRDefault="001349ED"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Подготовка пре</w:t>
            </w:r>
            <w:r w:rsidRPr="001F5DB4">
              <w:rPr>
                <w:rFonts w:ascii="Times New Roman" w:hAnsi="Times New Roman" w:cs="Times New Roman"/>
                <w:sz w:val="24"/>
                <w:szCs w:val="24"/>
              </w:rPr>
              <w:t>д</w:t>
            </w:r>
            <w:r w:rsidRPr="001F5DB4">
              <w:rPr>
                <w:rFonts w:ascii="Times New Roman" w:hAnsi="Times New Roman" w:cs="Times New Roman"/>
                <w:sz w:val="24"/>
                <w:szCs w:val="24"/>
              </w:rPr>
              <w:t>ложений по изм</w:t>
            </w:r>
            <w:r w:rsidRPr="001F5DB4">
              <w:rPr>
                <w:rFonts w:ascii="Times New Roman" w:hAnsi="Times New Roman" w:cs="Times New Roman"/>
                <w:sz w:val="24"/>
                <w:szCs w:val="24"/>
              </w:rPr>
              <w:t>е</w:t>
            </w:r>
            <w:r w:rsidRPr="001F5DB4">
              <w:rPr>
                <w:rFonts w:ascii="Times New Roman" w:hAnsi="Times New Roman" w:cs="Times New Roman"/>
                <w:sz w:val="24"/>
                <w:szCs w:val="24"/>
              </w:rPr>
              <w:lastRenderedPageBreak/>
              <w:t>нению схемы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мещения НТО (расширение п</w:t>
            </w:r>
            <w:r w:rsidRPr="001F5DB4">
              <w:rPr>
                <w:rFonts w:ascii="Times New Roman" w:hAnsi="Times New Roman" w:cs="Times New Roman"/>
                <w:sz w:val="24"/>
                <w:szCs w:val="24"/>
              </w:rPr>
              <w:t>е</w:t>
            </w:r>
            <w:r w:rsidRPr="001F5DB4">
              <w:rPr>
                <w:rFonts w:ascii="Times New Roman" w:hAnsi="Times New Roman" w:cs="Times New Roman"/>
                <w:sz w:val="24"/>
                <w:szCs w:val="24"/>
              </w:rPr>
              <w:t>речня объ</w:t>
            </w:r>
            <w:r>
              <w:rPr>
                <w:rFonts w:ascii="Times New Roman" w:hAnsi="Times New Roman" w:cs="Times New Roman"/>
                <w:sz w:val="24"/>
                <w:szCs w:val="24"/>
              </w:rPr>
              <w:t>ектов)</w:t>
            </w:r>
          </w:p>
          <w:p w:rsidR="001349ED" w:rsidRPr="001F5DB4" w:rsidRDefault="001349ED" w:rsidP="00F029DF">
            <w:pPr>
              <w:spacing w:after="0" w:line="240" w:lineRule="auto"/>
            </w:pPr>
          </w:p>
        </w:tc>
        <w:tc>
          <w:tcPr>
            <w:tcW w:w="1701"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2023-2025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p>
        </w:tc>
        <w:tc>
          <w:tcPr>
            <w:tcW w:w="1672"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006"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323"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759"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836"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220"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2397" w:type="dxa"/>
            <w:gridSpan w:val="2"/>
            <w:vMerge/>
            <w:shd w:val="clear" w:color="auto" w:fill="auto"/>
          </w:tcPr>
          <w:p w:rsidR="001349ED" w:rsidRPr="007852C1" w:rsidRDefault="001349ED" w:rsidP="0073583C">
            <w:pPr>
              <w:pStyle w:val="Default"/>
              <w:jc w:val="center"/>
            </w:pP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278" w:type="dxa"/>
            <w:shd w:val="clear" w:color="auto" w:fill="auto"/>
          </w:tcPr>
          <w:p w:rsidR="001349ED" w:rsidRPr="001F5DB4" w:rsidRDefault="001349ED"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Поддержание в а</w:t>
            </w:r>
            <w:r w:rsidRPr="001F5DB4">
              <w:rPr>
                <w:rFonts w:ascii="Times New Roman" w:hAnsi="Times New Roman" w:cs="Times New Roman"/>
                <w:sz w:val="24"/>
                <w:szCs w:val="24"/>
              </w:rPr>
              <w:t>к</w:t>
            </w:r>
            <w:r w:rsidRPr="001F5DB4">
              <w:rPr>
                <w:rFonts w:ascii="Times New Roman" w:hAnsi="Times New Roman" w:cs="Times New Roman"/>
                <w:sz w:val="24"/>
                <w:szCs w:val="24"/>
              </w:rPr>
              <w:t>туальном состо</w:t>
            </w:r>
            <w:r w:rsidRPr="001F5DB4">
              <w:rPr>
                <w:rFonts w:ascii="Times New Roman" w:hAnsi="Times New Roman" w:cs="Times New Roman"/>
                <w:sz w:val="24"/>
                <w:szCs w:val="24"/>
              </w:rPr>
              <w:t>я</w:t>
            </w:r>
            <w:r w:rsidRPr="001F5DB4">
              <w:rPr>
                <w:rFonts w:ascii="Times New Roman" w:hAnsi="Times New Roman" w:cs="Times New Roman"/>
                <w:sz w:val="24"/>
                <w:szCs w:val="24"/>
              </w:rPr>
              <w:t>нии утвержденных схем размещения НТО</w:t>
            </w:r>
          </w:p>
        </w:tc>
        <w:tc>
          <w:tcPr>
            <w:tcW w:w="1701"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p>
        </w:tc>
        <w:tc>
          <w:tcPr>
            <w:tcW w:w="1672"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006"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323"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759"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836"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1220"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p>
        </w:tc>
        <w:tc>
          <w:tcPr>
            <w:tcW w:w="2397" w:type="dxa"/>
            <w:gridSpan w:val="2"/>
            <w:vMerge/>
            <w:shd w:val="clear" w:color="auto" w:fill="auto"/>
          </w:tcPr>
          <w:p w:rsidR="001349ED" w:rsidRPr="007852C1" w:rsidRDefault="001349ED" w:rsidP="0073583C">
            <w:pPr>
              <w:pStyle w:val="Default"/>
              <w:jc w:val="center"/>
            </w:pP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78" w:type="dxa"/>
            <w:shd w:val="clear" w:color="auto" w:fill="auto"/>
          </w:tcPr>
          <w:p w:rsidR="001349ED" w:rsidRPr="001F5DB4" w:rsidRDefault="001349ED"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Разработка и у</w:t>
            </w:r>
            <w:r w:rsidRPr="001F5DB4">
              <w:rPr>
                <w:rFonts w:ascii="Times New Roman" w:hAnsi="Times New Roman" w:cs="Times New Roman"/>
                <w:sz w:val="24"/>
                <w:szCs w:val="24"/>
              </w:rPr>
              <w:t>т</w:t>
            </w:r>
            <w:r w:rsidRPr="001F5DB4">
              <w:rPr>
                <w:rFonts w:ascii="Times New Roman" w:hAnsi="Times New Roman" w:cs="Times New Roman"/>
                <w:sz w:val="24"/>
                <w:szCs w:val="24"/>
              </w:rPr>
              <w:t>верждение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граммы по пров</w:t>
            </w:r>
            <w:r w:rsidRPr="001F5DB4">
              <w:rPr>
                <w:rFonts w:ascii="Times New Roman" w:hAnsi="Times New Roman" w:cs="Times New Roman"/>
                <w:sz w:val="24"/>
                <w:szCs w:val="24"/>
              </w:rPr>
              <w:t>е</w:t>
            </w:r>
            <w:r w:rsidRPr="001F5DB4">
              <w:rPr>
                <w:rFonts w:ascii="Times New Roman" w:hAnsi="Times New Roman" w:cs="Times New Roman"/>
                <w:sz w:val="24"/>
                <w:szCs w:val="24"/>
              </w:rPr>
              <w:t>дению выст</w:t>
            </w:r>
            <w:r w:rsidRPr="001F5DB4">
              <w:rPr>
                <w:rFonts w:ascii="Times New Roman" w:hAnsi="Times New Roman" w:cs="Times New Roman"/>
                <w:sz w:val="24"/>
                <w:szCs w:val="24"/>
              </w:rPr>
              <w:t>а</w:t>
            </w:r>
            <w:r w:rsidRPr="001F5DB4">
              <w:rPr>
                <w:rFonts w:ascii="Times New Roman" w:hAnsi="Times New Roman" w:cs="Times New Roman"/>
                <w:sz w:val="24"/>
                <w:szCs w:val="24"/>
              </w:rPr>
              <w:t>вок/ярмарок, вкл</w:t>
            </w:r>
            <w:r w:rsidRPr="001F5DB4">
              <w:rPr>
                <w:rFonts w:ascii="Times New Roman" w:hAnsi="Times New Roman" w:cs="Times New Roman"/>
                <w:sz w:val="24"/>
                <w:szCs w:val="24"/>
              </w:rPr>
              <w:t>ю</w:t>
            </w:r>
            <w:r w:rsidRPr="001F5DB4">
              <w:rPr>
                <w:rFonts w:ascii="Times New Roman" w:hAnsi="Times New Roman" w:cs="Times New Roman"/>
                <w:sz w:val="24"/>
                <w:szCs w:val="24"/>
              </w:rPr>
              <w:t>чающей меропри</w:t>
            </w:r>
            <w:r w:rsidRPr="001F5DB4">
              <w:rPr>
                <w:rFonts w:ascii="Times New Roman" w:hAnsi="Times New Roman" w:cs="Times New Roman"/>
                <w:sz w:val="24"/>
                <w:szCs w:val="24"/>
              </w:rPr>
              <w:t>я</w:t>
            </w:r>
            <w:r w:rsidRPr="001F5DB4">
              <w:rPr>
                <w:rFonts w:ascii="Times New Roman" w:hAnsi="Times New Roman" w:cs="Times New Roman"/>
                <w:sz w:val="24"/>
                <w:szCs w:val="24"/>
              </w:rPr>
              <w:t>тия по созданию новых торговых мест, снижению или освобождению от платы за их и</w:t>
            </w:r>
            <w:r w:rsidRPr="001F5DB4">
              <w:rPr>
                <w:rFonts w:ascii="Times New Roman" w:hAnsi="Times New Roman" w:cs="Times New Roman"/>
                <w:sz w:val="24"/>
                <w:szCs w:val="24"/>
              </w:rPr>
              <w:t>с</w:t>
            </w:r>
            <w:r w:rsidRPr="001F5DB4">
              <w:rPr>
                <w:rFonts w:ascii="Times New Roman" w:hAnsi="Times New Roman" w:cs="Times New Roman"/>
                <w:sz w:val="24"/>
                <w:szCs w:val="24"/>
              </w:rPr>
              <w:t>пользование,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мещение програ</w:t>
            </w:r>
            <w:r w:rsidRPr="001F5DB4">
              <w:rPr>
                <w:rFonts w:ascii="Times New Roman" w:hAnsi="Times New Roman" w:cs="Times New Roman"/>
                <w:sz w:val="24"/>
                <w:szCs w:val="24"/>
              </w:rPr>
              <w:t>м</w:t>
            </w:r>
            <w:r>
              <w:rPr>
                <w:rFonts w:ascii="Times New Roman" w:hAnsi="Times New Roman" w:cs="Times New Roman"/>
                <w:sz w:val="24"/>
                <w:szCs w:val="24"/>
              </w:rPr>
              <w:t xml:space="preserve">мы в сети </w:t>
            </w:r>
            <w:r w:rsidRPr="001F5DB4">
              <w:rPr>
                <w:rFonts w:ascii="Times New Roman" w:hAnsi="Times New Roman" w:cs="Times New Roman"/>
                <w:sz w:val="24"/>
                <w:szCs w:val="24"/>
              </w:rPr>
              <w:t>Интер</w:t>
            </w:r>
            <w:r>
              <w:rPr>
                <w:rFonts w:ascii="Times New Roman" w:hAnsi="Times New Roman" w:cs="Times New Roman"/>
                <w:sz w:val="24"/>
                <w:szCs w:val="24"/>
              </w:rPr>
              <w:t>нет</w:t>
            </w:r>
          </w:p>
        </w:tc>
        <w:tc>
          <w:tcPr>
            <w:tcW w:w="1701" w:type="dxa"/>
            <w:shd w:val="clear" w:color="auto" w:fill="auto"/>
          </w:tcPr>
          <w:p w:rsidR="001349ED" w:rsidRPr="001F5DB4" w:rsidRDefault="001349ED" w:rsidP="00F029DF">
            <w:pPr>
              <w:pStyle w:val="Default"/>
              <w:jc w:val="center"/>
              <w:rPr>
                <w:rFonts w:eastAsia="Times New Roman"/>
                <w:color w:val="auto"/>
              </w:rPr>
            </w:pPr>
            <w:r w:rsidRPr="001F5DB4">
              <w:rPr>
                <w:rFonts w:eastAsia="Times New Roman"/>
                <w:color w:val="auto"/>
              </w:rPr>
              <w:t>2023-2025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p>
        </w:tc>
        <w:tc>
          <w:tcPr>
            <w:tcW w:w="1672"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1349ED" w:rsidRPr="007852C1" w:rsidRDefault="001349ED"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1349ED" w:rsidRPr="007852C1" w:rsidRDefault="001349ED" w:rsidP="0073583C">
            <w:pPr>
              <w:autoSpaceDE w:val="0"/>
              <w:autoSpaceDN w:val="0"/>
              <w:adjustRightInd w:val="0"/>
              <w:jc w:val="center"/>
              <w:rPr>
                <w:rFonts w:ascii="Times New Roman" w:eastAsia="Times New Roman" w:hAnsi="Times New Roman" w:cs="Times New Roman"/>
                <w:sz w:val="24"/>
                <w:szCs w:val="24"/>
              </w:rPr>
            </w:pPr>
          </w:p>
        </w:tc>
        <w:tc>
          <w:tcPr>
            <w:tcW w:w="2397" w:type="dxa"/>
            <w:gridSpan w:val="2"/>
            <w:shd w:val="clear" w:color="auto" w:fill="auto"/>
          </w:tcPr>
          <w:p w:rsidR="001349ED" w:rsidRPr="008C6B68" w:rsidRDefault="008C6B68" w:rsidP="008C6B68">
            <w:pPr>
              <w:pStyle w:val="Default"/>
            </w:pPr>
            <w:r>
              <w:t xml:space="preserve"> План</w:t>
            </w:r>
            <w:r w:rsidRPr="008C6B68">
              <w:t xml:space="preserve">  провед</w:t>
            </w:r>
            <w:r w:rsidRPr="008C6B68">
              <w:t>е</w:t>
            </w:r>
            <w:r w:rsidRPr="008C6B68">
              <w:t>ния ярмарок на террит</w:t>
            </w:r>
            <w:r w:rsidRPr="008C6B68">
              <w:t>о</w:t>
            </w:r>
            <w:r w:rsidRPr="008C6B68">
              <w:t>рии Нижнедевицк</w:t>
            </w:r>
            <w:r w:rsidRPr="008C6B68">
              <w:t>о</w:t>
            </w:r>
            <w:r w:rsidRPr="008C6B68">
              <w:t>го м</w:t>
            </w:r>
            <w:r w:rsidRPr="008C6B68">
              <w:t>у</w:t>
            </w:r>
            <w:r w:rsidRPr="008C6B68">
              <w:t>ниципального района  на 2023 год у</w:t>
            </w:r>
            <w:r w:rsidRPr="008C6B68">
              <w:t>т</w:t>
            </w:r>
            <w:r w:rsidRPr="008C6B68">
              <w:t>вержден</w:t>
            </w: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78" w:type="dxa"/>
            <w:shd w:val="clear" w:color="auto" w:fill="auto"/>
          </w:tcPr>
          <w:p w:rsidR="001349ED" w:rsidRPr="001F5DB4" w:rsidRDefault="001349ED"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 целью определения адм</w:t>
            </w:r>
            <w:r w:rsidRPr="001F5DB4">
              <w:rPr>
                <w:rFonts w:ascii="Times New Roman" w:hAnsi="Times New Roman" w:cs="Times New Roman"/>
                <w:sz w:val="24"/>
                <w:szCs w:val="24"/>
              </w:rPr>
              <w:t>и</w:t>
            </w:r>
            <w:r w:rsidRPr="001F5DB4">
              <w:rPr>
                <w:rFonts w:ascii="Times New Roman" w:hAnsi="Times New Roman" w:cs="Times New Roman"/>
                <w:sz w:val="24"/>
                <w:szCs w:val="24"/>
              </w:rPr>
              <w:t>нистративных барьеров, эконом</w:t>
            </w:r>
            <w:r w:rsidRPr="001F5DB4">
              <w:rPr>
                <w:rFonts w:ascii="Times New Roman" w:hAnsi="Times New Roman" w:cs="Times New Roman"/>
                <w:sz w:val="24"/>
                <w:szCs w:val="24"/>
              </w:rPr>
              <w:t>и</w:t>
            </w:r>
            <w:r w:rsidRPr="001F5DB4">
              <w:rPr>
                <w:rFonts w:ascii="Times New Roman" w:hAnsi="Times New Roman" w:cs="Times New Roman"/>
                <w:sz w:val="24"/>
                <w:szCs w:val="24"/>
              </w:rPr>
              <w:t>ческих огранич</w:t>
            </w:r>
            <w:r w:rsidRPr="001F5DB4">
              <w:rPr>
                <w:rFonts w:ascii="Times New Roman" w:hAnsi="Times New Roman" w:cs="Times New Roman"/>
                <w:sz w:val="24"/>
                <w:szCs w:val="24"/>
              </w:rPr>
              <w:t>е</w:t>
            </w:r>
            <w:r w:rsidRPr="001F5DB4">
              <w:rPr>
                <w:rFonts w:ascii="Times New Roman" w:hAnsi="Times New Roman" w:cs="Times New Roman"/>
                <w:sz w:val="24"/>
                <w:szCs w:val="24"/>
              </w:rPr>
              <w:t>ний, иных факт</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ров, являющихся барьерами входа на </w:t>
            </w:r>
            <w:r w:rsidRPr="001F5DB4">
              <w:rPr>
                <w:rFonts w:ascii="Times New Roman" w:hAnsi="Times New Roman" w:cs="Times New Roman"/>
                <w:sz w:val="24"/>
                <w:szCs w:val="24"/>
              </w:rPr>
              <w:lastRenderedPageBreak/>
              <w:t>рынок (выхода с рынка), и их устр</w:t>
            </w:r>
            <w:r w:rsidRPr="001F5DB4">
              <w:rPr>
                <w:rFonts w:ascii="Times New Roman" w:hAnsi="Times New Roman" w:cs="Times New Roman"/>
                <w:sz w:val="24"/>
                <w:szCs w:val="24"/>
              </w:rPr>
              <w:t>а</w:t>
            </w:r>
            <w:r w:rsidRPr="001F5DB4">
              <w:rPr>
                <w:rFonts w:ascii="Times New Roman" w:hAnsi="Times New Roman" w:cs="Times New Roman"/>
                <w:sz w:val="24"/>
                <w:szCs w:val="24"/>
              </w:rPr>
              <w:t>нение, проведение межведомственных экспертных советов</w:t>
            </w:r>
          </w:p>
        </w:tc>
        <w:tc>
          <w:tcPr>
            <w:tcW w:w="1701" w:type="dxa"/>
            <w:shd w:val="clear" w:color="auto" w:fill="auto"/>
          </w:tcPr>
          <w:p w:rsidR="001349ED" w:rsidRPr="001F5DB4" w:rsidRDefault="001349ED"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lastRenderedPageBreak/>
              <w:t>2024-2025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p>
        </w:tc>
        <w:tc>
          <w:tcPr>
            <w:tcW w:w="1672"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1349ED" w:rsidRPr="007852C1" w:rsidRDefault="001349ED"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1349ED" w:rsidRPr="007852C1" w:rsidRDefault="001349ED" w:rsidP="0073583C">
            <w:pPr>
              <w:autoSpaceDE w:val="0"/>
              <w:autoSpaceDN w:val="0"/>
              <w:adjustRightInd w:val="0"/>
              <w:jc w:val="center"/>
              <w:rPr>
                <w:rFonts w:ascii="Times New Roman" w:eastAsia="Times New Roman" w:hAnsi="Times New Roman" w:cs="Times New Roman"/>
                <w:sz w:val="24"/>
                <w:szCs w:val="24"/>
              </w:rPr>
            </w:pPr>
          </w:p>
        </w:tc>
        <w:tc>
          <w:tcPr>
            <w:tcW w:w="2397" w:type="dxa"/>
            <w:gridSpan w:val="2"/>
            <w:shd w:val="clear" w:color="auto" w:fill="auto"/>
          </w:tcPr>
          <w:p w:rsidR="001349ED" w:rsidRPr="007852C1" w:rsidRDefault="008C6B68" w:rsidP="0073583C">
            <w:pPr>
              <w:pStyle w:val="Default"/>
              <w:jc w:val="center"/>
            </w:pPr>
            <w:r>
              <w:rPr>
                <w:color w:val="auto"/>
              </w:rPr>
              <w:t>Администрати</w:t>
            </w:r>
            <w:r>
              <w:rPr>
                <w:color w:val="auto"/>
              </w:rPr>
              <w:t>в</w:t>
            </w:r>
            <w:r>
              <w:rPr>
                <w:color w:val="auto"/>
              </w:rPr>
              <w:t>ных барьеров, эконом</w:t>
            </w:r>
            <w:r>
              <w:rPr>
                <w:color w:val="auto"/>
              </w:rPr>
              <w:t>и</w:t>
            </w:r>
            <w:r>
              <w:rPr>
                <w:color w:val="auto"/>
              </w:rPr>
              <w:t>ческих огр</w:t>
            </w:r>
            <w:r>
              <w:rPr>
                <w:color w:val="auto"/>
              </w:rPr>
              <w:t>а</w:t>
            </w:r>
            <w:r>
              <w:rPr>
                <w:color w:val="auto"/>
              </w:rPr>
              <w:t>ничений и иных факт</w:t>
            </w:r>
            <w:r>
              <w:rPr>
                <w:color w:val="auto"/>
              </w:rPr>
              <w:t>о</w:t>
            </w:r>
            <w:r>
              <w:rPr>
                <w:color w:val="auto"/>
              </w:rPr>
              <w:t>ров для входа на р</w:t>
            </w:r>
            <w:r>
              <w:rPr>
                <w:color w:val="auto"/>
              </w:rPr>
              <w:t>ы</w:t>
            </w:r>
            <w:r>
              <w:rPr>
                <w:color w:val="auto"/>
              </w:rPr>
              <w:t>нок  нет</w:t>
            </w:r>
          </w:p>
        </w:tc>
      </w:tr>
      <w:tr w:rsidR="001349ED" w:rsidRPr="00AB6A8C" w:rsidTr="008C6B68">
        <w:trPr>
          <w:gridAfter w:val="1"/>
          <w:wAfter w:w="236" w:type="dxa"/>
          <w:trHeight w:val="582"/>
          <w:jc w:val="center"/>
        </w:trPr>
        <w:tc>
          <w:tcPr>
            <w:tcW w:w="755" w:type="dxa"/>
            <w:shd w:val="clear" w:color="auto" w:fill="auto"/>
          </w:tcPr>
          <w:p w:rsidR="001349ED" w:rsidRDefault="001349ED"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соблюд</w:t>
            </w:r>
            <w:r w:rsidRPr="001F5DB4">
              <w:rPr>
                <w:rFonts w:ascii="Times New Roman" w:hAnsi="Times New Roman" w:cs="Times New Roman"/>
                <w:sz w:val="24"/>
                <w:szCs w:val="24"/>
              </w:rPr>
              <w:t>е</w:t>
            </w:r>
            <w:r w:rsidRPr="001F5DB4">
              <w:rPr>
                <w:rFonts w:ascii="Times New Roman" w:hAnsi="Times New Roman" w:cs="Times New Roman"/>
                <w:sz w:val="24"/>
                <w:szCs w:val="24"/>
              </w:rPr>
              <w:t>ния требований Федерального з</w:t>
            </w:r>
            <w:r w:rsidRPr="001F5DB4">
              <w:rPr>
                <w:rFonts w:ascii="Times New Roman" w:hAnsi="Times New Roman" w:cs="Times New Roman"/>
                <w:sz w:val="24"/>
                <w:szCs w:val="24"/>
              </w:rPr>
              <w:t>а</w:t>
            </w:r>
            <w:r w:rsidRPr="001F5DB4">
              <w:rPr>
                <w:rFonts w:ascii="Times New Roman" w:hAnsi="Times New Roman" w:cs="Times New Roman"/>
                <w:sz w:val="24"/>
                <w:szCs w:val="24"/>
              </w:rPr>
              <w:t>кона от 30.12.2006 № 271-ФЗ «О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ничных рынках и о внесении измен</w:t>
            </w:r>
            <w:r w:rsidRPr="001F5DB4">
              <w:rPr>
                <w:rFonts w:ascii="Times New Roman" w:hAnsi="Times New Roman" w:cs="Times New Roman"/>
                <w:sz w:val="24"/>
                <w:szCs w:val="24"/>
              </w:rPr>
              <w:t>е</w:t>
            </w:r>
            <w:r w:rsidRPr="001F5DB4">
              <w:rPr>
                <w:rFonts w:ascii="Times New Roman" w:hAnsi="Times New Roman" w:cs="Times New Roman"/>
                <w:sz w:val="24"/>
                <w:szCs w:val="24"/>
              </w:rPr>
              <w:t>ний в Трудовой к</w:t>
            </w:r>
            <w:r w:rsidRPr="001F5DB4">
              <w:rPr>
                <w:rFonts w:ascii="Times New Roman" w:hAnsi="Times New Roman" w:cs="Times New Roman"/>
                <w:sz w:val="24"/>
                <w:szCs w:val="24"/>
              </w:rPr>
              <w:t>о</w:t>
            </w:r>
            <w:r w:rsidRPr="001F5DB4">
              <w:rPr>
                <w:rFonts w:ascii="Times New Roman" w:hAnsi="Times New Roman" w:cs="Times New Roman"/>
                <w:sz w:val="24"/>
                <w:szCs w:val="24"/>
              </w:rPr>
              <w:t>декс Российской Федерации» в части применения упр</w:t>
            </w:r>
            <w:r w:rsidRPr="001F5DB4">
              <w:rPr>
                <w:rFonts w:ascii="Times New Roman" w:hAnsi="Times New Roman" w:cs="Times New Roman"/>
                <w:sz w:val="24"/>
                <w:szCs w:val="24"/>
              </w:rPr>
              <w:t>о</w:t>
            </w:r>
            <w:r w:rsidRPr="001F5DB4">
              <w:rPr>
                <w:rFonts w:ascii="Times New Roman" w:hAnsi="Times New Roman" w:cs="Times New Roman"/>
                <w:sz w:val="24"/>
                <w:szCs w:val="24"/>
              </w:rPr>
              <w:t>щенного порядка заключения дог</w:t>
            </w:r>
            <w:r w:rsidRPr="001F5DB4">
              <w:rPr>
                <w:rFonts w:ascii="Times New Roman" w:hAnsi="Times New Roman" w:cs="Times New Roman"/>
                <w:sz w:val="24"/>
                <w:szCs w:val="24"/>
              </w:rPr>
              <w:t>о</w:t>
            </w:r>
            <w:r w:rsidRPr="001F5DB4">
              <w:rPr>
                <w:rFonts w:ascii="Times New Roman" w:hAnsi="Times New Roman" w:cs="Times New Roman"/>
                <w:sz w:val="24"/>
                <w:szCs w:val="24"/>
              </w:rPr>
              <w:t>воров и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ления торговых мест</w:t>
            </w:r>
          </w:p>
        </w:tc>
        <w:tc>
          <w:tcPr>
            <w:tcW w:w="1701" w:type="dxa"/>
            <w:shd w:val="clear" w:color="auto" w:fill="auto"/>
          </w:tcPr>
          <w:p w:rsidR="001349ED" w:rsidRPr="001F5DB4" w:rsidRDefault="001349ED"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1349ED" w:rsidRPr="001F5DB4" w:rsidRDefault="001349ED"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Выявление и сн</w:t>
            </w:r>
            <w:r w:rsidRPr="001F5DB4">
              <w:rPr>
                <w:rFonts w:ascii="Times New Roman" w:hAnsi="Times New Roman" w:cs="Times New Roman"/>
                <w:sz w:val="24"/>
                <w:szCs w:val="24"/>
              </w:rPr>
              <w:t>и</w:t>
            </w:r>
            <w:r w:rsidRPr="001F5DB4">
              <w:rPr>
                <w:rFonts w:ascii="Times New Roman" w:hAnsi="Times New Roman" w:cs="Times New Roman"/>
                <w:sz w:val="24"/>
                <w:szCs w:val="24"/>
              </w:rPr>
              <w:t>жение существу</w:t>
            </w:r>
            <w:r w:rsidRPr="001F5DB4">
              <w:rPr>
                <w:rFonts w:ascii="Times New Roman" w:hAnsi="Times New Roman" w:cs="Times New Roman"/>
                <w:sz w:val="24"/>
                <w:szCs w:val="24"/>
              </w:rPr>
              <w:t>ю</w:t>
            </w:r>
            <w:r w:rsidRPr="001F5DB4">
              <w:rPr>
                <w:rFonts w:ascii="Times New Roman" w:hAnsi="Times New Roman" w:cs="Times New Roman"/>
                <w:sz w:val="24"/>
                <w:szCs w:val="24"/>
              </w:rPr>
              <w:t>щих администр</w:t>
            </w:r>
            <w:r w:rsidRPr="001F5DB4">
              <w:rPr>
                <w:rFonts w:ascii="Times New Roman" w:hAnsi="Times New Roman" w:cs="Times New Roman"/>
                <w:sz w:val="24"/>
                <w:szCs w:val="24"/>
              </w:rPr>
              <w:t>а</w:t>
            </w:r>
            <w:r w:rsidRPr="001F5DB4">
              <w:rPr>
                <w:rFonts w:ascii="Times New Roman" w:hAnsi="Times New Roman" w:cs="Times New Roman"/>
                <w:sz w:val="24"/>
                <w:szCs w:val="24"/>
              </w:rPr>
              <w:t>тивных барьеров для входа на рынок и ведения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в сфере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торговли</w:t>
            </w:r>
          </w:p>
        </w:tc>
        <w:tc>
          <w:tcPr>
            <w:tcW w:w="1672"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1349ED" w:rsidRPr="007852C1" w:rsidRDefault="001349ED"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1349ED" w:rsidRPr="007852C1" w:rsidRDefault="001349ED"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1349ED" w:rsidRPr="007852C1" w:rsidRDefault="001349ED"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1349ED" w:rsidRPr="007852C1" w:rsidRDefault="001349ED" w:rsidP="0073583C">
            <w:pPr>
              <w:autoSpaceDE w:val="0"/>
              <w:autoSpaceDN w:val="0"/>
              <w:adjustRightInd w:val="0"/>
              <w:jc w:val="center"/>
              <w:rPr>
                <w:rFonts w:ascii="Times New Roman" w:eastAsia="Times New Roman" w:hAnsi="Times New Roman" w:cs="Times New Roman"/>
                <w:sz w:val="24"/>
                <w:szCs w:val="24"/>
              </w:rPr>
            </w:pPr>
          </w:p>
        </w:tc>
        <w:tc>
          <w:tcPr>
            <w:tcW w:w="2397" w:type="dxa"/>
            <w:gridSpan w:val="2"/>
            <w:shd w:val="clear" w:color="auto" w:fill="auto"/>
          </w:tcPr>
          <w:p w:rsidR="001349ED" w:rsidRPr="007852C1" w:rsidRDefault="008C6B68" w:rsidP="0073583C">
            <w:pPr>
              <w:pStyle w:val="Default"/>
              <w:jc w:val="center"/>
            </w:pPr>
            <w:r>
              <w:rPr>
                <w:color w:val="auto"/>
              </w:rPr>
              <w:t>Торговые места пр</w:t>
            </w:r>
            <w:r>
              <w:rPr>
                <w:color w:val="auto"/>
              </w:rPr>
              <w:t>е</w:t>
            </w:r>
            <w:r>
              <w:rPr>
                <w:color w:val="auto"/>
              </w:rPr>
              <w:t>доставляются на д</w:t>
            </w:r>
            <w:r>
              <w:rPr>
                <w:color w:val="auto"/>
              </w:rPr>
              <w:t>о</w:t>
            </w:r>
            <w:r>
              <w:rPr>
                <w:color w:val="auto"/>
              </w:rPr>
              <w:t>говорной основе, требования дейс</w:t>
            </w:r>
            <w:r>
              <w:rPr>
                <w:color w:val="auto"/>
              </w:rPr>
              <w:t>т</w:t>
            </w:r>
            <w:r>
              <w:rPr>
                <w:color w:val="auto"/>
              </w:rPr>
              <w:t>вующего законод</w:t>
            </w:r>
            <w:r>
              <w:rPr>
                <w:color w:val="auto"/>
              </w:rPr>
              <w:t>а</w:t>
            </w:r>
            <w:r>
              <w:rPr>
                <w:color w:val="auto"/>
              </w:rPr>
              <w:t>тельства соблюд</w:t>
            </w:r>
            <w:r>
              <w:rPr>
                <w:color w:val="auto"/>
              </w:rPr>
              <w:t>а</w:t>
            </w:r>
            <w:r>
              <w:rPr>
                <w:color w:val="auto"/>
              </w:rPr>
              <w:t>ются</w:t>
            </w:r>
          </w:p>
        </w:tc>
      </w:tr>
    </w:tbl>
    <w:p w:rsidR="00AA3FA0" w:rsidRDefault="00AA3FA0" w:rsidP="00684B3F">
      <w:pPr>
        <w:spacing w:after="0" w:line="240" w:lineRule="auto"/>
        <w:ind w:firstLine="709"/>
        <w:jc w:val="right"/>
        <w:rPr>
          <w:rFonts w:ascii="Times New Roman" w:eastAsia="Times New Roman" w:hAnsi="Times New Roman" w:cs="Times New Roman"/>
          <w:sz w:val="28"/>
          <w:szCs w:val="28"/>
          <w:lang w:eastAsia="en-US"/>
        </w:rPr>
      </w:pPr>
    </w:p>
    <w:sectPr w:rsidR="00AA3FA0" w:rsidSect="000E037C">
      <w:headerReference w:type="default" r:id="rId7"/>
      <w:pgSz w:w="16838" w:h="11906" w:orient="landscape"/>
      <w:pgMar w:top="1701"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1C" w:rsidRDefault="009E101C" w:rsidP="0035133E">
      <w:pPr>
        <w:spacing w:after="0" w:line="240" w:lineRule="auto"/>
      </w:pPr>
      <w:r>
        <w:separator/>
      </w:r>
    </w:p>
  </w:endnote>
  <w:endnote w:type="continuationSeparator" w:id="0">
    <w:p w:rsidR="009E101C" w:rsidRDefault="009E101C" w:rsidP="0035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1C" w:rsidRDefault="009E101C" w:rsidP="0035133E">
      <w:pPr>
        <w:spacing w:after="0" w:line="240" w:lineRule="auto"/>
      </w:pPr>
      <w:r>
        <w:separator/>
      </w:r>
    </w:p>
  </w:footnote>
  <w:footnote w:type="continuationSeparator" w:id="0">
    <w:p w:rsidR="009E101C" w:rsidRDefault="009E101C" w:rsidP="0035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54"/>
      <w:docPartObj>
        <w:docPartGallery w:val="Page Numbers (Top of Page)"/>
        <w:docPartUnique/>
      </w:docPartObj>
    </w:sdtPr>
    <w:sdtContent>
      <w:p w:rsidR="0024349C" w:rsidRDefault="0024349C">
        <w:pPr>
          <w:pStyle w:val="a4"/>
          <w:jc w:val="center"/>
        </w:pPr>
        <w:fldSimple w:instr=" PAGE   \* MERGEFORMAT ">
          <w:r w:rsidR="008C6B68">
            <w:rPr>
              <w:noProof/>
            </w:rPr>
            <w:t>5</w:t>
          </w:r>
        </w:fldSimple>
      </w:p>
    </w:sdtContent>
  </w:sdt>
  <w:p w:rsidR="0024349C" w:rsidRDefault="0024349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6B8B"/>
    <w:rsid w:val="00006795"/>
    <w:rsid w:val="00010E47"/>
    <w:rsid w:val="0001387B"/>
    <w:rsid w:val="00021394"/>
    <w:rsid w:val="00021E81"/>
    <w:rsid w:val="000360F4"/>
    <w:rsid w:val="00041D03"/>
    <w:rsid w:val="0004594A"/>
    <w:rsid w:val="000508D0"/>
    <w:rsid w:val="00051F9E"/>
    <w:rsid w:val="00052E46"/>
    <w:rsid w:val="00062FFB"/>
    <w:rsid w:val="00063C5E"/>
    <w:rsid w:val="0006658A"/>
    <w:rsid w:val="00070832"/>
    <w:rsid w:val="00071922"/>
    <w:rsid w:val="00074ABB"/>
    <w:rsid w:val="0008083B"/>
    <w:rsid w:val="00081793"/>
    <w:rsid w:val="0008319E"/>
    <w:rsid w:val="0008567E"/>
    <w:rsid w:val="000861A3"/>
    <w:rsid w:val="000926DB"/>
    <w:rsid w:val="0009443C"/>
    <w:rsid w:val="000A35BC"/>
    <w:rsid w:val="000A3C98"/>
    <w:rsid w:val="000A6338"/>
    <w:rsid w:val="000A7CC9"/>
    <w:rsid w:val="000B2234"/>
    <w:rsid w:val="000B2F97"/>
    <w:rsid w:val="000B34D0"/>
    <w:rsid w:val="000B3B44"/>
    <w:rsid w:val="000B7A7A"/>
    <w:rsid w:val="000C243D"/>
    <w:rsid w:val="000C2974"/>
    <w:rsid w:val="000C72BF"/>
    <w:rsid w:val="000D2F0F"/>
    <w:rsid w:val="000D3E9D"/>
    <w:rsid w:val="000E037C"/>
    <w:rsid w:val="000E0457"/>
    <w:rsid w:val="000E67CE"/>
    <w:rsid w:val="000E6EFD"/>
    <w:rsid w:val="000F0D73"/>
    <w:rsid w:val="000F11F2"/>
    <w:rsid w:val="000F1FAF"/>
    <w:rsid w:val="000F3DB5"/>
    <w:rsid w:val="000F6D46"/>
    <w:rsid w:val="000F7144"/>
    <w:rsid w:val="000F7387"/>
    <w:rsid w:val="00106142"/>
    <w:rsid w:val="001108C3"/>
    <w:rsid w:val="00116052"/>
    <w:rsid w:val="00117188"/>
    <w:rsid w:val="00123AD3"/>
    <w:rsid w:val="00126AB7"/>
    <w:rsid w:val="001349ED"/>
    <w:rsid w:val="00140518"/>
    <w:rsid w:val="001414C0"/>
    <w:rsid w:val="00144C61"/>
    <w:rsid w:val="001475D3"/>
    <w:rsid w:val="001555E4"/>
    <w:rsid w:val="001630A4"/>
    <w:rsid w:val="0016685E"/>
    <w:rsid w:val="001717C5"/>
    <w:rsid w:val="001722CF"/>
    <w:rsid w:val="00173884"/>
    <w:rsid w:val="00173AD0"/>
    <w:rsid w:val="001745DA"/>
    <w:rsid w:val="00176351"/>
    <w:rsid w:val="0018271D"/>
    <w:rsid w:val="001829B9"/>
    <w:rsid w:val="00183519"/>
    <w:rsid w:val="001A0F38"/>
    <w:rsid w:val="001B1216"/>
    <w:rsid w:val="001B4C24"/>
    <w:rsid w:val="001C60F4"/>
    <w:rsid w:val="001D29F6"/>
    <w:rsid w:val="001D7006"/>
    <w:rsid w:val="001D766D"/>
    <w:rsid w:val="001D798E"/>
    <w:rsid w:val="001E27B5"/>
    <w:rsid w:val="001E3541"/>
    <w:rsid w:val="001E39C8"/>
    <w:rsid w:val="001E78B3"/>
    <w:rsid w:val="001F1E4E"/>
    <w:rsid w:val="001F28F0"/>
    <w:rsid w:val="001F70C9"/>
    <w:rsid w:val="002007B6"/>
    <w:rsid w:val="00204847"/>
    <w:rsid w:val="002077A5"/>
    <w:rsid w:val="00224354"/>
    <w:rsid w:val="00231969"/>
    <w:rsid w:val="00237DD1"/>
    <w:rsid w:val="0024349C"/>
    <w:rsid w:val="00246A35"/>
    <w:rsid w:val="002502D7"/>
    <w:rsid w:val="002520C9"/>
    <w:rsid w:val="00265BD8"/>
    <w:rsid w:val="00274243"/>
    <w:rsid w:val="00284152"/>
    <w:rsid w:val="00285FEB"/>
    <w:rsid w:val="002861DC"/>
    <w:rsid w:val="00287425"/>
    <w:rsid w:val="00292379"/>
    <w:rsid w:val="002A31F2"/>
    <w:rsid w:val="002A55A3"/>
    <w:rsid w:val="002A62B4"/>
    <w:rsid w:val="002B5122"/>
    <w:rsid w:val="002B6325"/>
    <w:rsid w:val="002C22EF"/>
    <w:rsid w:val="002D0128"/>
    <w:rsid w:val="002D39D3"/>
    <w:rsid w:val="002D3E5B"/>
    <w:rsid w:val="002E1C92"/>
    <w:rsid w:val="002E5AD3"/>
    <w:rsid w:val="002E625C"/>
    <w:rsid w:val="002F121C"/>
    <w:rsid w:val="002F2ECD"/>
    <w:rsid w:val="002F5653"/>
    <w:rsid w:val="002F759B"/>
    <w:rsid w:val="003018E9"/>
    <w:rsid w:val="00312AB3"/>
    <w:rsid w:val="003140CF"/>
    <w:rsid w:val="0031524E"/>
    <w:rsid w:val="0032322C"/>
    <w:rsid w:val="00325767"/>
    <w:rsid w:val="0033065B"/>
    <w:rsid w:val="0033097B"/>
    <w:rsid w:val="00336E51"/>
    <w:rsid w:val="003434B5"/>
    <w:rsid w:val="00344935"/>
    <w:rsid w:val="003452C1"/>
    <w:rsid w:val="0035133E"/>
    <w:rsid w:val="00355E97"/>
    <w:rsid w:val="00355F8F"/>
    <w:rsid w:val="00374E2A"/>
    <w:rsid w:val="00382CD0"/>
    <w:rsid w:val="003860F2"/>
    <w:rsid w:val="0039388C"/>
    <w:rsid w:val="003938F7"/>
    <w:rsid w:val="0039396E"/>
    <w:rsid w:val="003948B7"/>
    <w:rsid w:val="00397334"/>
    <w:rsid w:val="003B280F"/>
    <w:rsid w:val="003B6AF6"/>
    <w:rsid w:val="003B7EEE"/>
    <w:rsid w:val="003C2BC9"/>
    <w:rsid w:val="003C4BC0"/>
    <w:rsid w:val="003C5192"/>
    <w:rsid w:val="003D2595"/>
    <w:rsid w:val="003E04BD"/>
    <w:rsid w:val="003F18F6"/>
    <w:rsid w:val="003F2424"/>
    <w:rsid w:val="003F589E"/>
    <w:rsid w:val="003F6520"/>
    <w:rsid w:val="00406F27"/>
    <w:rsid w:val="00407BAD"/>
    <w:rsid w:val="004148E6"/>
    <w:rsid w:val="00415588"/>
    <w:rsid w:val="00415B71"/>
    <w:rsid w:val="00415D42"/>
    <w:rsid w:val="004165FA"/>
    <w:rsid w:val="00416AEF"/>
    <w:rsid w:val="0041749F"/>
    <w:rsid w:val="00421CB2"/>
    <w:rsid w:val="00431E7D"/>
    <w:rsid w:val="00436B2A"/>
    <w:rsid w:val="00437C70"/>
    <w:rsid w:val="00446DC3"/>
    <w:rsid w:val="00460121"/>
    <w:rsid w:val="0046014B"/>
    <w:rsid w:val="00464A17"/>
    <w:rsid w:val="00467940"/>
    <w:rsid w:val="004729BD"/>
    <w:rsid w:val="00472FF9"/>
    <w:rsid w:val="00473218"/>
    <w:rsid w:val="00475090"/>
    <w:rsid w:val="00480419"/>
    <w:rsid w:val="0048085B"/>
    <w:rsid w:val="00482955"/>
    <w:rsid w:val="00487B52"/>
    <w:rsid w:val="00491CAD"/>
    <w:rsid w:val="004952C0"/>
    <w:rsid w:val="0049602D"/>
    <w:rsid w:val="00496F9A"/>
    <w:rsid w:val="004A6202"/>
    <w:rsid w:val="004B133C"/>
    <w:rsid w:val="004B3A9D"/>
    <w:rsid w:val="004C035D"/>
    <w:rsid w:val="004D1219"/>
    <w:rsid w:val="004D1852"/>
    <w:rsid w:val="004E219F"/>
    <w:rsid w:val="004E6AA2"/>
    <w:rsid w:val="004F2D85"/>
    <w:rsid w:val="004F43C6"/>
    <w:rsid w:val="005015BE"/>
    <w:rsid w:val="00502220"/>
    <w:rsid w:val="00514C93"/>
    <w:rsid w:val="0051574D"/>
    <w:rsid w:val="00515E9A"/>
    <w:rsid w:val="00516DB9"/>
    <w:rsid w:val="00520883"/>
    <w:rsid w:val="00521545"/>
    <w:rsid w:val="00522AC0"/>
    <w:rsid w:val="00526D1E"/>
    <w:rsid w:val="00527FB2"/>
    <w:rsid w:val="00532A57"/>
    <w:rsid w:val="00533EEF"/>
    <w:rsid w:val="00540B3E"/>
    <w:rsid w:val="00541E60"/>
    <w:rsid w:val="00544A37"/>
    <w:rsid w:val="00546724"/>
    <w:rsid w:val="005473E4"/>
    <w:rsid w:val="00551FDA"/>
    <w:rsid w:val="00553191"/>
    <w:rsid w:val="00555346"/>
    <w:rsid w:val="00564B9D"/>
    <w:rsid w:val="00564F7E"/>
    <w:rsid w:val="0056596C"/>
    <w:rsid w:val="00571764"/>
    <w:rsid w:val="00572C27"/>
    <w:rsid w:val="00577F46"/>
    <w:rsid w:val="00581F32"/>
    <w:rsid w:val="00585BAC"/>
    <w:rsid w:val="00592296"/>
    <w:rsid w:val="005954F0"/>
    <w:rsid w:val="005977E4"/>
    <w:rsid w:val="00597946"/>
    <w:rsid w:val="005A0E88"/>
    <w:rsid w:val="005A283A"/>
    <w:rsid w:val="005B0E06"/>
    <w:rsid w:val="005B1168"/>
    <w:rsid w:val="005B733C"/>
    <w:rsid w:val="005C6625"/>
    <w:rsid w:val="005D6DD8"/>
    <w:rsid w:val="005E3169"/>
    <w:rsid w:val="005E3E62"/>
    <w:rsid w:val="005E4763"/>
    <w:rsid w:val="005E66CB"/>
    <w:rsid w:val="005F2DEC"/>
    <w:rsid w:val="00600965"/>
    <w:rsid w:val="00606159"/>
    <w:rsid w:val="00607D67"/>
    <w:rsid w:val="006108A3"/>
    <w:rsid w:val="00610D65"/>
    <w:rsid w:val="00613A65"/>
    <w:rsid w:val="0061546A"/>
    <w:rsid w:val="00624ACF"/>
    <w:rsid w:val="006355FA"/>
    <w:rsid w:val="00635D30"/>
    <w:rsid w:val="0063753A"/>
    <w:rsid w:val="0064229F"/>
    <w:rsid w:val="00645566"/>
    <w:rsid w:val="00646329"/>
    <w:rsid w:val="00653351"/>
    <w:rsid w:val="00655007"/>
    <w:rsid w:val="00663374"/>
    <w:rsid w:val="00666D02"/>
    <w:rsid w:val="006704C9"/>
    <w:rsid w:val="0067712F"/>
    <w:rsid w:val="00684B3F"/>
    <w:rsid w:val="00691D2A"/>
    <w:rsid w:val="00695C8F"/>
    <w:rsid w:val="00697D74"/>
    <w:rsid w:val="006A04AA"/>
    <w:rsid w:val="006A139E"/>
    <w:rsid w:val="006A249C"/>
    <w:rsid w:val="006A7C56"/>
    <w:rsid w:val="006B359B"/>
    <w:rsid w:val="006D1038"/>
    <w:rsid w:val="006D4D08"/>
    <w:rsid w:val="006D6ED6"/>
    <w:rsid w:val="006D6F85"/>
    <w:rsid w:val="006E0084"/>
    <w:rsid w:val="006E018A"/>
    <w:rsid w:val="006E1AB7"/>
    <w:rsid w:val="006E4CCA"/>
    <w:rsid w:val="006F5C71"/>
    <w:rsid w:val="006F71E9"/>
    <w:rsid w:val="006F7ED6"/>
    <w:rsid w:val="00702D18"/>
    <w:rsid w:val="00707BA5"/>
    <w:rsid w:val="00707D92"/>
    <w:rsid w:val="00710094"/>
    <w:rsid w:val="00713C44"/>
    <w:rsid w:val="00715F3A"/>
    <w:rsid w:val="00723225"/>
    <w:rsid w:val="0073583C"/>
    <w:rsid w:val="00743214"/>
    <w:rsid w:val="00743B8F"/>
    <w:rsid w:val="00750EFF"/>
    <w:rsid w:val="007517E9"/>
    <w:rsid w:val="007546B6"/>
    <w:rsid w:val="007603DC"/>
    <w:rsid w:val="00771627"/>
    <w:rsid w:val="00773447"/>
    <w:rsid w:val="007829C2"/>
    <w:rsid w:val="00784AEA"/>
    <w:rsid w:val="007852C1"/>
    <w:rsid w:val="007942AE"/>
    <w:rsid w:val="007A2C6B"/>
    <w:rsid w:val="007A4BAD"/>
    <w:rsid w:val="007A7899"/>
    <w:rsid w:val="007B0044"/>
    <w:rsid w:val="007B2A18"/>
    <w:rsid w:val="007B46EC"/>
    <w:rsid w:val="007B7098"/>
    <w:rsid w:val="007C18A0"/>
    <w:rsid w:val="007C3ABC"/>
    <w:rsid w:val="007D16FD"/>
    <w:rsid w:val="007D2810"/>
    <w:rsid w:val="007D3071"/>
    <w:rsid w:val="007D3D7C"/>
    <w:rsid w:val="007F2FCA"/>
    <w:rsid w:val="007F3700"/>
    <w:rsid w:val="00800382"/>
    <w:rsid w:val="00812500"/>
    <w:rsid w:val="008126AB"/>
    <w:rsid w:val="008174E3"/>
    <w:rsid w:val="00823D12"/>
    <w:rsid w:val="00830409"/>
    <w:rsid w:val="0083285B"/>
    <w:rsid w:val="00843E5E"/>
    <w:rsid w:val="00850E03"/>
    <w:rsid w:val="00854EB4"/>
    <w:rsid w:val="00862106"/>
    <w:rsid w:val="00863709"/>
    <w:rsid w:val="00866837"/>
    <w:rsid w:val="00872DA2"/>
    <w:rsid w:val="008807CB"/>
    <w:rsid w:val="008815C4"/>
    <w:rsid w:val="00882451"/>
    <w:rsid w:val="00891B23"/>
    <w:rsid w:val="0089430F"/>
    <w:rsid w:val="00897309"/>
    <w:rsid w:val="008A05A4"/>
    <w:rsid w:val="008A132D"/>
    <w:rsid w:val="008A1712"/>
    <w:rsid w:val="008A2EA6"/>
    <w:rsid w:val="008A3006"/>
    <w:rsid w:val="008A491F"/>
    <w:rsid w:val="008A5428"/>
    <w:rsid w:val="008A5C20"/>
    <w:rsid w:val="008A7631"/>
    <w:rsid w:val="008B102C"/>
    <w:rsid w:val="008B1111"/>
    <w:rsid w:val="008B5C47"/>
    <w:rsid w:val="008C595F"/>
    <w:rsid w:val="008C6B68"/>
    <w:rsid w:val="008C6B85"/>
    <w:rsid w:val="008D2D33"/>
    <w:rsid w:val="008D3AD9"/>
    <w:rsid w:val="008F5110"/>
    <w:rsid w:val="009000DA"/>
    <w:rsid w:val="009051C2"/>
    <w:rsid w:val="00906118"/>
    <w:rsid w:val="00906174"/>
    <w:rsid w:val="00907BA8"/>
    <w:rsid w:val="00910DCB"/>
    <w:rsid w:val="00914261"/>
    <w:rsid w:val="009151DB"/>
    <w:rsid w:val="00915A40"/>
    <w:rsid w:val="009216FE"/>
    <w:rsid w:val="0092269F"/>
    <w:rsid w:val="00923E93"/>
    <w:rsid w:val="009254B4"/>
    <w:rsid w:val="00931B29"/>
    <w:rsid w:val="00933F23"/>
    <w:rsid w:val="009365D8"/>
    <w:rsid w:val="00940ADB"/>
    <w:rsid w:val="009433FB"/>
    <w:rsid w:val="00947FA2"/>
    <w:rsid w:val="00951D29"/>
    <w:rsid w:val="00963DEC"/>
    <w:rsid w:val="00964804"/>
    <w:rsid w:val="009754C4"/>
    <w:rsid w:val="00980D26"/>
    <w:rsid w:val="0098109B"/>
    <w:rsid w:val="00991C14"/>
    <w:rsid w:val="00995161"/>
    <w:rsid w:val="009956F3"/>
    <w:rsid w:val="009A1FEB"/>
    <w:rsid w:val="009A5BD6"/>
    <w:rsid w:val="009A64D5"/>
    <w:rsid w:val="009B05BD"/>
    <w:rsid w:val="009B3325"/>
    <w:rsid w:val="009B5382"/>
    <w:rsid w:val="009B5A32"/>
    <w:rsid w:val="009C06B2"/>
    <w:rsid w:val="009C0B71"/>
    <w:rsid w:val="009C373E"/>
    <w:rsid w:val="009C50C2"/>
    <w:rsid w:val="009D62DA"/>
    <w:rsid w:val="009D7AE6"/>
    <w:rsid w:val="009E101C"/>
    <w:rsid w:val="009E1DC5"/>
    <w:rsid w:val="009E6F1F"/>
    <w:rsid w:val="009E6F40"/>
    <w:rsid w:val="00A03782"/>
    <w:rsid w:val="00A0636A"/>
    <w:rsid w:val="00A15FFD"/>
    <w:rsid w:val="00A245E3"/>
    <w:rsid w:val="00A25503"/>
    <w:rsid w:val="00A261D9"/>
    <w:rsid w:val="00A30041"/>
    <w:rsid w:val="00A32876"/>
    <w:rsid w:val="00A34352"/>
    <w:rsid w:val="00A5023F"/>
    <w:rsid w:val="00A506D1"/>
    <w:rsid w:val="00A509FE"/>
    <w:rsid w:val="00A562B1"/>
    <w:rsid w:val="00A63CFF"/>
    <w:rsid w:val="00A66526"/>
    <w:rsid w:val="00A76EF2"/>
    <w:rsid w:val="00A901AD"/>
    <w:rsid w:val="00A9495B"/>
    <w:rsid w:val="00AA3FA0"/>
    <w:rsid w:val="00AB189B"/>
    <w:rsid w:val="00AB2E70"/>
    <w:rsid w:val="00AB6A8C"/>
    <w:rsid w:val="00AB7586"/>
    <w:rsid w:val="00AC1B9D"/>
    <w:rsid w:val="00AC5EE7"/>
    <w:rsid w:val="00AC5EFF"/>
    <w:rsid w:val="00AC6DC8"/>
    <w:rsid w:val="00AD1991"/>
    <w:rsid w:val="00AD32AD"/>
    <w:rsid w:val="00AD5A37"/>
    <w:rsid w:val="00AD6D81"/>
    <w:rsid w:val="00AE5F3B"/>
    <w:rsid w:val="00AF0A63"/>
    <w:rsid w:val="00B01B60"/>
    <w:rsid w:val="00B05DAC"/>
    <w:rsid w:val="00B07863"/>
    <w:rsid w:val="00B15890"/>
    <w:rsid w:val="00B1652C"/>
    <w:rsid w:val="00B202DF"/>
    <w:rsid w:val="00B26B5E"/>
    <w:rsid w:val="00B30765"/>
    <w:rsid w:val="00B33E0E"/>
    <w:rsid w:val="00B34CD2"/>
    <w:rsid w:val="00B368BD"/>
    <w:rsid w:val="00B415D3"/>
    <w:rsid w:val="00B4332D"/>
    <w:rsid w:val="00B479A3"/>
    <w:rsid w:val="00B53D51"/>
    <w:rsid w:val="00B648DA"/>
    <w:rsid w:val="00B65F05"/>
    <w:rsid w:val="00B72E68"/>
    <w:rsid w:val="00B77E87"/>
    <w:rsid w:val="00B8112A"/>
    <w:rsid w:val="00B86B5A"/>
    <w:rsid w:val="00B9034E"/>
    <w:rsid w:val="00B93EAB"/>
    <w:rsid w:val="00B944F5"/>
    <w:rsid w:val="00B950E0"/>
    <w:rsid w:val="00B957FA"/>
    <w:rsid w:val="00B96D2F"/>
    <w:rsid w:val="00B97FC5"/>
    <w:rsid w:val="00BA0117"/>
    <w:rsid w:val="00BA0309"/>
    <w:rsid w:val="00BA3815"/>
    <w:rsid w:val="00BA385F"/>
    <w:rsid w:val="00BA6EC5"/>
    <w:rsid w:val="00BA7049"/>
    <w:rsid w:val="00BA799B"/>
    <w:rsid w:val="00BB1169"/>
    <w:rsid w:val="00BB3D54"/>
    <w:rsid w:val="00BB7A29"/>
    <w:rsid w:val="00BC4006"/>
    <w:rsid w:val="00BC431C"/>
    <w:rsid w:val="00BC7525"/>
    <w:rsid w:val="00BE4C36"/>
    <w:rsid w:val="00BE5F8F"/>
    <w:rsid w:val="00BE6B0C"/>
    <w:rsid w:val="00BF1DE4"/>
    <w:rsid w:val="00BF2697"/>
    <w:rsid w:val="00BF45C9"/>
    <w:rsid w:val="00BF6E94"/>
    <w:rsid w:val="00C04309"/>
    <w:rsid w:val="00C04EDB"/>
    <w:rsid w:val="00C14EDE"/>
    <w:rsid w:val="00C16781"/>
    <w:rsid w:val="00C2239E"/>
    <w:rsid w:val="00C23036"/>
    <w:rsid w:val="00C33F31"/>
    <w:rsid w:val="00C35AEC"/>
    <w:rsid w:val="00C40BC9"/>
    <w:rsid w:val="00C500E5"/>
    <w:rsid w:val="00C50DAD"/>
    <w:rsid w:val="00C55EB4"/>
    <w:rsid w:val="00C67888"/>
    <w:rsid w:val="00C701C9"/>
    <w:rsid w:val="00C73721"/>
    <w:rsid w:val="00C737BA"/>
    <w:rsid w:val="00C90512"/>
    <w:rsid w:val="00C91917"/>
    <w:rsid w:val="00C93684"/>
    <w:rsid w:val="00C95039"/>
    <w:rsid w:val="00C95646"/>
    <w:rsid w:val="00C95F1D"/>
    <w:rsid w:val="00CA107B"/>
    <w:rsid w:val="00CA3C76"/>
    <w:rsid w:val="00CA4B83"/>
    <w:rsid w:val="00CA70CE"/>
    <w:rsid w:val="00CB5F7D"/>
    <w:rsid w:val="00CB7141"/>
    <w:rsid w:val="00CC3491"/>
    <w:rsid w:val="00CC6341"/>
    <w:rsid w:val="00CD0F7C"/>
    <w:rsid w:val="00CD7CD4"/>
    <w:rsid w:val="00CE1E84"/>
    <w:rsid w:val="00CE2727"/>
    <w:rsid w:val="00CE37C7"/>
    <w:rsid w:val="00CF16AD"/>
    <w:rsid w:val="00CF54CD"/>
    <w:rsid w:val="00CF5931"/>
    <w:rsid w:val="00D00D75"/>
    <w:rsid w:val="00D01236"/>
    <w:rsid w:val="00D0420C"/>
    <w:rsid w:val="00D13260"/>
    <w:rsid w:val="00D14E9E"/>
    <w:rsid w:val="00D15B88"/>
    <w:rsid w:val="00D15F78"/>
    <w:rsid w:val="00D173F4"/>
    <w:rsid w:val="00D226AF"/>
    <w:rsid w:val="00D24989"/>
    <w:rsid w:val="00D258E0"/>
    <w:rsid w:val="00D33797"/>
    <w:rsid w:val="00D353B6"/>
    <w:rsid w:val="00D36DB3"/>
    <w:rsid w:val="00D40EEA"/>
    <w:rsid w:val="00D41768"/>
    <w:rsid w:val="00D4490F"/>
    <w:rsid w:val="00D44F2E"/>
    <w:rsid w:val="00D4680C"/>
    <w:rsid w:val="00D47C4E"/>
    <w:rsid w:val="00D54FD9"/>
    <w:rsid w:val="00D5766B"/>
    <w:rsid w:val="00D60AA6"/>
    <w:rsid w:val="00D612FD"/>
    <w:rsid w:val="00D64D1D"/>
    <w:rsid w:val="00D70788"/>
    <w:rsid w:val="00D774A8"/>
    <w:rsid w:val="00D77ED7"/>
    <w:rsid w:val="00D81034"/>
    <w:rsid w:val="00D818FF"/>
    <w:rsid w:val="00D827EA"/>
    <w:rsid w:val="00D858E8"/>
    <w:rsid w:val="00D92B6D"/>
    <w:rsid w:val="00D92CD6"/>
    <w:rsid w:val="00D96B8B"/>
    <w:rsid w:val="00DA6222"/>
    <w:rsid w:val="00DA71B8"/>
    <w:rsid w:val="00DB077F"/>
    <w:rsid w:val="00DB1585"/>
    <w:rsid w:val="00DB295A"/>
    <w:rsid w:val="00DC1D76"/>
    <w:rsid w:val="00DD0705"/>
    <w:rsid w:val="00DD14CC"/>
    <w:rsid w:val="00DD15E3"/>
    <w:rsid w:val="00DD1A5F"/>
    <w:rsid w:val="00DD359F"/>
    <w:rsid w:val="00DE1CB6"/>
    <w:rsid w:val="00DE546B"/>
    <w:rsid w:val="00DF2405"/>
    <w:rsid w:val="00DF2ABA"/>
    <w:rsid w:val="00DF3422"/>
    <w:rsid w:val="00DF5A9D"/>
    <w:rsid w:val="00E03AA2"/>
    <w:rsid w:val="00E03E17"/>
    <w:rsid w:val="00E04366"/>
    <w:rsid w:val="00E05B76"/>
    <w:rsid w:val="00E06C15"/>
    <w:rsid w:val="00E07F47"/>
    <w:rsid w:val="00E12725"/>
    <w:rsid w:val="00E13FA0"/>
    <w:rsid w:val="00E25863"/>
    <w:rsid w:val="00E31DDD"/>
    <w:rsid w:val="00E33BF9"/>
    <w:rsid w:val="00E35864"/>
    <w:rsid w:val="00E41DF6"/>
    <w:rsid w:val="00E6264F"/>
    <w:rsid w:val="00E6294A"/>
    <w:rsid w:val="00E7220F"/>
    <w:rsid w:val="00E72B3C"/>
    <w:rsid w:val="00E7706C"/>
    <w:rsid w:val="00E82CA5"/>
    <w:rsid w:val="00E8663F"/>
    <w:rsid w:val="00E87405"/>
    <w:rsid w:val="00E97506"/>
    <w:rsid w:val="00EA030E"/>
    <w:rsid w:val="00EA0471"/>
    <w:rsid w:val="00EA4925"/>
    <w:rsid w:val="00EB6153"/>
    <w:rsid w:val="00EB6D5D"/>
    <w:rsid w:val="00EB6FE0"/>
    <w:rsid w:val="00EC4562"/>
    <w:rsid w:val="00ED3EA1"/>
    <w:rsid w:val="00EE1751"/>
    <w:rsid w:val="00EE1E3D"/>
    <w:rsid w:val="00EE2D8A"/>
    <w:rsid w:val="00EE3B56"/>
    <w:rsid w:val="00EE623E"/>
    <w:rsid w:val="00EE63F4"/>
    <w:rsid w:val="00EE7F06"/>
    <w:rsid w:val="00EF6564"/>
    <w:rsid w:val="00EF7C90"/>
    <w:rsid w:val="00F01116"/>
    <w:rsid w:val="00F011CD"/>
    <w:rsid w:val="00F029DF"/>
    <w:rsid w:val="00F0413B"/>
    <w:rsid w:val="00F0774D"/>
    <w:rsid w:val="00F119D3"/>
    <w:rsid w:val="00F13578"/>
    <w:rsid w:val="00F23C54"/>
    <w:rsid w:val="00F27C38"/>
    <w:rsid w:val="00F31423"/>
    <w:rsid w:val="00F42F0A"/>
    <w:rsid w:val="00F55A00"/>
    <w:rsid w:val="00F635F8"/>
    <w:rsid w:val="00F644AC"/>
    <w:rsid w:val="00F7071A"/>
    <w:rsid w:val="00F712F4"/>
    <w:rsid w:val="00F808E7"/>
    <w:rsid w:val="00F85FC3"/>
    <w:rsid w:val="00F86456"/>
    <w:rsid w:val="00F86763"/>
    <w:rsid w:val="00F9271C"/>
    <w:rsid w:val="00F9317E"/>
    <w:rsid w:val="00FA1083"/>
    <w:rsid w:val="00FA3BE2"/>
    <w:rsid w:val="00FA4BE2"/>
    <w:rsid w:val="00FA68F6"/>
    <w:rsid w:val="00FA7DFB"/>
    <w:rsid w:val="00FB2203"/>
    <w:rsid w:val="00FB2715"/>
    <w:rsid w:val="00FB2C61"/>
    <w:rsid w:val="00FB629A"/>
    <w:rsid w:val="00FC042C"/>
    <w:rsid w:val="00FC330C"/>
    <w:rsid w:val="00FC517D"/>
    <w:rsid w:val="00FC75F0"/>
    <w:rsid w:val="00FD049D"/>
    <w:rsid w:val="00FD0DD9"/>
    <w:rsid w:val="00FD1C6A"/>
    <w:rsid w:val="00FD3CB8"/>
    <w:rsid w:val="00FE181C"/>
    <w:rsid w:val="00FE38ED"/>
    <w:rsid w:val="00FF1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after="0"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after="0"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34"/>
    <w:qFormat/>
    <w:rsid w:val="00D96B8B"/>
    <w:pPr>
      <w:spacing w:after="0"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3F242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3F24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1680-BDC3-4639-9200-4B60EBD2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27</Pages>
  <Words>4941</Words>
  <Characters>28170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frolova</cp:lastModifiedBy>
  <cp:revision>90</cp:revision>
  <cp:lastPrinted>2020-03-23T05:33:00Z</cp:lastPrinted>
  <dcterms:created xsi:type="dcterms:W3CDTF">2019-10-11T09:53:00Z</dcterms:created>
  <dcterms:modified xsi:type="dcterms:W3CDTF">2023-01-27T11:44:00Z</dcterms:modified>
</cp:coreProperties>
</file>