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Tr="009415DB">
        <w:tc>
          <w:tcPr>
            <w:tcW w:w="3696" w:type="dxa"/>
          </w:tcPr>
          <w:p w:rsidR="009415DB" w:rsidRDefault="009415DB" w:rsidP="009415DB">
            <w:pPr>
              <w:jc w:val="center"/>
            </w:pPr>
            <w: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 xml:space="preserve">Совета народных депутатов </w:t>
            </w:r>
            <w:proofErr w:type="spellStart"/>
            <w:r w:rsidR="000A1B24">
              <w:t>Нижнедевицкого</w:t>
            </w:r>
            <w:proofErr w:type="spellEnd"/>
            <w:r w:rsidR="00754993" w:rsidRPr="00754993">
              <w:t xml:space="preserve"> муниципального района Воронежской области</w:t>
            </w:r>
            <w: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9415DB" w:rsidRDefault="009415DB" w:rsidP="00754993">
            <w:pPr>
              <w:jc w:val="center"/>
            </w:pPr>
            <w:proofErr w:type="gramStart"/>
            <w: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 xml:space="preserve">Совета народных депутатов </w:t>
            </w:r>
            <w:proofErr w:type="spellStart"/>
            <w:r w:rsidR="000A1B24">
              <w:t>Нижнедевицкого</w:t>
            </w:r>
            <w:proofErr w:type="spellEnd"/>
            <w:r w:rsidR="00754993" w:rsidRPr="00754993">
              <w:t xml:space="preserve"> муниципального района Воронежской области</w:t>
            </w:r>
            <w:r w:rsidRPr="00754993">
              <w:t xml:space="preserve">, </w:t>
            </w:r>
            <w: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 xml:space="preserve">депутата Совета народных депутатов </w:t>
            </w:r>
            <w:proofErr w:type="spellStart"/>
            <w:r w:rsidR="000A1B24">
              <w:t>Нижнедевицкого</w:t>
            </w:r>
            <w:proofErr w:type="spellEnd"/>
            <w:r w:rsidR="00754993" w:rsidRPr="00754993">
              <w:t xml:space="preserve"> муниципального района Воронежской области</w:t>
            </w:r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лиц, замещающих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 xml:space="preserve">Совета народных депутатов </w:t>
            </w:r>
            <w:proofErr w:type="spellStart"/>
            <w:r w:rsidR="000A1B24">
              <w:t>Нижнедевицкого</w:t>
            </w:r>
            <w:proofErr w:type="spellEnd"/>
            <w:r w:rsidR="00754993" w:rsidRPr="00754993">
              <w:t xml:space="preserve"> муниципального района Воронежской области</w:t>
            </w:r>
            <w:r w:rsidRPr="00754993">
              <w:t>,</w:t>
            </w:r>
            <w:r>
              <w:t xml:space="preserve">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Tr="009415DB">
        <w:tc>
          <w:tcPr>
            <w:tcW w:w="3696" w:type="dxa"/>
          </w:tcPr>
          <w:p w:rsidR="009415DB" w:rsidRDefault="009415DB" w:rsidP="009415DB">
            <w:pPr>
              <w:jc w:val="center"/>
            </w:pPr>
            <w:r>
              <w:t>0</w:t>
            </w:r>
          </w:p>
        </w:tc>
        <w:tc>
          <w:tcPr>
            <w:tcW w:w="3696" w:type="dxa"/>
          </w:tcPr>
          <w:p w:rsidR="009415DB" w:rsidRDefault="009415DB" w:rsidP="009415DB">
            <w:pPr>
              <w:jc w:val="center"/>
            </w:pPr>
            <w:r>
              <w:t>0</w:t>
            </w:r>
          </w:p>
        </w:tc>
        <w:tc>
          <w:tcPr>
            <w:tcW w:w="3697" w:type="dxa"/>
          </w:tcPr>
          <w:p w:rsidR="009415DB" w:rsidRDefault="002B61E0" w:rsidP="009415DB">
            <w:pPr>
              <w:jc w:val="center"/>
            </w:pPr>
            <w:r>
              <w:t>30</w:t>
            </w:r>
          </w:p>
        </w:tc>
        <w:tc>
          <w:tcPr>
            <w:tcW w:w="3697" w:type="dxa"/>
          </w:tcPr>
          <w:p w:rsidR="009415DB" w:rsidRDefault="00754993" w:rsidP="00754993">
            <w:pPr>
              <w:jc w:val="center"/>
            </w:pPr>
            <w: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0A1B24">
        <w:rPr>
          <w:b/>
        </w:rPr>
        <w:t>Нижнедевицкого</w:t>
      </w:r>
      <w:proofErr w:type="spellEnd"/>
      <w:r w:rsidRPr="009415DB">
        <w:rPr>
          <w:b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>
        <w:rPr>
          <w:b/>
        </w:rPr>
        <w:t>2022</w:t>
      </w:r>
      <w:r w:rsidRPr="009415DB">
        <w:rPr>
          <w:b/>
        </w:rPr>
        <w:t xml:space="preserve"> года</w:t>
      </w:r>
    </w:p>
    <w:sectPr w:rsidR="00D76D0D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83" w:rsidRDefault="00095A83" w:rsidP="009415DB">
      <w:pPr>
        <w:spacing w:after="0" w:line="240" w:lineRule="auto"/>
      </w:pPr>
      <w:r>
        <w:separator/>
      </w:r>
    </w:p>
  </w:endnote>
  <w:endnote w:type="continuationSeparator" w:id="0">
    <w:p w:rsidR="00095A83" w:rsidRDefault="00095A83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83" w:rsidRDefault="00095A83" w:rsidP="009415DB">
      <w:pPr>
        <w:spacing w:after="0" w:line="240" w:lineRule="auto"/>
      </w:pPr>
      <w:r>
        <w:separator/>
      </w:r>
    </w:p>
  </w:footnote>
  <w:footnote w:type="continuationSeparator" w:id="0">
    <w:p w:rsidR="00095A83" w:rsidRDefault="00095A83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095A83"/>
    <w:rsid w:val="000A1B24"/>
    <w:rsid w:val="002A0FD9"/>
    <w:rsid w:val="002B61E0"/>
    <w:rsid w:val="00754993"/>
    <w:rsid w:val="009415DB"/>
    <w:rsid w:val="00B97529"/>
    <w:rsid w:val="00D76D0D"/>
    <w:rsid w:val="00DC0557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mkricina</cp:lastModifiedBy>
  <cp:revision>2</cp:revision>
  <dcterms:created xsi:type="dcterms:W3CDTF">2023-04-17T08:06:00Z</dcterms:created>
  <dcterms:modified xsi:type="dcterms:W3CDTF">2023-05-26T07:00:00Z</dcterms:modified>
</cp:coreProperties>
</file>