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9E9" w:rsidRPr="005A22A7" w:rsidRDefault="001049E9" w:rsidP="005A22A7">
      <w:pPr>
        <w:ind w:firstLine="709"/>
        <w:contextualSpacing/>
        <w:jc w:val="center"/>
        <w:rPr>
          <w:rFonts w:ascii="Arial" w:hAnsi="Arial" w:cs="Arial"/>
          <w:lang w:val="ru-RU"/>
        </w:rPr>
      </w:pPr>
      <w:r w:rsidRPr="005A22A7">
        <w:rPr>
          <w:rFonts w:ascii="Arial" w:hAnsi="Arial" w:cs="Arial"/>
          <w:noProof/>
          <w:lang w:val="ru-RU"/>
        </w:rPr>
        <w:drawing>
          <wp:inline distT="0" distB="0" distL="0" distR="0" wp14:anchorId="6CE836A6" wp14:editId="23856449">
            <wp:extent cx="638175" cy="790575"/>
            <wp:effectExtent l="19050" t="0" r="9525" b="0"/>
            <wp:docPr id="2"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ижнедевицкий МР вч"/>
                    <pic:cNvPicPr>
                      <a:picLocks noChangeAspect="1" noChangeArrowheads="1"/>
                    </pic:cNvPicPr>
                  </pic:nvPicPr>
                  <pic:blipFill>
                    <a:blip r:embed="rId9" cstate="print"/>
                    <a:srcRect/>
                    <a:stretch>
                      <a:fillRect/>
                    </a:stretch>
                  </pic:blipFill>
                  <pic:spPr bwMode="auto">
                    <a:xfrm>
                      <a:off x="0" y="0"/>
                      <a:ext cx="638175" cy="790575"/>
                    </a:xfrm>
                    <a:prstGeom prst="rect">
                      <a:avLst/>
                    </a:prstGeom>
                    <a:noFill/>
                    <a:ln w="9525">
                      <a:noFill/>
                      <a:miter lim="800000"/>
                      <a:headEnd/>
                      <a:tailEnd/>
                    </a:ln>
                  </pic:spPr>
                </pic:pic>
              </a:graphicData>
            </a:graphic>
          </wp:inline>
        </w:drawing>
      </w:r>
    </w:p>
    <w:p w:rsidR="001049E9" w:rsidRPr="005A22A7" w:rsidRDefault="001049E9" w:rsidP="005A22A7">
      <w:pPr>
        <w:ind w:firstLine="709"/>
        <w:contextualSpacing/>
        <w:jc w:val="center"/>
        <w:rPr>
          <w:rFonts w:ascii="Arial" w:hAnsi="Arial" w:cs="Arial"/>
          <w:lang w:val="ru-RU"/>
        </w:rPr>
      </w:pPr>
    </w:p>
    <w:p w:rsidR="001049E9" w:rsidRPr="005A22A7" w:rsidRDefault="001049E9" w:rsidP="005A22A7">
      <w:pPr>
        <w:pStyle w:val="4"/>
        <w:spacing w:before="0" w:after="0"/>
        <w:ind w:firstLine="709"/>
        <w:contextualSpacing/>
        <w:jc w:val="center"/>
        <w:rPr>
          <w:rFonts w:ascii="Arial" w:hAnsi="Arial" w:cs="Arial"/>
          <w:b w:val="0"/>
          <w:spacing w:val="40"/>
          <w:sz w:val="24"/>
          <w:szCs w:val="24"/>
          <w:lang w:val="ru-RU"/>
        </w:rPr>
      </w:pPr>
      <w:r w:rsidRPr="005A22A7">
        <w:rPr>
          <w:rFonts w:ascii="Arial" w:hAnsi="Arial" w:cs="Arial"/>
          <w:b w:val="0"/>
          <w:spacing w:val="40"/>
          <w:sz w:val="24"/>
          <w:szCs w:val="24"/>
          <w:lang w:val="ru-RU"/>
        </w:rPr>
        <w:t>АДМИНИСТРАЦИЯ</w:t>
      </w:r>
    </w:p>
    <w:p w:rsidR="001049E9" w:rsidRPr="005A22A7" w:rsidRDefault="001049E9" w:rsidP="005A22A7">
      <w:pPr>
        <w:pStyle w:val="4"/>
        <w:spacing w:before="0" w:after="0"/>
        <w:ind w:firstLine="709"/>
        <w:contextualSpacing/>
        <w:jc w:val="center"/>
        <w:rPr>
          <w:rFonts w:ascii="Arial" w:hAnsi="Arial" w:cs="Arial"/>
          <w:b w:val="0"/>
          <w:sz w:val="24"/>
          <w:szCs w:val="24"/>
          <w:lang w:val="ru-RU"/>
        </w:rPr>
      </w:pPr>
      <w:r w:rsidRPr="005A22A7">
        <w:rPr>
          <w:rFonts w:ascii="Arial" w:hAnsi="Arial" w:cs="Arial"/>
          <w:b w:val="0"/>
          <w:spacing w:val="40"/>
          <w:sz w:val="24"/>
          <w:szCs w:val="24"/>
          <w:lang w:val="ru-RU"/>
        </w:rPr>
        <w:t>НИЖНЕДЕВИЦКОГО МУНИЦИПАЛЬНОГО РАЙОНА ВОРОНЕЖСКОЙ ОБЛАСТИ</w:t>
      </w:r>
    </w:p>
    <w:p w:rsidR="001049E9" w:rsidRPr="005A22A7" w:rsidRDefault="001049E9" w:rsidP="005A22A7">
      <w:pPr>
        <w:pStyle w:val="a5"/>
        <w:ind w:firstLine="709"/>
        <w:contextualSpacing/>
        <w:jc w:val="center"/>
        <w:rPr>
          <w:rFonts w:ascii="Arial" w:hAnsi="Arial" w:cs="Arial"/>
          <w:spacing w:val="60"/>
          <w:sz w:val="24"/>
          <w:szCs w:val="24"/>
        </w:rPr>
      </w:pPr>
      <w:r w:rsidRPr="005A22A7">
        <w:rPr>
          <w:rFonts w:ascii="Arial" w:hAnsi="Arial" w:cs="Arial"/>
          <w:spacing w:val="60"/>
          <w:sz w:val="24"/>
          <w:szCs w:val="24"/>
        </w:rPr>
        <w:t>ПОСТАНОВЛЕНИЕ</w:t>
      </w:r>
    </w:p>
    <w:p w:rsidR="001049E9" w:rsidRPr="005A22A7" w:rsidRDefault="001049E9" w:rsidP="005A22A7">
      <w:pPr>
        <w:ind w:firstLine="709"/>
        <w:contextualSpacing/>
        <w:jc w:val="both"/>
        <w:rPr>
          <w:rFonts w:ascii="Arial" w:hAnsi="Arial" w:cs="Arial"/>
          <w:lang w:val="ru-RU"/>
        </w:rPr>
      </w:pPr>
    </w:p>
    <w:p w:rsidR="001049E9" w:rsidRPr="005A22A7" w:rsidRDefault="001049E9" w:rsidP="005A22A7">
      <w:pPr>
        <w:pStyle w:val="a3"/>
        <w:ind w:firstLine="709"/>
        <w:contextualSpacing/>
        <w:rPr>
          <w:rFonts w:ascii="Arial" w:hAnsi="Arial" w:cs="Arial"/>
          <w:b w:val="0"/>
          <w:szCs w:val="24"/>
        </w:rPr>
      </w:pPr>
      <w:r w:rsidRPr="005A22A7">
        <w:rPr>
          <w:rFonts w:ascii="Arial" w:hAnsi="Arial" w:cs="Arial"/>
          <w:b w:val="0"/>
          <w:szCs w:val="24"/>
        </w:rPr>
        <w:t xml:space="preserve">от </w:t>
      </w:r>
      <w:r w:rsidR="0050660A" w:rsidRPr="005A22A7">
        <w:rPr>
          <w:rFonts w:ascii="Arial" w:hAnsi="Arial" w:cs="Arial"/>
          <w:b w:val="0"/>
          <w:szCs w:val="24"/>
        </w:rPr>
        <w:t>2</w:t>
      </w:r>
      <w:r w:rsidR="00D910A0" w:rsidRPr="005A22A7">
        <w:rPr>
          <w:rFonts w:ascii="Arial" w:hAnsi="Arial" w:cs="Arial"/>
          <w:b w:val="0"/>
          <w:szCs w:val="24"/>
        </w:rPr>
        <w:t>2</w:t>
      </w:r>
      <w:r w:rsidRPr="005A22A7">
        <w:rPr>
          <w:rFonts w:ascii="Arial" w:hAnsi="Arial" w:cs="Arial"/>
          <w:b w:val="0"/>
          <w:szCs w:val="24"/>
        </w:rPr>
        <w:t xml:space="preserve"> </w:t>
      </w:r>
      <w:r w:rsidR="0050660A" w:rsidRPr="005A22A7">
        <w:rPr>
          <w:rFonts w:ascii="Arial" w:hAnsi="Arial" w:cs="Arial"/>
          <w:b w:val="0"/>
          <w:szCs w:val="24"/>
        </w:rPr>
        <w:t>февраля</w:t>
      </w:r>
      <w:r w:rsidRPr="005A22A7">
        <w:rPr>
          <w:rFonts w:ascii="Arial" w:hAnsi="Arial" w:cs="Arial"/>
          <w:b w:val="0"/>
          <w:szCs w:val="24"/>
        </w:rPr>
        <w:t xml:space="preserve"> 201</w:t>
      </w:r>
      <w:r w:rsidR="0050660A" w:rsidRPr="005A22A7">
        <w:rPr>
          <w:rFonts w:ascii="Arial" w:hAnsi="Arial" w:cs="Arial"/>
          <w:b w:val="0"/>
          <w:szCs w:val="24"/>
        </w:rPr>
        <w:t>9</w:t>
      </w:r>
      <w:r w:rsidRPr="005A22A7">
        <w:rPr>
          <w:rFonts w:ascii="Arial" w:hAnsi="Arial" w:cs="Arial"/>
          <w:b w:val="0"/>
          <w:szCs w:val="24"/>
        </w:rPr>
        <w:t xml:space="preserve"> года</w:t>
      </w:r>
      <w:r w:rsidR="005A22A7" w:rsidRPr="005A22A7">
        <w:rPr>
          <w:rFonts w:ascii="Arial" w:hAnsi="Arial" w:cs="Arial"/>
          <w:b w:val="0"/>
          <w:szCs w:val="24"/>
        </w:rPr>
        <w:t xml:space="preserve"> </w:t>
      </w:r>
      <w:r w:rsidRPr="005A22A7">
        <w:rPr>
          <w:rFonts w:ascii="Arial" w:hAnsi="Arial" w:cs="Arial"/>
          <w:b w:val="0"/>
          <w:szCs w:val="24"/>
        </w:rPr>
        <w:t>№</w:t>
      </w:r>
      <w:r w:rsidR="00AF04D1" w:rsidRPr="005A22A7">
        <w:rPr>
          <w:rFonts w:ascii="Arial" w:hAnsi="Arial" w:cs="Arial"/>
          <w:b w:val="0"/>
          <w:szCs w:val="24"/>
        </w:rPr>
        <w:t xml:space="preserve"> </w:t>
      </w:r>
      <w:r w:rsidR="00B94521" w:rsidRPr="005A22A7">
        <w:rPr>
          <w:rFonts w:ascii="Arial" w:hAnsi="Arial" w:cs="Arial"/>
          <w:b w:val="0"/>
          <w:szCs w:val="24"/>
        </w:rPr>
        <w:t>113</w:t>
      </w:r>
    </w:p>
    <w:p w:rsidR="00D910A0" w:rsidRPr="005A22A7" w:rsidRDefault="005A22A7" w:rsidP="005A22A7">
      <w:pPr>
        <w:pStyle w:val="a3"/>
        <w:ind w:firstLine="709"/>
        <w:contextualSpacing/>
        <w:rPr>
          <w:rFonts w:ascii="Arial" w:hAnsi="Arial" w:cs="Arial"/>
          <w:b w:val="0"/>
          <w:szCs w:val="24"/>
        </w:rPr>
      </w:pPr>
      <w:r w:rsidRPr="005A22A7">
        <w:rPr>
          <w:rFonts w:ascii="Arial" w:hAnsi="Arial" w:cs="Arial"/>
          <w:b w:val="0"/>
          <w:szCs w:val="24"/>
        </w:rPr>
        <w:t xml:space="preserve"> </w:t>
      </w:r>
      <w:r w:rsidR="001049E9" w:rsidRPr="005A22A7">
        <w:rPr>
          <w:rFonts w:ascii="Arial" w:hAnsi="Arial" w:cs="Arial"/>
          <w:b w:val="0"/>
          <w:szCs w:val="24"/>
        </w:rPr>
        <w:t>с.</w:t>
      </w:r>
      <w:r w:rsidRPr="005A22A7">
        <w:rPr>
          <w:rFonts w:ascii="Arial" w:hAnsi="Arial" w:cs="Arial"/>
          <w:b w:val="0"/>
          <w:szCs w:val="24"/>
        </w:rPr>
        <w:t xml:space="preserve"> </w:t>
      </w:r>
      <w:r w:rsidR="001049E9" w:rsidRPr="005A22A7">
        <w:rPr>
          <w:rFonts w:ascii="Arial" w:hAnsi="Arial" w:cs="Arial"/>
          <w:b w:val="0"/>
          <w:szCs w:val="24"/>
        </w:rPr>
        <w:t>Нижнедевицк</w:t>
      </w:r>
    </w:p>
    <w:p w:rsidR="00D910A0" w:rsidRPr="005A22A7" w:rsidRDefault="00D910A0" w:rsidP="005A22A7">
      <w:pPr>
        <w:pStyle w:val="a3"/>
        <w:ind w:firstLine="709"/>
        <w:contextualSpacing/>
        <w:rPr>
          <w:rFonts w:ascii="Arial" w:hAnsi="Arial" w:cs="Arial"/>
          <w:b w:val="0"/>
          <w:bCs/>
          <w:spacing w:val="2"/>
          <w:szCs w:val="24"/>
        </w:rPr>
      </w:pPr>
      <w:r w:rsidRPr="005A22A7">
        <w:rPr>
          <w:rFonts w:ascii="Arial" w:hAnsi="Arial" w:cs="Arial"/>
          <w:b w:val="0"/>
          <w:bCs/>
          <w:spacing w:val="2"/>
          <w:szCs w:val="24"/>
        </w:rPr>
        <w:t xml:space="preserve">Об утверждении </w:t>
      </w:r>
      <w:proofErr w:type="gramStart"/>
      <w:r w:rsidRPr="005A22A7">
        <w:rPr>
          <w:rFonts w:ascii="Arial" w:hAnsi="Arial" w:cs="Arial"/>
          <w:b w:val="0"/>
          <w:bCs/>
          <w:spacing w:val="2"/>
          <w:szCs w:val="24"/>
        </w:rPr>
        <w:t>положения</w:t>
      </w:r>
      <w:proofErr w:type="gramEnd"/>
      <w:r w:rsidRPr="005A22A7">
        <w:rPr>
          <w:rFonts w:ascii="Arial" w:hAnsi="Arial" w:cs="Arial"/>
          <w:b w:val="0"/>
          <w:bCs/>
          <w:spacing w:val="2"/>
          <w:szCs w:val="24"/>
        </w:rPr>
        <w:t xml:space="preserve"> о персонифицированном финансировании в системе дополнительного образования детей в Нижнедевицком муниципальном районе Воронежской области</w:t>
      </w:r>
    </w:p>
    <w:p w:rsidR="00D910A0" w:rsidRPr="005A22A7" w:rsidRDefault="00D910A0" w:rsidP="005A22A7">
      <w:pPr>
        <w:ind w:firstLine="709"/>
        <w:contextualSpacing/>
        <w:jc w:val="both"/>
        <w:textAlignment w:val="baseline"/>
        <w:rPr>
          <w:rFonts w:ascii="Arial" w:hAnsi="Arial" w:cs="Arial"/>
          <w:spacing w:val="2"/>
          <w:lang w:val="ru-RU"/>
        </w:rPr>
      </w:pPr>
    </w:p>
    <w:p w:rsidR="001049E9" w:rsidRPr="005A22A7" w:rsidRDefault="001049E9" w:rsidP="005A22A7">
      <w:pPr>
        <w:ind w:firstLine="709"/>
        <w:contextualSpacing/>
        <w:jc w:val="both"/>
        <w:rPr>
          <w:rFonts w:ascii="Arial" w:hAnsi="Arial" w:cs="Arial"/>
          <w:lang w:val="ru-RU"/>
        </w:rPr>
      </w:pPr>
    </w:p>
    <w:p w:rsidR="0050660A" w:rsidRPr="005A22A7" w:rsidRDefault="0050660A" w:rsidP="005A22A7">
      <w:pPr>
        <w:pStyle w:val="a3"/>
        <w:ind w:firstLine="709"/>
        <w:contextualSpacing/>
        <w:rPr>
          <w:rFonts w:ascii="Arial" w:hAnsi="Arial" w:cs="Arial"/>
          <w:b w:val="0"/>
          <w:szCs w:val="24"/>
        </w:rPr>
      </w:pPr>
      <w:proofErr w:type="gramStart"/>
      <w:r w:rsidRPr="005A22A7">
        <w:rPr>
          <w:rFonts w:ascii="Arial" w:hAnsi="Arial" w:cs="Arial"/>
          <w:b w:val="0"/>
          <w:szCs w:val="24"/>
        </w:rPr>
        <w:t>В целях реализации на территории Нижнедевицкого муниципального района Воронежской области</w:t>
      </w:r>
      <w:r w:rsidR="005A22A7" w:rsidRPr="005A22A7">
        <w:rPr>
          <w:rFonts w:ascii="Arial" w:hAnsi="Arial" w:cs="Arial"/>
          <w:b w:val="0"/>
          <w:szCs w:val="24"/>
        </w:rPr>
        <w:t xml:space="preserve"> </w:t>
      </w:r>
      <w:r w:rsidRPr="005A22A7">
        <w:rPr>
          <w:rFonts w:ascii="Arial" w:hAnsi="Arial" w:cs="Arial"/>
          <w:b w:val="0"/>
          <w:szCs w:val="24"/>
        </w:rPr>
        <w:t>приоритетного проекта «Доступное дополнительное образование для детей», утвержденного президиумом Совета при Президенте Российской Федерации по стратегическому развитию и приоритетным проектам (протокол от 30.11.2016 № 11), в соответствии с постановлением правительства Воронежской области от 26 декабря 2018 года № 1201 «О введении на территории Воронежской области механизма персонифицированного финансирования в системе дополнительного образования</w:t>
      </w:r>
      <w:proofErr w:type="gramEnd"/>
      <w:r w:rsidRPr="005A22A7">
        <w:rPr>
          <w:rFonts w:ascii="Arial" w:hAnsi="Arial" w:cs="Arial"/>
          <w:b w:val="0"/>
          <w:szCs w:val="24"/>
        </w:rPr>
        <w:t xml:space="preserve"> детей», постановления администрации Нижнедевицкого муниципального района «О введении механизма персонифицированного финансирования в системе дополнительного образования детей на территории Нижнедевицкого муниципального района Воронежской области» от 05.02.2019 г. №73 администрация муниципального района </w:t>
      </w:r>
    </w:p>
    <w:p w:rsidR="0050660A" w:rsidRPr="005A22A7" w:rsidRDefault="0050660A" w:rsidP="005A22A7">
      <w:pPr>
        <w:pStyle w:val="a3"/>
        <w:ind w:firstLine="709"/>
        <w:contextualSpacing/>
        <w:rPr>
          <w:rFonts w:ascii="Arial" w:hAnsi="Arial" w:cs="Arial"/>
          <w:b w:val="0"/>
          <w:szCs w:val="24"/>
        </w:rPr>
      </w:pPr>
      <w:proofErr w:type="gramStart"/>
      <w:r w:rsidRPr="005A22A7">
        <w:rPr>
          <w:rFonts w:ascii="Arial" w:hAnsi="Arial" w:cs="Arial"/>
          <w:b w:val="0"/>
          <w:szCs w:val="24"/>
        </w:rPr>
        <w:t>п</w:t>
      </w:r>
      <w:proofErr w:type="gramEnd"/>
      <w:r w:rsidRPr="005A22A7">
        <w:rPr>
          <w:rFonts w:ascii="Arial" w:hAnsi="Arial" w:cs="Arial"/>
          <w:b w:val="0"/>
          <w:szCs w:val="24"/>
        </w:rPr>
        <w:t xml:space="preserve"> о с т а н о в л я е т:</w:t>
      </w:r>
    </w:p>
    <w:p w:rsidR="00D910A0" w:rsidRPr="005A22A7" w:rsidRDefault="00D910A0" w:rsidP="005A22A7">
      <w:pPr>
        <w:pStyle w:val="a8"/>
        <w:spacing w:after="0" w:line="240" w:lineRule="auto"/>
        <w:ind w:left="0" w:firstLine="709"/>
        <w:jc w:val="both"/>
        <w:textAlignment w:val="baseline"/>
        <w:rPr>
          <w:rFonts w:ascii="Arial" w:hAnsi="Arial" w:cs="Arial"/>
          <w:spacing w:val="2"/>
          <w:sz w:val="24"/>
          <w:szCs w:val="24"/>
        </w:rPr>
      </w:pPr>
      <w:r w:rsidRPr="005A22A7">
        <w:rPr>
          <w:rFonts w:ascii="Arial" w:hAnsi="Arial" w:cs="Arial"/>
          <w:spacing w:val="2"/>
          <w:sz w:val="24"/>
          <w:szCs w:val="24"/>
        </w:rPr>
        <w:t>1.</w:t>
      </w:r>
      <w:r w:rsidR="005A22A7" w:rsidRPr="005A22A7">
        <w:rPr>
          <w:rFonts w:ascii="Arial" w:hAnsi="Arial" w:cs="Arial"/>
          <w:spacing w:val="2"/>
          <w:sz w:val="24"/>
          <w:szCs w:val="24"/>
        </w:rPr>
        <w:t xml:space="preserve"> </w:t>
      </w:r>
      <w:r w:rsidRPr="005A22A7">
        <w:rPr>
          <w:rFonts w:ascii="Arial" w:hAnsi="Arial" w:cs="Arial"/>
          <w:spacing w:val="2"/>
          <w:sz w:val="24"/>
          <w:szCs w:val="24"/>
        </w:rPr>
        <w:t xml:space="preserve">Утвердить прилагаемое Положение о персонифицированном финансировании в системе дополнительного образования детей </w:t>
      </w:r>
      <w:proofErr w:type="gramStart"/>
      <w:r w:rsidRPr="005A22A7">
        <w:rPr>
          <w:rFonts w:ascii="Arial" w:hAnsi="Arial" w:cs="Arial"/>
          <w:spacing w:val="2"/>
          <w:sz w:val="24"/>
          <w:szCs w:val="24"/>
        </w:rPr>
        <w:t>в</w:t>
      </w:r>
      <w:proofErr w:type="gramEnd"/>
      <w:r w:rsidRPr="005A22A7">
        <w:rPr>
          <w:rFonts w:ascii="Arial" w:hAnsi="Arial" w:cs="Arial"/>
          <w:spacing w:val="2"/>
          <w:sz w:val="24"/>
          <w:szCs w:val="24"/>
        </w:rPr>
        <w:t xml:space="preserve"> </w:t>
      </w:r>
      <w:proofErr w:type="gramStart"/>
      <w:r w:rsidRPr="005A22A7">
        <w:rPr>
          <w:rFonts w:ascii="Arial" w:hAnsi="Arial" w:cs="Arial"/>
          <w:spacing w:val="2"/>
          <w:sz w:val="24"/>
          <w:szCs w:val="24"/>
        </w:rPr>
        <w:t>Нижнедевицком</w:t>
      </w:r>
      <w:proofErr w:type="gramEnd"/>
      <w:r w:rsidRPr="005A22A7">
        <w:rPr>
          <w:rFonts w:ascii="Arial" w:hAnsi="Arial" w:cs="Arial"/>
          <w:spacing w:val="2"/>
          <w:sz w:val="24"/>
          <w:szCs w:val="24"/>
        </w:rPr>
        <w:t xml:space="preserve"> муниципальном районе Воронежской области.</w:t>
      </w:r>
    </w:p>
    <w:p w:rsidR="0050660A" w:rsidRPr="005A22A7" w:rsidRDefault="0050660A" w:rsidP="005A22A7">
      <w:pPr>
        <w:pStyle w:val="a8"/>
        <w:numPr>
          <w:ilvl w:val="0"/>
          <w:numId w:val="2"/>
        </w:numPr>
        <w:spacing w:after="0" w:line="240" w:lineRule="auto"/>
        <w:ind w:left="0" w:firstLine="709"/>
        <w:jc w:val="both"/>
        <w:rPr>
          <w:rFonts w:ascii="Arial" w:hAnsi="Arial" w:cs="Arial"/>
          <w:sz w:val="24"/>
          <w:szCs w:val="24"/>
        </w:rPr>
      </w:pPr>
      <w:proofErr w:type="gramStart"/>
      <w:r w:rsidRPr="005A22A7">
        <w:rPr>
          <w:rFonts w:ascii="Arial" w:hAnsi="Arial" w:cs="Arial"/>
          <w:sz w:val="24"/>
          <w:szCs w:val="24"/>
        </w:rPr>
        <w:t>Контроль за</w:t>
      </w:r>
      <w:proofErr w:type="gramEnd"/>
      <w:r w:rsidRPr="005A22A7">
        <w:rPr>
          <w:rFonts w:ascii="Arial" w:hAnsi="Arial" w:cs="Arial"/>
          <w:sz w:val="24"/>
          <w:szCs w:val="24"/>
        </w:rPr>
        <w:t xml:space="preserve"> исполнением настоящего постановления возложить на заместителя главы Нижнедевицкого муниципального района по социальным вопросам В.Т. Быканову.</w:t>
      </w:r>
    </w:p>
    <w:p w:rsidR="0050660A" w:rsidRPr="005A22A7" w:rsidRDefault="0050660A" w:rsidP="005A22A7">
      <w:pPr>
        <w:ind w:firstLine="709"/>
        <w:contextualSpacing/>
        <w:jc w:val="both"/>
        <w:textAlignment w:val="baseline"/>
        <w:rPr>
          <w:rFonts w:ascii="Arial" w:hAnsi="Arial" w:cs="Arial"/>
          <w:spacing w:val="2"/>
          <w:lang w:val="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283"/>
        <w:gridCol w:w="3283"/>
      </w:tblGrid>
      <w:tr w:rsidR="005A22A7" w:rsidTr="005A22A7">
        <w:tc>
          <w:tcPr>
            <w:tcW w:w="3282" w:type="dxa"/>
          </w:tcPr>
          <w:p w:rsidR="005A22A7" w:rsidRDefault="005A22A7" w:rsidP="005A22A7">
            <w:pPr>
              <w:contextualSpacing/>
              <w:jc w:val="both"/>
              <w:textAlignment w:val="baseline"/>
              <w:rPr>
                <w:rFonts w:ascii="Arial" w:hAnsi="Arial" w:cs="Arial"/>
                <w:spacing w:val="2"/>
                <w:lang w:val="ru-RU"/>
              </w:rPr>
            </w:pPr>
            <w:r w:rsidRPr="005A22A7">
              <w:rPr>
                <w:rFonts w:ascii="Arial" w:hAnsi="Arial" w:cs="Arial"/>
                <w:spacing w:val="2"/>
                <w:sz w:val="24"/>
                <w:szCs w:val="24"/>
                <w:lang w:val="ru-RU"/>
              </w:rPr>
              <w:t>Глава муниципального района</w:t>
            </w:r>
          </w:p>
        </w:tc>
        <w:tc>
          <w:tcPr>
            <w:tcW w:w="3283" w:type="dxa"/>
          </w:tcPr>
          <w:p w:rsidR="005A22A7" w:rsidRDefault="005A22A7" w:rsidP="005A22A7">
            <w:pPr>
              <w:contextualSpacing/>
              <w:jc w:val="both"/>
              <w:textAlignment w:val="baseline"/>
              <w:rPr>
                <w:rFonts w:ascii="Arial" w:hAnsi="Arial" w:cs="Arial"/>
                <w:spacing w:val="2"/>
                <w:lang w:val="ru-RU"/>
              </w:rPr>
            </w:pPr>
          </w:p>
        </w:tc>
        <w:tc>
          <w:tcPr>
            <w:tcW w:w="3283" w:type="dxa"/>
          </w:tcPr>
          <w:p w:rsidR="005A22A7" w:rsidRPr="005A22A7" w:rsidRDefault="005A22A7" w:rsidP="005A22A7">
            <w:pPr>
              <w:ind w:firstLine="709"/>
              <w:contextualSpacing/>
              <w:jc w:val="both"/>
              <w:textAlignment w:val="baseline"/>
              <w:rPr>
                <w:rFonts w:ascii="Arial" w:hAnsi="Arial" w:cs="Arial"/>
                <w:spacing w:val="2"/>
                <w:sz w:val="24"/>
                <w:szCs w:val="24"/>
                <w:lang w:val="ru-RU"/>
              </w:rPr>
            </w:pPr>
            <w:r w:rsidRPr="005A22A7">
              <w:rPr>
                <w:rFonts w:ascii="Arial" w:hAnsi="Arial" w:cs="Arial"/>
                <w:spacing w:val="2"/>
                <w:sz w:val="24"/>
                <w:szCs w:val="24"/>
                <w:lang w:val="ru-RU"/>
              </w:rPr>
              <w:t>В.И. Копылов</w:t>
            </w:r>
          </w:p>
          <w:p w:rsidR="005A22A7" w:rsidRDefault="005A22A7" w:rsidP="005A22A7">
            <w:pPr>
              <w:contextualSpacing/>
              <w:jc w:val="both"/>
              <w:textAlignment w:val="baseline"/>
              <w:rPr>
                <w:rFonts w:ascii="Arial" w:hAnsi="Arial" w:cs="Arial"/>
                <w:spacing w:val="2"/>
                <w:lang w:val="ru-RU"/>
              </w:rPr>
            </w:pPr>
          </w:p>
        </w:tc>
      </w:tr>
    </w:tbl>
    <w:p w:rsidR="0050660A" w:rsidRPr="005A22A7" w:rsidRDefault="0050660A" w:rsidP="005A22A7">
      <w:pPr>
        <w:ind w:firstLine="709"/>
        <w:contextualSpacing/>
        <w:jc w:val="both"/>
        <w:rPr>
          <w:rFonts w:ascii="Arial" w:hAnsi="Arial" w:cs="Arial"/>
          <w:lang w:val="ru-RU"/>
        </w:rPr>
      </w:pPr>
    </w:p>
    <w:p w:rsidR="001049E9" w:rsidRPr="005A22A7" w:rsidRDefault="008703BD" w:rsidP="005A22A7">
      <w:pPr>
        <w:ind w:firstLine="709"/>
        <w:contextualSpacing/>
        <w:jc w:val="both"/>
        <w:rPr>
          <w:rFonts w:ascii="Arial" w:hAnsi="Arial" w:cs="Arial"/>
          <w:lang w:val="ru-RU"/>
        </w:rPr>
      </w:pPr>
      <w:r w:rsidRPr="005A22A7">
        <w:rPr>
          <w:rFonts w:ascii="Arial" w:hAnsi="Arial" w:cs="Arial"/>
          <w:lang w:val="ru-RU"/>
        </w:rPr>
        <w:t xml:space="preserve">Курбатова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w:t>
      </w:r>
      <w:r w:rsidR="008703BD" w:rsidRPr="005A22A7">
        <w:rPr>
          <w:rFonts w:ascii="Arial" w:hAnsi="Arial" w:cs="Arial"/>
          <w:lang w:val="ru-RU"/>
        </w:rPr>
        <w:t>51</w:t>
      </w:r>
      <w:r w:rsidR="001049E9" w:rsidRPr="005A22A7">
        <w:rPr>
          <w:rFonts w:ascii="Arial" w:hAnsi="Arial" w:cs="Arial"/>
          <w:lang w:val="ru-RU"/>
        </w:rPr>
        <w:t>-</w:t>
      </w:r>
      <w:r w:rsidR="008703BD" w:rsidRPr="005A22A7">
        <w:rPr>
          <w:rFonts w:ascii="Arial" w:hAnsi="Arial" w:cs="Arial"/>
          <w:lang w:val="ru-RU"/>
        </w:rPr>
        <w:t>9</w:t>
      </w:r>
      <w:r w:rsidR="001049E9" w:rsidRPr="005A22A7">
        <w:rPr>
          <w:rFonts w:ascii="Arial" w:hAnsi="Arial" w:cs="Arial"/>
          <w:lang w:val="ru-RU"/>
        </w:rPr>
        <w:t>-</w:t>
      </w:r>
      <w:r w:rsidR="008703BD" w:rsidRPr="005A22A7">
        <w:rPr>
          <w:rFonts w:ascii="Arial" w:hAnsi="Arial" w:cs="Arial"/>
          <w:lang w:val="ru-RU"/>
        </w:rPr>
        <w:t>9</w:t>
      </w:r>
      <w:r w:rsidR="001049E9" w:rsidRPr="005A22A7">
        <w:rPr>
          <w:rFonts w:ascii="Arial" w:hAnsi="Arial" w:cs="Arial"/>
          <w:lang w:val="ru-RU"/>
        </w:rPr>
        <w:t>4</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br w:type="page"/>
      </w:r>
    </w:p>
    <w:p w:rsidR="0050660A" w:rsidRPr="005A22A7" w:rsidRDefault="0050660A" w:rsidP="005A22A7">
      <w:pPr>
        <w:ind w:firstLine="709"/>
        <w:contextualSpacing/>
        <w:jc w:val="both"/>
        <w:rPr>
          <w:rFonts w:ascii="Arial" w:hAnsi="Arial" w:cs="Arial"/>
          <w:lang w:val="ru-RU"/>
        </w:rPr>
      </w:pPr>
    </w:p>
    <w:p w:rsidR="0050660A" w:rsidRPr="005A22A7" w:rsidRDefault="0050660A" w:rsidP="005A22A7">
      <w:pPr>
        <w:ind w:firstLine="709"/>
        <w:contextualSpacing/>
        <w:jc w:val="both"/>
        <w:rPr>
          <w:rFonts w:ascii="Arial" w:hAnsi="Arial" w:cs="Arial"/>
          <w:lang w:val="ru-RU"/>
        </w:rPr>
      </w:pPr>
    </w:p>
    <w:p w:rsidR="00707F67" w:rsidRPr="005A22A7" w:rsidRDefault="00707F67" w:rsidP="005A22A7">
      <w:pPr>
        <w:ind w:firstLine="709"/>
        <w:contextualSpacing/>
        <w:jc w:val="both"/>
        <w:textAlignment w:val="baseline"/>
        <w:rPr>
          <w:rFonts w:ascii="Arial" w:hAnsi="Arial" w:cs="Arial"/>
          <w:spacing w:val="2"/>
          <w:lang w:val="ru-RU"/>
        </w:rPr>
      </w:pPr>
      <w:r w:rsidRPr="005A22A7">
        <w:rPr>
          <w:rFonts w:ascii="Arial" w:hAnsi="Arial" w:cs="Arial"/>
          <w:lang w:val="ru-RU"/>
        </w:rPr>
        <w:t>УТВЕРЖДЕНО</w:t>
      </w:r>
    </w:p>
    <w:p w:rsidR="0050660A" w:rsidRPr="005A22A7" w:rsidRDefault="002E581F" w:rsidP="005A22A7">
      <w:pPr>
        <w:pStyle w:val="a8"/>
        <w:spacing w:after="0" w:line="240" w:lineRule="auto"/>
        <w:ind w:left="0" w:firstLine="709"/>
        <w:jc w:val="both"/>
        <w:rPr>
          <w:rFonts w:ascii="Arial" w:hAnsi="Arial" w:cs="Arial"/>
          <w:sz w:val="24"/>
          <w:szCs w:val="24"/>
        </w:rPr>
      </w:pPr>
      <w:r w:rsidRPr="005A22A7">
        <w:rPr>
          <w:rFonts w:ascii="Arial" w:hAnsi="Arial" w:cs="Arial"/>
          <w:sz w:val="24"/>
          <w:szCs w:val="24"/>
        </w:rPr>
        <w:t xml:space="preserve"> п</w:t>
      </w:r>
      <w:r w:rsidR="0050660A" w:rsidRPr="005A22A7">
        <w:rPr>
          <w:rFonts w:ascii="Arial" w:hAnsi="Arial" w:cs="Arial"/>
          <w:sz w:val="24"/>
          <w:szCs w:val="24"/>
        </w:rPr>
        <w:t>остановлени</w:t>
      </w:r>
      <w:r w:rsidR="00707F67" w:rsidRPr="005A22A7">
        <w:rPr>
          <w:rFonts w:ascii="Arial" w:hAnsi="Arial" w:cs="Arial"/>
          <w:sz w:val="24"/>
          <w:szCs w:val="24"/>
        </w:rPr>
        <w:t>ем</w:t>
      </w:r>
      <w:r w:rsidR="0050660A" w:rsidRPr="005A22A7">
        <w:rPr>
          <w:rFonts w:ascii="Arial" w:hAnsi="Arial" w:cs="Arial"/>
          <w:sz w:val="24"/>
          <w:szCs w:val="24"/>
        </w:rPr>
        <w:t xml:space="preserve"> </w:t>
      </w:r>
    </w:p>
    <w:p w:rsidR="0050660A" w:rsidRPr="005A22A7" w:rsidRDefault="0050660A" w:rsidP="005A22A7">
      <w:pPr>
        <w:pStyle w:val="a8"/>
        <w:spacing w:after="0" w:line="240" w:lineRule="auto"/>
        <w:ind w:left="0" w:firstLine="709"/>
        <w:jc w:val="both"/>
        <w:rPr>
          <w:rFonts w:ascii="Arial" w:hAnsi="Arial" w:cs="Arial"/>
          <w:sz w:val="24"/>
          <w:szCs w:val="24"/>
        </w:rPr>
      </w:pPr>
      <w:r w:rsidRPr="005A22A7">
        <w:rPr>
          <w:rFonts w:ascii="Arial" w:hAnsi="Arial" w:cs="Arial"/>
          <w:sz w:val="24"/>
          <w:szCs w:val="24"/>
        </w:rPr>
        <w:t xml:space="preserve">администрации Нижнедевицкого </w:t>
      </w:r>
    </w:p>
    <w:p w:rsidR="0050660A" w:rsidRPr="005A22A7" w:rsidRDefault="0050660A" w:rsidP="005A22A7">
      <w:pPr>
        <w:pStyle w:val="a8"/>
        <w:spacing w:after="0" w:line="240" w:lineRule="auto"/>
        <w:ind w:left="0" w:firstLine="709"/>
        <w:jc w:val="both"/>
        <w:rPr>
          <w:rFonts w:ascii="Arial" w:hAnsi="Arial" w:cs="Arial"/>
          <w:sz w:val="24"/>
          <w:szCs w:val="24"/>
        </w:rPr>
      </w:pPr>
      <w:r w:rsidRPr="005A22A7">
        <w:rPr>
          <w:rFonts w:ascii="Arial" w:hAnsi="Arial" w:cs="Arial"/>
          <w:sz w:val="24"/>
          <w:szCs w:val="24"/>
        </w:rPr>
        <w:t xml:space="preserve">муниципального района </w:t>
      </w:r>
    </w:p>
    <w:p w:rsidR="002E581F" w:rsidRPr="005A22A7" w:rsidRDefault="002E581F" w:rsidP="005A22A7">
      <w:pPr>
        <w:pStyle w:val="a8"/>
        <w:spacing w:after="0" w:line="240" w:lineRule="auto"/>
        <w:ind w:left="0" w:firstLine="709"/>
        <w:jc w:val="both"/>
        <w:rPr>
          <w:rFonts w:ascii="Arial" w:hAnsi="Arial" w:cs="Arial"/>
          <w:sz w:val="24"/>
          <w:szCs w:val="24"/>
        </w:rPr>
      </w:pPr>
      <w:r w:rsidRPr="005A22A7">
        <w:rPr>
          <w:rFonts w:ascii="Arial" w:hAnsi="Arial" w:cs="Arial"/>
          <w:sz w:val="24"/>
          <w:szCs w:val="24"/>
        </w:rPr>
        <w:t>Воронежской области</w:t>
      </w:r>
    </w:p>
    <w:p w:rsidR="0050660A" w:rsidRPr="005A22A7" w:rsidRDefault="0050660A" w:rsidP="005A22A7">
      <w:pPr>
        <w:pStyle w:val="a8"/>
        <w:spacing w:after="0" w:line="240" w:lineRule="auto"/>
        <w:ind w:left="0" w:firstLine="709"/>
        <w:jc w:val="both"/>
        <w:rPr>
          <w:rFonts w:ascii="Arial" w:hAnsi="Arial" w:cs="Arial"/>
          <w:sz w:val="24"/>
          <w:szCs w:val="24"/>
        </w:rPr>
      </w:pPr>
      <w:r w:rsidRPr="005A22A7">
        <w:rPr>
          <w:rFonts w:ascii="Arial" w:hAnsi="Arial" w:cs="Arial"/>
          <w:sz w:val="24"/>
          <w:szCs w:val="24"/>
        </w:rPr>
        <w:t>от 2</w:t>
      </w:r>
      <w:r w:rsidR="002E581F" w:rsidRPr="005A22A7">
        <w:rPr>
          <w:rFonts w:ascii="Arial" w:hAnsi="Arial" w:cs="Arial"/>
          <w:sz w:val="24"/>
          <w:szCs w:val="24"/>
        </w:rPr>
        <w:t>2</w:t>
      </w:r>
      <w:r w:rsidRPr="005A22A7">
        <w:rPr>
          <w:rFonts w:ascii="Arial" w:hAnsi="Arial" w:cs="Arial"/>
          <w:sz w:val="24"/>
          <w:szCs w:val="24"/>
        </w:rPr>
        <w:t>.02.2019</w:t>
      </w:r>
      <w:r w:rsidR="005A22A7" w:rsidRPr="005A22A7">
        <w:rPr>
          <w:rFonts w:ascii="Arial" w:hAnsi="Arial" w:cs="Arial"/>
          <w:sz w:val="24"/>
          <w:szCs w:val="24"/>
        </w:rPr>
        <w:t xml:space="preserve"> </w:t>
      </w:r>
      <w:r w:rsidRPr="005A22A7">
        <w:rPr>
          <w:rFonts w:ascii="Arial" w:hAnsi="Arial" w:cs="Arial"/>
          <w:sz w:val="24"/>
          <w:szCs w:val="24"/>
        </w:rPr>
        <w:t>г. №</w:t>
      </w:r>
      <w:r w:rsidR="00B94521" w:rsidRPr="005A22A7">
        <w:rPr>
          <w:rFonts w:ascii="Arial" w:hAnsi="Arial" w:cs="Arial"/>
          <w:sz w:val="24"/>
          <w:szCs w:val="24"/>
        </w:rPr>
        <w:t xml:space="preserve"> 113</w:t>
      </w:r>
      <w:r w:rsidR="003E5504" w:rsidRPr="005A22A7">
        <w:rPr>
          <w:rFonts w:ascii="Arial" w:hAnsi="Arial" w:cs="Arial"/>
          <w:sz w:val="24"/>
          <w:szCs w:val="24"/>
        </w:rPr>
        <w:t xml:space="preserve"> </w:t>
      </w:r>
    </w:p>
    <w:p w:rsidR="0050660A" w:rsidRPr="005A22A7" w:rsidRDefault="0050660A" w:rsidP="005A22A7">
      <w:pPr>
        <w:ind w:firstLine="709"/>
        <w:contextualSpacing/>
        <w:jc w:val="both"/>
        <w:rPr>
          <w:rFonts w:ascii="Arial" w:hAnsi="Arial" w:cs="Arial"/>
          <w:lang w:val="ru-RU"/>
        </w:rPr>
      </w:pPr>
    </w:p>
    <w:p w:rsidR="00D910A0" w:rsidRPr="005A22A7" w:rsidRDefault="00D910A0" w:rsidP="005A22A7">
      <w:pPr>
        <w:pStyle w:val="ac"/>
        <w:ind w:firstLine="709"/>
        <w:contextualSpacing/>
        <w:jc w:val="both"/>
        <w:rPr>
          <w:rFonts w:ascii="Arial" w:hAnsi="Arial" w:cs="Arial"/>
          <w:sz w:val="24"/>
          <w:szCs w:val="24"/>
          <w:lang w:eastAsia="ru-RU"/>
        </w:rPr>
      </w:pPr>
      <w:r w:rsidRPr="005A22A7">
        <w:rPr>
          <w:rFonts w:ascii="Arial" w:hAnsi="Arial" w:cs="Arial"/>
          <w:sz w:val="24"/>
          <w:szCs w:val="24"/>
          <w:lang w:eastAsia="ru-RU"/>
        </w:rPr>
        <w:t>Положение</w:t>
      </w:r>
    </w:p>
    <w:p w:rsidR="002E581F" w:rsidRPr="005A22A7" w:rsidRDefault="00D910A0" w:rsidP="005A22A7">
      <w:pPr>
        <w:pStyle w:val="ac"/>
        <w:ind w:firstLine="709"/>
        <w:contextualSpacing/>
        <w:jc w:val="both"/>
        <w:rPr>
          <w:rFonts w:ascii="Arial" w:hAnsi="Arial" w:cs="Arial"/>
          <w:sz w:val="24"/>
          <w:szCs w:val="24"/>
          <w:lang w:eastAsia="ru-RU"/>
        </w:rPr>
      </w:pPr>
      <w:r w:rsidRPr="005A22A7">
        <w:rPr>
          <w:rFonts w:ascii="Arial" w:hAnsi="Arial" w:cs="Arial"/>
          <w:sz w:val="24"/>
          <w:szCs w:val="24"/>
          <w:lang w:eastAsia="ru-RU"/>
        </w:rPr>
        <w:t xml:space="preserve">о персонифицированном финансировании в системе дополнительного образования детей </w:t>
      </w:r>
      <w:proofErr w:type="gramStart"/>
      <w:r w:rsidRPr="005A22A7">
        <w:rPr>
          <w:rFonts w:ascii="Arial" w:hAnsi="Arial" w:cs="Arial"/>
          <w:sz w:val="24"/>
          <w:szCs w:val="24"/>
          <w:lang w:eastAsia="ru-RU"/>
        </w:rPr>
        <w:t>в</w:t>
      </w:r>
      <w:proofErr w:type="gramEnd"/>
      <w:r w:rsidRPr="005A22A7">
        <w:rPr>
          <w:rFonts w:ascii="Arial" w:hAnsi="Arial" w:cs="Arial"/>
          <w:sz w:val="24"/>
          <w:szCs w:val="24"/>
          <w:lang w:eastAsia="ru-RU"/>
        </w:rPr>
        <w:t xml:space="preserve"> </w:t>
      </w:r>
      <w:proofErr w:type="gramStart"/>
      <w:r w:rsidR="002E581F" w:rsidRPr="005A22A7">
        <w:rPr>
          <w:rFonts w:ascii="Arial" w:hAnsi="Arial" w:cs="Arial"/>
          <w:sz w:val="24"/>
          <w:szCs w:val="24"/>
          <w:lang w:eastAsia="ru-RU"/>
        </w:rPr>
        <w:t>Нижнедевицком</w:t>
      </w:r>
      <w:proofErr w:type="gramEnd"/>
      <w:r w:rsidR="005A22A7" w:rsidRPr="005A22A7">
        <w:rPr>
          <w:rFonts w:ascii="Arial" w:hAnsi="Arial" w:cs="Arial"/>
          <w:sz w:val="24"/>
          <w:szCs w:val="24"/>
          <w:lang w:eastAsia="ru-RU"/>
        </w:rPr>
        <w:t xml:space="preserve"> </w:t>
      </w:r>
      <w:r w:rsidRPr="005A22A7">
        <w:rPr>
          <w:rFonts w:ascii="Arial" w:hAnsi="Arial" w:cs="Arial"/>
          <w:sz w:val="24"/>
          <w:szCs w:val="24"/>
          <w:lang w:eastAsia="ru-RU"/>
        </w:rPr>
        <w:t xml:space="preserve">муниципальном районе </w:t>
      </w:r>
    </w:p>
    <w:p w:rsidR="00D910A0" w:rsidRPr="005A22A7" w:rsidRDefault="00D910A0" w:rsidP="005A22A7">
      <w:pPr>
        <w:pStyle w:val="ac"/>
        <w:ind w:firstLine="709"/>
        <w:contextualSpacing/>
        <w:jc w:val="both"/>
        <w:rPr>
          <w:rFonts w:ascii="Arial" w:hAnsi="Arial" w:cs="Arial"/>
          <w:sz w:val="24"/>
          <w:szCs w:val="24"/>
          <w:lang w:eastAsia="ru-RU"/>
        </w:rPr>
      </w:pPr>
      <w:r w:rsidRPr="005A22A7">
        <w:rPr>
          <w:rFonts w:ascii="Arial" w:hAnsi="Arial" w:cs="Arial"/>
          <w:sz w:val="24"/>
          <w:szCs w:val="24"/>
          <w:lang w:eastAsia="ru-RU"/>
        </w:rPr>
        <w:t xml:space="preserve"> Воронежской области</w:t>
      </w:r>
    </w:p>
    <w:p w:rsidR="00D910A0" w:rsidRPr="005A22A7" w:rsidRDefault="00D910A0" w:rsidP="005A22A7">
      <w:pPr>
        <w:pStyle w:val="ac"/>
        <w:ind w:firstLine="709"/>
        <w:contextualSpacing/>
        <w:jc w:val="both"/>
        <w:rPr>
          <w:rFonts w:ascii="Arial" w:hAnsi="Arial" w:cs="Arial"/>
          <w:sz w:val="24"/>
          <w:szCs w:val="24"/>
          <w:lang w:eastAsia="ru-RU"/>
        </w:rPr>
      </w:pPr>
    </w:p>
    <w:p w:rsidR="00D910A0" w:rsidRPr="005A22A7" w:rsidRDefault="00D910A0" w:rsidP="005A22A7">
      <w:pPr>
        <w:ind w:firstLine="709"/>
        <w:contextualSpacing/>
        <w:jc w:val="both"/>
        <w:textAlignment w:val="baseline"/>
        <w:rPr>
          <w:rFonts w:ascii="Arial" w:hAnsi="Arial" w:cs="Arial"/>
          <w:bCs/>
          <w:spacing w:val="2"/>
          <w:lang w:val="ru-RU"/>
        </w:rPr>
      </w:pPr>
      <w:r w:rsidRPr="005A22A7">
        <w:rPr>
          <w:rFonts w:ascii="Arial" w:hAnsi="Arial" w:cs="Arial"/>
          <w:bCs/>
          <w:spacing w:val="2"/>
        </w:rPr>
        <w:t>I</w:t>
      </w:r>
      <w:r w:rsidRPr="005A22A7">
        <w:rPr>
          <w:rFonts w:ascii="Arial" w:hAnsi="Arial" w:cs="Arial"/>
          <w:bCs/>
          <w:spacing w:val="2"/>
          <w:lang w:val="ru-RU"/>
        </w:rPr>
        <w:t>. Общие положения</w:t>
      </w:r>
    </w:p>
    <w:p w:rsidR="00D910A0" w:rsidRPr="005A22A7" w:rsidRDefault="00D910A0" w:rsidP="005A22A7">
      <w:pPr>
        <w:ind w:firstLine="709"/>
        <w:contextualSpacing/>
        <w:jc w:val="both"/>
        <w:textAlignment w:val="baseline"/>
        <w:rPr>
          <w:rFonts w:ascii="Arial" w:hAnsi="Arial" w:cs="Arial"/>
          <w:spacing w:val="2"/>
          <w:lang w:val="ru-RU"/>
        </w:rPr>
      </w:pPr>
      <w:proofErr w:type="gramStart"/>
      <w:r w:rsidRPr="005A22A7">
        <w:rPr>
          <w:rFonts w:ascii="Arial" w:hAnsi="Arial" w:cs="Arial"/>
          <w:spacing w:val="2"/>
          <w:lang w:val="ru-RU"/>
        </w:rPr>
        <w:t xml:space="preserve">Настоящее Положение о персонифицированном </w:t>
      </w:r>
      <w:r w:rsidR="005A22A7" w:rsidRPr="005A22A7">
        <w:rPr>
          <w:rFonts w:ascii="Arial" w:hAnsi="Arial" w:cs="Arial"/>
          <w:spacing w:val="2"/>
          <w:lang w:val="ru-RU"/>
        </w:rPr>
        <w:t>финансировании в</w:t>
      </w:r>
      <w:r w:rsidRPr="005A22A7">
        <w:rPr>
          <w:rFonts w:ascii="Arial" w:hAnsi="Arial" w:cs="Arial"/>
          <w:spacing w:val="2"/>
          <w:lang w:val="ru-RU"/>
        </w:rPr>
        <w:t xml:space="preserve"> системе дополнительного образования детей в</w:t>
      </w:r>
      <w:r w:rsidR="002E581F" w:rsidRPr="005A22A7">
        <w:rPr>
          <w:rFonts w:ascii="Arial" w:hAnsi="Arial" w:cs="Arial"/>
          <w:lang w:val="ru-RU"/>
        </w:rPr>
        <w:t xml:space="preserve"> Нижнедевицком</w:t>
      </w:r>
      <w:r w:rsidR="002E581F" w:rsidRPr="005A22A7">
        <w:rPr>
          <w:rFonts w:ascii="Arial" w:hAnsi="Arial" w:cs="Arial"/>
          <w:spacing w:val="2"/>
          <w:lang w:val="ru-RU"/>
        </w:rPr>
        <w:t xml:space="preserve"> </w:t>
      </w:r>
      <w:r w:rsidRPr="005A22A7">
        <w:rPr>
          <w:rFonts w:ascii="Arial" w:hAnsi="Arial" w:cs="Arial"/>
          <w:spacing w:val="2"/>
          <w:lang w:val="ru-RU"/>
        </w:rPr>
        <w:t xml:space="preserve">муниципальном районе Воронежской области (далее - Положение) регулирует правоотношения субъектов и участников системы персонифицированного финансирования дополнительного образования детей (далее - система персонифицированного финансирования), предполагающие закрепление за детьми, проживающими на территории </w:t>
      </w:r>
      <w:r w:rsidR="002E581F" w:rsidRPr="005A22A7">
        <w:rPr>
          <w:rFonts w:ascii="Arial" w:hAnsi="Arial" w:cs="Arial"/>
          <w:lang w:val="ru-RU"/>
        </w:rPr>
        <w:t>Нижнедевицкого</w:t>
      </w:r>
      <w:r w:rsidR="005A22A7" w:rsidRPr="005A22A7">
        <w:rPr>
          <w:rFonts w:ascii="Arial" w:hAnsi="Arial" w:cs="Arial"/>
          <w:lang w:val="ru-RU"/>
        </w:rPr>
        <w:t xml:space="preserve"> </w:t>
      </w:r>
      <w:r w:rsidRPr="005A22A7">
        <w:rPr>
          <w:rFonts w:ascii="Arial" w:hAnsi="Arial" w:cs="Arial"/>
          <w:spacing w:val="2"/>
          <w:lang w:val="ru-RU"/>
        </w:rPr>
        <w:t>муниципального района Воронежской области, индивидуальных гарантий оплаты оказания выбираемых ими услуг по реализации дополнительных общеразвивающих программ за счет средств</w:t>
      </w:r>
      <w:proofErr w:type="gramEnd"/>
      <w:r w:rsidRPr="005A22A7">
        <w:rPr>
          <w:rFonts w:ascii="Arial" w:hAnsi="Arial" w:cs="Arial"/>
          <w:spacing w:val="2"/>
          <w:lang w:val="ru-RU"/>
        </w:rPr>
        <w:t xml:space="preserve"> муниципального бюджета.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Для целей настоящего Положения используются следующие понятия: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образовательная услуга - услуга по реализации дополнительной общеразвивающей программы, оказываемая организациями, осуществляющими образовательную деятельность;</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2) сертификат дополнительного образования - реестровая запись, именной электронный документ, предоставляемый ребенку, подтверждающий право на оказание услуг по реализации дополнительной общеразвивающей программы, открывающийся в «Личном кабинете» </w:t>
      </w:r>
      <w:proofErr w:type="gramStart"/>
      <w:r w:rsidRPr="005A22A7">
        <w:rPr>
          <w:rFonts w:ascii="Arial" w:hAnsi="Arial" w:cs="Arial"/>
          <w:spacing w:val="2"/>
          <w:lang w:val="ru-RU"/>
        </w:rPr>
        <w:t>интернет-портала</w:t>
      </w:r>
      <w:proofErr w:type="gramEnd"/>
      <w:r w:rsidRPr="005A22A7">
        <w:rPr>
          <w:rFonts w:ascii="Arial" w:hAnsi="Arial" w:cs="Arial"/>
          <w:spacing w:val="2"/>
          <w:lang w:val="ru-RU"/>
        </w:rPr>
        <w:t xml:space="preserve"> «Навигатор дополнительного образования Воронежской области» в порядке и на условиях, определенных настоящим Положением, отражающий сумму обеспечения сертификата,</w:t>
      </w:r>
      <w:r w:rsidR="002E581F" w:rsidRPr="005A22A7">
        <w:rPr>
          <w:rFonts w:ascii="Arial" w:hAnsi="Arial" w:cs="Arial"/>
          <w:spacing w:val="2"/>
          <w:lang w:val="ru-RU"/>
        </w:rPr>
        <w:t xml:space="preserve"> </w:t>
      </w:r>
      <w:r w:rsidRPr="005A22A7">
        <w:rPr>
          <w:rFonts w:ascii="Arial" w:hAnsi="Arial" w:cs="Arial"/>
          <w:spacing w:val="2"/>
          <w:lang w:val="ru-RU"/>
        </w:rPr>
        <w:t>финансируемую за счет муниципального бюджета;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 оператор персонифицированного финансирования - участник системы персонифицированного финансирования, уполномоченный департаментом образования, науки и молодежной политики Воронежской области на осуществление методического, информационного сопровождения системы персонифицированного финансирования, проведение добровольной сертификации дополнительных общеразвивающих программ, ведение реестров участников системы персонифицированного финансирования, проведение независимой оценки качества в рамках системы персонифицированного финансирования;</w:t>
      </w:r>
    </w:p>
    <w:p w:rsidR="00D910A0" w:rsidRPr="005A22A7" w:rsidRDefault="00D910A0" w:rsidP="005A22A7">
      <w:pPr>
        <w:ind w:firstLine="709"/>
        <w:contextualSpacing/>
        <w:jc w:val="both"/>
        <w:textAlignment w:val="baseline"/>
        <w:rPr>
          <w:rFonts w:ascii="Arial" w:hAnsi="Arial" w:cs="Arial"/>
          <w:spacing w:val="2"/>
          <w:lang w:val="ru-RU"/>
        </w:rPr>
      </w:pPr>
      <w:proofErr w:type="gramStart"/>
      <w:r w:rsidRPr="005A22A7">
        <w:rPr>
          <w:rFonts w:ascii="Arial" w:hAnsi="Arial" w:cs="Arial"/>
          <w:spacing w:val="2"/>
          <w:lang w:val="ru-RU"/>
        </w:rPr>
        <w:t xml:space="preserve">4) программа персонифицированного финансирования - нормативный правовой акт органа местного самоуправления муниципального района Воронежской области, устанавливающий на определенный период объемы обеспечения сертификатов дополнительного образования, число и структуру действующих сертификатов дополнительного образования, общий объем гарантий по оказанию услуг дополнительного образования, перечень направленностей дополнительного образования, оплачиваемых за счет средств сертификата </w:t>
      </w:r>
      <w:r w:rsidRPr="005A22A7">
        <w:rPr>
          <w:rFonts w:ascii="Arial" w:hAnsi="Arial" w:cs="Arial"/>
          <w:spacing w:val="2"/>
          <w:lang w:val="ru-RU"/>
        </w:rPr>
        <w:lastRenderedPageBreak/>
        <w:t>дополнительного образования, а также ограничения по использованию детьми сертификата дополнительного образования при выборе</w:t>
      </w:r>
      <w:proofErr w:type="gramEnd"/>
      <w:r w:rsidRPr="005A22A7">
        <w:rPr>
          <w:rFonts w:ascii="Arial" w:hAnsi="Arial" w:cs="Arial"/>
          <w:spacing w:val="2"/>
          <w:lang w:val="ru-RU"/>
        </w:rPr>
        <w:t xml:space="preserve"> программ определенных направленностей;</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5) муниципальный уполномоченный орган –</w:t>
      </w:r>
      <w:r w:rsidR="002E581F" w:rsidRPr="005A22A7">
        <w:rPr>
          <w:rFonts w:ascii="Arial" w:hAnsi="Arial" w:cs="Arial"/>
          <w:spacing w:val="2"/>
          <w:lang w:val="ru-RU"/>
        </w:rPr>
        <w:t xml:space="preserve"> </w:t>
      </w:r>
      <w:r w:rsidRPr="005A22A7">
        <w:rPr>
          <w:rFonts w:ascii="Arial" w:hAnsi="Arial" w:cs="Arial"/>
          <w:spacing w:val="2"/>
          <w:lang w:val="ru-RU"/>
        </w:rPr>
        <w:t>орган местного самоуправления муниципального района (городского округа) Воронежской области, определенный в качестве исполнителя программы персонифицированного финансирования;</w:t>
      </w:r>
    </w:p>
    <w:p w:rsidR="00D910A0" w:rsidRPr="005A22A7" w:rsidRDefault="00D910A0" w:rsidP="005A22A7">
      <w:pPr>
        <w:ind w:firstLine="709"/>
        <w:contextualSpacing/>
        <w:jc w:val="both"/>
        <w:textAlignment w:val="baseline"/>
        <w:rPr>
          <w:rFonts w:ascii="Arial" w:hAnsi="Arial" w:cs="Arial"/>
          <w:spacing w:val="2"/>
          <w:lang w:val="ru-RU"/>
        </w:rPr>
      </w:pPr>
      <w:proofErr w:type="gramStart"/>
      <w:r w:rsidRPr="005A22A7">
        <w:rPr>
          <w:rFonts w:ascii="Arial" w:hAnsi="Arial" w:cs="Arial"/>
          <w:spacing w:val="2"/>
          <w:lang w:val="ru-RU"/>
        </w:rPr>
        <w:t>6) уполномоченная организация - участник системы персонифицированного финансирования, определенный муниципальным уполномоченным органом для ведения реестра детей - участников системы персонифицированного финансирования, предоставления информации муниципальному уполномоченному органу для осуществления мониторинга платежей по договорам об оказании образовательных услуг, заключенным между родителями (законными представителями) детей и поставщиками образовательных услуг, включенными в реестр поставщиков услуг дополнительного образования;</w:t>
      </w:r>
      <w:proofErr w:type="gramEnd"/>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7) информационная система персонифицированного финансирования - информационная система, создаваемая и используемая с целью автоматизации процедур выбора детьми - участниками системы персонифицированного финансирования поставщиков образовательных услуг, дополнительных общеразвивающих программ, ведения учета использования сертификатов дополнительного образования, осуществления процедур добровольной сертификации дополнительных общеразвивающих программ и иных процедур, предусмотренных настоящим Положением;</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8) поставщики образовательных услуг - организации, осуществляющие образовательную деятельность, реализующие дополнительные общеразвивающие программы;</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9)</w:t>
      </w:r>
      <w:proofErr w:type="spellStart"/>
      <w:r w:rsidRPr="005A22A7">
        <w:rPr>
          <w:rFonts w:ascii="Arial" w:hAnsi="Arial" w:cs="Arial"/>
          <w:lang w:val="ru-RU"/>
        </w:rPr>
        <w:t>подушевой</w:t>
      </w:r>
      <w:proofErr w:type="spellEnd"/>
      <w:r w:rsidRPr="005A22A7">
        <w:rPr>
          <w:rFonts w:ascii="Arial" w:hAnsi="Arial" w:cs="Arial"/>
          <w:lang w:val="ru-RU"/>
        </w:rPr>
        <w:t xml:space="preserve"> нормати</w:t>
      </w:r>
      <w:proofErr w:type="gramStart"/>
      <w:r w:rsidRPr="005A22A7">
        <w:rPr>
          <w:rFonts w:ascii="Arial" w:hAnsi="Arial" w:cs="Arial"/>
          <w:lang w:val="ru-RU"/>
        </w:rPr>
        <w:t>в–</w:t>
      </w:r>
      <w:proofErr w:type="gramEnd"/>
      <w:r w:rsidRPr="005A22A7">
        <w:rPr>
          <w:rFonts w:ascii="Arial" w:hAnsi="Arial" w:cs="Arial"/>
          <w:lang w:val="ru-RU"/>
        </w:rPr>
        <w:t xml:space="preserve"> это норматив на 1 час реализации дополнительной общеразвивающей программы, определяемый и </w:t>
      </w:r>
      <w:proofErr w:type="spellStart"/>
      <w:r w:rsidRPr="005A22A7">
        <w:rPr>
          <w:rFonts w:ascii="Arial" w:hAnsi="Arial" w:cs="Arial"/>
          <w:lang w:val="ru-RU"/>
        </w:rPr>
        <w:t>рассчитываемыйна</w:t>
      </w:r>
      <w:proofErr w:type="spellEnd"/>
      <w:r w:rsidRPr="005A22A7">
        <w:rPr>
          <w:rFonts w:ascii="Arial" w:hAnsi="Arial" w:cs="Arial"/>
          <w:lang w:val="ru-RU"/>
        </w:rPr>
        <w:t xml:space="preserve"> 1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lang w:val="ru-RU"/>
        </w:rPr>
        <w:t xml:space="preserve">10) нормативная стоимость дополнительной общеразвивающей программы - стоимость реализации дополнительной общеразвивающей программы рассчитанная на основе </w:t>
      </w:r>
      <w:proofErr w:type="spellStart"/>
      <w:r w:rsidRPr="005A22A7">
        <w:rPr>
          <w:rFonts w:ascii="Arial" w:hAnsi="Arial" w:cs="Arial"/>
          <w:lang w:val="ru-RU"/>
        </w:rPr>
        <w:t>подушевого</w:t>
      </w:r>
      <w:proofErr w:type="spellEnd"/>
      <w:r w:rsidRPr="005A22A7">
        <w:rPr>
          <w:rFonts w:ascii="Arial" w:hAnsi="Arial" w:cs="Arial"/>
          <w:lang w:val="ru-RU"/>
        </w:rPr>
        <w:t xml:space="preserve"> норматива.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 Положение устанавливает:</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а) порядок установления гарантий по оплате дополнительного образования детей, включенных в систему персонифицированного финансирования;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б) порядок включения детей в систему персонифицированного финансирования и ведения реестра детей – участников системы персонифицированного финансирования;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в) порядок ведения реестров сертификатов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г) порядок принятия решений об изменении актуальности сертификата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д)</w:t>
      </w:r>
      <w:r w:rsidR="002E581F" w:rsidRPr="005A22A7">
        <w:rPr>
          <w:rFonts w:ascii="Arial" w:hAnsi="Arial" w:cs="Arial"/>
          <w:spacing w:val="2"/>
          <w:lang w:val="ru-RU"/>
        </w:rPr>
        <w:t xml:space="preserve"> </w:t>
      </w:r>
      <w:r w:rsidRPr="005A22A7">
        <w:rPr>
          <w:rFonts w:ascii="Arial" w:hAnsi="Arial" w:cs="Arial"/>
          <w:spacing w:val="2"/>
          <w:lang w:val="ru-RU"/>
        </w:rPr>
        <w:t xml:space="preserve">порядок расчета </w:t>
      </w:r>
      <w:proofErr w:type="spellStart"/>
      <w:r w:rsidRPr="005A22A7">
        <w:rPr>
          <w:rFonts w:ascii="Arial" w:hAnsi="Arial" w:cs="Arial"/>
          <w:spacing w:val="2"/>
          <w:lang w:val="ru-RU"/>
        </w:rPr>
        <w:t>подушевого</w:t>
      </w:r>
      <w:proofErr w:type="spellEnd"/>
      <w:r w:rsidRPr="005A22A7">
        <w:rPr>
          <w:rFonts w:ascii="Arial" w:hAnsi="Arial" w:cs="Arial"/>
          <w:spacing w:val="2"/>
          <w:lang w:val="ru-RU"/>
        </w:rPr>
        <w:t xml:space="preserve"> норматива на реализацию дополнительных общеразвивающих программ</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е) порядок </w:t>
      </w:r>
      <w:proofErr w:type="gramStart"/>
      <w:r w:rsidRPr="005A22A7">
        <w:rPr>
          <w:rFonts w:ascii="Arial" w:hAnsi="Arial" w:cs="Arial"/>
          <w:spacing w:val="2"/>
          <w:lang w:val="ru-RU"/>
        </w:rPr>
        <w:t>проведения мониторинга использования сертификатов персонифицированного финансирования</w:t>
      </w:r>
      <w:proofErr w:type="gramEnd"/>
      <w:r w:rsidRPr="005A22A7">
        <w:rPr>
          <w:rFonts w:ascii="Arial" w:hAnsi="Arial" w:cs="Arial"/>
          <w:spacing w:val="2"/>
          <w:lang w:val="ru-RU"/>
        </w:rPr>
        <w:t xml:space="preserve"> поставщиками образовательных услуг и их финансирования.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 Услуги по реализации дополнительных общеразвивающих программ на основе персонифицированного финансирования дополнительного образования оказываются организациями, осуществляющими образовательную деятельность.</w:t>
      </w:r>
    </w:p>
    <w:p w:rsidR="00D910A0" w:rsidRPr="005A22A7" w:rsidRDefault="00D910A0" w:rsidP="005A22A7">
      <w:pPr>
        <w:ind w:firstLine="709"/>
        <w:contextualSpacing/>
        <w:jc w:val="both"/>
        <w:textAlignment w:val="baseline"/>
        <w:rPr>
          <w:rFonts w:ascii="Arial" w:hAnsi="Arial" w:cs="Arial"/>
          <w:spacing w:val="2"/>
          <w:lang w:val="ru-RU"/>
        </w:rPr>
      </w:pPr>
    </w:p>
    <w:p w:rsidR="00D910A0" w:rsidRPr="005A22A7" w:rsidRDefault="00D910A0" w:rsidP="005A22A7">
      <w:pPr>
        <w:ind w:firstLine="709"/>
        <w:contextualSpacing/>
        <w:jc w:val="both"/>
        <w:textAlignment w:val="baseline"/>
        <w:rPr>
          <w:rFonts w:ascii="Arial" w:hAnsi="Arial" w:cs="Arial"/>
          <w:bCs/>
          <w:spacing w:val="2"/>
          <w:lang w:val="ru-RU"/>
        </w:rPr>
      </w:pPr>
      <w:r w:rsidRPr="005A22A7">
        <w:rPr>
          <w:rFonts w:ascii="Arial" w:hAnsi="Arial" w:cs="Arial"/>
          <w:bCs/>
          <w:spacing w:val="2"/>
        </w:rPr>
        <w:t>II</w:t>
      </w:r>
      <w:r w:rsidRPr="005A22A7">
        <w:rPr>
          <w:rFonts w:ascii="Arial" w:hAnsi="Arial" w:cs="Arial"/>
          <w:bCs/>
          <w:spacing w:val="2"/>
          <w:lang w:val="ru-RU"/>
        </w:rPr>
        <w:t>. Порядок установления гарантий по оплате дополнительного образования детей, включенных в систему персонифицированного финансирования</w:t>
      </w:r>
    </w:p>
    <w:p w:rsidR="00D910A0" w:rsidRPr="005A22A7" w:rsidRDefault="00D910A0" w:rsidP="005A22A7">
      <w:pPr>
        <w:ind w:firstLine="709"/>
        <w:contextualSpacing/>
        <w:jc w:val="both"/>
        <w:textAlignment w:val="baseline"/>
        <w:rPr>
          <w:rFonts w:ascii="Arial" w:hAnsi="Arial" w:cs="Arial"/>
          <w:spacing w:val="2"/>
          <w:lang w:val="ru-RU"/>
        </w:rPr>
      </w:pP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4. Право на получение и использование сертификата дополнительного образования имеют дети в возрасте от 5 до 18 лет, проживающие на территории </w:t>
      </w:r>
      <w:r w:rsidR="002E581F" w:rsidRPr="005A22A7">
        <w:rPr>
          <w:rFonts w:ascii="Arial" w:hAnsi="Arial" w:cs="Arial"/>
          <w:lang w:val="ru-RU"/>
        </w:rPr>
        <w:t>Нижнедевицкого</w:t>
      </w:r>
      <w:r w:rsidR="002E581F" w:rsidRPr="005A22A7">
        <w:rPr>
          <w:rFonts w:ascii="Arial" w:hAnsi="Arial" w:cs="Arial"/>
          <w:spacing w:val="2"/>
          <w:lang w:val="ru-RU"/>
        </w:rPr>
        <w:t xml:space="preserve"> </w:t>
      </w:r>
      <w:r w:rsidRPr="005A22A7">
        <w:rPr>
          <w:rFonts w:ascii="Arial" w:hAnsi="Arial" w:cs="Arial"/>
          <w:spacing w:val="2"/>
          <w:lang w:val="ru-RU"/>
        </w:rPr>
        <w:t>муниципального района Воронежской области.</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Финансовое обеспечение предоставления услуг по реализации дополнительных общеразвивающих программ на основе персонифицированного финансирования осуществляется посредством предоставления из бюджета муниципального образования субсидий (объема финансирования)</w:t>
      </w:r>
      <w:r w:rsidR="002E581F" w:rsidRPr="005A22A7">
        <w:rPr>
          <w:rFonts w:ascii="Arial" w:hAnsi="Arial" w:cs="Arial"/>
          <w:spacing w:val="2"/>
          <w:lang w:val="ru-RU"/>
        </w:rPr>
        <w:t xml:space="preserve"> </w:t>
      </w:r>
      <w:r w:rsidRPr="005A22A7">
        <w:rPr>
          <w:rFonts w:ascii="Arial" w:hAnsi="Arial" w:cs="Arial"/>
          <w:spacing w:val="2"/>
          <w:lang w:val="ru-RU"/>
        </w:rPr>
        <w:t xml:space="preserve">поставщикам образовательных услуг на финансовое обеспечение затрат в связи с оказанием ими услуг по реализации дополнительных общеразвивающих программ. </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5. Объем субсидии (объем финансирования)</w:t>
      </w:r>
      <w:r w:rsidR="002E581F" w:rsidRPr="005A22A7">
        <w:rPr>
          <w:rFonts w:ascii="Arial" w:hAnsi="Arial" w:cs="Arial"/>
          <w:spacing w:val="2"/>
          <w:lang w:val="ru-RU"/>
        </w:rPr>
        <w:t xml:space="preserve"> </w:t>
      </w:r>
      <w:r w:rsidRPr="005A22A7">
        <w:rPr>
          <w:rFonts w:ascii="Arial" w:hAnsi="Arial" w:cs="Arial"/>
          <w:spacing w:val="2"/>
          <w:lang w:val="ru-RU"/>
        </w:rPr>
        <w:t xml:space="preserve">определяется на основе </w:t>
      </w:r>
      <w:proofErr w:type="spellStart"/>
      <w:r w:rsidRPr="005A22A7">
        <w:rPr>
          <w:rFonts w:ascii="Arial" w:hAnsi="Arial" w:cs="Arial"/>
          <w:spacing w:val="2"/>
          <w:lang w:val="ru-RU"/>
        </w:rPr>
        <w:t>подушегого</w:t>
      </w:r>
      <w:proofErr w:type="spellEnd"/>
      <w:r w:rsidRPr="005A22A7">
        <w:rPr>
          <w:rFonts w:ascii="Arial" w:hAnsi="Arial" w:cs="Arial"/>
          <w:spacing w:val="2"/>
          <w:lang w:val="ru-RU"/>
        </w:rPr>
        <w:t xml:space="preserve"> норматива, продолжительности, реализуемых программ и количества детей, зачисленных на обучение.</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6. Стоимость сертификата рассчитывается на соответствующий финансовый год по формуле:</w:t>
      </w:r>
    </w:p>
    <w:p w:rsidR="00D910A0" w:rsidRPr="005A22A7" w:rsidRDefault="005A22A7" w:rsidP="005A22A7">
      <w:pPr>
        <w:ind w:firstLine="709"/>
        <w:contextualSpacing/>
        <w:jc w:val="both"/>
        <w:textAlignment w:val="baseline"/>
        <w:rPr>
          <w:rFonts w:ascii="Arial" w:hAnsi="Arial" w:cs="Arial"/>
          <w:spacing w:val="2"/>
        </w:rPr>
      </w:pPr>
      <m:oMathPara>
        <m:oMath>
          <m:r>
            <m:rPr>
              <m:sty m:val="p"/>
            </m:rPr>
            <w:rPr>
              <w:rFonts w:ascii="Cambria Math" w:hAnsi="Cambria Math" w:cs="Arial"/>
              <w:spacing w:val="2"/>
            </w:rPr>
            <m:t>С=</m:t>
          </m:r>
          <m:f>
            <m:fPr>
              <m:ctrlPr>
                <w:rPr>
                  <w:rFonts w:ascii="Cambria Math" w:hAnsi="Cambria Math" w:cs="Arial"/>
                  <w:spacing w:val="2"/>
                </w:rPr>
              </m:ctrlPr>
            </m:fPr>
            <m:num>
              <m:sSub>
                <m:sSubPr>
                  <m:ctrlPr>
                    <w:rPr>
                      <w:rFonts w:ascii="Cambria Math" w:hAnsi="Cambria Math" w:cs="Arial"/>
                      <w:spacing w:val="2"/>
                    </w:rPr>
                  </m:ctrlPr>
                </m:sSubPr>
                <m:e>
                  <m:r>
                    <m:rPr>
                      <m:sty m:val="p"/>
                    </m:rPr>
                    <w:rPr>
                      <w:rFonts w:ascii="Cambria Math" w:hAnsi="Cambria Math" w:cs="Arial"/>
                      <w:spacing w:val="2"/>
                    </w:rPr>
                    <m:t>S</m:t>
                  </m:r>
                </m:e>
                <m:sub>
                  <m:r>
                    <m:rPr>
                      <m:sty m:val="p"/>
                    </m:rPr>
                    <w:rPr>
                      <w:rFonts w:ascii="Cambria Math" w:hAnsi="Cambria Math" w:cs="Arial"/>
                      <w:spacing w:val="2"/>
                    </w:rPr>
                    <m:t>b</m:t>
                  </m:r>
                </m:sub>
              </m:sSub>
            </m:num>
            <m:den>
              <m:r>
                <m:rPr>
                  <m:sty m:val="p"/>
                </m:rPr>
                <w:rPr>
                  <w:rFonts w:ascii="Cambria Math" w:hAnsi="Cambria Math" w:cs="Arial"/>
                  <w:spacing w:val="2"/>
                </w:rPr>
                <m:t>H</m:t>
              </m:r>
            </m:den>
          </m:f>
          <m:r>
            <m:rPr>
              <m:sty m:val="p"/>
            </m:rPr>
            <w:rPr>
              <w:rFonts w:ascii="Cambria Math" w:hAnsi="Cambria Math" w:cs="Arial"/>
              <w:spacing w:val="2"/>
            </w:rPr>
            <m:t>×</m:t>
          </m:r>
          <m:f>
            <m:fPr>
              <m:ctrlPr>
                <w:rPr>
                  <w:rFonts w:ascii="Cambria Math" w:hAnsi="Cambria Math" w:cs="Arial"/>
                  <w:spacing w:val="2"/>
                </w:rPr>
              </m:ctrlPr>
            </m:fPr>
            <m:num>
              <m:r>
                <m:rPr>
                  <m:sty m:val="p"/>
                </m:rPr>
                <w:rPr>
                  <w:rFonts w:ascii="Cambria Math" w:hAnsi="Cambria Math" w:cs="Arial"/>
                  <w:spacing w:val="2"/>
                </w:rPr>
                <m:t>H</m:t>
              </m:r>
            </m:num>
            <m:den>
              <m:sSub>
                <m:sSubPr>
                  <m:ctrlPr>
                    <w:rPr>
                      <w:rFonts w:ascii="Cambria Math" w:hAnsi="Cambria Math" w:cs="Arial"/>
                      <w:spacing w:val="2"/>
                    </w:rPr>
                  </m:ctrlPr>
                </m:sSubPr>
                <m:e>
                  <m:r>
                    <m:rPr>
                      <m:sty m:val="p"/>
                    </m:rPr>
                    <w:rPr>
                      <w:rFonts w:ascii="Cambria Math" w:hAnsi="Cambria Math" w:cs="Arial"/>
                      <w:spacing w:val="2"/>
                    </w:rPr>
                    <m:t>H</m:t>
                  </m:r>
                </m:e>
                <m:sub>
                  <m:r>
                    <m:rPr>
                      <m:sty m:val="p"/>
                    </m:rPr>
                    <w:rPr>
                      <w:rFonts w:ascii="Cambria Math" w:hAnsi="Cambria Math" w:cs="Arial"/>
                      <w:spacing w:val="2"/>
                    </w:rPr>
                    <m:t>do</m:t>
                  </m:r>
                </m:sub>
              </m:sSub>
            </m:den>
          </m:f>
        </m:oMath>
      </m:oMathPara>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где, </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rPr>
        <w:t>C</w:t>
      </w:r>
      <w:r w:rsidRPr="005A22A7">
        <w:rPr>
          <w:rFonts w:ascii="Arial" w:hAnsi="Arial" w:cs="Arial"/>
          <w:spacing w:val="2"/>
          <w:lang w:val="ru-RU"/>
        </w:rPr>
        <w:t xml:space="preserve"> - </w:t>
      </w:r>
      <w:proofErr w:type="gramStart"/>
      <w:r w:rsidRPr="005A22A7">
        <w:rPr>
          <w:rFonts w:ascii="Arial" w:hAnsi="Arial" w:cs="Arial"/>
          <w:spacing w:val="2"/>
          <w:lang w:val="ru-RU"/>
        </w:rPr>
        <w:t>стоимость</w:t>
      </w:r>
      <w:proofErr w:type="gramEnd"/>
      <w:r w:rsidRPr="005A22A7">
        <w:rPr>
          <w:rFonts w:ascii="Arial" w:hAnsi="Arial" w:cs="Arial"/>
          <w:spacing w:val="2"/>
          <w:lang w:val="ru-RU"/>
        </w:rPr>
        <w:t xml:space="preserve"> сертификата;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rPr>
        <w:t>S</w:t>
      </w:r>
      <w:r w:rsidRPr="005A22A7">
        <w:rPr>
          <w:rFonts w:ascii="Arial" w:hAnsi="Arial" w:cs="Arial"/>
          <w:spacing w:val="2"/>
          <w:vertAlign w:val="subscript"/>
        </w:rPr>
        <w:t>b</w:t>
      </w:r>
      <w:r w:rsidRPr="005A22A7">
        <w:rPr>
          <w:rFonts w:ascii="Arial" w:hAnsi="Arial" w:cs="Arial"/>
          <w:spacing w:val="2"/>
          <w:lang w:val="ru-RU"/>
        </w:rPr>
        <w:t xml:space="preserve"> - объем бюджетных средств, предусмотренных в муниципальном </w:t>
      </w:r>
      <w:proofErr w:type="spellStart"/>
      <w:r w:rsidRPr="005A22A7">
        <w:rPr>
          <w:rFonts w:ascii="Arial" w:hAnsi="Arial" w:cs="Arial"/>
          <w:spacing w:val="2"/>
          <w:lang w:val="ru-RU"/>
        </w:rPr>
        <w:t>образованиина</w:t>
      </w:r>
      <w:proofErr w:type="spellEnd"/>
      <w:r w:rsidRPr="005A22A7">
        <w:rPr>
          <w:rFonts w:ascii="Arial" w:hAnsi="Arial" w:cs="Arial"/>
          <w:spacing w:val="2"/>
          <w:lang w:val="ru-RU"/>
        </w:rPr>
        <w:t xml:space="preserve"> реализацию дополнительных общеразвивающих программ;</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rPr>
        <w:t>H</w:t>
      </w:r>
      <w:r w:rsidRPr="005A22A7">
        <w:rPr>
          <w:rFonts w:ascii="Arial" w:hAnsi="Arial" w:cs="Arial"/>
          <w:spacing w:val="2"/>
          <w:lang w:val="ru-RU"/>
        </w:rPr>
        <w:t xml:space="preserve">– </w:t>
      </w:r>
      <w:proofErr w:type="gramStart"/>
      <w:r w:rsidRPr="005A22A7">
        <w:rPr>
          <w:rFonts w:ascii="Arial" w:hAnsi="Arial" w:cs="Arial"/>
          <w:spacing w:val="2"/>
          <w:lang w:val="ru-RU"/>
        </w:rPr>
        <w:t>количество</w:t>
      </w:r>
      <w:proofErr w:type="gramEnd"/>
      <w:r w:rsidRPr="005A22A7">
        <w:rPr>
          <w:rFonts w:ascii="Arial" w:hAnsi="Arial" w:cs="Arial"/>
          <w:spacing w:val="2"/>
          <w:lang w:val="ru-RU"/>
        </w:rPr>
        <w:t xml:space="preserve"> всех детей в возрасте от 5-18 лет, проживающих в муниципальном образовании по данным Росстата;</w:t>
      </w:r>
    </w:p>
    <w:p w:rsidR="00D910A0" w:rsidRPr="005A22A7" w:rsidRDefault="00D910A0" w:rsidP="005A22A7">
      <w:pPr>
        <w:ind w:firstLine="709"/>
        <w:contextualSpacing/>
        <w:jc w:val="both"/>
        <w:textAlignment w:val="baseline"/>
        <w:rPr>
          <w:rFonts w:ascii="Arial" w:hAnsi="Arial" w:cs="Arial"/>
          <w:spacing w:val="2"/>
          <w:lang w:val="ru-RU"/>
        </w:rPr>
      </w:pPr>
      <w:proofErr w:type="gramStart"/>
      <w:r w:rsidRPr="005A22A7">
        <w:rPr>
          <w:rFonts w:ascii="Arial" w:hAnsi="Arial" w:cs="Arial"/>
          <w:spacing w:val="2"/>
          <w:lang w:val="ru-RU"/>
        </w:rPr>
        <w:t>Н</w:t>
      </w:r>
      <w:proofErr w:type="gramEnd"/>
      <w:r w:rsidRPr="005A22A7">
        <w:rPr>
          <w:rFonts w:ascii="Arial" w:hAnsi="Arial" w:cs="Arial"/>
          <w:spacing w:val="2"/>
          <w:vertAlign w:val="subscript"/>
        </w:rPr>
        <w:t>do</w:t>
      </w:r>
      <w:r w:rsidRPr="005A22A7">
        <w:rPr>
          <w:rFonts w:ascii="Arial" w:hAnsi="Arial" w:cs="Arial"/>
          <w:spacing w:val="2"/>
          <w:lang w:val="ru-RU"/>
        </w:rPr>
        <w:t>– количество детей, включенных в систему персонифицированного финансирования в муниципальном образовании.</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7. При расчете стоимости сертификата могут учитываться особенности реализации дополнительных общеразвивающих программ в муниципальном образовании.</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8. Не допускается уменьшение бюджетных ассигнований на реализацию дополнительных общеразвивающих программ при переходе на персонифицированное финансирование по сравнению с прошлым финансовым периодом. </w:t>
      </w:r>
    </w:p>
    <w:p w:rsidR="00D910A0" w:rsidRPr="005A22A7" w:rsidRDefault="00D910A0" w:rsidP="005A22A7">
      <w:pPr>
        <w:ind w:firstLine="709"/>
        <w:contextualSpacing/>
        <w:jc w:val="both"/>
        <w:textAlignment w:val="baseline"/>
        <w:rPr>
          <w:rFonts w:ascii="Arial" w:hAnsi="Arial" w:cs="Arial"/>
          <w:spacing w:val="2"/>
          <w:lang w:val="ru-RU"/>
        </w:rPr>
      </w:pPr>
    </w:p>
    <w:p w:rsidR="00D910A0" w:rsidRPr="005A22A7" w:rsidRDefault="00D910A0" w:rsidP="005A22A7">
      <w:pPr>
        <w:ind w:firstLine="709"/>
        <w:contextualSpacing/>
        <w:jc w:val="both"/>
        <w:textAlignment w:val="baseline"/>
        <w:rPr>
          <w:rFonts w:ascii="Arial" w:hAnsi="Arial" w:cs="Arial"/>
          <w:bCs/>
          <w:spacing w:val="2"/>
          <w:lang w:val="ru-RU"/>
        </w:rPr>
      </w:pPr>
      <w:r w:rsidRPr="005A22A7">
        <w:rPr>
          <w:rFonts w:ascii="Arial" w:hAnsi="Arial" w:cs="Arial"/>
          <w:bCs/>
          <w:spacing w:val="2"/>
        </w:rPr>
        <w:t>III</w:t>
      </w:r>
      <w:r w:rsidRPr="005A22A7">
        <w:rPr>
          <w:rFonts w:ascii="Arial" w:hAnsi="Arial" w:cs="Arial"/>
          <w:bCs/>
          <w:spacing w:val="2"/>
          <w:lang w:val="ru-RU"/>
        </w:rPr>
        <w:t xml:space="preserve">. Порядок включения детей в систему персонифицированного </w:t>
      </w:r>
      <w:proofErr w:type="spellStart"/>
      <w:r w:rsidRPr="005A22A7">
        <w:rPr>
          <w:rFonts w:ascii="Arial" w:hAnsi="Arial" w:cs="Arial"/>
          <w:bCs/>
          <w:spacing w:val="2"/>
          <w:lang w:val="ru-RU"/>
        </w:rPr>
        <w:t>финансированияи</w:t>
      </w:r>
      <w:proofErr w:type="spellEnd"/>
      <w:r w:rsidRPr="005A22A7">
        <w:rPr>
          <w:rFonts w:ascii="Arial" w:hAnsi="Arial" w:cs="Arial"/>
          <w:bCs/>
          <w:spacing w:val="2"/>
          <w:lang w:val="ru-RU"/>
        </w:rPr>
        <w:t xml:space="preserve"> ведения реестра детей - участников системы персонифицированного финансирования</w:t>
      </w:r>
    </w:p>
    <w:p w:rsidR="00D910A0" w:rsidRPr="005A22A7" w:rsidRDefault="00D910A0" w:rsidP="005A22A7">
      <w:pPr>
        <w:ind w:firstLine="709"/>
        <w:contextualSpacing/>
        <w:jc w:val="both"/>
        <w:textAlignment w:val="baseline"/>
        <w:rPr>
          <w:rFonts w:ascii="Arial" w:hAnsi="Arial" w:cs="Arial"/>
          <w:bCs/>
          <w:spacing w:val="2"/>
          <w:lang w:val="ru-RU"/>
        </w:rPr>
      </w:pP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9. Включение детей в систему персонифицированного финансирования осуществляется через интернет-портал «Навигатор дополнительного образования Воронежской области».</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Родители (законные представители) детей регистрируют учетную запись ребенка в «Личном кабинете» через интернет-портал «Навигатор дополнительного образования Воронежской области» и подают заявление о включении в систему персонифицированного финансирования. </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 При отсутствии возможности электронной подачи заявления о включении в систему персонифицированного финансирования, заявление подается родителем (законным представителем) детей в письменной форме или машинописным способом в уполномоченную организацию с последующим занесением уполномоченной организацией данных через интернет-портал «Навигатор дополнительного образования Воронежской области».</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lastRenderedPageBreak/>
        <w:t>Заявление о включении в систему персонифицированного финансирования, содержит следующие сведения: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фамилия, имя, отчество (при наличии)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 дата рождения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 место (адрес) регистрации ребенка или место его обучения;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4) данные заключения психолого-медико-педагогической комиссии о необходимости создания специальных условий для реализации дополнительных общеразвивающих программ для детей с ограниченными возможностями ребенк</w:t>
      </w:r>
      <w:proofErr w:type="gramStart"/>
      <w:r w:rsidRPr="005A22A7">
        <w:rPr>
          <w:rFonts w:ascii="Arial" w:hAnsi="Arial" w:cs="Arial"/>
          <w:spacing w:val="2"/>
          <w:lang w:val="ru-RU"/>
        </w:rPr>
        <w:t>а(</w:t>
      </w:r>
      <w:proofErr w:type="gramEnd"/>
      <w:r w:rsidRPr="005A22A7">
        <w:rPr>
          <w:rFonts w:ascii="Arial" w:hAnsi="Arial" w:cs="Arial"/>
          <w:spacing w:val="2"/>
          <w:lang w:val="ru-RU"/>
        </w:rPr>
        <w:t>при наличии, по желанию родителя (законного представителя)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5) фамилия, имя, отчество (при наличии) родителя (законного представителя)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6) контактная информация родителя (законного представителя)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7) информация об ознакомлении родителя (законного представителя) ребенка с настоящим Положением и ответственностью за нарушение данного Положения.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10. При подаче заявления о включении в систему персонифицированного финансирования через интернет-портал «Навигатор дополнительного образования Воронежской области» уполномоченной организации предъявляются следующие документы, необходимые для принятия решения о предоставлении сертификата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 документ, удостоверяющий личность родителя (законного представителя) ребенка (паспорт);</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 заключение психолого-медико-педагогической комиссии (при наличии, по желанию родителя (законного представителя)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4) СНИЛС.</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11. При отсутствии возможности электронной подачи заявления о включении в систему персонифицированного </w:t>
      </w:r>
      <w:proofErr w:type="spellStart"/>
      <w:r w:rsidRPr="005A22A7">
        <w:rPr>
          <w:rFonts w:ascii="Arial" w:hAnsi="Arial" w:cs="Arial"/>
          <w:spacing w:val="2"/>
          <w:lang w:val="ru-RU"/>
        </w:rPr>
        <w:t>финансирования</w:t>
      </w:r>
      <w:proofErr w:type="gramStart"/>
      <w:r w:rsidRPr="005A22A7">
        <w:rPr>
          <w:rFonts w:ascii="Arial" w:hAnsi="Arial" w:cs="Arial"/>
          <w:spacing w:val="2"/>
          <w:lang w:val="ru-RU"/>
        </w:rPr>
        <w:t>,з</w:t>
      </w:r>
      <w:proofErr w:type="gramEnd"/>
      <w:r w:rsidRPr="005A22A7">
        <w:rPr>
          <w:rFonts w:ascii="Arial" w:hAnsi="Arial" w:cs="Arial"/>
          <w:spacing w:val="2"/>
          <w:lang w:val="ru-RU"/>
        </w:rPr>
        <w:t>аявление</w:t>
      </w:r>
      <w:proofErr w:type="spellEnd"/>
      <w:r w:rsidRPr="005A22A7">
        <w:rPr>
          <w:rFonts w:ascii="Arial" w:hAnsi="Arial" w:cs="Arial"/>
          <w:spacing w:val="2"/>
          <w:lang w:val="ru-RU"/>
        </w:rPr>
        <w:t xml:space="preserve"> подается родителями (законными представителями) детей в письменной форме или машинописным способом в </w:t>
      </w:r>
      <w:proofErr w:type="spellStart"/>
      <w:r w:rsidRPr="005A22A7">
        <w:rPr>
          <w:rFonts w:ascii="Arial" w:hAnsi="Arial" w:cs="Arial"/>
          <w:spacing w:val="2"/>
          <w:lang w:val="ru-RU"/>
        </w:rPr>
        <w:t>уполномоченнуюорганизациюпредоставляются</w:t>
      </w:r>
      <w:proofErr w:type="spellEnd"/>
      <w:r w:rsidRPr="005A22A7">
        <w:rPr>
          <w:rFonts w:ascii="Arial" w:hAnsi="Arial" w:cs="Arial"/>
          <w:spacing w:val="2"/>
          <w:lang w:val="ru-RU"/>
        </w:rPr>
        <w:t xml:space="preserve"> копии документов, указанных в пункте 10настоящего Положения.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12. При подаче заявления о включении в систему персонифицированного финансирования родителем (законным представителем) ребенка подписываются согласие с условиями предоставления сертификата дополнительного образования предусматривающее:</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предоставление согласия на обработку предоставленных в заявлении персональных данных в порядке, установленном Федеральным законом от 27 июля 2006 года № 152-ФЗ «О персональных данных»;</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2) обязательство родителя (законного представителя) детей уведомлять уполномоченную </w:t>
      </w:r>
      <w:proofErr w:type="spellStart"/>
      <w:r w:rsidRPr="005A22A7">
        <w:rPr>
          <w:rFonts w:ascii="Arial" w:hAnsi="Arial" w:cs="Arial"/>
          <w:spacing w:val="2"/>
          <w:lang w:val="ru-RU"/>
        </w:rPr>
        <w:t>организациюпосредством</w:t>
      </w:r>
      <w:proofErr w:type="spellEnd"/>
      <w:r w:rsidRPr="005A22A7">
        <w:rPr>
          <w:rFonts w:ascii="Arial" w:hAnsi="Arial" w:cs="Arial"/>
          <w:spacing w:val="2"/>
          <w:lang w:val="ru-RU"/>
        </w:rPr>
        <w:t xml:space="preserve"> личного обращения об изменениях предоставленных сведений не позднее чем через 20 рабочих дней после соответствующих изменений.</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13. Решение о включении ребенка в систему персонифицированного финансирования принимается уполномоченной организацией на основании рассмотрения заявления о включении в систему персонифицированного финансирования, поданного родителями (законными представителями)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lastRenderedPageBreak/>
        <w:t>14. Основаниями для отказа о включении ребенка в систему персонифицированного финансирования являются: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предоставление родителем (законным представителем) ребенка заведомо недостоверных сведений при подаче заявления;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 отсутствие информации о месте (адресе) регистрации в муниципальном районе (городском округе) или месте обучения;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 отсутствие согласия родителя (законного представителя) ребенка с условиями включения ребенка в систему персонифицированного финансирования.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15.Уполномоченная организация в течение 14 рабочих дней после получения заявления о включении в систему персонифицированного финансирования принимает решение о включении (об отказе во включении) ребенка в систему персонифицированного финансирования. О принятом решении извещаются родители (законные представители) детей по электронной почте и/или по телефону, указанным в заявлении о включении в систему персонифицированного финансирования, а также в «Личном кабинете» </w:t>
      </w:r>
      <w:proofErr w:type="gramStart"/>
      <w:r w:rsidRPr="005A22A7">
        <w:rPr>
          <w:rFonts w:ascii="Arial" w:hAnsi="Arial" w:cs="Arial"/>
          <w:spacing w:val="2"/>
          <w:lang w:val="ru-RU"/>
        </w:rPr>
        <w:t>Интернет-портала</w:t>
      </w:r>
      <w:proofErr w:type="gramEnd"/>
      <w:r w:rsidRPr="005A22A7">
        <w:rPr>
          <w:rFonts w:ascii="Arial" w:hAnsi="Arial" w:cs="Arial"/>
          <w:spacing w:val="2"/>
          <w:lang w:val="ru-RU"/>
        </w:rPr>
        <w:t xml:space="preserve"> «Навигатор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16. В «Личном кабинете» </w:t>
      </w:r>
      <w:proofErr w:type="gramStart"/>
      <w:r w:rsidRPr="005A22A7">
        <w:rPr>
          <w:rFonts w:ascii="Arial" w:hAnsi="Arial" w:cs="Arial"/>
          <w:spacing w:val="2"/>
          <w:lang w:val="ru-RU"/>
        </w:rPr>
        <w:t>интернет-портала</w:t>
      </w:r>
      <w:proofErr w:type="gramEnd"/>
      <w:r w:rsidRPr="005A22A7">
        <w:rPr>
          <w:rFonts w:ascii="Arial" w:hAnsi="Arial" w:cs="Arial"/>
          <w:spacing w:val="2"/>
          <w:lang w:val="ru-RU"/>
        </w:rPr>
        <w:t xml:space="preserve"> «Навигатор дополнительного образования Воронежской области» отображается номер сертификата дополнительного образования, стоимость сертификата.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17. При получении подтверждения о зачислении на обучение по дополнительной общеразвивающей программе сумма средств на сертификате уменьшается в соответствии со стоимостью дополнительной общеразвивающей программы в текущем году.</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18. В случае прекращения договорных отношений по инициативе родителя (законного представителя) ребенка объем неиспользованных средств возвращается на сертификат и может быть использован для освоения других дополнительных общеразвивающих программ, в том числе у других поставщиков образовательные услуг.</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19. </w:t>
      </w:r>
      <w:proofErr w:type="gramStart"/>
      <w:r w:rsidRPr="005A22A7">
        <w:rPr>
          <w:rFonts w:ascii="Arial" w:hAnsi="Arial" w:cs="Arial"/>
          <w:spacing w:val="2"/>
          <w:lang w:val="ru-RU"/>
        </w:rPr>
        <w:t>На основании принятого уполномоченной организацией решения создается запись в Реестре сертификатов дополнительного образования, в которой указываются номер сертификата, состоящий из 10 цифр, определяемый случайным образом, а также сведения о ребенке и родителе (законном представителе) ребенка.</w:t>
      </w:r>
      <w:proofErr w:type="gramEnd"/>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20. В течение 3 рабочих дней после принятия положительного решения о включении ребенка в систему персонифицированного финансирования уполномоченной организацией:</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подготавливается выписка из Реестра сертификатов дополнительного образования, содержащая сведения о номере сертификата дополнительного образования, фамилии, имени и отчестве (при наличии) ребенка. Соответствующая выписка является подтверждением включения ребенка в систему персонифицированного финансирования и подлежит предоставлению родителю (законному представителю)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направляется уведомление оператору персонифицированного финансирования о включении ребенка в систему персонифицированного финансирования, содержащее информацию о фамилии, имени и отчестве (при наличии) ребенка, номере сертификата дополнительного образования, его актуальности и стоимости его обеспечения.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21. Изменения в реестр детей - участников системы персонифицированного финансирования вносятся по мере поступления новых сведений, предоставляемых уполномоченной организацией. </w:t>
      </w:r>
    </w:p>
    <w:p w:rsidR="00D910A0" w:rsidRPr="005A22A7" w:rsidRDefault="00D910A0" w:rsidP="005A22A7">
      <w:pPr>
        <w:ind w:firstLine="709"/>
        <w:contextualSpacing/>
        <w:jc w:val="both"/>
        <w:textAlignment w:val="baseline"/>
        <w:rPr>
          <w:rFonts w:ascii="Arial" w:hAnsi="Arial" w:cs="Arial"/>
          <w:spacing w:val="2"/>
          <w:lang w:val="ru-RU"/>
        </w:rPr>
      </w:pPr>
    </w:p>
    <w:p w:rsidR="00D910A0" w:rsidRPr="005A22A7" w:rsidRDefault="00D910A0" w:rsidP="005A22A7">
      <w:pPr>
        <w:ind w:firstLine="709"/>
        <w:contextualSpacing/>
        <w:jc w:val="both"/>
        <w:textAlignment w:val="baseline"/>
        <w:rPr>
          <w:rFonts w:ascii="Arial" w:hAnsi="Arial" w:cs="Arial"/>
          <w:bCs/>
          <w:spacing w:val="2"/>
          <w:lang w:val="ru-RU"/>
        </w:rPr>
      </w:pPr>
      <w:r w:rsidRPr="005A22A7">
        <w:rPr>
          <w:rFonts w:ascii="Arial" w:hAnsi="Arial" w:cs="Arial"/>
          <w:bCs/>
          <w:spacing w:val="2"/>
        </w:rPr>
        <w:t>IV</w:t>
      </w:r>
      <w:r w:rsidRPr="005A22A7">
        <w:rPr>
          <w:rFonts w:ascii="Arial" w:hAnsi="Arial" w:cs="Arial"/>
          <w:bCs/>
          <w:spacing w:val="2"/>
          <w:lang w:val="ru-RU"/>
        </w:rPr>
        <w:t>. Порядок ведения реестров сертификатов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22. С целью осуществления учета детей - участников системы персонифицированного финансирования уполномоченной организацией осуществляется ведение Реестра выданных сертификатов, в котором отражается информация о сертификатах дополнительного образования, выданных уполномоченной организацией и обеспеченных средствами программы персонифицированного финансирования, содержащего следующие сведения: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номер сертификата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 актуальность сертификата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 фамилия, имя, отчество (при наличии)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4) дата рождения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5) данные свидетельства о рождении ребенка, или паспорта гражданина Российской Федерации, удостоверяющего личность ребенка, или временного удостоверения личности гражданина Российской Федерации, выдаваемого на период оформления паспорта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6) место (адрес) регистрации ребенка или место его обучения;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7) сведения о наличии заключения психолого-медико-педагогической комиссии;</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8) фамилия, имя, отчество (при наличии) родителя (законного представителя)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9) контактная информация родителя (законного представителя)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10) объем финансового обеспечения (стоимость) сертификата дополнительного образования, </w:t>
      </w:r>
      <w:proofErr w:type="gramStart"/>
      <w:r w:rsidRPr="005A22A7">
        <w:rPr>
          <w:rFonts w:ascii="Arial" w:hAnsi="Arial" w:cs="Arial"/>
          <w:spacing w:val="2"/>
          <w:lang w:val="ru-RU"/>
        </w:rPr>
        <w:t>установленных</w:t>
      </w:r>
      <w:proofErr w:type="gramEnd"/>
      <w:r w:rsidRPr="005A22A7">
        <w:rPr>
          <w:rFonts w:ascii="Arial" w:hAnsi="Arial" w:cs="Arial"/>
          <w:spacing w:val="2"/>
          <w:lang w:val="ru-RU"/>
        </w:rPr>
        <w:t xml:space="preserve"> на соответствующий год;</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11) дата начала действия сертификата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12) дата окончания действия сертификата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23. Сведения, указанные в подпунктах 3-9 пункта 22 настоящего Положения, вносятся в Реестр выданных сертификатов по результатам принятия положительного решения о предоставлении ребенку сертификата дополнительного образования на основании реестра заявлений о включении в систему персонифицированного финансирования, а также документов, указанных в пункте 10</w:t>
      </w:r>
      <w:r w:rsidR="0096439A" w:rsidRPr="005A22A7">
        <w:rPr>
          <w:rFonts w:ascii="Arial" w:hAnsi="Arial" w:cs="Arial"/>
          <w:spacing w:val="2"/>
          <w:lang w:val="ru-RU"/>
        </w:rPr>
        <w:t xml:space="preserve"> </w:t>
      </w:r>
      <w:r w:rsidRPr="005A22A7">
        <w:rPr>
          <w:rFonts w:ascii="Arial" w:hAnsi="Arial" w:cs="Arial"/>
          <w:spacing w:val="2"/>
          <w:lang w:val="ru-RU"/>
        </w:rPr>
        <w:t>настоящего Положения.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24. Сведения, указанные в подпункте 1 пункта 22</w:t>
      </w:r>
      <w:r w:rsidR="0096439A" w:rsidRPr="005A22A7">
        <w:rPr>
          <w:rFonts w:ascii="Arial" w:hAnsi="Arial" w:cs="Arial"/>
          <w:spacing w:val="2"/>
          <w:lang w:val="ru-RU"/>
        </w:rPr>
        <w:t xml:space="preserve"> </w:t>
      </w:r>
      <w:r w:rsidRPr="005A22A7">
        <w:rPr>
          <w:rFonts w:ascii="Arial" w:hAnsi="Arial" w:cs="Arial"/>
          <w:spacing w:val="2"/>
          <w:lang w:val="ru-RU"/>
        </w:rPr>
        <w:t>настоящего Положения, определяются уполномоченной организацией самостоятельно случайным образом за исключением первых четырех знаков, определяемых оператором персонифицированного финансирования, отражающих наименование муниципального района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 25. Сведения, указанные в подпункте 11 пункта 22 настоящего Положения, указываются в соответствии с нормативным правовым актом муниципального уполномоченного органа.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 26. Сведения, указанные в подпунктах 3-9 пункта 22 настоящего Положения, могут быть изменены посредством обращения родителя (законного представителя) ребенка с заявлением об изменении сведений о ребенке, содержащим:</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перечень сведений, подлежащих изменению;</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 причину</w:t>
      </w:r>
      <w:r w:rsidR="0096439A" w:rsidRPr="005A22A7">
        <w:rPr>
          <w:rFonts w:ascii="Arial" w:hAnsi="Arial" w:cs="Arial"/>
          <w:spacing w:val="2"/>
          <w:lang w:val="ru-RU"/>
        </w:rPr>
        <w:t xml:space="preserve"> </w:t>
      </w:r>
      <w:r w:rsidRPr="005A22A7">
        <w:rPr>
          <w:rFonts w:ascii="Arial" w:hAnsi="Arial" w:cs="Arial"/>
          <w:spacing w:val="2"/>
          <w:lang w:val="ru-RU"/>
        </w:rPr>
        <w:t>(причины) изменения сведений;</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 новые сведения, на которые необходимо изменить сведения, уже внесенные в Реестр выданных сертификатов.</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lastRenderedPageBreak/>
        <w:t>К соответствующему заявлению прикладываются копии документов, подтверждающих достоверность новых сведений, на которые необходимо изменить сведения, уже внесенные в Реестр выданных сертификатов.</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27. Заявление об изменении сведений о ребенке </w:t>
      </w:r>
      <w:proofErr w:type="gramStart"/>
      <w:r w:rsidRPr="005A22A7">
        <w:rPr>
          <w:rFonts w:ascii="Arial" w:hAnsi="Arial" w:cs="Arial"/>
          <w:spacing w:val="2"/>
          <w:lang w:val="ru-RU"/>
        </w:rPr>
        <w:t>направляется поставщиком образовательных услуг в уполномоченную организацию рассматривается</w:t>
      </w:r>
      <w:proofErr w:type="gramEnd"/>
      <w:r w:rsidRPr="005A22A7">
        <w:rPr>
          <w:rFonts w:ascii="Arial" w:hAnsi="Arial" w:cs="Arial"/>
          <w:spacing w:val="2"/>
          <w:lang w:val="ru-RU"/>
        </w:rPr>
        <w:t xml:space="preserve"> в течение 3 рабочих дней. На основании рассмотрения заявления об изменении сведений о ребенке уполномоченная организация принимает решение об изменении сведений о ребенке (оставлении сведений о ребенке без изменения). В случае принятия решения об изменении сведений о ребенке уполномоченная организация в течение 5 рабочих дней вносит изменение в соответствующую запись в Реестре выданных сертификатов.</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28. Сведения, указанные в подпункте 2 пункта22 настоящего Положения, вносятся уполномоченной организацией на основании принятия соответствующих решений о приостановлении/возобновлении действия сертификата дополнительного образования. В случае приостановления/возобновления в текущем году действия сертификата дополнительного образования уполномоченная организация в течение 5 рабочих дней уведомляет оператора персонифицированного финансирования об изменении актуальности сертификата дополнительного образования.</w:t>
      </w:r>
    </w:p>
    <w:p w:rsidR="00D910A0" w:rsidRPr="005A22A7" w:rsidRDefault="00D910A0" w:rsidP="005A22A7">
      <w:pPr>
        <w:ind w:firstLine="709"/>
        <w:contextualSpacing/>
        <w:jc w:val="both"/>
        <w:textAlignment w:val="baseline"/>
        <w:rPr>
          <w:rFonts w:ascii="Arial" w:hAnsi="Arial" w:cs="Arial"/>
          <w:bCs/>
          <w:spacing w:val="2"/>
          <w:lang w:val="ru-RU"/>
        </w:rPr>
      </w:pPr>
    </w:p>
    <w:p w:rsidR="00D910A0" w:rsidRPr="005A22A7" w:rsidRDefault="00D910A0" w:rsidP="005A22A7">
      <w:pPr>
        <w:ind w:firstLine="709"/>
        <w:contextualSpacing/>
        <w:jc w:val="both"/>
        <w:textAlignment w:val="baseline"/>
        <w:rPr>
          <w:rFonts w:ascii="Arial" w:hAnsi="Arial" w:cs="Arial"/>
          <w:bCs/>
          <w:spacing w:val="2"/>
          <w:lang w:val="ru-RU"/>
        </w:rPr>
      </w:pPr>
      <w:r w:rsidRPr="005A22A7">
        <w:rPr>
          <w:rFonts w:ascii="Arial" w:hAnsi="Arial" w:cs="Arial"/>
          <w:bCs/>
          <w:spacing w:val="2"/>
        </w:rPr>
        <w:t>V</w:t>
      </w:r>
      <w:r w:rsidRPr="005A22A7">
        <w:rPr>
          <w:rFonts w:ascii="Arial" w:hAnsi="Arial" w:cs="Arial"/>
          <w:bCs/>
          <w:spacing w:val="2"/>
          <w:lang w:val="ru-RU"/>
        </w:rPr>
        <w:t xml:space="preserve">. Порядок принятия решений об изменении актуальности </w:t>
      </w:r>
      <w:r w:rsidRPr="005A22A7">
        <w:rPr>
          <w:rFonts w:ascii="Arial" w:hAnsi="Arial" w:cs="Arial"/>
          <w:bCs/>
          <w:spacing w:val="2"/>
          <w:lang w:val="ru-RU"/>
        </w:rPr>
        <w:br/>
        <w:t>сертификата дополнительного образования</w:t>
      </w:r>
    </w:p>
    <w:p w:rsidR="00D910A0" w:rsidRPr="005A22A7" w:rsidRDefault="00D910A0" w:rsidP="005A22A7">
      <w:pPr>
        <w:ind w:firstLine="709"/>
        <w:contextualSpacing/>
        <w:jc w:val="both"/>
        <w:textAlignment w:val="baseline"/>
        <w:rPr>
          <w:rFonts w:ascii="Arial" w:hAnsi="Arial" w:cs="Arial"/>
          <w:bCs/>
          <w:spacing w:val="2"/>
          <w:lang w:val="ru-RU"/>
        </w:rPr>
      </w:pP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29. С момента принятия положительного решения о предоставлении ребенку сертификата дополнительного образования в создаваемой записи в Реестре выданных сертификатов дополнительного образования указывается значение его актуальности, свидетельствующее:</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о действительности сертификата дополнительного образования - в случае, если датой начала его действия является первый день наступившего периода реализации программы персонифицированного финансирования;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 о недействительности сертификата дополнительного образования - в случае, если датой начала его действия является первый день следующего периода реализации программы персонифицированного финансирования.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30. Решение об изменении актуальности сертификата дополнительного образования принимается уполномоченной организацией в случаях:</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наступления даты окончания действия сертификата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 письменного обращения родителя (законного представителя) ребенка - участника системы персонифицированного финансирования о приостановлении действия сертификата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 проведения периодической оценки использования сертификатов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4) изменения места (адреса) регистрации ребенка на иной муниципальный район (городской округ) или изменения места его обучения;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5) выявления нарушений Правил со стороны родителя (законного представителя) ребенка;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6) наступления </w:t>
      </w:r>
      <w:proofErr w:type="gramStart"/>
      <w:r w:rsidRPr="005A22A7">
        <w:rPr>
          <w:rFonts w:ascii="Arial" w:hAnsi="Arial" w:cs="Arial"/>
          <w:spacing w:val="2"/>
          <w:lang w:val="ru-RU"/>
        </w:rPr>
        <w:t>даты начала действия сертификата дополнительного образования</w:t>
      </w:r>
      <w:proofErr w:type="gramEnd"/>
      <w:r w:rsidRPr="005A22A7">
        <w:rPr>
          <w:rFonts w:ascii="Arial" w:hAnsi="Arial" w:cs="Arial"/>
          <w:spacing w:val="2"/>
          <w:lang w:val="ru-RU"/>
        </w:rPr>
        <w:t>.</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31. </w:t>
      </w:r>
      <w:proofErr w:type="gramStart"/>
      <w:r w:rsidRPr="005A22A7">
        <w:rPr>
          <w:rFonts w:ascii="Arial" w:hAnsi="Arial" w:cs="Arial"/>
          <w:spacing w:val="2"/>
          <w:lang w:val="ru-RU"/>
        </w:rPr>
        <w:t xml:space="preserve">В случае, предусмотренном подпунктом 3 пункта 30 настоящего Положения, решение о признании недействительности/действительности </w:t>
      </w:r>
      <w:r w:rsidRPr="005A22A7">
        <w:rPr>
          <w:rFonts w:ascii="Arial" w:hAnsi="Arial" w:cs="Arial"/>
          <w:spacing w:val="2"/>
          <w:lang w:val="ru-RU"/>
        </w:rPr>
        <w:lastRenderedPageBreak/>
        <w:t xml:space="preserve">сертификата дополнительного образования принимается с учетом оценки фактического использования сертификата дополнительного образования, интенсивности его использования, числа заключенных и расторгнутых, в том числе по инициативе поставщиков образовательных услуг, в течение срока его использования договоров об оказании образовательных услуг. </w:t>
      </w:r>
      <w:proofErr w:type="gramEnd"/>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В иных случаях решения о признании недействительности/действительности сертификатов дополнительного образования принимаются автоматически.</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32. Родители (законные представители) детей являются инициаторами изменения актуальности сертификата дополнительного образования в случаях:</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добровольного отказа родителя (законного представителя) ребенка от использования сертификата дополнительного образования при заключении договоров об оказании образовательных услуг;</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 возобновления намерений родителя (законного представителя) ребенка использовать сертификат дополнительного образования, действие которого было приостановлено на основании их добровольного отказа.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33. Для приостановления/возобновления действия сертификата дополнительного образования родитель (законный представитель) ребенка подает в уполномоченную организацию соответствующее заявление. При подаче соответствующего заявления родитель (законный представитель) при необходимости актуализирует сведения, содержащиеся в Реестре выданных сертификатов.</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34. Приостановление действия сертификата дополнительного образования осуществляется с момента вынесения соответствующего решения уполномоченной организацией.</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35. Принятие решения о приостановлении действия сертификата дополнительного образования в случае, указанном в подпункте 5 пункта 27настоящего Положения, осуществляется в течение 10 рабочих дней после выявления нарушений Правил со стороны родителя (законного представителя) ребенка. Такими нарушениями являются: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1) одновременное использование для заключения договоров об оказании образовательных услуг двух и более сертификатов дополнительного образования, предоставленных различными уполномоченными организациями, либо </w:t>
      </w:r>
      <w:proofErr w:type="spellStart"/>
      <w:r w:rsidRPr="005A22A7">
        <w:rPr>
          <w:rFonts w:ascii="Arial" w:hAnsi="Arial" w:cs="Arial"/>
          <w:spacing w:val="2"/>
          <w:lang w:val="ru-RU"/>
        </w:rPr>
        <w:t>неуведомление</w:t>
      </w:r>
      <w:proofErr w:type="spellEnd"/>
      <w:r w:rsidRPr="005A22A7">
        <w:rPr>
          <w:rFonts w:ascii="Arial" w:hAnsi="Arial" w:cs="Arial"/>
          <w:spacing w:val="2"/>
          <w:lang w:val="ru-RU"/>
        </w:rPr>
        <w:t xml:space="preserve"> уполномоченной организации, предоставившей сертификат дополнительного образования, о приостановлении его действия при одновременном получении сертификата дополнительного образования в другой уполномоченной организации;</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2) </w:t>
      </w:r>
      <w:proofErr w:type="spellStart"/>
      <w:r w:rsidRPr="005A22A7">
        <w:rPr>
          <w:rFonts w:ascii="Arial" w:hAnsi="Arial" w:cs="Arial"/>
          <w:spacing w:val="2"/>
          <w:lang w:val="ru-RU"/>
        </w:rPr>
        <w:t>неуведомление</w:t>
      </w:r>
      <w:proofErr w:type="spellEnd"/>
      <w:r w:rsidRPr="005A22A7">
        <w:rPr>
          <w:rFonts w:ascii="Arial" w:hAnsi="Arial" w:cs="Arial"/>
          <w:spacing w:val="2"/>
          <w:lang w:val="ru-RU"/>
        </w:rPr>
        <w:t xml:space="preserve"> уполномоченной организации об изменении места (адреса) регистрации ребенка на иной муниципальный район (городской округ);</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3) расторжение 2 и более договоров об оказании образовательных услуг поставщиками образовательных услуг вследствие применения к </w:t>
      </w:r>
      <w:proofErr w:type="gramStart"/>
      <w:r w:rsidRPr="005A22A7">
        <w:rPr>
          <w:rFonts w:ascii="Arial" w:hAnsi="Arial" w:cs="Arial"/>
          <w:spacing w:val="2"/>
          <w:lang w:val="ru-RU"/>
        </w:rPr>
        <w:t>обучающемуся</w:t>
      </w:r>
      <w:proofErr w:type="gramEnd"/>
      <w:r w:rsidRPr="005A22A7">
        <w:rPr>
          <w:rFonts w:ascii="Arial" w:hAnsi="Arial" w:cs="Arial"/>
          <w:spacing w:val="2"/>
          <w:lang w:val="ru-RU"/>
        </w:rPr>
        <w:t>, достигшему возраста 15 лет, отчисления как меры дисциплинарного взыскания в течение одного года;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4) совершение действий с сертификатом дополнительного образования, противоречащих целям его использования;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5) совершение действий, направленных на использование сертификата дополнительного образования сверх определенных для него гарантий обеспечения.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36. Свидетельствами о фактах нарушений Положения со стороны родителей (законных представителей) детей являются обращения со стороны поставщиков образовательных услуг, сводная информация, предоставляемая уполномоченной </w:t>
      </w:r>
      <w:r w:rsidRPr="005A22A7">
        <w:rPr>
          <w:rFonts w:ascii="Arial" w:hAnsi="Arial" w:cs="Arial"/>
          <w:spacing w:val="2"/>
          <w:lang w:val="ru-RU"/>
        </w:rPr>
        <w:lastRenderedPageBreak/>
        <w:t>организации оператором персонифицированного финансирования, а также иные источники.</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37. Принятие решения о приостановлении/возобновлении действия сертификата дополнительного образования в случае, указанном в подпункте 3 пункта 30 настоящего Положения, осуществляется в соответствии с регламентом, устанавливаемым уполномоченной организацией.</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Положения соответствующего регламента должны предусматривать как возможность формирования детьми индивидуальной образовательной траектории, в том числе посредством использования сертификата дополнительного образования, не на протяжении всего года, так и необходимость обязательного использования сертификата дополнительного образования для заключения договора об оказании образовательных услуг в течение устанавливаемого периода.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38. При приостановлении действия сертификата дополнительного образования уполномоченной организацией в случаях, указанных в подпунктах 3 и 5 пункта 30 настоящего Положения, устанавливается дата, по достижении которой может быть возобновлено действие сертификата дополнительного образования. </w:t>
      </w:r>
    </w:p>
    <w:p w:rsidR="00D910A0" w:rsidRPr="005A22A7" w:rsidRDefault="00D910A0" w:rsidP="005A22A7">
      <w:pPr>
        <w:ind w:firstLine="709"/>
        <w:contextualSpacing/>
        <w:jc w:val="both"/>
        <w:textAlignment w:val="baseline"/>
        <w:rPr>
          <w:rFonts w:ascii="Arial" w:hAnsi="Arial" w:cs="Arial"/>
          <w:bCs/>
          <w:spacing w:val="2"/>
          <w:lang w:val="ru-RU"/>
        </w:rPr>
      </w:pPr>
    </w:p>
    <w:p w:rsidR="00D910A0" w:rsidRPr="005A22A7" w:rsidRDefault="00D910A0" w:rsidP="005A22A7">
      <w:pPr>
        <w:ind w:firstLine="709"/>
        <w:contextualSpacing/>
        <w:jc w:val="both"/>
        <w:textAlignment w:val="baseline"/>
        <w:rPr>
          <w:rFonts w:ascii="Arial" w:hAnsi="Arial" w:cs="Arial"/>
          <w:bCs/>
          <w:spacing w:val="2"/>
          <w:lang w:val="ru-RU"/>
        </w:rPr>
      </w:pPr>
    </w:p>
    <w:p w:rsidR="00D910A0" w:rsidRPr="005A22A7" w:rsidRDefault="00D910A0" w:rsidP="005A22A7">
      <w:pPr>
        <w:pStyle w:val="3"/>
        <w:spacing w:before="0"/>
        <w:ind w:firstLine="709"/>
        <w:contextualSpacing/>
        <w:jc w:val="both"/>
        <w:textAlignment w:val="baseline"/>
        <w:rPr>
          <w:rFonts w:ascii="Arial" w:eastAsia="Calibri" w:hAnsi="Arial" w:cs="Arial"/>
          <w:b w:val="0"/>
          <w:color w:val="auto"/>
          <w:spacing w:val="2"/>
          <w:lang w:val="ru-RU"/>
        </w:rPr>
      </w:pPr>
      <w:r w:rsidRPr="005A22A7">
        <w:rPr>
          <w:rFonts w:ascii="Arial" w:eastAsia="Calibri" w:hAnsi="Arial" w:cs="Arial"/>
          <w:b w:val="0"/>
          <w:color w:val="auto"/>
          <w:spacing w:val="2"/>
        </w:rPr>
        <w:t>VI</w:t>
      </w:r>
      <w:r w:rsidRPr="005A22A7">
        <w:rPr>
          <w:rFonts w:ascii="Arial" w:eastAsia="Calibri" w:hAnsi="Arial" w:cs="Arial"/>
          <w:b w:val="0"/>
          <w:color w:val="auto"/>
          <w:spacing w:val="2"/>
          <w:lang w:val="ru-RU"/>
        </w:rPr>
        <w:t xml:space="preserve">. Порядок расчета </w:t>
      </w:r>
      <w:proofErr w:type="spellStart"/>
      <w:r w:rsidRPr="005A22A7">
        <w:rPr>
          <w:rFonts w:ascii="Arial" w:eastAsia="Calibri" w:hAnsi="Arial" w:cs="Arial"/>
          <w:b w:val="0"/>
          <w:color w:val="auto"/>
          <w:spacing w:val="2"/>
          <w:lang w:val="ru-RU"/>
        </w:rPr>
        <w:t>подушевого</w:t>
      </w:r>
      <w:proofErr w:type="spellEnd"/>
      <w:r w:rsidRPr="005A22A7">
        <w:rPr>
          <w:rFonts w:ascii="Arial" w:eastAsia="Calibri" w:hAnsi="Arial" w:cs="Arial"/>
          <w:b w:val="0"/>
          <w:color w:val="auto"/>
          <w:spacing w:val="2"/>
          <w:lang w:val="ru-RU"/>
        </w:rPr>
        <w:t xml:space="preserve"> норматива на реализацию дополнительных общеразвивающих программ</w:t>
      </w:r>
    </w:p>
    <w:p w:rsidR="00D910A0" w:rsidRPr="005A22A7" w:rsidRDefault="00D910A0" w:rsidP="005A22A7">
      <w:pPr>
        <w:ind w:firstLine="709"/>
        <w:contextualSpacing/>
        <w:jc w:val="both"/>
        <w:rPr>
          <w:rFonts w:ascii="Arial" w:hAnsi="Arial" w:cs="Arial"/>
          <w:lang w:val="ru-RU"/>
        </w:rPr>
      </w:pPr>
    </w:p>
    <w:p w:rsidR="00D910A0" w:rsidRPr="005A22A7" w:rsidRDefault="00D910A0" w:rsidP="005A22A7">
      <w:pPr>
        <w:ind w:firstLine="709"/>
        <w:contextualSpacing/>
        <w:jc w:val="both"/>
        <w:rPr>
          <w:rFonts w:ascii="Arial" w:hAnsi="Arial" w:cs="Arial"/>
          <w:lang w:val="ru-RU"/>
        </w:rPr>
      </w:pPr>
      <w:r w:rsidRPr="005A22A7">
        <w:rPr>
          <w:rFonts w:ascii="Arial" w:hAnsi="Arial" w:cs="Arial"/>
          <w:lang w:val="ru-RU"/>
        </w:rPr>
        <w:t xml:space="preserve">39. Настоящий порядок устанавливает порядок расчета </w:t>
      </w:r>
      <w:proofErr w:type="spellStart"/>
      <w:r w:rsidRPr="005A22A7">
        <w:rPr>
          <w:rFonts w:ascii="Arial" w:hAnsi="Arial" w:cs="Arial"/>
          <w:lang w:val="ru-RU"/>
        </w:rPr>
        <w:t>подушевого</w:t>
      </w:r>
      <w:proofErr w:type="spellEnd"/>
      <w:r w:rsidRPr="005A22A7">
        <w:rPr>
          <w:rFonts w:ascii="Arial" w:hAnsi="Arial" w:cs="Arial"/>
          <w:lang w:val="ru-RU"/>
        </w:rPr>
        <w:t xml:space="preserve"> норматива на реализацию дополнительных общеразвивающих</w:t>
      </w:r>
      <w:r w:rsidR="005A22A7" w:rsidRPr="005A22A7">
        <w:rPr>
          <w:rFonts w:ascii="Arial" w:hAnsi="Arial" w:cs="Arial"/>
          <w:lang w:val="ru-RU"/>
        </w:rPr>
        <w:t xml:space="preserve"> </w:t>
      </w:r>
      <w:r w:rsidRPr="005A22A7">
        <w:rPr>
          <w:rFonts w:ascii="Arial" w:hAnsi="Arial" w:cs="Arial"/>
          <w:lang w:val="ru-RU"/>
        </w:rPr>
        <w:t xml:space="preserve">программ, в расчете на одного обучающегося (далее </w:t>
      </w:r>
      <w:proofErr w:type="gramStart"/>
      <w:r w:rsidRPr="005A22A7">
        <w:rPr>
          <w:rFonts w:ascii="Arial" w:hAnsi="Arial" w:cs="Arial"/>
          <w:lang w:val="ru-RU"/>
        </w:rPr>
        <w:t>-н</w:t>
      </w:r>
      <w:proofErr w:type="gramEnd"/>
      <w:r w:rsidRPr="005A22A7">
        <w:rPr>
          <w:rFonts w:ascii="Arial" w:hAnsi="Arial" w:cs="Arial"/>
          <w:lang w:val="ru-RU"/>
        </w:rPr>
        <w:t>орматив).</w:t>
      </w:r>
    </w:p>
    <w:p w:rsidR="00D910A0" w:rsidRPr="005A22A7" w:rsidRDefault="00D910A0" w:rsidP="005A22A7">
      <w:pPr>
        <w:ind w:firstLine="709"/>
        <w:contextualSpacing/>
        <w:jc w:val="both"/>
        <w:rPr>
          <w:rFonts w:ascii="Arial" w:hAnsi="Arial" w:cs="Arial"/>
          <w:lang w:val="ru-RU"/>
        </w:rPr>
      </w:pPr>
      <w:r w:rsidRPr="005A22A7">
        <w:rPr>
          <w:rFonts w:ascii="Arial" w:hAnsi="Arial" w:cs="Arial"/>
          <w:lang w:val="ru-RU"/>
        </w:rPr>
        <w:t>40. Норматив включает в себя следующие виды расходов:</w:t>
      </w:r>
    </w:p>
    <w:p w:rsidR="00D910A0" w:rsidRPr="005A22A7" w:rsidRDefault="00D910A0" w:rsidP="005A22A7">
      <w:pPr>
        <w:ind w:firstLine="709"/>
        <w:contextualSpacing/>
        <w:jc w:val="both"/>
        <w:rPr>
          <w:rFonts w:ascii="Arial" w:hAnsi="Arial" w:cs="Arial"/>
          <w:lang w:val="ru-RU"/>
        </w:rPr>
      </w:pPr>
      <w:r w:rsidRPr="005A22A7">
        <w:rPr>
          <w:rFonts w:ascii="Arial" w:hAnsi="Arial" w:cs="Arial"/>
          <w:lang w:val="ru-RU"/>
        </w:rPr>
        <w:t>- расходы на оплату труда работников организаций дополнительного образования;</w:t>
      </w:r>
    </w:p>
    <w:p w:rsidR="00D910A0" w:rsidRPr="005A22A7" w:rsidRDefault="00D910A0" w:rsidP="005A22A7">
      <w:pPr>
        <w:ind w:firstLine="709"/>
        <w:contextualSpacing/>
        <w:jc w:val="both"/>
        <w:rPr>
          <w:rFonts w:ascii="Arial" w:hAnsi="Arial" w:cs="Arial"/>
          <w:lang w:val="ru-RU"/>
        </w:rPr>
      </w:pPr>
      <w:r w:rsidRPr="005A22A7">
        <w:rPr>
          <w:rFonts w:ascii="Arial" w:hAnsi="Arial" w:cs="Arial"/>
          <w:lang w:val="ru-RU"/>
        </w:rPr>
        <w:t xml:space="preserve"> - учебные расходы на обеспечение материальных затрат, непосредственно связанных с организацией образовательного процесса.</w:t>
      </w:r>
    </w:p>
    <w:p w:rsidR="00D910A0" w:rsidRPr="005A22A7" w:rsidRDefault="00D910A0"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41. Норматив расходов в расчете на одного обучающегося определяется на основе:</w:t>
      </w:r>
    </w:p>
    <w:p w:rsidR="00D910A0" w:rsidRPr="005A22A7" w:rsidRDefault="00D910A0"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прогнозируемой среднемесячной заработной платы в Воронежской области на плановый финансовый год, скорректированной с учетом доплат за особые условия труда;</w:t>
      </w:r>
    </w:p>
    <w:p w:rsidR="00D910A0" w:rsidRPr="005A22A7" w:rsidRDefault="00D910A0"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нормативного соотношения фонда оплаты труда педагогических работников, осуществляющих образовательный процесс, и фонда оплаты труда других работников;</w:t>
      </w:r>
    </w:p>
    <w:p w:rsidR="00D910A0" w:rsidRPr="005A22A7" w:rsidRDefault="00D910A0"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нормативного соотношения базовой (в том числе компенсационной) части заработной платы и стимулирующего фонда.</w:t>
      </w:r>
    </w:p>
    <w:p w:rsidR="00D910A0" w:rsidRPr="005A22A7" w:rsidRDefault="00D910A0" w:rsidP="005A22A7">
      <w:pPr>
        <w:ind w:firstLine="709"/>
        <w:contextualSpacing/>
        <w:jc w:val="both"/>
        <w:rPr>
          <w:rFonts w:ascii="Arial" w:hAnsi="Arial" w:cs="Arial"/>
          <w:lang w:val="ru-RU"/>
        </w:rPr>
      </w:pPr>
      <w:r w:rsidRPr="005A22A7">
        <w:rPr>
          <w:rFonts w:ascii="Arial" w:hAnsi="Arial" w:cs="Arial"/>
          <w:lang w:val="ru-RU"/>
        </w:rPr>
        <w:t>Норматив в расчете на одного обучающегося за 1 час реализации дополнительных общеразвивающих</w:t>
      </w:r>
      <w:r w:rsidR="005A22A7" w:rsidRPr="005A22A7">
        <w:rPr>
          <w:rFonts w:ascii="Arial" w:hAnsi="Arial" w:cs="Arial"/>
          <w:lang w:val="ru-RU"/>
        </w:rPr>
        <w:t xml:space="preserve"> </w:t>
      </w:r>
      <w:r w:rsidRPr="005A22A7">
        <w:rPr>
          <w:rFonts w:ascii="Arial" w:hAnsi="Arial" w:cs="Arial"/>
          <w:lang w:val="ru-RU"/>
        </w:rPr>
        <w:t>программ</w:t>
      </w:r>
      <w:r w:rsidR="002E581F" w:rsidRPr="005A22A7">
        <w:rPr>
          <w:rFonts w:ascii="Arial" w:hAnsi="Arial" w:cs="Arial"/>
          <w:lang w:val="ru-RU"/>
        </w:rPr>
        <w:t xml:space="preserve"> </w:t>
      </w:r>
      <w:r w:rsidRPr="005A22A7">
        <w:rPr>
          <w:rFonts w:ascii="Arial" w:hAnsi="Arial" w:cs="Arial"/>
          <w:lang w:val="ru-RU"/>
        </w:rPr>
        <w:t>рассчитывается по следующей формуле:</w:t>
      </w:r>
    </w:p>
    <w:p w:rsidR="00D910A0" w:rsidRPr="005A22A7" w:rsidRDefault="00D910A0" w:rsidP="005A22A7">
      <w:pPr>
        <w:ind w:firstLine="709"/>
        <w:contextualSpacing/>
        <w:jc w:val="both"/>
        <w:rPr>
          <w:rFonts w:ascii="Arial" w:hAnsi="Arial" w:cs="Arial"/>
          <w:lang w:val="ru-RU"/>
        </w:rPr>
      </w:pPr>
    </w:p>
    <w:p w:rsidR="00D910A0" w:rsidRPr="005A22A7" w:rsidRDefault="00D910A0" w:rsidP="005A22A7">
      <w:pPr>
        <w:ind w:firstLine="709"/>
        <w:contextualSpacing/>
        <w:jc w:val="both"/>
        <w:rPr>
          <w:rFonts w:ascii="Arial" w:hAnsi="Arial" w:cs="Arial"/>
          <w:lang w:val="ru-RU"/>
        </w:rPr>
      </w:pPr>
    </w:p>
    <w:p w:rsidR="00D910A0" w:rsidRPr="005A22A7" w:rsidRDefault="005A22A7" w:rsidP="005A22A7">
      <w:pPr>
        <w:ind w:firstLine="709"/>
        <w:contextualSpacing/>
        <w:jc w:val="both"/>
        <w:rPr>
          <w:rFonts w:ascii="Arial" w:hAnsi="Arial" w:cs="Arial"/>
        </w:rPr>
      </w:pPr>
      <w:r w:rsidRPr="005A22A7">
        <w:rPr>
          <w:rFonts w:ascii="Arial" w:hAnsi="Arial" w:cs="Arial"/>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29pt">
            <v:imagedata r:id="rId10" o:title=""/>
          </v:shape>
        </w:pict>
      </w:r>
      <w:r w:rsidR="00D910A0" w:rsidRPr="005A22A7">
        <w:rPr>
          <w:rFonts w:ascii="Arial" w:hAnsi="Arial" w:cs="Arial"/>
        </w:rPr>
        <w:t xml:space="preserve">, </w:t>
      </w:r>
      <w:proofErr w:type="spellStart"/>
      <w:r w:rsidR="00D910A0" w:rsidRPr="005A22A7">
        <w:rPr>
          <w:rFonts w:ascii="Arial" w:hAnsi="Arial" w:cs="Arial"/>
        </w:rPr>
        <w:t>где</w:t>
      </w:r>
      <w:proofErr w:type="spellEnd"/>
      <w:r w:rsidR="00D910A0" w:rsidRPr="005A22A7">
        <w:rPr>
          <w:rFonts w:ascii="Arial" w:hAnsi="Arial" w:cs="Arial"/>
        </w:rPr>
        <w:t>:</w:t>
      </w:r>
    </w:p>
    <w:p w:rsidR="00D910A0" w:rsidRPr="005A22A7" w:rsidRDefault="00D910A0" w:rsidP="005A22A7">
      <w:pPr>
        <w:ind w:firstLine="709"/>
        <w:contextualSpacing/>
        <w:jc w:val="both"/>
        <w:rPr>
          <w:rFonts w:ascii="Arial" w:hAnsi="Arial" w:cs="Arial"/>
        </w:rPr>
      </w:pPr>
    </w:p>
    <w:tbl>
      <w:tblPr>
        <w:tblW w:w="0" w:type="auto"/>
        <w:tblLook w:val="01E0" w:firstRow="1" w:lastRow="1" w:firstColumn="1" w:lastColumn="1" w:noHBand="0" w:noVBand="0"/>
      </w:tblPr>
      <w:tblGrid>
        <w:gridCol w:w="947"/>
        <w:gridCol w:w="8341"/>
      </w:tblGrid>
      <w:tr w:rsidR="005A22A7" w:rsidRPr="005A22A7" w:rsidTr="005A22A7">
        <w:tc>
          <w:tcPr>
            <w:tcW w:w="947" w:type="dxa"/>
            <w:hideMark/>
          </w:tcPr>
          <w:p w:rsidR="00D910A0" w:rsidRPr="005A22A7" w:rsidRDefault="00D910A0" w:rsidP="005A22A7">
            <w:pPr>
              <w:ind w:firstLine="709"/>
              <w:contextualSpacing/>
              <w:jc w:val="both"/>
              <w:rPr>
                <w:rFonts w:ascii="Arial" w:hAnsi="Arial" w:cs="Arial"/>
              </w:rPr>
            </w:pPr>
            <w:r w:rsidRPr="005A22A7">
              <w:rPr>
                <w:rFonts w:ascii="Arial" w:hAnsi="Arial" w:cs="Arial"/>
                <w:position w:val="-28"/>
              </w:rPr>
              <w:t>b</w:t>
            </w:r>
          </w:p>
        </w:tc>
        <w:tc>
          <w:tcPr>
            <w:tcW w:w="8341" w:type="dxa"/>
            <w:hideMark/>
          </w:tcPr>
          <w:p w:rsidR="00D910A0" w:rsidRPr="005A22A7" w:rsidRDefault="00D910A0"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прогнозируемая среднемесячная заработная плата в Воронежской области на плановый финансовый год, </w:t>
            </w:r>
            <w:r w:rsidRPr="005A22A7">
              <w:rPr>
                <w:rFonts w:ascii="Arial" w:hAnsi="Arial" w:cs="Arial"/>
                <w:lang w:val="ru-RU"/>
              </w:rPr>
              <w:lastRenderedPageBreak/>
              <w:t>скорректированная с учетом доплат за особые условия труда</w:t>
            </w:r>
            <w:r w:rsidRPr="005A22A7">
              <w:rPr>
                <w:rStyle w:val="ab"/>
                <w:rFonts w:ascii="Arial" w:eastAsia="Calibri" w:hAnsi="Arial" w:cs="Arial"/>
              </w:rPr>
              <w:footnoteReference w:id="1"/>
            </w:r>
            <w:r w:rsidRPr="005A22A7">
              <w:rPr>
                <w:rFonts w:ascii="Arial" w:hAnsi="Arial" w:cs="Arial"/>
                <w:lang w:val="ru-RU"/>
              </w:rPr>
              <w:t>;</w:t>
            </w:r>
          </w:p>
        </w:tc>
      </w:tr>
      <w:tr w:rsidR="005A22A7" w:rsidRPr="005A22A7" w:rsidTr="005A22A7">
        <w:tc>
          <w:tcPr>
            <w:tcW w:w="947" w:type="dxa"/>
            <w:hideMark/>
          </w:tcPr>
          <w:p w:rsidR="00D910A0" w:rsidRPr="005A22A7" w:rsidRDefault="00D910A0" w:rsidP="005A22A7">
            <w:pPr>
              <w:ind w:firstLine="709"/>
              <w:contextualSpacing/>
              <w:jc w:val="both"/>
              <w:rPr>
                <w:rFonts w:ascii="Arial" w:hAnsi="Arial" w:cs="Arial"/>
              </w:rPr>
            </w:pPr>
            <w:r w:rsidRPr="005A22A7">
              <w:rPr>
                <w:rFonts w:ascii="Arial" w:hAnsi="Arial" w:cs="Arial"/>
                <w:position w:val="-4"/>
              </w:rPr>
              <w:lastRenderedPageBreak/>
              <w:t>B</w:t>
            </w:r>
          </w:p>
        </w:tc>
        <w:tc>
          <w:tcPr>
            <w:tcW w:w="8341" w:type="dxa"/>
            <w:hideMark/>
          </w:tcPr>
          <w:p w:rsidR="00D910A0" w:rsidRPr="005A22A7" w:rsidRDefault="00D910A0"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обязательное социальное страхование от несчастных случаев на производстве и профессиональных заболеваний в соответствии с законодательством РФ (1,302);</w:t>
            </w:r>
          </w:p>
        </w:tc>
      </w:tr>
      <w:tr w:rsidR="005A22A7" w:rsidRPr="005A22A7" w:rsidTr="005A22A7">
        <w:tc>
          <w:tcPr>
            <w:tcW w:w="947" w:type="dxa"/>
            <w:hideMark/>
          </w:tcPr>
          <w:p w:rsidR="00D910A0" w:rsidRPr="005A22A7" w:rsidRDefault="00D910A0" w:rsidP="005A22A7">
            <w:pPr>
              <w:ind w:firstLine="709"/>
              <w:contextualSpacing/>
              <w:jc w:val="both"/>
              <w:rPr>
                <w:rFonts w:ascii="Arial" w:hAnsi="Arial" w:cs="Arial"/>
                <w:position w:val="-4"/>
                <w:vertAlign w:val="subscript"/>
              </w:rPr>
            </w:pPr>
            <w:proofErr w:type="spellStart"/>
            <w:r w:rsidRPr="005A22A7">
              <w:rPr>
                <w:rFonts w:ascii="Arial" w:hAnsi="Arial" w:cs="Arial"/>
                <w:position w:val="-4"/>
              </w:rPr>
              <w:t>m</w:t>
            </w:r>
            <w:r w:rsidRPr="005A22A7">
              <w:rPr>
                <w:rFonts w:ascii="Arial" w:hAnsi="Arial" w:cs="Arial"/>
                <w:position w:val="-4"/>
                <w:vertAlign w:val="subscript"/>
              </w:rPr>
              <w:t>факт</w:t>
            </w:r>
            <w:proofErr w:type="spellEnd"/>
          </w:p>
        </w:tc>
        <w:tc>
          <w:tcPr>
            <w:tcW w:w="8341" w:type="dxa"/>
            <w:hideMark/>
          </w:tcPr>
          <w:p w:rsidR="00D910A0" w:rsidRPr="005A22A7" w:rsidRDefault="00D910A0" w:rsidP="005A22A7">
            <w:pPr>
              <w:ind w:firstLine="709"/>
              <w:contextualSpacing/>
              <w:jc w:val="both"/>
              <w:rPr>
                <w:rFonts w:ascii="Arial" w:hAnsi="Arial" w:cs="Arial"/>
              </w:rPr>
            </w:pPr>
            <w:r w:rsidRPr="005A22A7">
              <w:rPr>
                <w:rFonts w:ascii="Arial" w:hAnsi="Arial" w:cs="Arial"/>
                <w:lang w:val="ru-RU"/>
              </w:rPr>
              <w:t xml:space="preserve">- коэффициент фактического значения численности педагогических работников, приходящихся на 1 обучающегося при расчете за 1 час реализации дополнительных общеразвивающих программ (0,00093) (это для групп наполняемостью </w:t>
            </w:r>
            <w:r w:rsidRPr="005A22A7">
              <w:rPr>
                <w:rFonts w:ascii="Arial" w:hAnsi="Arial" w:cs="Arial"/>
              </w:rPr>
              <w:t xml:space="preserve">15 </w:t>
            </w:r>
            <w:proofErr w:type="spellStart"/>
            <w:r w:rsidRPr="005A22A7">
              <w:rPr>
                <w:rFonts w:ascii="Arial" w:hAnsi="Arial" w:cs="Arial"/>
              </w:rPr>
              <w:t>чел</w:t>
            </w:r>
            <w:proofErr w:type="spellEnd"/>
            <w:r w:rsidRPr="005A22A7">
              <w:rPr>
                <w:rFonts w:ascii="Arial" w:hAnsi="Arial" w:cs="Arial"/>
              </w:rPr>
              <w:t>.);</w:t>
            </w:r>
          </w:p>
        </w:tc>
      </w:tr>
      <w:tr w:rsidR="005A22A7" w:rsidRPr="005A22A7" w:rsidTr="005A22A7">
        <w:tc>
          <w:tcPr>
            <w:tcW w:w="947" w:type="dxa"/>
            <w:hideMark/>
          </w:tcPr>
          <w:p w:rsidR="00D910A0" w:rsidRPr="005A22A7" w:rsidRDefault="00D910A0" w:rsidP="005A22A7">
            <w:pPr>
              <w:ind w:firstLine="709"/>
              <w:contextualSpacing/>
              <w:jc w:val="both"/>
              <w:rPr>
                <w:rFonts w:ascii="Arial" w:hAnsi="Arial" w:cs="Arial"/>
                <w:position w:val="-4"/>
                <w:vertAlign w:val="subscript"/>
              </w:rPr>
            </w:pPr>
            <w:proofErr w:type="spellStart"/>
            <w:r w:rsidRPr="005A22A7">
              <w:rPr>
                <w:rFonts w:ascii="Arial" w:hAnsi="Arial" w:cs="Arial"/>
                <w:position w:val="-4"/>
              </w:rPr>
              <w:t>k</w:t>
            </w:r>
            <w:r w:rsidRPr="005A22A7">
              <w:rPr>
                <w:rFonts w:ascii="Arial" w:hAnsi="Arial" w:cs="Arial"/>
                <w:position w:val="-4"/>
                <w:vertAlign w:val="subscript"/>
              </w:rPr>
              <w:t>pp</w:t>
            </w:r>
            <w:proofErr w:type="spellEnd"/>
          </w:p>
        </w:tc>
        <w:tc>
          <w:tcPr>
            <w:tcW w:w="8341" w:type="dxa"/>
            <w:hideMark/>
          </w:tcPr>
          <w:p w:rsidR="00D910A0" w:rsidRPr="005A22A7" w:rsidRDefault="00D910A0" w:rsidP="005A22A7">
            <w:pPr>
              <w:ind w:firstLine="709"/>
              <w:contextualSpacing/>
              <w:jc w:val="both"/>
              <w:rPr>
                <w:rFonts w:ascii="Arial" w:hAnsi="Arial" w:cs="Arial"/>
              </w:rPr>
            </w:pPr>
            <w:r w:rsidRPr="005A22A7">
              <w:rPr>
                <w:rFonts w:ascii="Arial" w:hAnsi="Arial" w:cs="Arial"/>
                <w:lang w:val="ru-RU"/>
              </w:rPr>
              <w:t xml:space="preserve">- коэффициент, учитывающий прочий педагогический персонал (методисты и т.д.) </w:t>
            </w:r>
            <w:r w:rsidRPr="005A22A7">
              <w:rPr>
                <w:rFonts w:ascii="Arial" w:hAnsi="Arial" w:cs="Arial"/>
              </w:rPr>
              <w:t>(1,1);</w:t>
            </w:r>
          </w:p>
        </w:tc>
      </w:tr>
      <w:tr w:rsidR="005A22A7" w:rsidRPr="005A22A7" w:rsidTr="005A22A7">
        <w:tc>
          <w:tcPr>
            <w:tcW w:w="947" w:type="dxa"/>
            <w:hideMark/>
          </w:tcPr>
          <w:p w:rsidR="00D910A0" w:rsidRPr="005A22A7" w:rsidRDefault="00D910A0" w:rsidP="005A22A7">
            <w:pPr>
              <w:ind w:firstLine="709"/>
              <w:contextualSpacing/>
              <w:jc w:val="both"/>
              <w:rPr>
                <w:rFonts w:ascii="Arial" w:hAnsi="Arial" w:cs="Arial"/>
                <w:vertAlign w:val="subscript"/>
              </w:rPr>
            </w:pPr>
            <w:r w:rsidRPr="005A22A7">
              <w:rPr>
                <w:rFonts w:ascii="Arial" w:hAnsi="Arial" w:cs="Arial"/>
                <w:position w:val="-10"/>
              </w:rPr>
              <w:t>C</w:t>
            </w:r>
          </w:p>
        </w:tc>
        <w:tc>
          <w:tcPr>
            <w:tcW w:w="8341" w:type="dxa"/>
            <w:hideMark/>
          </w:tcPr>
          <w:p w:rsidR="00D910A0" w:rsidRPr="005A22A7" w:rsidRDefault="00D910A0" w:rsidP="005A22A7">
            <w:pPr>
              <w:ind w:firstLine="709"/>
              <w:contextualSpacing/>
              <w:jc w:val="both"/>
              <w:rPr>
                <w:rFonts w:ascii="Arial" w:hAnsi="Arial" w:cs="Arial"/>
                <w:lang w:val="ru-RU"/>
              </w:rPr>
            </w:pPr>
            <w:r w:rsidRPr="005A22A7">
              <w:rPr>
                <w:rFonts w:ascii="Arial" w:hAnsi="Arial" w:cs="Arial"/>
                <w:lang w:val="ru-RU"/>
              </w:rPr>
              <w:t>- коэффициент увеличения фонда заработной платы, учитывающий объем расходов на оплату труда административно-управленческого, учебно-вспомогательного и обслуживающего персонала (1,667);</w:t>
            </w:r>
          </w:p>
        </w:tc>
      </w:tr>
      <w:tr w:rsidR="005A22A7" w:rsidRPr="005A22A7" w:rsidTr="005A22A7">
        <w:tc>
          <w:tcPr>
            <w:tcW w:w="947" w:type="dxa"/>
            <w:hideMark/>
          </w:tcPr>
          <w:p w:rsidR="00D910A0" w:rsidRPr="005A22A7" w:rsidRDefault="00D910A0" w:rsidP="005A22A7">
            <w:pPr>
              <w:ind w:firstLine="709"/>
              <w:contextualSpacing/>
              <w:jc w:val="both"/>
              <w:rPr>
                <w:rFonts w:ascii="Arial" w:hAnsi="Arial" w:cs="Arial"/>
                <w:vertAlign w:val="subscript"/>
              </w:rPr>
            </w:pPr>
            <w:r w:rsidRPr="005A22A7">
              <w:rPr>
                <w:rFonts w:ascii="Arial" w:hAnsi="Arial" w:cs="Arial"/>
                <w:position w:val="-12"/>
              </w:rPr>
              <w:t>k</w:t>
            </w:r>
            <w:r w:rsidRPr="005A22A7">
              <w:rPr>
                <w:rFonts w:ascii="Arial" w:hAnsi="Arial" w:cs="Arial"/>
                <w:position w:val="-12"/>
                <w:vertAlign w:val="subscript"/>
              </w:rPr>
              <w:t>b</w:t>
            </w:r>
          </w:p>
        </w:tc>
        <w:tc>
          <w:tcPr>
            <w:tcW w:w="8341" w:type="dxa"/>
            <w:hideMark/>
          </w:tcPr>
          <w:p w:rsidR="00D910A0" w:rsidRPr="005A22A7" w:rsidRDefault="00D910A0" w:rsidP="005A22A7">
            <w:pPr>
              <w:ind w:firstLine="709"/>
              <w:contextualSpacing/>
              <w:jc w:val="both"/>
              <w:rPr>
                <w:rFonts w:ascii="Arial" w:hAnsi="Arial" w:cs="Arial"/>
                <w:lang w:val="ru-RU"/>
              </w:rPr>
            </w:pPr>
            <w:r w:rsidRPr="005A22A7">
              <w:rPr>
                <w:rFonts w:ascii="Arial" w:hAnsi="Arial" w:cs="Arial"/>
                <w:lang w:val="ru-RU"/>
              </w:rPr>
              <w:t>- коэффициент, устанавливающий долю «гарантированной» заработной платы педагогического работника (включая оклад и компенсационные выплаты) (0,7);</w:t>
            </w:r>
          </w:p>
        </w:tc>
      </w:tr>
      <w:tr w:rsidR="005A22A7" w:rsidRPr="005A22A7" w:rsidTr="005A22A7">
        <w:tc>
          <w:tcPr>
            <w:tcW w:w="947" w:type="dxa"/>
            <w:hideMark/>
          </w:tcPr>
          <w:p w:rsidR="00D910A0" w:rsidRPr="005A22A7" w:rsidRDefault="00D910A0" w:rsidP="005A22A7">
            <w:pPr>
              <w:ind w:firstLine="709"/>
              <w:contextualSpacing/>
              <w:jc w:val="both"/>
              <w:rPr>
                <w:rFonts w:ascii="Arial" w:hAnsi="Arial" w:cs="Arial"/>
                <w:vertAlign w:val="subscript"/>
              </w:rPr>
            </w:pPr>
            <w:proofErr w:type="spellStart"/>
            <w:r w:rsidRPr="005A22A7">
              <w:rPr>
                <w:rFonts w:ascii="Arial" w:hAnsi="Arial" w:cs="Arial"/>
              </w:rPr>
              <w:t>k</w:t>
            </w:r>
            <w:r w:rsidRPr="005A22A7">
              <w:rPr>
                <w:rFonts w:ascii="Arial" w:hAnsi="Arial" w:cs="Arial"/>
                <w:vertAlign w:val="subscript"/>
              </w:rPr>
              <w:t>s</w:t>
            </w:r>
            <w:proofErr w:type="spellEnd"/>
          </w:p>
        </w:tc>
        <w:tc>
          <w:tcPr>
            <w:tcW w:w="8341" w:type="dxa"/>
            <w:hideMark/>
          </w:tcPr>
          <w:p w:rsidR="00D910A0" w:rsidRPr="005A22A7" w:rsidRDefault="00D910A0" w:rsidP="005A22A7">
            <w:pPr>
              <w:ind w:firstLine="709"/>
              <w:contextualSpacing/>
              <w:jc w:val="both"/>
              <w:rPr>
                <w:rFonts w:ascii="Arial" w:hAnsi="Arial" w:cs="Arial"/>
                <w:lang w:val="ru-RU"/>
              </w:rPr>
            </w:pPr>
            <w:r w:rsidRPr="005A22A7">
              <w:rPr>
                <w:rFonts w:ascii="Arial" w:hAnsi="Arial" w:cs="Arial"/>
                <w:lang w:val="ru-RU"/>
              </w:rPr>
              <w:t>- коэффициент, учитывающий долю фонда стимулирования (1,43);</w:t>
            </w:r>
          </w:p>
        </w:tc>
      </w:tr>
      <w:tr w:rsidR="005A22A7" w:rsidRPr="005A22A7" w:rsidTr="005A22A7">
        <w:tc>
          <w:tcPr>
            <w:tcW w:w="947" w:type="dxa"/>
            <w:hideMark/>
          </w:tcPr>
          <w:p w:rsidR="00D910A0" w:rsidRPr="005A22A7" w:rsidRDefault="00D910A0" w:rsidP="005A22A7">
            <w:pPr>
              <w:ind w:firstLine="709"/>
              <w:contextualSpacing/>
              <w:jc w:val="both"/>
              <w:rPr>
                <w:rFonts w:ascii="Arial" w:hAnsi="Arial" w:cs="Arial"/>
              </w:rPr>
            </w:pPr>
            <w:r w:rsidRPr="005A22A7">
              <w:rPr>
                <w:rFonts w:ascii="Arial" w:hAnsi="Arial" w:cs="Arial"/>
              </w:rPr>
              <w:t>D</w:t>
            </w:r>
          </w:p>
        </w:tc>
        <w:tc>
          <w:tcPr>
            <w:tcW w:w="8341" w:type="dxa"/>
            <w:hideMark/>
          </w:tcPr>
          <w:p w:rsidR="00D910A0" w:rsidRPr="005A22A7" w:rsidRDefault="00D910A0" w:rsidP="005A22A7">
            <w:pPr>
              <w:ind w:firstLine="709"/>
              <w:contextualSpacing/>
              <w:jc w:val="both"/>
              <w:rPr>
                <w:rFonts w:ascii="Arial" w:hAnsi="Arial" w:cs="Arial"/>
                <w:lang w:val="ru-RU"/>
              </w:rPr>
            </w:pPr>
            <w:r w:rsidRPr="005A22A7">
              <w:rPr>
                <w:rFonts w:ascii="Arial" w:hAnsi="Arial" w:cs="Arial"/>
                <w:lang w:val="ru-RU"/>
              </w:rPr>
              <w:t>- запланированная доля учебных расходов в нормативе бюджетного финансирования (таблица 1).</w:t>
            </w:r>
          </w:p>
        </w:tc>
      </w:tr>
    </w:tbl>
    <w:p w:rsidR="00D910A0" w:rsidRPr="005A22A7" w:rsidRDefault="00D910A0" w:rsidP="005A22A7">
      <w:pPr>
        <w:ind w:firstLine="709"/>
        <w:contextualSpacing/>
        <w:jc w:val="both"/>
        <w:rPr>
          <w:rFonts w:ascii="Arial" w:hAnsi="Arial" w:cs="Arial"/>
          <w:lang w:val="ru-RU"/>
        </w:rPr>
      </w:pPr>
    </w:p>
    <w:p w:rsidR="002E581F" w:rsidRPr="005A22A7" w:rsidRDefault="002E581F" w:rsidP="005A22A7">
      <w:pPr>
        <w:ind w:firstLine="709"/>
        <w:contextualSpacing/>
        <w:jc w:val="both"/>
        <w:rPr>
          <w:rFonts w:ascii="Arial" w:hAnsi="Arial" w:cs="Arial"/>
          <w:lang w:val="ru-RU"/>
        </w:rPr>
      </w:pPr>
    </w:p>
    <w:p w:rsidR="002E581F" w:rsidRPr="005A22A7" w:rsidRDefault="002E581F" w:rsidP="005A22A7">
      <w:pPr>
        <w:ind w:firstLine="709"/>
        <w:contextualSpacing/>
        <w:jc w:val="both"/>
        <w:rPr>
          <w:rFonts w:ascii="Arial" w:hAnsi="Arial" w:cs="Arial"/>
          <w:lang w:val="ru-RU"/>
        </w:rPr>
      </w:pPr>
    </w:p>
    <w:p w:rsidR="00D910A0" w:rsidRPr="005A22A7" w:rsidRDefault="00D910A0" w:rsidP="005A22A7">
      <w:pPr>
        <w:ind w:firstLine="709"/>
        <w:contextualSpacing/>
        <w:jc w:val="both"/>
        <w:rPr>
          <w:rFonts w:ascii="Arial" w:hAnsi="Arial" w:cs="Arial"/>
          <w:lang w:val="ru-RU"/>
        </w:rPr>
      </w:pPr>
      <w:r w:rsidRPr="005A22A7">
        <w:rPr>
          <w:rFonts w:ascii="Arial" w:hAnsi="Arial" w:cs="Arial"/>
          <w:lang w:val="ru-RU"/>
        </w:rPr>
        <w:t>Таблица 1</w:t>
      </w:r>
    </w:p>
    <w:p w:rsidR="00D910A0" w:rsidRPr="005A22A7" w:rsidRDefault="00D910A0" w:rsidP="005A22A7">
      <w:pPr>
        <w:ind w:firstLine="709"/>
        <w:contextualSpacing/>
        <w:jc w:val="both"/>
        <w:rPr>
          <w:rFonts w:ascii="Arial" w:hAnsi="Arial" w:cs="Arial"/>
          <w:lang w:val="ru-RU"/>
        </w:rPr>
      </w:pPr>
    </w:p>
    <w:p w:rsidR="00D910A0" w:rsidRPr="005A22A7" w:rsidRDefault="00D910A0" w:rsidP="005A22A7">
      <w:pPr>
        <w:ind w:firstLine="709"/>
        <w:contextualSpacing/>
        <w:jc w:val="both"/>
        <w:rPr>
          <w:rFonts w:ascii="Arial" w:hAnsi="Arial" w:cs="Arial"/>
          <w:lang w:val="ru-RU"/>
        </w:rPr>
      </w:pPr>
      <w:r w:rsidRPr="005A22A7">
        <w:rPr>
          <w:rFonts w:ascii="Arial" w:hAnsi="Arial" w:cs="Arial"/>
          <w:lang w:val="ru-RU"/>
        </w:rPr>
        <w:t>Запланированная доля учебных расходов в нормативе бюджетного финансирования</w:t>
      </w:r>
    </w:p>
    <w:p w:rsidR="00D910A0" w:rsidRPr="005A22A7" w:rsidRDefault="00D910A0" w:rsidP="005A22A7">
      <w:pPr>
        <w:ind w:firstLine="709"/>
        <w:contextualSpacing/>
        <w:jc w:val="both"/>
        <w:rPr>
          <w:rFonts w:ascii="Arial" w:hAnsi="Arial"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5806"/>
        <w:gridCol w:w="3170"/>
      </w:tblGrid>
      <w:tr w:rsidR="005A22A7" w:rsidRPr="005A22A7" w:rsidTr="005A22A7">
        <w:trPr>
          <w:trHeight w:val="683"/>
        </w:trPr>
        <w:tc>
          <w:tcPr>
            <w:tcW w:w="594" w:type="dxa"/>
            <w:tcBorders>
              <w:top w:val="single" w:sz="4" w:space="0" w:color="auto"/>
              <w:left w:val="single" w:sz="4" w:space="0" w:color="auto"/>
              <w:bottom w:val="single" w:sz="4" w:space="0" w:color="auto"/>
              <w:right w:val="single" w:sz="4" w:space="0" w:color="auto"/>
            </w:tcBorders>
            <w:hideMark/>
          </w:tcPr>
          <w:p w:rsidR="00D910A0" w:rsidRPr="005A22A7" w:rsidRDefault="00D910A0" w:rsidP="005A22A7">
            <w:pPr>
              <w:ind w:firstLine="709"/>
              <w:contextualSpacing/>
              <w:jc w:val="both"/>
              <w:rPr>
                <w:rFonts w:ascii="Arial" w:hAnsi="Arial" w:cs="Arial"/>
              </w:rPr>
            </w:pPr>
            <w:r w:rsidRPr="005A22A7">
              <w:rPr>
                <w:rFonts w:ascii="Arial" w:hAnsi="Arial" w:cs="Arial"/>
              </w:rPr>
              <w:t>№</w:t>
            </w:r>
          </w:p>
          <w:p w:rsidR="00D910A0" w:rsidRPr="005A22A7" w:rsidRDefault="00D910A0" w:rsidP="005A22A7">
            <w:pPr>
              <w:ind w:firstLine="709"/>
              <w:contextualSpacing/>
              <w:jc w:val="both"/>
              <w:rPr>
                <w:rFonts w:ascii="Arial" w:hAnsi="Arial" w:cs="Arial"/>
              </w:rPr>
            </w:pPr>
            <w:r w:rsidRPr="005A22A7">
              <w:rPr>
                <w:rFonts w:ascii="Arial" w:hAnsi="Arial" w:cs="Arial"/>
              </w:rPr>
              <w:t xml:space="preserve">п/п </w:t>
            </w:r>
          </w:p>
        </w:tc>
        <w:tc>
          <w:tcPr>
            <w:tcW w:w="5806"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bCs/>
              </w:rPr>
            </w:pPr>
            <w:proofErr w:type="spellStart"/>
            <w:r w:rsidRPr="005A22A7">
              <w:rPr>
                <w:rFonts w:ascii="Arial" w:hAnsi="Arial" w:cs="Arial"/>
                <w:bCs/>
              </w:rPr>
              <w:t>Направленности</w:t>
            </w:r>
            <w:proofErr w:type="spellEnd"/>
          </w:p>
        </w:tc>
        <w:tc>
          <w:tcPr>
            <w:tcW w:w="3170"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bCs/>
              </w:rPr>
            </w:pPr>
            <w:proofErr w:type="spellStart"/>
            <w:r w:rsidRPr="005A22A7">
              <w:rPr>
                <w:rFonts w:ascii="Arial" w:hAnsi="Arial" w:cs="Arial"/>
                <w:bCs/>
              </w:rPr>
              <w:t>Доля</w:t>
            </w:r>
            <w:proofErr w:type="spellEnd"/>
            <w:r w:rsidRPr="005A22A7">
              <w:rPr>
                <w:rFonts w:ascii="Arial" w:hAnsi="Arial" w:cs="Arial"/>
                <w:bCs/>
              </w:rPr>
              <w:t xml:space="preserve"> </w:t>
            </w:r>
            <w:proofErr w:type="spellStart"/>
            <w:r w:rsidRPr="005A22A7">
              <w:rPr>
                <w:rFonts w:ascii="Arial" w:hAnsi="Arial" w:cs="Arial"/>
                <w:bCs/>
              </w:rPr>
              <w:t>учебных</w:t>
            </w:r>
            <w:proofErr w:type="spellEnd"/>
            <w:r w:rsidRPr="005A22A7">
              <w:rPr>
                <w:rFonts w:ascii="Arial" w:hAnsi="Arial" w:cs="Arial"/>
                <w:bCs/>
              </w:rPr>
              <w:t xml:space="preserve"> </w:t>
            </w:r>
            <w:proofErr w:type="spellStart"/>
            <w:r w:rsidRPr="005A22A7">
              <w:rPr>
                <w:rFonts w:ascii="Arial" w:hAnsi="Arial" w:cs="Arial"/>
                <w:bCs/>
              </w:rPr>
              <w:t>расходов</w:t>
            </w:r>
            <w:proofErr w:type="spellEnd"/>
          </w:p>
        </w:tc>
      </w:tr>
      <w:tr w:rsidR="005A22A7" w:rsidRPr="005A22A7" w:rsidTr="005A22A7">
        <w:tc>
          <w:tcPr>
            <w:tcW w:w="594"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r w:rsidRPr="005A22A7">
              <w:rPr>
                <w:rFonts w:ascii="Arial" w:hAnsi="Arial" w:cs="Arial"/>
              </w:rPr>
              <w:t>1</w:t>
            </w:r>
          </w:p>
        </w:tc>
        <w:tc>
          <w:tcPr>
            <w:tcW w:w="5806"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proofErr w:type="spellStart"/>
            <w:r w:rsidRPr="005A22A7">
              <w:rPr>
                <w:rFonts w:ascii="Arial" w:hAnsi="Arial" w:cs="Arial"/>
              </w:rPr>
              <w:t>Социально-педагогическая</w:t>
            </w:r>
            <w:proofErr w:type="spellEnd"/>
          </w:p>
        </w:tc>
        <w:tc>
          <w:tcPr>
            <w:tcW w:w="3170" w:type="dxa"/>
            <w:tcBorders>
              <w:top w:val="single" w:sz="4" w:space="0" w:color="auto"/>
              <w:left w:val="single" w:sz="4" w:space="0" w:color="auto"/>
              <w:bottom w:val="single" w:sz="4" w:space="0" w:color="auto"/>
              <w:right w:val="single" w:sz="4" w:space="0" w:color="auto"/>
            </w:tcBorders>
            <w:vAlign w:val="bottom"/>
            <w:hideMark/>
          </w:tcPr>
          <w:p w:rsidR="00D910A0" w:rsidRPr="005A22A7" w:rsidRDefault="00D910A0" w:rsidP="005A22A7">
            <w:pPr>
              <w:ind w:firstLine="709"/>
              <w:contextualSpacing/>
              <w:jc w:val="both"/>
              <w:rPr>
                <w:rFonts w:ascii="Arial" w:hAnsi="Arial" w:cs="Arial"/>
              </w:rPr>
            </w:pPr>
            <w:r w:rsidRPr="005A22A7">
              <w:rPr>
                <w:rFonts w:ascii="Arial" w:hAnsi="Arial" w:cs="Arial"/>
              </w:rPr>
              <w:t>10 %</w:t>
            </w:r>
          </w:p>
        </w:tc>
      </w:tr>
      <w:tr w:rsidR="005A22A7" w:rsidRPr="005A22A7" w:rsidTr="005A22A7">
        <w:tc>
          <w:tcPr>
            <w:tcW w:w="594"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r w:rsidRPr="005A22A7">
              <w:rPr>
                <w:rFonts w:ascii="Arial" w:hAnsi="Arial" w:cs="Arial"/>
              </w:rPr>
              <w:t>2</w:t>
            </w:r>
          </w:p>
        </w:tc>
        <w:tc>
          <w:tcPr>
            <w:tcW w:w="5806"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proofErr w:type="spellStart"/>
            <w:r w:rsidRPr="005A22A7">
              <w:rPr>
                <w:rFonts w:ascii="Arial" w:hAnsi="Arial" w:cs="Arial"/>
              </w:rPr>
              <w:t>Туристско-краеведческая</w:t>
            </w:r>
            <w:proofErr w:type="spellEnd"/>
          </w:p>
        </w:tc>
        <w:tc>
          <w:tcPr>
            <w:tcW w:w="3170" w:type="dxa"/>
            <w:tcBorders>
              <w:top w:val="single" w:sz="4" w:space="0" w:color="auto"/>
              <w:left w:val="single" w:sz="4" w:space="0" w:color="auto"/>
              <w:bottom w:val="single" w:sz="4" w:space="0" w:color="auto"/>
              <w:right w:val="single" w:sz="4" w:space="0" w:color="auto"/>
            </w:tcBorders>
            <w:vAlign w:val="bottom"/>
            <w:hideMark/>
          </w:tcPr>
          <w:p w:rsidR="00D910A0" w:rsidRPr="005A22A7" w:rsidRDefault="00D910A0" w:rsidP="005A22A7">
            <w:pPr>
              <w:ind w:firstLine="709"/>
              <w:contextualSpacing/>
              <w:jc w:val="both"/>
              <w:rPr>
                <w:rFonts w:ascii="Arial" w:hAnsi="Arial" w:cs="Arial"/>
              </w:rPr>
            </w:pPr>
            <w:r w:rsidRPr="005A22A7">
              <w:rPr>
                <w:rFonts w:ascii="Arial" w:hAnsi="Arial" w:cs="Arial"/>
              </w:rPr>
              <w:t>30 %</w:t>
            </w:r>
          </w:p>
        </w:tc>
      </w:tr>
      <w:tr w:rsidR="005A22A7" w:rsidRPr="005A22A7" w:rsidTr="005A22A7">
        <w:tc>
          <w:tcPr>
            <w:tcW w:w="594"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r w:rsidRPr="005A22A7">
              <w:rPr>
                <w:rFonts w:ascii="Arial" w:hAnsi="Arial" w:cs="Arial"/>
              </w:rPr>
              <w:t>3</w:t>
            </w:r>
          </w:p>
        </w:tc>
        <w:tc>
          <w:tcPr>
            <w:tcW w:w="5806"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proofErr w:type="spellStart"/>
            <w:r w:rsidRPr="005A22A7">
              <w:rPr>
                <w:rFonts w:ascii="Arial" w:hAnsi="Arial" w:cs="Arial"/>
              </w:rPr>
              <w:t>Художественная</w:t>
            </w:r>
            <w:proofErr w:type="spellEnd"/>
          </w:p>
        </w:tc>
        <w:tc>
          <w:tcPr>
            <w:tcW w:w="3170" w:type="dxa"/>
            <w:tcBorders>
              <w:top w:val="single" w:sz="4" w:space="0" w:color="auto"/>
              <w:left w:val="single" w:sz="4" w:space="0" w:color="auto"/>
              <w:bottom w:val="single" w:sz="4" w:space="0" w:color="auto"/>
              <w:right w:val="single" w:sz="4" w:space="0" w:color="auto"/>
            </w:tcBorders>
            <w:vAlign w:val="bottom"/>
            <w:hideMark/>
          </w:tcPr>
          <w:p w:rsidR="00D910A0" w:rsidRPr="005A22A7" w:rsidRDefault="00D910A0" w:rsidP="005A22A7">
            <w:pPr>
              <w:ind w:firstLine="709"/>
              <w:contextualSpacing/>
              <w:jc w:val="both"/>
              <w:rPr>
                <w:rFonts w:ascii="Arial" w:hAnsi="Arial" w:cs="Arial"/>
              </w:rPr>
            </w:pPr>
            <w:r w:rsidRPr="005A22A7">
              <w:rPr>
                <w:rFonts w:ascii="Arial" w:hAnsi="Arial" w:cs="Arial"/>
              </w:rPr>
              <w:t>20 %</w:t>
            </w:r>
          </w:p>
        </w:tc>
      </w:tr>
      <w:tr w:rsidR="005A22A7" w:rsidRPr="005A22A7" w:rsidTr="005A22A7">
        <w:tc>
          <w:tcPr>
            <w:tcW w:w="594"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r w:rsidRPr="005A22A7">
              <w:rPr>
                <w:rFonts w:ascii="Arial" w:hAnsi="Arial" w:cs="Arial"/>
              </w:rPr>
              <w:t>4</w:t>
            </w:r>
          </w:p>
        </w:tc>
        <w:tc>
          <w:tcPr>
            <w:tcW w:w="5806"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proofErr w:type="spellStart"/>
            <w:r w:rsidRPr="005A22A7">
              <w:rPr>
                <w:rFonts w:ascii="Arial" w:hAnsi="Arial" w:cs="Arial"/>
              </w:rPr>
              <w:t>Естественно-научная</w:t>
            </w:r>
            <w:proofErr w:type="spellEnd"/>
          </w:p>
        </w:tc>
        <w:tc>
          <w:tcPr>
            <w:tcW w:w="3170" w:type="dxa"/>
            <w:tcBorders>
              <w:top w:val="single" w:sz="4" w:space="0" w:color="auto"/>
              <w:left w:val="single" w:sz="4" w:space="0" w:color="auto"/>
              <w:bottom w:val="single" w:sz="4" w:space="0" w:color="auto"/>
              <w:right w:val="single" w:sz="4" w:space="0" w:color="auto"/>
            </w:tcBorders>
            <w:vAlign w:val="bottom"/>
            <w:hideMark/>
          </w:tcPr>
          <w:p w:rsidR="00D910A0" w:rsidRPr="005A22A7" w:rsidRDefault="00D910A0" w:rsidP="005A22A7">
            <w:pPr>
              <w:ind w:firstLine="709"/>
              <w:contextualSpacing/>
              <w:jc w:val="both"/>
              <w:rPr>
                <w:rFonts w:ascii="Arial" w:hAnsi="Arial" w:cs="Arial"/>
              </w:rPr>
            </w:pPr>
            <w:r w:rsidRPr="005A22A7">
              <w:rPr>
                <w:rFonts w:ascii="Arial" w:hAnsi="Arial" w:cs="Arial"/>
              </w:rPr>
              <w:t>30 %</w:t>
            </w:r>
          </w:p>
        </w:tc>
      </w:tr>
      <w:tr w:rsidR="005A22A7" w:rsidRPr="005A22A7" w:rsidTr="005A22A7">
        <w:tc>
          <w:tcPr>
            <w:tcW w:w="594"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r w:rsidRPr="005A22A7">
              <w:rPr>
                <w:rFonts w:ascii="Arial" w:hAnsi="Arial" w:cs="Arial"/>
              </w:rPr>
              <w:t>5</w:t>
            </w:r>
          </w:p>
        </w:tc>
        <w:tc>
          <w:tcPr>
            <w:tcW w:w="5806"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proofErr w:type="spellStart"/>
            <w:r w:rsidRPr="005A22A7">
              <w:rPr>
                <w:rFonts w:ascii="Arial" w:hAnsi="Arial" w:cs="Arial"/>
              </w:rPr>
              <w:t>Физкультурно-спортивная</w:t>
            </w:r>
            <w:proofErr w:type="spellEnd"/>
          </w:p>
        </w:tc>
        <w:tc>
          <w:tcPr>
            <w:tcW w:w="3170" w:type="dxa"/>
            <w:tcBorders>
              <w:top w:val="single" w:sz="4" w:space="0" w:color="auto"/>
              <w:left w:val="single" w:sz="4" w:space="0" w:color="auto"/>
              <w:bottom w:val="single" w:sz="4" w:space="0" w:color="auto"/>
              <w:right w:val="single" w:sz="4" w:space="0" w:color="auto"/>
            </w:tcBorders>
            <w:vAlign w:val="bottom"/>
            <w:hideMark/>
          </w:tcPr>
          <w:p w:rsidR="00D910A0" w:rsidRPr="005A22A7" w:rsidRDefault="00D910A0" w:rsidP="005A22A7">
            <w:pPr>
              <w:ind w:firstLine="709"/>
              <w:contextualSpacing/>
              <w:jc w:val="both"/>
              <w:rPr>
                <w:rFonts w:ascii="Arial" w:hAnsi="Arial" w:cs="Arial"/>
              </w:rPr>
            </w:pPr>
            <w:r w:rsidRPr="005A22A7">
              <w:rPr>
                <w:rFonts w:ascii="Arial" w:hAnsi="Arial" w:cs="Arial"/>
              </w:rPr>
              <w:t>30 %</w:t>
            </w:r>
          </w:p>
        </w:tc>
      </w:tr>
      <w:tr w:rsidR="00D910A0" w:rsidRPr="005A22A7" w:rsidTr="005A22A7">
        <w:tc>
          <w:tcPr>
            <w:tcW w:w="594"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r w:rsidRPr="005A22A7">
              <w:rPr>
                <w:rFonts w:ascii="Arial" w:hAnsi="Arial" w:cs="Arial"/>
              </w:rPr>
              <w:t>6</w:t>
            </w:r>
          </w:p>
        </w:tc>
        <w:tc>
          <w:tcPr>
            <w:tcW w:w="5806" w:type="dxa"/>
            <w:tcBorders>
              <w:top w:val="single" w:sz="4" w:space="0" w:color="auto"/>
              <w:left w:val="single" w:sz="4" w:space="0" w:color="auto"/>
              <w:bottom w:val="single" w:sz="4" w:space="0" w:color="auto"/>
              <w:right w:val="single" w:sz="4" w:space="0" w:color="auto"/>
            </w:tcBorders>
            <w:vAlign w:val="center"/>
            <w:hideMark/>
          </w:tcPr>
          <w:p w:rsidR="00D910A0" w:rsidRPr="005A22A7" w:rsidRDefault="00D910A0" w:rsidP="005A22A7">
            <w:pPr>
              <w:ind w:firstLine="709"/>
              <w:contextualSpacing/>
              <w:jc w:val="both"/>
              <w:rPr>
                <w:rFonts w:ascii="Arial" w:hAnsi="Arial" w:cs="Arial"/>
              </w:rPr>
            </w:pPr>
            <w:proofErr w:type="spellStart"/>
            <w:r w:rsidRPr="005A22A7">
              <w:rPr>
                <w:rFonts w:ascii="Arial" w:hAnsi="Arial" w:cs="Arial"/>
              </w:rPr>
              <w:t>Техническая</w:t>
            </w:r>
            <w:proofErr w:type="spellEnd"/>
          </w:p>
        </w:tc>
        <w:tc>
          <w:tcPr>
            <w:tcW w:w="3170" w:type="dxa"/>
            <w:tcBorders>
              <w:top w:val="single" w:sz="4" w:space="0" w:color="auto"/>
              <w:left w:val="single" w:sz="4" w:space="0" w:color="auto"/>
              <w:bottom w:val="single" w:sz="4" w:space="0" w:color="auto"/>
              <w:right w:val="single" w:sz="4" w:space="0" w:color="auto"/>
            </w:tcBorders>
            <w:vAlign w:val="bottom"/>
            <w:hideMark/>
          </w:tcPr>
          <w:p w:rsidR="00D910A0" w:rsidRPr="005A22A7" w:rsidRDefault="00D910A0" w:rsidP="005A22A7">
            <w:pPr>
              <w:ind w:firstLine="709"/>
              <w:contextualSpacing/>
              <w:jc w:val="both"/>
              <w:rPr>
                <w:rFonts w:ascii="Arial" w:hAnsi="Arial" w:cs="Arial"/>
              </w:rPr>
            </w:pPr>
            <w:r w:rsidRPr="005A22A7">
              <w:rPr>
                <w:rFonts w:ascii="Arial" w:hAnsi="Arial" w:cs="Arial"/>
              </w:rPr>
              <w:t>40 %</w:t>
            </w:r>
          </w:p>
        </w:tc>
      </w:tr>
    </w:tbl>
    <w:p w:rsidR="00D910A0" w:rsidRPr="005A22A7" w:rsidRDefault="00D910A0" w:rsidP="005A22A7">
      <w:pPr>
        <w:ind w:firstLine="709"/>
        <w:contextualSpacing/>
        <w:jc w:val="both"/>
        <w:rPr>
          <w:rFonts w:ascii="Arial" w:hAnsi="Arial" w:cs="Arial"/>
        </w:rPr>
      </w:pP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38. С целью нормативного подхода к определению стоимости реализации дополнительных общеразвивающих программ</w:t>
      </w:r>
      <w:r w:rsidR="00437110" w:rsidRPr="005A22A7">
        <w:rPr>
          <w:rFonts w:ascii="Arial" w:hAnsi="Arial" w:cs="Arial"/>
          <w:spacing w:val="2"/>
          <w:lang w:val="ru-RU"/>
        </w:rPr>
        <w:t xml:space="preserve"> </w:t>
      </w:r>
      <w:r w:rsidRPr="005A22A7">
        <w:rPr>
          <w:rFonts w:ascii="Arial" w:hAnsi="Arial" w:cs="Arial"/>
          <w:spacing w:val="2"/>
          <w:lang w:val="ru-RU"/>
        </w:rPr>
        <w:t xml:space="preserve">на 1 </w:t>
      </w:r>
      <w:proofErr w:type="spellStart"/>
      <w:r w:rsidRPr="005A22A7">
        <w:rPr>
          <w:rFonts w:ascii="Arial" w:hAnsi="Arial" w:cs="Arial"/>
          <w:spacing w:val="2"/>
          <w:lang w:val="ru-RU"/>
        </w:rPr>
        <w:t>обучающегося</w:t>
      </w:r>
      <w:proofErr w:type="gramStart"/>
      <w:r w:rsidRPr="005A22A7">
        <w:rPr>
          <w:rFonts w:ascii="Arial" w:hAnsi="Arial" w:cs="Arial"/>
          <w:spacing w:val="2"/>
          <w:lang w:val="ru-RU"/>
        </w:rPr>
        <w:t>,р</w:t>
      </w:r>
      <w:proofErr w:type="gramEnd"/>
      <w:r w:rsidRPr="005A22A7">
        <w:rPr>
          <w:rFonts w:ascii="Arial" w:hAnsi="Arial" w:cs="Arial"/>
          <w:spacing w:val="2"/>
          <w:lang w:val="ru-RU"/>
        </w:rPr>
        <w:t>ассчитывается</w:t>
      </w:r>
      <w:proofErr w:type="spellEnd"/>
      <w:r w:rsidRPr="005A22A7">
        <w:rPr>
          <w:rFonts w:ascii="Arial" w:hAnsi="Arial" w:cs="Arial"/>
          <w:spacing w:val="2"/>
          <w:lang w:val="ru-RU"/>
        </w:rPr>
        <w:t xml:space="preserve"> по следующей формуле:</w:t>
      </w:r>
    </w:p>
    <w:p w:rsidR="00D910A0" w:rsidRPr="005A22A7" w:rsidRDefault="005A22A7" w:rsidP="005A22A7">
      <w:pPr>
        <w:ind w:firstLine="709"/>
        <w:contextualSpacing/>
        <w:jc w:val="both"/>
        <w:textAlignment w:val="baseline"/>
        <w:rPr>
          <w:rFonts w:ascii="Arial" w:hAnsi="Arial" w:cs="Arial"/>
          <w:spacing w:val="2"/>
          <w:lang w:val="ru-RU"/>
        </w:rPr>
      </w:pPr>
      <m:oMath>
        <m:sSub>
          <m:sSubPr>
            <m:ctrlPr>
              <w:rPr>
                <w:rFonts w:ascii="Cambria Math" w:hAnsi="Cambria Math" w:cs="Arial"/>
                <w:spacing w:val="2"/>
              </w:rPr>
            </m:ctrlPr>
          </m:sSubPr>
          <m:e>
            <m:r>
              <m:rPr>
                <m:sty m:val="p"/>
              </m:rPr>
              <w:rPr>
                <w:rFonts w:ascii="Cambria Math" w:hAnsi="Cambria Math" w:cs="Arial"/>
                <w:spacing w:val="2"/>
              </w:rPr>
              <m:t>S</m:t>
            </m:r>
          </m:e>
          <m:sub>
            <m:r>
              <m:rPr>
                <m:sty m:val="p"/>
              </m:rPr>
              <w:rPr>
                <w:rFonts w:ascii="Cambria Math" w:hAnsi="Cambria Math" w:cs="Arial"/>
                <w:spacing w:val="2"/>
              </w:rPr>
              <m:t>p</m:t>
            </m:r>
          </m:sub>
        </m:sSub>
        <m:r>
          <m:rPr>
            <m:sty m:val="p"/>
          </m:rPr>
          <w:rPr>
            <w:rFonts w:ascii="Cambria Math" w:hAnsi="Cambria Math" w:cs="Arial"/>
            <w:spacing w:val="2"/>
            <w:lang w:val="ru-RU"/>
          </w:rPr>
          <m:t>=</m:t>
        </m:r>
        <m:sSubSup>
          <m:sSubSupPr>
            <m:ctrlPr>
              <w:rPr>
                <w:rFonts w:ascii="Cambria Math" w:hAnsi="Cambria Math" w:cs="Arial"/>
                <w:spacing w:val="2"/>
              </w:rPr>
            </m:ctrlPr>
          </m:sSubSupPr>
          <m:e>
            <m:r>
              <m:rPr>
                <m:sty m:val="p"/>
              </m:rPr>
              <w:rPr>
                <w:rFonts w:ascii="Cambria Math" w:hAnsi="Cambria Math" w:cs="Arial"/>
                <w:spacing w:val="2"/>
              </w:rPr>
              <m:t>R</m:t>
            </m:r>
          </m:e>
          <m:sub>
            <m:r>
              <m:rPr>
                <m:sty m:val="p"/>
              </m:rPr>
              <w:rPr>
                <w:rFonts w:ascii="Cambria Math" w:hAnsi="Cambria Math" w:cs="Arial"/>
                <w:spacing w:val="2"/>
              </w:rPr>
              <m:t>i</m:t>
            </m:r>
          </m:sub>
          <m:sup>
            <m:r>
              <m:rPr>
                <m:sty m:val="p"/>
              </m:rPr>
              <w:rPr>
                <w:rFonts w:ascii="Cambria Math" w:hAnsi="Cambria Math" w:cs="Arial"/>
                <w:spacing w:val="2"/>
              </w:rPr>
              <m:t>n</m:t>
            </m:r>
          </m:sup>
        </m:sSubSup>
        <m:r>
          <m:rPr>
            <m:sty m:val="p"/>
          </m:rPr>
          <w:rPr>
            <w:rFonts w:ascii="Cambria Math" w:hAnsi="Cambria Math" w:cs="Arial"/>
            <w:spacing w:val="2"/>
            <w:lang w:val="ru-RU"/>
          </w:rPr>
          <m:t>×</m:t>
        </m:r>
        <m:sSub>
          <m:sSubPr>
            <m:ctrlPr>
              <w:rPr>
                <w:rFonts w:ascii="Cambria Math" w:hAnsi="Cambria Math" w:cs="Arial"/>
                <w:spacing w:val="2"/>
              </w:rPr>
            </m:ctrlPr>
          </m:sSubPr>
          <m:e>
            <m:r>
              <m:rPr>
                <m:sty m:val="p"/>
              </m:rPr>
              <w:rPr>
                <w:rFonts w:ascii="Cambria Math" w:hAnsi="Cambria Math" w:cs="Arial"/>
                <w:spacing w:val="2"/>
              </w:rPr>
              <m:t>t</m:t>
            </m:r>
          </m:e>
          <m:sub>
            <m:r>
              <m:rPr>
                <m:sty m:val="p"/>
              </m:rPr>
              <w:rPr>
                <w:rFonts w:ascii="Cambria Math" w:hAnsi="Cambria Math" w:cs="Arial"/>
                <w:spacing w:val="2"/>
              </w:rPr>
              <m:t>i</m:t>
            </m:r>
          </m:sub>
        </m:sSub>
        <m:r>
          <m:rPr>
            <m:sty m:val="p"/>
          </m:rPr>
          <w:rPr>
            <w:rFonts w:ascii="Cambria Math" w:hAnsi="Cambria Math" w:cs="Arial"/>
            <w:spacing w:val="2"/>
            <w:lang w:val="ru-RU"/>
          </w:rPr>
          <m:t>×</m:t>
        </m:r>
        <m:sSub>
          <m:sSubPr>
            <m:ctrlPr>
              <w:rPr>
                <w:rFonts w:ascii="Cambria Math" w:hAnsi="Cambria Math" w:cs="Arial"/>
                <w:spacing w:val="2"/>
              </w:rPr>
            </m:ctrlPr>
          </m:sSubPr>
          <m:e>
            <m:r>
              <m:rPr>
                <m:sty m:val="p"/>
              </m:rPr>
              <w:rPr>
                <w:rFonts w:ascii="Cambria Math" w:hAnsi="Cambria Math" w:cs="Arial"/>
                <w:spacing w:val="2"/>
              </w:rPr>
              <m:t>k</m:t>
            </m:r>
          </m:e>
          <m:sub>
            <m:r>
              <m:rPr>
                <m:sty m:val="p"/>
              </m:rPr>
              <w:rPr>
                <w:rFonts w:ascii="Cambria Math" w:hAnsi="Cambria Math" w:cs="Arial"/>
                <w:spacing w:val="2"/>
                <w:lang w:val="ru-RU"/>
              </w:rPr>
              <m:t>1</m:t>
            </m:r>
          </m:sub>
        </m:sSub>
      </m:oMath>
      <w:r w:rsidR="00D910A0" w:rsidRPr="005A22A7">
        <w:rPr>
          <w:rFonts w:ascii="Arial" w:hAnsi="Arial" w:cs="Arial"/>
          <w:spacing w:val="2"/>
          <w:lang w:val="ru-RU"/>
        </w:rPr>
        <w:t>,</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где:</w:t>
      </w:r>
    </w:p>
    <w:p w:rsidR="00D910A0" w:rsidRPr="005A22A7" w:rsidRDefault="00D910A0" w:rsidP="005A22A7">
      <w:pPr>
        <w:ind w:firstLine="709"/>
        <w:contextualSpacing/>
        <w:jc w:val="both"/>
        <w:textAlignment w:val="baseline"/>
        <w:rPr>
          <w:rFonts w:ascii="Arial" w:hAnsi="Arial" w:cs="Arial"/>
          <w:spacing w:val="2"/>
          <w:lang w:val="ru-RU"/>
        </w:rPr>
      </w:pPr>
    </w:p>
    <w:p w:rsidR="00D910A0" w:rsidRPr="005A22A7" w:rsidRDefault="00D910A0" w:rsidP="005A22A7">
      <w:pPr>
        <w:ind w:firstLine="709"/>
        <w:contextualSpacing/>
        <w:jc w:val="both"/>
        <w:textAlignment w:val="baseline"/>
        <w:rPr>
          <w:rFonts w:ascii="Arial" w:hAnsi="Arial" w:cs="Arial"/>
          <w:spacing w:val="2"/>
          <w:lang w:val="ru-RU"/>
        </w:rPr>
      </w:pPr>
      <w:proofErr w:type="spellStart"/>
      <w:r w:rsidRPr="005A22A7">
        <w:rPr>
          <w:rFonts w:ascii="Arial" w:hAnsi="Arial" w:cs="Arial"/>
          <w:spacing w:val="2"/>
        </w:rPr>
        <w:t>S</w:t>
      </w:r>
      <w:r w:rsidRPr="005A22A7">
        <w:rPr>
          <w:rFonts w:ascii="Arial" w:hAnsi="Arial" w:cs="Arial"/>
          <w:spacing w:val="2"/>
          <w:vertAlign w:val="subscript"/>
        </w:rPr>
        <w:t>p</w:t>
      </w:r>
      <w:proofErr w:type="spellEnd"/>
      <w:r w:rsidRPr="005A22A7">
        <w:rPr>
          <w:rFonts w:ascii="Arial" w:hAnsi="Arial" w:cs="Arial"/>
          <w:spacing w:val="2"/>
          <w:lang w:val="ru-RU"/>
        </w:rPr>
        <w:t xml:space="preserve"> – стоимость программы дополнительного образования;</w:t>
      </w:r>
    </w:p>
    <w:p w:rsidR="00D910A0" w:rsidRPr="005A22A7" w:rsidRDefault="005A22A7" w:rsidP="005A22A7">
      <w:pPr>
        <w:ind w:firstLine="709"/>
        <w:contextualSpacing/>
        <w:jc w:val="both"/>
        <w:textAlignment w:val="baseline"/>
        <w:rPr>
          <w:rFonts w:ascii="Arial" w:hAnsi="Arial" w:cs="Arial"/>
          <w:lang w:val="ru-RU"/>
        </w:rPr>
      </w:pPr>
      <m:oMath>
        <m:sSubSup>
          <m:sSubSupPr>
            <m:ctrlPr>
              <w:rPr>
                <w:rFonts w:ascii="Cambria Math" w:hAnsi="Cambria Math" w:cs="Arial"/>
                <w:spacing w:val="2"/>
              </w:rPr>
            </m:ctrlPr>
          </m:sSubSupPr>
          <m:e>
            <m:r>
              <m:rPr>
                <m:sty m:val="p"/>
              </m:rPr>
              <w:rPr>
                <w:rFonts w:ascii="Cambria Math" w:hAnsi="Cambria Math" w:cs="Arial"/>
                <w:spacing w:val="2"/>
              </w:rPr>
              <m:t>R</m:t>
            </m:r>
          </m:e>
          <m:sub>
            <m:r>
              <m:rPr>
                <m:sty m:val="p"/>
              </m:rPr>
              <w:rPr>
                <w:rFonts w:ascii="Cambria Math" w:hAnsi="Cambria Math" w:cs="Arial"/>
                <w:spacing w:val="2"/>
              </w:rPr>
              <m:t>i</m:t>
            </m:r>
          </m:sub>
          <m:sup>
            <m:r>
              <m:rPr>
                <m:sty m:val="p"/>
              </m:rPr>
              <w:rPr>
                <w:rFonts w:ascii="Cambria Math" w:hAnsi="Cambria Math" w:cs="Arial"/>
                <w:spacing w:val="2"/>
              </w:rPr>
              <m:t>n</m:t>
            </m:r>
          </m:sup>
        </m:sSubSup>
      </m:oMath>
      <w:r w:rsidR="00D910A0" w:rsidRPr="005A22A7">
        <w:rPr>
          <w:rFonts w:ascii="Arial" w:hAnsi="Arial" w:cs="Arial"/>
          <w:spacing w:val="2"/>
          <w:lang w:val="ru-RU"/>
        </w:rPr>
        <w:t xml:space="preserve"> – подушевой норматив</w:t>
      </w:r>
      <w:r w:rsidR="00D910A0" w:rsidRPr="005A22A7">
        <w:rPr>
          <w:rFonts w:ascii="Arial" w:hAnsi="Arial" w:cs="Arial"/>
          <w:lang w:val="ru-RU"/>
        </w:rPr>
        <w:t>;</w:t>
      </w:r>
    </w:p>
    <w:p w:rsidR="00D910A0" w:rsidRPr="005A22A7" w:rsidRDefault="005A22A7" w:rsidP="005A22A7">
      <w:pPr>
        <w:ind w:firstLine="709"/>
        <w:contextualSpacing/>
        <w:jc w:val="both"/>
        <w:textAlignment w:val="baseline"/>
        <w:rPr>
          <w:rFonts w:ascii="Arial" w:hAnsi="Arial" w:cs="Arial"/>
          <w:spacing w:val="2"/>
          <w:lang w:val="ru-RU"/>
        </w:rPr>
      </w:pPr>
      <m:oMath>
        <m:r>
          <m:rPr>
            <m:sty m:val="p"/>
          </m:rPr>
          <w:rPr>
            <w:rFonts w:ascii="Cambria Math" w:hAnsi="Cambria Math" w:cs="Arial"/>
            <w:spacing w:val="2"/>
          </w:rPr>
          <m:t>t</m:t>
        </m:r>
      </m:oMath>
      <w:r w:rsidR="00D910A0" w:rsidRPr="005A22A7">
        <w:rPr>
          <w:rFonts w:ascii="Arial" w:hAnsi="Arial" w:cs="Arial"/>
          <w:spacing w:val="2"/>
          <w:lang w:val="ru-RU"/>
        </w:rPr>
        <w:t xml:space="preserve"> – количество </w:t>
      </w:r>
      <w:proofErr w:type="spellStart"/>
      <w:proofErr w:type="gramStart"/>
      <w:r w:rsidR="00D910A0" w:rsidRPr="005A22A7">
        <w:rPr>
          <w:rFonts w:ascii="Arial" w:hAnsi="Arial" w:cs="Arial"/>
          <w:spacing w:val="2"/>
          <w:lang w:val="ru-RU"/>
        </w:rPr>
        <w:t>человеко</w:t>
      </w:r>
      <w:proofErr w:type="spellEnd"/>
      <w:r w:rsidR="00D910A0" w:rsidRPr="005A22A7">
        <w:rPr>
          <w:rFonts w:ascii="Arial" w:hAnsi="Arial" w:cs="Arial"/>
          <w:spacing w:val="2"/>
          <w:lang w:val="ru-RU"/>
        </w:rPr>
        <w:t>/часов</w:t>
      </w:r>
      <w:proofErr w:type="gramEnd"/>
      <w:r w:rsidR="00D910A0" w:rsidRPr="005A22A7">
        <w:rPr>
          <w:rFonts w:ascii="Arial" w:hAnsi="Arial" w:cs="Arial"/>
          <w:spacing w:val="2"/>
          <w:lang w:val="ru-RU"/>
        </w:rPr>
        <w:t xml:space="preserve"> реализации дополнительных общеразвивающих программ;</w:t>
      </w:r>
    </w:p>
    <w:p w:rsidR="00D910A0" w:rsidRPr="005A22A7" w:rsidRDefault="005A22A7" w:rsidP="005A22A7">
      <w:pPr>
        <w:ind w:firstLine="709"/>
        <w:contextualSpacing/>
        <w:jc w:val="both"/>
        <w:textAlignment w:val="baseline"/>
        <w:rPr>
          <w:rFonts w:ascii="Arial" w:hAnsi="Arial" w:cs="Arial"/>
          <w:spacing w:val="2"/>
          <w:lang w:val="ru-RU"/>
        </w:rPr>
      </w:pPr>
      <m:oMath>
        <m:sSub>
          <m:sSubPr>
            <m:ctrlPr>
              <w:rPr>
                <w:rFonts w:ascii="Cambria Math" w:hAnsi="Cambria Math" w:cs="Arial"/>
                <w:spacing w:val="2"/>
              </w:rPr>
            </m:ctrlPr>
          </m:sSubPr>
          <m:e>
            <m:r>
              <m:rPr>
                <m:sty m:val="p"/>
              </m:rPr>
              <w:rPr>
                <w:rFonts w:ascii="Cambria Math" w:hAnsi="Cambria Math" w:cs="Arial"/>
                <w:spacing w:val="2"/>
              </w:rPr>
              <m:t>k</m:t>
            </m:r>
          </m:e>
          <m:sub>
            <m:r>
              <m:rPr>
                <m:sty m:val="p"/>
              </m:rPr>
              <w:rPr>
                <w:rFonts w:ascii="Cambria Math" w:hAnsi="Cambria Math" w:cs="Arial"/>
                <w:spacing w:val="2"/>
                <w:lang w:val="ru-RU"/>
              </w:rPr>
              <m:t>1</m:t>
            </m:r>
          </m:sub>
        </m:sSub>
      </m:oMath>
      <w:r w:rsidR="00D910A0" w:rsidRPr="005A22A7">
        <w:rPr>
          <w:rFonts w:ascii="Arial" w:hAnsi="Arial" w:cs="Arial"/>
          <w:spacing w:val="2"/>
          <w:lang w:val="ru-RU"/>
        </w:rPr>
        <w:t xml:space="preserve"> – корректирующий </w:t>
      </w:r>
      <w:proofErr w:type="gramStart"/>
      <w:r w:rsidR="00D910A0" w:rsidRPr="005A22A7">
        <w:rPr>
          <w:rFonts w:ascii="Arial" w:hAnsi="Arial" w:cs="Arial"/>
          <w:spacing w:val="2"/>
          <w:lang w:val="ru-RU"/>
        </w:rPr>
        <w:t>коэффициент</w:t>
      </w:r>
      <w:proofErr w:type="gramEnd"/>
      <w:r w:rsidR="00D910A0" w:rsidRPr="005A22A7">
        <w:rPr>
          <w:rFonts w:ascii="Arial" w:hAnsi="Arial" w:cs="Arial"/>
          <w:spacing w:val="2"/>
          <w:lang w:val="ru-RU"/>
        </w:rPr>
        <w:t xml:space="preserve"> определяемый по следующей формуле:</w:t>
      </w:r>
    </w:p>
    <w:p w:rsidR="00D910A0" w:rsidRPr="005A22A7" w:rsidRDefault="005A22A7" w:rsidP="005A22A7">
      <w:pPr>
        <w:ind w:firstLine="709"/>
        <w:contextualSpacing/>
        <w:jc w:val="both"/>
        <w:textAlignment w:val="baseline"/>
        <w:rPr>
          <w:rFonts w:ascii="Arial" w:hAnsi="Arial" w:cs="Arial"/>
          <w:spacing w:val="2"/>
        </w:rPr>
      </w:pPr>
      <m:oMathPara>
        <m:oMathParaPr>
          <m:jc m:val="left"/>
        </m:oMathParaPr>
        <m:oMath>
          <m:sSub>
            <m:sSubPr>
              <m:ctrlPr>
                <w:rPr>
                  <w:rFonts w:ascii="Cambria Math" w:hAnsi="Cambria Math" w:cs="Arial"/>
                  <w:spacing w:val="2"/>
                </w:rPr>
              </m:ctrlPr>
            </m:sSubPr>
            <m:e>
              <m:r>
                <m:rPr>
                  <m:sty m:val="p"/>
                </m:rPr>
                <w:rPr>
                  <w:rFonts w:ascii="Cambria Math" w:hAnsi="Cambria Math" w:cs="Arial"/>
                  <w:spacing w:val="2"/>
                </w:rPr>
                <m:t>k</m:t>
              </m:r>
            </m:e>
            <m:sub>
              <m:r>
                <m:rPr>
                  <m:sty m:val="p"/>
                </m:rPr>
                <w:rPr>
                  <w:rFonts w:ascii="Cambria Math" w:hAnsi="Cambria Math" w:cs="Arial"/>
                  <w:spacing w:val="2"/>
                </w:rPr>
                <m:t>1</m:t>
              </m:r>
            </m:sub>
          </m:sSub>
          <m:r>
            <m:rPr>
              <m:sty m:val="p"/>
            </m:rPr>
            <w:rPr>
              <w:rFonts w:ascii="Cambria Math" w:hAnsi="Cambria Math" w:cs="Arial"/>
              <w:spacing w:val="2"/>
            </w:rPr>
            <m:t>=</m:t>
          </m:r>
          <m:f>
            <m:fPr>
              <m:ctrlPr>
                <w:rPr>
                  <w:rFonts w:ascii="Cambria Math" w:hAnsi="Cambria Math" w:cs="Arial"/>
                  <w:spacing w:val="2"/>
                </w:rPr>
              </m:ctrlPr>
            </m:fPr>
            <m:num>
              <m:sSub>
                <m:sSubPr>
                  <m:ctrlPr>
                    <w:rPr>
                      <w:rFonts w:ascii="Cambria Math" w:hAnsi="Cambria Math" w:cs="Arial"/>
                      <w:spacing w:val="2"/>
                    </w:rPr>
                  </m:ctrlPr>
                </m:sSubPr>
                <m:e>
                  <m:r>
                    <m:rPr>
                      <m:sty m:val="p"/>
                    </m:rPr>
                    <w:rPr>
                      <w:rFonts w:ascii="Cambria Math" w:hAnsi="Cambria Math" w:cs="Arial"/>
                      <w:spacing w:val="2"/>
                    </w:rPr>
                    <m:t>S</m:t>
                  </m:r>
                </m:e>
                <m:sub>
                  <m:r>
                    <m:rPr>
                      <m:sty m:val="p"/>
                    </m:rPr>
                    <w:rPr>
                      <w:rFonts w:ascii="Cambria Math" w:hAnsi="Cambria Math" w:cs="Arial"/>
                      <w:spacing w:val="2"/>
                    </w:rPr>
                    <m:t>b</m:t>
                  </m:r>
                </m:sub>
              </m:sSub>
            </m:num>
            <m:den>
              <m:nary>
                <m:naryPr>
                  <m:chr m:val="∑"/>
                  <m:limLoc m:val="undOvr"/>
                  <m:ctrlPr>
                    <w:rPr>
                      <w:rFonts w:ascii="Cambria Math" w:hAnsi="Cambria Math" w:cs="Arial"/>
                      <w:spacing w:val="2"/>
                    </w:rPr>
                  </m:ctrlPr>
                </m:naryPr>
                <m:sub>
                  <m:r>
                    <m:rPr>
                      <m:sty m:val="p"/>
                    </m:rPr>
                    <w:rPr>
                      <w:rFonts w:ascii="Cambria Math" w:hAnsi="Cambria Math" w:cs="Arial"/>
                      <w:spacing w:val="2"/>
                    </w:rPr>
                    <m:t>1</m:t>
                  </m:r>
                </m:sub>
                <m:sup>
                  <m:r>
                    <m:rPr>
                      <m:sty m:val="p"/>
                    </m:rPr>
                    <w:rPr>
                      <w:rFonts w:ascii="Cambria Math" w:hAnsi="Cambria Math" w:cs="Arial"/>
                      <w:spacing w:val="2"/>
                    </w:rPr>
                    <m:t>n</m:t>
                  </m:r>
                </m:sup>
                <m:e>
                  <m:r>
                    <m:rPr>
                      <m:sty m:val="p"/>
                    </m:rPr>
                    <w:rPr>
                      <w:rFonts w:ascii="Cambria Math" w:hAnsi="Cambria Math" w:cs="Arial"/>
                      <w:spacing w:val="2"/>
                    </w:rPr>
                    <m:t>N×t</m:t>
                  </m:r>
                </m:e>
              </m:nary>
            </m:den>
          </m:f>
        </m:oMath>
      </m:oMathPara>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где</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rPr>
        <w:t>S</w:t>
      </w:r>
      <w:r w:rsidRPr="005A22A7">
        <w:rPr>
          <w:rFonts w:ascii="Arial" w:hAnsi="Arial" w:cs="Arial"/>
          <w:spacing w:val="2"/>
          <w:vertAlign w:val="subscript"/>
        </w:rPr>
        <w:t>b</w:t>
      </w:r>
      <w:r w:rsidRPr="005A22A7">
        <w:rPr>
          <w:rFonts w:ascii="Arial" w:hAnsi="Arial" w:cs="Arial"/>
          <w:spacing w:val="2"/>
          <w:lang w:val="ru-RU"/>
        </w:rPr>
        <w:t xml:space="preserve"> - объем бюджетных средств на реализацию дополнительных общеразвивающих программ в муниципальном образовании;</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rPr>
        <w:t>N</w:t>
      </w:r>
      <w:r w:rsidRPr="005A22A7">
        <w:rPr>
          <w:rFonts w:ascii="Arial" w:hAnsi="Arial" w:cs="Arial"/>
          <w:spacing w:val="2"/>
          <w:lang w:val="ru-RU"/>
        </w:rPr>
        <w:t xml:space="preserve"> – </w:t>
      </w:r>
      <w:proofErr w:type="gramStart"/>
      <w:r w:rsidRPr="005A22A7">
        <w:rPr>
          <w:rFonts w:ascii="Arial" w:hAnsi="Arial" w:cs="Arial"/>
          <w:spacing w:val="2"/>
          <w:lang w:val="ru-RU"/>
        </w:rPr>
        <w:t>норматив</w:t>
      </w:r>
      <w:proofErr w:type="gramEnd"/>
      <w:r w:rsidRPr="005A22A7">
        <w:rPr>
          <w:rFonts w:ascii="Arial" w:hAnsi="Arial" w:cs="Arial"/>
          <w:spacing w:val="2"/>
          <w:lang w:val="ru-RU"/>
        </w:rPr>
        <w:t xml:space="preserve"> на 1 обучающегося;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rPr>
        <w:t>n</w:t>
      </w:r>
      <w:r w:rsidRPr="005A22A7">
        <w:rPr>
          <w:rFonts w:ascii="Arial" w:hAnsi="Arial" w:cs="Arial"/>
          <w:spacing w:val="2"/>
          <w:lang w:val="ru-RU"/>
        </w:rPr>
        <w:t xml:space="preserve"> – </w:t>
      </w:r>
      <w:proofErr w:type="gramStart"/>
      <w:r w:rsidRPr="005A22A7">
        <w:rPr>
          <w:rFonts w:ascii="Arial" w:hAnsi="Arial" w:cs="Arial"/>
          <w:spacing w:val="2"/>
          <w:lang w:val="ru-RU"/>
        </w:rPr>
        <w:t>количество</w:t>
      </w:r>
      <w:proofErr w:type="gramEnd"/>
      <w:r w:rsidRPr="005A22A7">
        <w:rPr>
          <w:rFonts w:ascii="Arial" w:hAnsi="Arial" w:cs="Arial"/>
          <w:spacing w:val="2"/>
          <w:lang w:val="ru-RU"/>
        </w:rPr>
        <w:t xml:space="preserve"> реализуемых программ дополнительного образования;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rPr>
        <w:t>t</w:t>
      </w:r>
      <w:r w:rsidRPr="005A22A7">
        <w:rPr>
          <w:rFonts w:ascii="Arial" w:hAnsi="Arial" w:cs="Arial"/>
          <w:spacing w:val="2"/>
          <w:lang w:val="ru-RU"/>
        </w:rPr>
        <w:t xml:space="preserve"> - </w:t>
      </w:r>
      <w:proofErr w:type="gramStart"/>
      <w:r w:rsidRPr="005A22A7">
        <w:rPr>
          <w:rFonts w:ascii="Arial" w:hAnsi="Arial" w:cs="Arial"/>
          <w:spacing w:val="2"/>
          <w:lang w:val="ru-RU"/>
        </w:rPr>
        <w:t>количество</w:t>
      </w:r>
      <w:proofErr w:type="gramEnd"/>
      <w:r w:rsidRPr="005A22A7">
        <w:rPr>
          <w:rFonts w:ascii="Arial" w:hAnsi="Arial" w:cs="Arial"/>
          <w:spacing w:val="2"/>
          <w:lang w:val="ru-RU"/>
        </w:rPr>
        <w:t xml:space="preserve"> </w:t>
      </w:r>
      <w:proofErr w:type="spellStart"/>
      <w:r w:rsidRPr="005A22A7">
        <w:rPr>
          <w:rFonts w:ascii="Arial" w:hAnsi="Arial" w:cs="Arial"/>
          <w:spacing w:val="2"/>
          <w:lang w:val="ru-RU"/>
        </w:rPr>
        <w:t>человеко</w:t>
      </w:r>
      <w:proofErr w:type="spellEnd"/>
      <w:r w:rsidRPr="005A22A7">
        <w:rPr>
          <w:rFonts w:ascii="Arial" w:hAnsi="Arial" w:cs="Arial"/>
          <w:spacing w:val="2"/>
          <w:lang w:val="ru-RU"/>
        </w:rPr>
        <w:t>/часов реализации дополнительных общеразвивающих программ.</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Корректирующий коэффициент не может быть более 1.</w:t>
      </w:r>
    </w:p>
    <w:p w:rsidR="00D910A0" w:rsidRPr="005A22A7" w:rsidRDefault="00D910A0" w:rsidP="005A22A7">
      <w:pPr>
        <w:ind w:firstLine="709"/>
        <w:contextualSpacing/>
        <w:jc w:val="both"/>
        <w:textAlignment w:val="baseline"/>
        <w:rPr>
          <w:rFonts w:ascii="Arial" w:hAnsi="Arial" w:cs="Arial"/>
          <w:spacing w:val="2"/>
          <w:lang w:val="ru-RU"/>
        </w:rPr>
      </w:pP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rPr>
        <w:t>VII</w:t>
      </w:r>
      <w:r w:rsidRPr="005A22A7">
        <w:rPr>
          <w:rFonts w:ascii="Arial" w:hAnsi="Arial" w:cs="Arial"/>
          <w:spacing w:val="2"/>
          <w:lang w:val="ru-RU"/>
        </w:rPr>
        <w:t>. Порядок мониторинга использования сертификатов персонифицированного финансирования и их оплаты поставщикам образовательных услуг.</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42. Уполномоченная организация на основании реестра сертификатов персонифицированного финансирования направляет сводную информацию</w:t>
      </w:r>
      <w:r w:rsidR="00437110" w:rsidRPr="005A22A7">
        <w:rPr>
          <w:rFonts w:ascii="Arial" w:hAnsi="Arial" w:cs="Arial"/>
          <w:spacing w:val="2"/>
          <w:lang w:val="ru-RU"/>
        </w:rPr>
        <w:t xml:space="preserve"> </w:t>
      </w:r>
      <w:r w:rsidRPr="005A22A7">
        <w:rPr>
          <w:rFonts w:ascii="Arial" w:hAnsi="Arial" w:cs="Arial"/>
          <w:spacing w:val="2"/>
          <w:lang w:val="ru-RU"/>
        </w:rPr>
        <w:t>для финансирования</w:t>
      </w:r>
      <w:r w:rsidR="00437110" w:rsidRPr="005A22A7">
        <w:rPr>
          <w:rFonts w:ascii="Arial" w:hAnsi="Arial" w:cs="Arial"/>
          <w:spacing w:val="2"/>
          <w:lang w:val="ru-RU"/>
        </w:rPr>
        <w:t xml:space="preserve"> </w:t>
      </w:r>
      <w:r w:rsidRPr="005A22A7">
        <w:rPr>
          <w:rFonts w:ascii="Arial" w:hAnsi="Arial" w:cs="Arial"/>
          <w:spacing w:val="2"/>
          <w:lang w:val="ru-RU"/>
        </w:rPr>
        <w:t>оказанных</w:t>
      </w:r>
      <w:r w:rsidR="00437110" w:rsidRPr="005A22A7">
        <w:rPr>
          <w:rFonts w:ascii="Arial" w:hAnsi="Arial" w:cs="Arial"/>
          <w:spacing w:val="2"/>
          <w:lang w:val="ru-RU"/>
        </w:rPr>
        <w:t xml:space="preserve"> </w:t>
      </w:r>
      <w:r w:rsidRPr="005A22A7">
        <w:rPr>
          <w:rFonts w:ascii="Arial" w:hAnsi="Arial" w:cs="Arial"/>
          <w:spacing w:val="2"/>
          <w:lang w:val="ru-RU"/>
        </w:rPr>
        <w:t xml:space="preserve">услуг реализации дополнительных общеразвивающих программ в муниципальный уполномоченный орган в первый день месяца, следующего за </w:t>
      </w:r>
      <w:proofErr w:type="gramStart"/>
      <w:r w:rsidRPr="005A22A7">
        <w:rPr>
          <w:rFonts w:ascii="Arial" w:hAnsi="Arial" w:cs="Arial"/>
          <w:spacing w:val="2"/>
          <w:lang w:val="ru-RU"/>
        </w:rPr>
        <w:t>отчетным</w:t>
      </w:r>
      <w:proofErr w:type="gramEnd"/>
      <w:r w:rsidRPr="005A22A7">
        <w:rPr>
          <w:rFonts w:ascii="Arial" w:hAnsi="Arial" w:cs="Arial"/>
          <w:spacing w:val="2"/>
          <w:lang w:val="ru-RU"/>
        </w:rPr>
        <w:t>, в которой отражаются следующие сведения:</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1) Наименование поставщика услуг;</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2) направленность программы;</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3) количество </w:t>
      </w:r>
      <w:proofErr w:type="spellStart"/>
      <w:proofErr w:type="gramStart"/>
      <w:r w:rsidRPr="005A22A7">
        <w:rPr>
          <w:rFonts w:ascii="Arial" w:hAnsi="Arial" w:cs="Arial"/>
          <w:spacing w:val="2"/>
          <w:lang w:val="ru-RU"/>
        </w:rPr>
        <w:t>человеко</w:t>
      </w:r>
      <w:proofErr w:type="spellEnd"/>
      <w:r w:rsidRPr="005A22A7">
        <w:rPr>
          <w:rFonts w:ascii="Arial" w:hAnsi="Arial" w:cs="Arial"/>
          <w:spacing w:val="2"/>
          <w:lang w:val="ru-RU"/>
        </w:rPr>
        <w:t>/часов</w:t>
      </w:r>
      <w:proofErr w:type="gramEnd"/>
      <w:r w:rsidRPr="005A22A7">
        <w:rPr>
          <w:rFonts w:ascii="Arial" w:hAnsi="Arial" w:cs="Arial"/>
          <w:spacing w:val="2"/>
          <w:lang w:val="ru-RU"/>
        </w:rPr>
        <w:t xml:space="preserve"> реализованных в отчетном месяце;</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4) стоимость программы в месяц;</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5) количество </w:t>
      </w:r>
      <w:proofErr w:type="spellStart"/>
      <w:proofErr w:type="gramStart"/>
      <w:r w:rsidRPr="005A22A7">
        <w:rPr>
          <w:rFonts w:ascii="Arial" w:hAnsi="Arial" w:cs="Arial"/>
          <w:spacing w:val="2"/>
          <w:lang w:val="ru-RU"/>
        </w:rPr>
        <w:t>человеко</w:t>
      </w:r>
      <w:proofErr w:type="spellEnd"/>
      <w:r w:rsidRPr="005A22A7">
        <w:rPr>
          <w:rFonts w:ascii="Arial" w:hAnsi="Arial" w:cs="Arial"/>
          <w:spacing w:val="2"/>
          <w:lang w:val="ru-RU"/>
        </w:rPr>
        <w:t>/часов</w:t>
      </w:r>
      <w:proofErr w:type="gramEnd"/>
      <w:r w:rsidRPr="005A22A7">
        <w:rPr>
          <w:rFonts w:ascii="Arial" w:hAnsi="Arial" w:cs="Arial"/>
          <w:spacing w:val="2"/>
          <w:lang w:val="ru-RU"/>
        </w:rPr>
        <w:t xml:space="preserve"> в планируемом месяце.</w:t>
      </w:r>
    </w:p>
    <w:p w:rsidR="00D910A0" w:rsidRPr="005A22A7" w:rsidRDefault="00D910A0" w:rsidP="005A22A7">
      <w:pPr>
        <w:ind w:firstLine="709"/>
        <w:contextualSpacing/>
        <w:jc w:val="both"/>
        <w:textAlignment w:val="baseline"/>
        <w:rPr>
          <w:rFonts w:ascii="Arial" w:hAnsi="Arial" w:cs="Arial"/>
          <w:lang w:val="ru-RU"/>
        </w:rPr>
      </w:pPr>
      <w:r w:rsidRPr="005A22A7">
        <w:rPr>
          <w:rFonts w:ascii="Arial" w:hAnsi="Arial" w:cs="Arial"/>
          <w:spacing w:val="2"/>
          <w:lang w:val="ru-RU"/>
        </w:rPr>
        <w:t>43.</w:t>
      </w:r>
      <w:r w:rsidRPr="005A22A7">
        <w:rPr>
          <w:rFonts w:ascii="Arial" w:hAnsi="Arial" w:cs="Arial"/>
          <w:lang w:val="ru-RU"/>
        </w:rPr>
        <w:t xml:space="preserve">Уполномоченный орган рассчитывает сумму субсидии на основании раздела </w:t>
      </w:r>
      <w:r w:rsidRPr="005A22A7">
        <w:rPr>
          <w:rFonts w:ascii="Arial" w:hAnsi="Arial" w:cs="Arial"/>
        </w:rPr>
        <w:t>VI</w:t>
      </w:r>
      <w:r w:rsidRPr="005A22A7">
        <w:rPr>
          <w:rFonts w:ascii="Arial" w:hAnsi="Arial" w:cs="Arial"/>
          <w:lang w:val="ru-RU"/>
        </w:rPr>
        <w:t xml:space="preserve"> настоящего Положения и информации предоставленной уполномоченной организацией резервирует необходимые финансовые средства обеспечения на реализацию дополнительных общеразвивающих программ и осуществляет ежемесячные платежи поставщику образовательных услуг.</w:t>
      </w:r>
    </w:p>
    <w:p w:rsidR="00D910A0" w:rsidRPr="005A22A7" w:rsidRDefault="00D910A0" w:rsidP="005A22A7">
      <w:pPr>
        <w:ind w:firstLine="709"/>
        <w:contextualSpacing/>
        <w:jc w:val="both"/>
        <w:textAlignment w:val="baseline"/>
        <w:rPr>
          <w:rFonts w:ascii="Arial" w:hAnsi="Arial" w:cs="Arial"/>
          <w:lang w:val="ru-RU"/>
        </w:rPr>
      </w:pPr>
      <w:r w:rsidRPr="005A22A7">
        <w:rPr>
          <w:rFonts w:ascii="Arial" w:hAnsi="Arial" w:cs="Arial"/>
          <w:spacing w:val="2"/>
          <w:lang w:val="ru-RU"/>
        </w:rPr>
        <w:t xml:space="preserve">43.1. Уполномоченный орган на основании информации предоставленной уполномоченной организацией осуществляет авансовый платеж в размере не более 80% </w:t>
      </w:r>
      <w:r w:rsidRPr="005A22A7">
        <w:rPr>
          <w:rFonts w:ascii="Arial" w:hAnsi="Arial" w:cs="Arial"/>
          <w:lang w:val="ru-RU"/>
        </w:rPr>
        <w:t>от стоимости оказываемых (плановых) образовательных услуг до 15 числа каждого месяца.</w:t>
      </w: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lang w:val="ru-RU"/>
        </w:rPr>
        <w:t xml:space="preserve">43.2. Уполномоченный орган на основании информации предоставленной уполномоченной организацией производит расчет средств за отчетный месяц с учетом авансового платежа и их перечисление до 5 числа месяца, следующего </w:t>
      </w:r>
      <w:proofErr w:type="gramStart"/>
      <w:r w:rsidRPr="005A22A7">
        <w:rPr>
          <w:rFonts w:ascii="Arial" w:hAnsi="Arial" w:cs="Arial"/>
          <w:spacing w:val="2"/>
          <w:lang w:val="ru-RU"/>
        </w:rPr>
        <w:t>за</w:t>
      </w:r>
      <w:proofErr w:type="gramEnd"/>
      <w:r w:rsidRPr="005A22A7">
        <w:rPr>
          <w:rFonts w:ascii="Arial" w:hAnsi="Arial" w:cs="Arial"/>
          <w:spacing w:val="2"/>
          <w:lang w:val="ru-RU"/>
        </w:rPr>
        <w:t xml:space="preserve"> отчетным. В случае если авансовый платеж за отчетный период </w:t>
      </w:r>
      <w:proofErr w:type="gramStart"/>
      <w:r w:rsidRPr="005A22A7">
        <w:rPr>
          <w:rFonts w:ascii="Arial" w:hAnsi="Arial" w:cs="Arial"/>
          <w:spacing w:val="2"/>
          <w:lang w:val="ru-RU"/>
        </w:rPr>
        <w:t>превышает объем оказанных услуг дополнительного образования перечисление средств не осуществляется</w:t>
      </w:r>
      <w:proofErr w:type="gramEnd"/>
      <w:r w:rsidRPr="005A22A7">
        <w:rPr>
          <w:rFonts w:ascii="Arial" w:hAnsi="Arial" w:cs="Arial"/>
          <w:spacing w:val="2"/>
          <w:lang w:val="ru-RU"/>
        </w:rPr>
        <w:t>, а размер переплаты учитывается при авансировании последующих периодов.</w:t>
      </w:r>
    </w:p>
    <w:p w:rsidR="00D910A0" w:rsidRPr="005A22A7" w:rsidRDefault="00D910A0" w:rsidP="005A22A7">
      <w:pPr>
        <w:ind w:firstLine="709"/>
        <w:contextualSpacing/>
        <w:jc w:val="both"/>
        <w:textAlignment w:val="baseline"/>
        <w:rPr>
          <w:rFonts w:ascii="Arial" w:hAnsi="Arial" w:cs="Arial"/>
          <w:bCs/>
          <w:spacing w:val="2"/>
          <w:lang w:val="ru-RU"/>
        </w:rPr>
      </w:pPr>
      <w:r w:rsidRPr="005A22A7">
        <w:rPr>
          <w:rFonts w:ascii="Arial" w:hAnsi="Arial" w:cs="Arial"/>
          <w:bCs/>
          <w:spacing w:val="2"/>
          <w:lang w:val="ru-RU"/>
        </w:rPr>
        <w:t>44. Уполномоченная организация осуществляет актуализацию реестра сертификатов и реестра детей</w:t>
      </w:r>
      <w:r w:rsidR="00437110" w:rsidRPr="005A22A7">
        <w:rPr>
          <w:rFonts w:ascii="Arial" w:hAnsi="Arial" w:cs="Arial"/>
          <w:bCs/>
          <w:spacing w:val="2"/>
          <w:lang w:val="ru-RU"/>
        </w:rPr>
        <w:t>,</w:t>
      </w:r>
      <w:r w:rsidR="005A22A7" w:rsidRPr="005A22A7">
        <w:rPr>
          <w:rFonts w:ascii="Arial" w:hAnsi="Arial" w:cs="Arial"/>
          <w:bCs/>
          <w:spacing w:val="2"/>
          <w:lang w:val="ru-RU"/>
        </w:rPr>
        <w:t xml:space="preserve"> </w:t>
      </w:r>
      <w:r w:rsidRPr="005A22A7">
        <w:rPr>
          <w:rFonts w:ascii="Arial" w:hAnsi="Arial" w:cs="Arial"/>
          <w:bCs/>
          <w:spacing w:val="2"/>
          <w:lang w:val="ru-RU"/>
        </w:rPr>
        <w:t xml:space="preserve">включенных в систему персонифицированного финансирования по каждому поставщику образовательных услуг </w:t>
      </w:r>
    </w:p>
    <w:p w:rsidR="00D910A0" w:rsidRPr="005A22A7" w:rsidRDefault="00D910A0" w:rsidP="005A22A7">
      <w:pPr>
        <w:ind w:firstLine="709"/>
        <w:contextualSpacing/>
        <w:jc w:val="both"/>
        <w:textAlignment w:val="baseline"/>
        <w:rPr>
          <w:rFonts w:ascii="Arial" w:hAnsi="Arial" w:cs="Arial"/>
          <w:bCs/>
          <w:spacing w:val="2"/>
          <w:lang w:val="ru-RU"/>
        </w:rPr>
      </w:pPr>
    </w:p>
    <w:p w:rsidR="00D910A0" w:rsidRPr="005A22A7" w:rsidRDefault="00D910A0" w:rsidP="005A22A7">
      <w:pPr>
        <w:ind w:firstLine="709"/>
        <w:contextualSpacing/>
        <w:jc w:val="both"/>
        <w:textAlignment w:val="baseline"/>
        <w:rPr>
          <w:rFonts w:ascii="Arial" w:hAnsi="Arial" w:cs="Arial"/>
          <w:spacing w:val="2"/>
          <w:lang w:val="ru-RU"/>
        </w:rPr>
      </w:pPr>
      <w:r w:rsidRPr="005A22A7">
        <w:rPr>
          <w:rFonts w:ascii="Arial" w:hAnsi="Arial" w:cs="Arial"/>
          <w:spacing w:val="2"/>
        </w:rPr>
        <w:lastRenderedPageBreak/>
        <w:t>VII</w:t>
      </w:r>
      <w:r w:rsidRPr="005A22A7">
        <w:rPr>
          <w:rFonts w:ascii="Arial" w:hAnsi="Arial" w:cs="Arial"/>
          <w:spacing w:val="2"/>
          <w:lang w:val="ru-RU"/>
        </w:rPr>
        <w:t>. Заключительные положения</w:t>
      </w:r>
    </w:p>
    <w:p w:rsidR="00D910A0" w:rsidRPr="005A22A7" w:rsidRDefault="00D910A0" w:rsidP="005A22A7">
      <w:pPr>
        <w:ind w:firstLine="709"/>
        <w:contextualSpacing/>
        <w:jc w:val="both"/>
        <w:textAlignment w:val="baseline"/>
        <w:rPr>
          <w:rFonts w:ascii="Arial" w:hAnsi="Arial" w:cs="Arial"/>
          <w:spacing w:val="2"/>
          <w:lang w:val="ru-RU"/>
        </w:rPr>
      </w:pPr>
    </w:p>
    <w:p w:rsidR="00D910A0" w:rsidRPr="005A22A7" w:rsidRDefault="00D910A0" w:rsidP="005A22A7">
      <w:pPr>
        <w:ind w:firstLine="709"/>
        <w:contextualSpacing/>
        <w:jc w:val="both"/>
        <w:textAlignment w:val="baseline"/>
        <w:rPr>
          <w:rFonts w:ascii="Arial" w:hAnsi="Arial" w:cs="Arial"/>
          <w:lang w:val="ru-RU"/>
        </w:rPr>
      </w:pPr>
      <w:r w:rsidRPr="005A22A7">
        <w:rPr>
          <w:rFonts w:ascii="Arial" w:hAnsi="Arial" w:cs="Arial"/>
          <w:bCs/>
          <w:spacing w:val="2"/>
          <w:lang w:val="ru-RU"/>
        </w:rPr>
        <w:t xml:space="preserve">45. Включение поставщиков образовательных услуг в систему персонифицированного финансирования осуществляется в соответствии с разделом </w:t>
      </w:r>
      <w:r w:rsidRPr="005A22A7">
        <w:rPr>
          <w:rFonts w:ascii="Arial" w:hAnsi="Arial" w:cs="Arial"/>
          <w:bCs/>
          <w:spacing w:val="2"/>
        </w:rPr>
        <w:t>VI</w:t>
      </w:r>
      <w:r w:rsidR="00437110" w:rsidRPr="005A22A7">
        <w:rPr>
          <w:rFonts w:ascii="Arial" w:hAnsi="Arial" w:cs="Arial"/>
          <w:bCs/>
          <w:spacing w:val="2"/>
          <w:lang w:val="ru-RU"/>
        </w:rPr>
        <w:t xml:space="preserve"> </w:t>
      </w:r>
      <w:r w:rsidRPr="005A22A7">
        <w:rPr>
          <w:rFonts w:ascii="Arial" w:hAnsi="Arial" w:cs="Arial"/>
          <w:lang w:val="ru-RU"/>
        </w:rPr>
        <w:t>постановления правительства Воронежской области от 26 декабря 2018 года № 1201 «О введении на территории Воронежской области механизма персонифицированного финансирование в системе дополнительного образования детей».</w:t>
      </w:r>
    </w:p>
    <w:p w:rsidR="00D910A0" w:rsidRPr="005A22A7" w:rsidRDefault="00D910A0" w:rsidP="005A22A7">
      <w:pPr>
        <w:ind w:firstLine="709"/>
        <w:contextualSpacing/>
        <w:jc w:val="both"/>
        <w:textAlignment w:val="baseline"/>
        <w:rPr>
          <w:rFonts w:ascii="Arial" w:hAnsi="Arial" w:cs="Arial"/>
          <w:lang w:val="ru-RU"/>
        </w:rPr>
      </w:pPr>
      <w:r w:rsidRPr="005A22A7">
        <w:rPr>
          <w:rFonts w:ascii="Arial" w:hAnsi="Arial" w:cs="Arial"/>
          <w:lang w:val="ru-RU"/>
        </w:rPr>
        <w:t>46. Включение дополнительных общеразвивающих программ</w:t>
      </w:r>
      <w:r w:rsidRPr="005A22A7">
        <w:rPr>
          <w:rFonts w:ascii="Arial" w:hAnsi="Arial" w:cs="Arial"/>
          <w:bCs/>
          <w:spacing w:val="2"/>
          <w:lang w:val="ru-RU"/>
        </w:rPr>
        <w:t xml:space="preserve"> в систему персонифицированного финансирования осуществляется в соответствии с разделом </w:t>
      </w:r>
      <w:proofErr w:type="gramStart"/>
      <w:r w:rsidRPr="005A22A7">
        <w:rPr>
          <w:rFonts w:ascii="Arial" w:hAnsi="Arial" w:cs="Arial"/>
          <w:bCs/>
          <w:spacing w:val="2"/>
        </w:rPr>
        <w:t>VI</w:t>
      </w:r>
      <w:proofErr w:type="gramEnd"/>
      <w:r w:rsidRPr="005A22A7">
        <w:rPr>
          <w:rFonts w:ascii="Arial" w:hAnsi="Arial" w:cs="Arial"/>
          <w:lang w:val="ru-RU"/>
        </w:rPr>
        <w:t>постановления правительства Воронежской области от 26 декабря 2018 года № 1201 «О введении на территории Воронежской области механизма персонифицированного финансирование в системе дополнительного образования детей».</w:t>
      </w:r>
    </w:p>
    <w:p w:rsidR="00D910A0" w:rsidRPr="005A22A7" w:rsidRDefault="00D910A0" w:rsidP="005A22A7">
      <w:pPr>
        <w:ind w:firstLine="709"/>
        <w:contextualSpacing/>
        <w:jc w:val="both"/>
        <w:textAlignment w:val="baseline"/>
        <w:rPr>
          <w:rFonts w:ascii="Arial" w:hAnsi="Arial" w:cs="Arial"/>
          <w:spacing w:val="2"/>
          <w:lang w:val="ru-RU"/>
        </w:rPr>
      </w:pPr>
    </w:p>
    <w:tbl>
      <w:tblPr>
        <w:tblStyle w:val="ad"/>
        <w:tblW w:w="0" w:type="auto"/>
        <w:tblLook w:val="04A0" w:firstRow="1" w:lastRow="0" w:firstColumn="1" w:lastColumn="0" w:noHBand="0" w:noVBand="1"/>
      </w:tblPr>
      <w:tblGrid>
        <w:gridCol w:w="3190"/>
        <w:gridCol w:w="3190"/>
        <w:gridCol w:w="3191"/>
      </w:tblGrid>
      <w:tr w:rsidR="005A22A7" w:rsidRPr="005A22A7" w:rsidTr="005A22A7">
        <w:tc>
          <w:tcPr>
            <w:tcW w:w="3190" w:type="dxa"/>
          </w:tcPr>
          <w:p w:rsidR="005A22A7" w:rsidRPr="005A22A7" w:rsidRDefault="005A22A7" w:rsidP="005A22A7">
            <w:pPr>
              <w:ind w:firstLine="709"/>
              <w:contextualSpacing/>
              <w:jc w:val="both"/>
              <w:textAlignment w:val="baseline"/>
              <w:rPr>
                <w:rFonts w:ascii="Arial" w:hAnsi="Arial" w:cs="Arial"/>
                <w:spacing w:val="2"/>
                <w:sz w:val="24"/>
                <w:szCs w:val="24"/>
                <w:lang w:val="ru-RU"/>
              </w:rPr>
            </w:pPr>
            <w:r w:rsidRPr="005A22A7">
              <w:rPr>
                <w:rFonts w:ascii="Arial" w:hAnsi="Arial" w:cs="Arial"/>
                <w:spacing w:val="2"/>
                <w:sz w:val="24"/>
                <w:szCs w:val="24"/>
                <w:lang w:val="ru-RU"/>
              </w:rPr>
              <w:t>Руководитель отдела</w:t>
            </w:r>
          </w:p>
        </w:tc>
        <w:tc>
          <w:tcPr>
            <w:tcW w:w="3190" w:type="dxa"/>
          </w:tcPr>
          <w:p w:rsidR="005A22A7" w:rsidRPr="005A22A7" w:rsidRDefault="005A22A7" w:rsidP="005A22A7">
            <w:pPr>
              <w:ind w:firstLine="709"/>
              <w:contextualSpacing/>
              <w:jc w:val="both"/>
              <w:textAlignment w:val="baseline"/>
              <w:rPr>
                <w:rFonts w:ascii="Arial" w:hAnsi="Arial" w:cs="Arial"/>
                <w:spacing w:val="2"/>
                <w:sz w:val="24"/>
                <w:szCs w:val="24"/>
                <w:lang w:val="ru-RU"/>
              </w:rPr>
            </w:pPr>
          </w:p>
        </w:tc>
        <w:tc>
          <w:tcPr>
            <w:tcW w:w="3191" w:type="dxa"/>
          </w:tcPr>
          <w:p w:rsidR="005A22A7" w:rsidRPr="005A22A7" w:rsidRDefault="005A22A7" w:rsidP="005A22A7">
            <w:pPr>
              <w:ind w:firstLine="709"/>
              <w:contextualSpacing/>
              <w:jc w:val="both"/>
              <w:textAlignment w:val="baseline"/>
              <w:rPr>
                <w:rFonts w:ascii="Arial" w:hAnsi="Arial" w:cs="Arial"/>
                <w:spacing w:val="2"/>
                <w:sz w:val="24"/>
                <w:szCs w:val="24"/>
                <w:lang w:val="ru-RU"/>
              </w:rPr>
            </w:pPr>
            <w:r w:rsidRPr="005A22A7">
              <w:rPr>
                <w:rFonts w:ascii="Arial" w:hAnsi="Arial" w:cs="Arial"/>
                <w:spacing w:val="2"/>
                <w:sz w:val="24"/>
                <w:szCs w:val="24"/>
                <w:lang w:val="ru-RU"/>
              </w:rPr>
              <w:t>О.И. Шмойлова</w:t>
            </w:r>
          </w:p>
          <w:p w:rsidR="005A22A7" w:rsidRPr="005A22A7" w:rsidRDefault="005A22A7" w:rsidP="005A22A7">
            <w:pPr>
              <w:ind w:firstLine="709"/>
              <w:contextualSpacing/>
              <w:jc w:val="both"/>
              <w:textAlignment w:val="baseline"/>
              <w:rPr>
                <w:rFonts w:ascii="Arial" w:hAnsi="Arial" w:cs="Arial"/>
                <w:spacing w:val="2"/>
                <w:sz w:val="24"/>
                <w:szCs w:val="24"/>
                <w:lang w:val="ru-RU"/>
              </w:rPr>
            </w:pPr>
          </w:p>
        </w:tc>
      </w:tr>
    </w:tbl>
    <w:p w:rsidR="005A22A7" w:rsidRPr="005A22A7" w:rsidRDefault="005A22A7" w:rsidP="005A22A7">
      <w:pPr>
        <w:ind w:firstLine="709"/>
        <w:contextualSpacing/>
        <w:jc w:val="both"/>
        <w:textAlignment w:val="baseline"/>
        <w:rPr>
          <w:rFonts w:ascii="Arial" w:hAnsi="Arial" w:cs="Arial"/>
          <w:spacing w:val="2"/>
          <w:lang w:val="ru-RU"/>
        </w:rPr>
      </w:pPr>
    </w:p>
    <w:p w:rsidR="005A22A7" w:rsidRPr="005A22A7" w:rsidRDefault="005A22A7" w:rsidP="005A22A7">
      <w:pPr>
        <w:ind w:firstLine="709"/>
        <w:contextualSpacing/>
        <w:jc w:val="both"/>
        <w:rPr>
          <w:rFonts w:ascii="Arial" w:hAnsi="Arial" w:cs="Arial"/>
          <w:spacing w:val="2"/>
          <w:lang w:val="ru-RU"/>
        </w:rPr>
      </w:pPr>
      <w:r w:rsidRPr="005A22A7">
        <w:rPr>
          <w:rFonts w:ascii="Arial" w:hAnsi="Arial" w:cs="Arial"/>
          <w:spacing w:val="2"/>
          <w:lang w:val="ru-RU"/>
        </w:rPr>
        <w:br w:type="page"/>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 xml:space="preserve"> </w:t>
      </w:r>
      <w:r w:rsidRPr="005A22A7">
        <w:rPr>
          <w:rFonts w:ascii="Arial" w:hAnsi="Arial" w:cs="Arial"/>
          <w:noProof/>
          <w:lang w:val="ru-RU"/>
        </w:rPr>
        <w:drawing>
          <wp:inline distT="0" distB="0" distL="0" distR="0" wp14:anchorId="4F65003D" wp14:editId="70C6F514">
            <wp:extent cx="638175" cy="786765"/>
            <wp:effectExtent l="0" t="0" r="0"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ижнедевицкий МР вч"/>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786765"/>
                    </a:xfrm>
                    <a:prstGeom prst="rect">
                      <a:avLst/>
                    </a:prstGeom>
                    <a:noFill/>
                    <a:ln>
                      <a:noFill/>
                    </a:ln>
                  </pic:spPr>
                </pic:pic>
              </a:graphicData>
            </a:graphic>
          </wp:inline>
        </w:drawing>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ind w:firstLine="709"/>
        <w:contextualSpacing/>
        <w:jc w:val="both"/>
        <w:rPr>
          <w:rFonts w:ascii="Arial" w:hAnsi="Arial" w:cs="Arial"/>
          <w:bCs/>
          <w:spacing w:val="40"/>
          <w:lang w:val="ru-RU"/>
        </w:rPr>
      </w:pPr>
      <w:r w:rsidRPr="005A22A7">
        <w:rPr>
          <w:rFonts w:ascii="Arial" w:hAnsi="Arial" w:cs="Arial"/>
          <w:bCs/>
          <w:lang w:val="ru-RU"/>
        </w:rPr>
        <w:t xml:space="preserve"> </w:t>
      </w:r>
      <w:r w:rsidRPr="005A22A7">
        <w:rPr>
          <w:rFonts w:ascii="Arial" w:hAnsi="Arial" w:cs="Arial"/>
          <w:bCs/>
          <w:spacing w:val="40"/>
          <w:lang w:val="ru-RU"/>
        </w:rPr>
        <w:t>АДМИНИСТРАЦИЯ</w:t>
      </w:r>
    </w:p>
    <w:p w:rsidR="005A22A7" w:rsidRPr="005A22A7" w:rsidRDefault="005A22A7" w:rsidP="005A22A7">
      <w:pPr>
        <w:keepNext/>
        <w:ind w:firstLine="709"/>
        <w:contextualSpacing/>
        <w:jc w:val="both"/>
        <w:rPr>
          <w:rFonts w:ascii="Arial" w:hAnsi="Arial" w:cs="Arial"/>
          <w:bCs/>
          <w:spacing w:val="40"/>
          <w:lang w:val="ru-RU"/>
        </w:rPr>
      </w:pPr>
      <w:r w:rsidRPr="005A22A7">
        <w:rPr>
          <w:rFonts w:ascii="Arial" w:hAnsi="Arial" w:cs="Arial"/>
          <w:bCs/>
          <w:spacing w:val="40"/>
          <w:lang w:val="ru-RU"/>
        </w:rPr>
        <w:t xml:space="preserve"> НИЖНЕДЕВИЦКОГО МУНИЦИПАЛЬНОГО РАЙОНА </w:t>
      </w:r>
    </w:p>
    <w:p w:rsidR="005A22A7" w:rsidRPr="005A22A7" w:rsidRDefault="005A22A7" w:rsidP="005A22A7">
      <w:pPr>
        <w:keepNext/>
        <w:ind w:firstLine="709"/>
        <w:contextualSpacing/>
        <w:jc w:val="both"/>
        <w:rPr>
          <w:rFonts w:ascii="Arial" w:hAnsi="Arial" w:cs="Arial"/>
          <w:bCs/>
          <w:lang w:val="ru-RU"/>
        </w:rPr>
      </w:pPr>
      <w:r w:rsidRPr="005A22A7">
        <w:rPr>
          <w:rFonts w:ascii="Arial" w:hAnsi="Arial" w:cs="Arial"/>
          <w:bCs/>
          <w:spacing w:val="40"/>
          <w:lang w:val="ru-RU"/>
        </w:rPr>
        <w:t xml:space="preserve"> ВОРОНЕЖСКОЙ ОБЛАСТИ</w:t>
      </w:r>
    </w:p>
    <w:p w:rsidR="005A22A7" w:rsidRPr="005A22A7" w:rsidRDefault="005A22A7" w:rsidP="005A22A7">
      <w:pPr>
        <w:ind w:firstLine="709"/>
        <w:contextualSpacing/>
        <w:jc w:val="both"/>
        <w:rPr>
          <w:rFonts w:ascii="Arial" w:hAnsi="Arial" w:cs="Arial"/>
          <w:spacing w:val="60"/>
          <w:lang w:val="ru-RU"/>
        </w:rPr>
      </w:pPr>
      <w:r w:rsidRPr="005A22A7">
        <w:rPr>
          <w:rFonts w:ascii="Arial" w:hAnsi="Arial" w:cs="Arial"/>
          <w:spacing w:val="60"/>
          <w:lang w:val="ru-RU"/>
        </w:rPr>
        <w:t xml:space="preserve"> ПОСТАНОВЛЕНИЕ</w:t>
      </w:r>
    </w:p>
    <w:p w:rsidR="005A22A7" w:rsidRPr="005A22A7" w:rsidRDefault="005A22A7" w:rsidP="005A22A7">
      <w:pPr>
        <w:ind w:firstLine="709"/>
        <w:contextualSpacing/>
        <w:jc w:val="both"/>
        <w:rPr>
          <w:rFonts w:ascii="Arial" w:hAnsi="Arial" w:cs="Arial"/>
          <w:spacing w:val="60"/>
          <w:lang w:val="ru-RU"/>
        </w:rPr>
      </w:pPr>
    </w:p>
    <w:p w:rsidR="005A22A7" w:rsidRPr="005A22A7" w:rsidRDefault="005A22A7" w:rsidP="005A22A7">
      <w:pPr>
        <w:widowControl w:val="0"/>
        <w:ind w:firstLine="709"/>
        <w:contextualSpacing/>
        <w:jc w:val="both"/>
        <w:rPr>
          <w:rFonts w:ascii="Arial" w:hAnsi="Arial" w:cs="Arial"/>
          <w:lang w:val="ru-RU"/>
        </w:rPr>
      </w:pPr>
      <w:r w:rsidRPr="005A22A7">
        <w:rPr>
          <w:rFonts w:ascii="Arial" w:hAnsi="Arial" w:cs="Arial"/>
          <w:lang w:val="ru-RU"/>
        </w:rPr>
        <w:t xml:space="preserve">от 25 февраля 2019 г. № 122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с. Нижнедевицк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Об утверждении требований </w:t>
      </w:r>
      <w:proofErr w:type="gramStart"/>
      <w:r w:rsidRPr="005A22A7">
        <w:rPr>
          <w:rFonts w:ascii="Arial" w:hAnsi="Arial" w:cs="Arial"/>
          <w:lang w:val="ru-RU"/>
        </w:rPr>
        <w:t>к</w:t>
      </w:r>
      <w:proofErr w:type="gramEnd"/>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порядку разработки и принятия</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правовых актов о нормировании</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в сфере закупок для обеспечения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муниципальных нужд </w:t>
      </w:r>
      <w:proofErr w:type="spellStart"/>
      <w:r w:rsidRPr="005A22A7">
        <w:rPr>
          <w:rFonts w:ascii="Arial" w:hAnsi="Arial" w:cs="Arial"/>
          <w:lang w:val="ru-RU"/>
        </w:rPr>
        <w:t>Нижнеде</w:t>
      </w:r>
      <w:proofErr w:type="spellEnd"/>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roofErr w:type="spellStart"/>
      <w:r w:rsidRPr="005A22A7">
        <w:rPr>
          <w:rFonts w:ascii="Arial" w:hAnsi="Arial" w:cs="Arial"/>
          <w:lang w:val="ru-RU"/>
        </w:rPr>
        <w:t>вицкого</w:t>
      </w:r>
      <w:proofErr w:type="spellEnd"/>
      <w:r w:rsidRPr="005A22A7">
        <w:rPr>
          <w:rFonts w:ascii="Arial" w:hAnsi="Arial" w:cs="Arial"/>
          <w:lang w:val="ru-RU"/>
        </w:rPr>
        <w:t xml:space="preserve"> муниципального района</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Воронежской области, содержа-</w:t>
      </w:r>
    </w:p>
    <w:p w:rsidR="005A22A7" w:rsidRPr="005A22A7" w:rsidRDefault="005A22A7" w:rsidP="005A22A7">
      <w:pPr>
        <w:ind w:firstLine="709"/>
        <w:contextualSpacing/>
        <w:jc w:val="both"/>
        <w:rPr>
          <w:rFonts w:ascii="Arial" w:hAnsi="Arial" w:cs="Arial"/>
          <w:lang w:val="ru-RU"/>
        </w:rPr>
      </w:pPr>
      <w:proofErr w:type="spellStart"/>
      <w:r w:rsidRPr="005A22A7">
        <w:rPr>
          <w:rFonts w:ascii="Arial" w:hAnsi="Arial" w:cs="Arial"/>
          <w:lang w:val="ru-RU"/>
        </w:rPr>
        <w:t>нию</w:t>
      </w:r>
      <w:proofErr w:type="spellEnd"/>
      <w:r w:rsidRPr="005A22A7">
        <w:rPr>
          <w:rFonts w:ascii="Arial" w:hAnsi="Arial" w:cs="Arial"/>
          <w:lang w:val="ru-RU"/>
        </w:rPr>
        <w:t xml:space="preserve"> указанных актов и </w:t>
      </w:r>
      <w:proofErr w:type="spellStart"/>
      <w:r w:rsidRPr="005A22A7">
        <w:rPr>
          <w:rFonts w:ascii="Arial" w:hAnsi="Arial" w:cs="Arial"/>
          <w:lang w:val="ru-RU"/>
        </w:rPr>
        <w:t>обеспе</w:t>
      </w:r>
      <w:proofErr w:type="spellEnd"/>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roofErr w:type="spellStart"/>
      <w:r w:rsidRPr="005A22A7">
        <w:rPr>
          <w:rFonts w:ascii="Arial" w:hAnsi="Arial" w:cs="Arial"/>
          <w:lang w:val="ru-RU"/>
        </w:rPr>
        <w:t>чению</w:t>
      </w:r>
      <w:proofErr w:type="spellEnd"/>
      <w:r w:rsidRPr="005A22A7">
        <w:rPr>
          <w:rFonts w:ascii="Arial" w:hAnsi="Arial" w:cs="Arial"/>
          <w:lang w:val="ru-RU"/>
        </w:rPr>
        <w:t xml:space="preserve"> их исполнения</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w:t>
      </w:r>
      <w:proofErr w:type="gramStart"/>
      <w:r w:rsidRPr="005A22A7">
        <w:rPr>
          <w:rFonts w:ascii="Arial" w:hAnsi="Arial" w:cs="Arial"/>
          <w:lang w:val="ru-RU"/>
        </w:rPr>
        <w:t>В соответствии с пунктом 1 части 4 статьи 19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18 мая 2015 года № 476 «Об утверждении общих требований к порядку разработки и принятия правовых актов о нормировании в сфере закупок, содержанию указанных</w:t>
      </w:r>
      <w:proofErr w:type="gramEnd"/>
      <w:r w:rsidRPr="005A22A7">
        <w:rPr>
          <w:rFonts w:ascii="Arial" w:hAnsi="Arial" w:cs="Arial"/>
          <w:lang w:val="ru-RU"/>
        </w:rPr>
        <w:t xml:space="preserve"> актов и обеспечению их исполнения» администрация Нижнедевицкого муниципального района </w:t>
      </w:r>
      <w:proofErr w:type="gramStart"/>
      <w:r w:rsidRPr="005A22A7">
        <w:rPr>
          <w:rFonts w:ascii="Arial" w:hAnsi="Arial" w:cs="Arial"/>
          <w:lang w:val="ru-RU"/>
        </w:rPr>
        <w:t>п</w:t>
      </w:r>
      <w:proofErr w:type="gramEnd"/>
      <w:r w:rsidRPr="005A22A7">
        <w:rPr>
          <w:rFonts w:ascii="Arial" w:hAnsi="Arial" w:cs="Arial"/>
          <w:lang w:val="ru-RU"/>
        </w:rPr>
        <w:t xml:space="preserve"> о с т а н о в л я е т</w:t>
      </w:r>
      <w:r w:rsidRPr="005A22A7">
        <w:rPr>
          <w:rFonts w:ascii="Arial" w:eastAsia="Calibri" w:hAnsi="Arial" w:cs="Arial"/>
          <w:lang w:val="ru-RU"/>
        </w:rPr>
        <w:t>:</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1. Утвердить прилагаемые требования к порядку разработки и принятия правовых актов о нормировании в сфере закупок для обеспечения муниципальных нужд Нижнедевицкого муниципального района Воронежской области, содержанию указанных актов и обеспечению их исполнения.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2. Признать утратившим силу постановление администрации Нижнедевицкого муниципального района от 30.06.2016г. №319 «Об утверждении требований к порядку разработки и принятия правовых актов о нормировании в сфере закупок для обеспечения муниципальных нужд Нижнедевицкого муниципального района Воронежской области, содержанию указанных актов и обеспечению их исполнения».</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3. </w:t>
      </w:r>
      <w:r w:rsidRPr="005A22A7">
        <w:rPr>
          <w:rFonts w:ascii="Arial" w:eastAsia="Calibri" w:hAnsi="Arial" w:cs="Arial"/>
          <w:lang w:val="ru-RU"/>
        </w:rPr>
        <w:t>Настоящее постановление</w:t>
      </w:r>
      <w:r w:rsidRPr="005A22A7">
        <w:rPr>
          <w:rFonts w:ascii="Arial" w:hAnsi="Arial" w:cs="Arial"/>
          <w:lang w:val="ru-RU"/>
        </w:rPr>
        <w:t xml:space="preserve"> подлежит размещению на официальном сайте администрации Нижнедевицкого муниципального района в сети Интернет: www.nizhnedevick.ru и в единой информационной системе в сфере закупок на официальном сайте Российской Федерации: </w:t>
      </w:r>
      <w:r w:rsidRPr="005A22A7">
        <w:rPr>
          <w:rFonts w:ascii="Arial" w:hAnsi="Arial" w:cs="Arial"/>
        </w:rPr>
        <w:t>www</w:t>
      </w:r>
      <w:r w:rsidRPr="005A22A7">
        <w:rPr>
          <w:rFonts w:ascii="Arial" w:hAnsi="Arial" w:cs="Arial"/>
          <w:lang w:val="ru-RU"/>
        </w:rPr>
        <w:t>.</w:t>
      </w:r>
      <w:r w:rsidRPr="005A22A7">
        <w:rPr>
          <w:rFonts w:ascii="Arial" w:hAnsi="Arial" w:cs="Arial"/>
        </w:rPr>
        <w:t>zakupki</w:t>
      </w:r>
      <w:r w:rsidRPr="005A22A7">
        <w:rPr>
          <w:rFonts w:ascii="Arial" w:hAnsi="Arial" w:cs="Arial"/>
          <w:lang w:val="ru-RU"/>
        </w:rPr>
        <w:t>.</w:t>
      </w:r>
      <w:r w:rsidRPr="005A22A7">
        <w:rPr>
          <w:rFonts w:ascii="Arial" w:hAnsi="Arial" w:cs="Arial"/>
        </w:rPr>
        <w:t>gov</w:t>
      </w:r>
      <w:r w:rsidRPr="005A22A7">
        <w:rPr>
          <w:rFonts w:ascii="Arial" w:hAnsi="Arial" w:cs="Arial"/>
          <w:lang w:val="ru-RU"/>
        </w:rPr>
        <w:t>.</w:t>
      </w:r>
      <w:r w:rsidRPr="005A22A7">
        <w:rPr>
          <w:rFonts w:ascii="Arial" w:hAnsi="Arial" w:cs="Arial"/>
        </w:rPr>
        <w:t>ru</w:t>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4. </w:t>
      </w:r>
      <w:proofErr w:type="gramStart"/>
      <w:r w:rsidRPr="005A22A7">
        <w:rPr>
          <w:rFonts w:ascii="Arial" w:hAnsi="Arial" w:cs="Arial"/>
          <w:lang w:val="ru-RU"/>
        </w:rPr>
        <w:t>Контроль за</w:t>
      </w:r>
      <w:proofErr w:type="gramEnd"/>
      <w:r w:rsidRPr="005A22A7">
        <w:rPr>
          <w:rFonts w:ascii="Arial" w:hAnsi="Arial" w:cs="Arial"/>
          <w:lang w:val="ru-RU"/>
        </w:rPr>
        <w:t xml:space="preserve"> исполнением настоящего постановления возложить на заместителя главы администрации муниципального района - руководителя аппарата Дручинина П.И.</w:t>
      </w:r>
    </w:p>
    <w:p w:rsidR="005A22A7" w:rsidRPr="005A22A7" w:rsidRDefault="005A22A7" w:rsidP="005A22A7">
      <w:pPr>
        <w:ind w:firstLine="709"/>
        <w:contextualSpacing/>
        <w:jc w:val="both"/>
        <w:rPr>
          <w:rFonts w:ascii="Arial" w:hAnsi="Arial" w:cs="Arial"/>
          <w:lang w:val="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283"/>
        <w:gridCol w:w="3283"/>
      </w:tblGrid>
      <w:tr w:rsidR="005A22A7" w:rsidTr="005A22A7">
        <w:tc>
          <w:tcPr>
            <w:tcW w:w="3282" w:type="dxa"/>
          </w:tcPr>
          <w:p w:rsidR="005A22A7" w:rsidRDefault="005A22A7" w:rsidP="005A22A7">
            <w:pPr>
              <w:contextualSpacing/>
              <w:jc w:val="both"/>
              <w:textAlignment w:val="baseline"/>
              <w:rPr>
                <w:rFonts w:ascii="Arial" w:hAnsi="Arial" w:cs="Arial"/>
                <w:spacing w:val="2"/>
                <w:lang w:val="ru-RU"/>
              </w:rPr>
            </w:pPr>
            <w:r w:rsidRPr="005A22A7">
              <w:rPr>
                <w:rFonts w:ascii="Arial" w:hAnsi="Arial" w:cs="Arial"/>
                <w:spacing w:val="2"/>
                <w:sz w:val="24"/>
                <w:szCs w:val="24"/>
                <w:lang w:val="ru-RU"/>
              </w:rPr>
              <w:t>Глава муниципального района</w:t>
            </w:r>
          </w:p>
        </w:tc>
        <w:tc>
          <w:tcPr>
            <w:tcW w:w="3283" w:type="dxa"/>
          </w:tcPr>
          <w:p w:rsidR="005A22A7" w:rsidRDefault="005A22A7" w:rsidP="005A22A7">
            <w:pPr>
              <w:contextualSpacing/>
              <w:jc w:val="both"/>
              <w:textAlignment w:val="baseline"/>
              <w:rPr>
                <w:rFonts w:ascii="Arial" w:hAnsi="Arial" w:cs="Arial"/>
                <w:spacing w:val="2"/>
                <w:lang w:val="ru-RU"/>
              </w:rPr>
            </w:pPr>
          </w:p>
        </w:tc>
        <w:tc>
          <w:tcPr>
            <w:tcW w:w="3283" w:type="dxa"/>
          </w:tcPr>
          <w:p w:rsidR="005A22A7" w:rsidRPr="005A22A7" w:rsidRDefault="005A22A7" w:rsidP="005A22A7">
            <w:pPr>
              <w:ind w:firstLine="709"/>
              <w:contextualSpacing/>
              <w:jc w:val="both"/>
              <w:textAlignment w:val="baseline"/>
              <w:rPr>
                <w:rFonts w:ascii="Arial" w:hAnsi="Arial" w:cs="Arial"/>
                <w:spacing w:val="2"/>
                <w:sz w:val="24"/>
                <w:szCs w:val="24"/>
                <w:lang w:val="ru-RU"/>
              </w:rPr>
            </w:pPr>
            <w:r w:rsidRPr="005A22A7">
              <w:rPr>
                <w:rFonts w:ascii="Arial" w:hAnsi="Arial" w:cs="Arial"/>
                <w:spacing w:val="2"/>
                <w:sz w:val="24"/>
                <w:szCs w:val="24"/>
                <w:lang w:val="ru-RU"/>
              </w:rPr>
              <w:t>В.И. Копылов</w:t>
            </w:r>
          </w:p>
          <w:p w:rsidR="005A22A7" w:rsidRDefault="005A22A7" w:rsidP="005A22A7">
            <w:pPr>
              <w:contextualSpacing/>
              <w:jc w:val="both"/>
              <w:textAlignment w:val="baseline"/>
              <w:rPr>
                <w:rFonts w:ascii="Arial" w:hAnsi="Arial" w:cs="Arial"/>
                <w:spacing w:val="2"/>
                <w:lang w:val="ru-RU"/>
              </w:rPr>
            </w:pPr>
          </w:p>
        </w:tc>
      </w:tr>
    </w:tbl>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br w:type="page"/>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УТВЕРЖДЕНЫ</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постановлением администрации</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Нижнедевицкого муниципального района</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Воронежской области от 25.02.2019 г. №122 </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ТРЕБОВАНИЯ</w:t>
      </w:r>
      <w:bookmarkStart w:id="0" w:name="sub_1000"/>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к порядку разработки и принятия правовых актов </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о нормировании в сфере закупок для обеспечения муниципальных нужд Нижнедевицкого муниципального района Воронежской области, содержанию указанных актов и обеспечению их исполнения</w:t>
      </w:r>
      <w:r w:rsidRPr="005A22A7">
        <w:rPr>
          <w:rFonts w:ascii="Arial" w:hAnsi="Arial" w:cs="Arial"/>
          <w:lang w:val="ru-RU"/>
        </w:rPr>
        <w:br/>
      </w:r>
      <w:bookmarkEnd w:id="0"/>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1. Настоящий документ определяет требования к порядку разработки и принятия, содержанию, обеспечению исполнения следующих правовых актов: </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 w:name="sub_11"/>
      <w:r w:rsidRPr="005A22A7">
        <w:rPr>
          <w:rFonts w:ascii="Arial" w:hAnsi="Arial" w:cs="Arial"/>
          <w:lang w:val="ru-RU"/>
        </w:rPr>
        <w:t>а) администрации Нижнедевицкого муниципального района Воронежской области, утверждающей:</w:t>
      </w:r>
    </w:p>
    <w:p w:rsidR="005A22A7" w:rsidRPr="005A22A7" w:rsidRDefault="005A22A7" w:rsidP="005A22A7">
      <w:pPr>
        <w:ind w:firstLine="709"/>
        <w:contextualSpacing/>
        <w:jc w:val="both"/>
        <w:rPr>
          <w:rFonts w:ascii="Arial" w:hAnsi="Arial" w:cs="Arial"/>
          <w:lang w:val="ru-RU"/>
        </w:rPr>
      </w:pPr>
    </w:p>
    <w:bookmarkEnd w:id="1"/>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правила определения нормативных затрат на обеспечение функций органов местного самоуправления Нижнедевицкого муниципального района Воронежской области, структурных подразделений администрации Нижнедевицкого муниципального района Воронежской области, являющихся главными распорядителями бюджетных средств и имеющих статус юридического лица, и подведомственных им муниципальных казенных учреждений (далее - нормативные затраты);</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2" w:name="sub_1011"/>
      <w:r w:rsidRPr="005A22A7">
        <w:rPr>
          <w:rFonts w:ascii="Arial" w:hAnsi="Arial" w:cs="Arial"/>
          <w:lang w:val="ru-RU"/>
        </w:rPr>
        <w:t xml:space="preserve">правила определения требований к отдельным видам товаров, работ, услуг (в том числе предельные цены товаров, работ, услуг), закупаемым для обеспечения муниципальных нужд Нижнедевицкого муниципального района Воронежской области; </w:t>
      </w:r>
    </w:p>
    <w:p w:rsidR="005A22A7" w:rsidRPr="005A22A7" w:rsidRDefault="005A22A7" w:rsidP="005A22A7">
      <w:pPr>
        <w:ind w:firstLine="709"/>
        <w:contextualSpacing/>
        <w:jc w:val="both"/>
        <w:rPr>
          <w:rFonts w:ascii="Arial" w:hAnsi="Arial" w:cs="Arial"/>
          <w:lang w:val="ru-RU"/>
        </w:rPr>
      </w:pPr>
      <w:bookmarkStart w:id="3" w:name="sub_12"/>
      <w:bookmarkEnd w:id="2"/>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б) органов местного самоуправления Нижнедевицкого муниципального района Воронежской области, структурных подразделений администрации Нижнедевицкого муниципального района Воронежской области, являющихся главными распорядителями бюджетных средств и имеющих статус юридического лица, утверждающих:</w:t>
      </w:r>
    </w:p>
    <w:p w:rsidR="005A22A7" w:rsidRPr="005A22A7" w:rsidRDefault="005A22A7" w:rsidP="005A22A7">
      <w:pPr>
        <w:ind w:firstLine="709"/>
        <w:contextualSpacing/>
        <w:jc w:val="both"/>
        <w:rPr>
          <w:rFonts w:ascii="Arial" w:hAnsi="Arial" w:cs="Arial"/>
          <w:lang w:val="ru-RU"/>
        </w:rPr>
      </w:pPr>
      <w:bookmarkStart w:id="4" w:name="sub_12101"/>
      <w:bookmarkEnd w:id="3"/>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нормативные затраты;</w:t>
      </w:r>
    </w:p>
    <w:p w:rsidR="005A22A7" w:rsidRPr="005A22A7" w:rsidRDefault="005A22A7" w:rsidP="005A22A7">
      <w:pPr>
        <w:ind w:firstLine="709"/>
        <w:contextualSpacing/>
        <w:jc w:val="both"/>
        <w:rPr>
          <w:rFonts w:ascii="Arial" w:hAnsi="Arial" w:cs="Arial"/>
          <w:lang w:val="ru-RU"/>
        </w:rPr>
      </w:pPr>
      <w:bookmarkStart w:id="5" w:name="sub_1021"/>
      <w:bookmarkEnd w:id="4"/>
    </w:p>
    <w:p w:rsidR="005A22A7" w:rsidRPr="005A22A7" w:rsidRDefault="005A22A7" w:rsidP="005A22A7">
      <w:pPr>
        <w:ind w:firstLine="709"/>
        <w:contextualSpacing/>
        <w:jc w:val="both"/>
        <w:rPr>
          <w:rFonts w:ascii="Arial" w:hAnsi="Arial" w:cs="Arial"/>
          <w:lang w:val="ru-RU"/>
        </w:rPr>
      </w:pPr>
      <w:proofErr w:type="gramStart"/>
      <w:r w:rsidRPr="005A22A7">
        <w:rPr>
          <w:rFonts w:ascii="Arial" w:hAnsi="Arial" w:cs="Arial"/>
          <w:lang w:val="ru-RU"/>
        </w:rPr>
        <w:t>требования к отдельным видам товаров, работ, услуг (в том числе предельные цены товаров, работ, услуг), закупаемым самими органами местного самоуправления Нижнедевицкого муниципального района Воронежской области, самими структурными подразделениями администрации Нижнедевицкого муниципального района Воронежской области, являющимися главными распорядителями бюджетных средств и имеющими статус юридического лица, и подведомственными им муниципальными казенными учреждениями и муниципальными бюджетными учреждениями.</w:t>
      </w:r>
      <w:proofErr w:type="gramEnd"/>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2. Муниципальные правовые акты, указанные в подпункте «а» пункта 1 настоящего документа, разрабатываются отделом экономики и сектором по регулированию контрактной системы в сфере закупок администрации Нижнедевицкого муниципального района Воронежской области и принимаются в форме постановлений администрации Нижнедевицкого муниципального района Воронежской области.</w:t>
      </w:r>
    </w:p>
    <w:p w:rsidR="005A22A7" w:rsidRPr="005A22A7" w:rsidRDefault="005A22A7" w:rsidP="005A22A7">
      <w:pPr>
        <w:ind w:firstLine="709"/>
        <w:contextualSpacing/>
        <w:jc w:val="both"/>
        <w:rPr>
          <w:rFonts w:ascii="Arial" w:hAnsi="Arial" w:cs="Arial"/>
          <w:lang w:val="ru-RU"/>
        </w:rPr>
      </w:pPr>
      <w:bookmarkStart w:id="6" w:name="sub_30"/>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3. </w:t>
      </w:r>
      <w:proofErr w:type="gramStart"/>
      <w:r w:rsidRPr="005A22A7">
        <w:rPr>
          <w:rFonts w:ascii="Arial" w:hAnsi="Arial" w:cs="Arial"/>
          <w:lang w:val="ru-RU"/>
        </w:rPr>
        <w:t>Муниципальные правовые акты, указанные в подпункте «б» пункта 1 настоящего документа, разрабатываются органами местного самоуправления Нижнедевицкого муниципального района Воронежской области, структурными подразделениями администрации Нижнедевицкого муниципального района Воронежской области, являющимися главными распорядителями бюджетных средств и имеющими статус юридического лица, и принимаются в форме постановлений (распоряжений, приказов), могут предусматривать право руководителя (заместителя руководителя) органа местного самоуправления Нижнедевицкого муниципального района Воронежской области, структурного</w:t>
      </w:r>
      <w:proofErr w:type="gramEnd"/>
      <w:r w:rsidRPr="005A22A7">
        <w:rPr>
          <w:rFonts w:ascii="Arial" w:hAnsi="Arial" w:cs="Arial"/>
          <w:lang w:val="ru-RU"/>
        </w:rPr>
        <w:t xml:space="preserve"> подразделения администрации Нижнедевицкого муниципального района Воронежской области, являющегося главным распорядителем бюджетных средств и имеющего статус юридического лица, утверждать нормативы количества и (или) нормативы цены товаров, работ, услуг.</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4. Органы местного самоуправления Нижнедевицкого муниципального района Воронежской области в случае, если указанные органы не являются одновременно субъектами бюджетного планирования, согласовывают проекты муниципальных правовых актов, указанных в подпункте «б» пункта 1 </w:t>
      </w:r>
      <w:bookmarkStart w:id="7" w:name="sub_40"/>
      <w:bookmarkEnd w:id="6"/>
      <w:r w:rsidRPr="005A22A7">
        <w:rPr>
          <w:rFonts w:ascii="Arial" w:hAnsi="Arial" w:cs="Arial"/>
          <w:lang w:val="ru-RU"/>
        </w:rPr>
        <w:t>настоящего документа, с субъектами бюджетного планирования, в ведении которых они находятся.</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5. </w:t>
      </w:r>
      <w:bookmarkEnd w:id="7"/>
      <w:proofErr w:type="gramStart"/>
      <w:r w:rsidRPr="005A22A7">
        <w:rPr>
          <w:rFonts w:ascii="Arial" w:hAnsi="Arial" w:cs="Arial"/>
          <w:lang w:val="ru-RU"/>
        </w:rPr>
        <w:t>Для проведения обсуждения в целях общественного контроля проектов муниципальных правовых актов, указанных в пункте 1 настоящего документа, в соответствии с пунктом 6 общих требований к порядку разработки и принятия правовых актов о нормировании в сфере закупок, содержанию указанных актов и обеспечению их исполнения, утвержденных постановлением Правительства Российской Федерации от 18 мая 2015 года N 476 "Об утверждении общих требований к</w:t>
      </w:r>
      <w:proofErr w:type="gramEnd"/>
      <w:r w:rsidRPr="005A22A7">
        <w:rPr>
          <w:rFonts w:ascii="Arial" w:hAnsi="Arial" w:cs="Arial"/>
          <w:lang w:val="ru-RU"/>
        </w:rPr>
        <w:t xml:space="preserve"> </w:t>
      </w:r>
      <w:proofErr w:type="gramStart"/>
      <w:r w:rsidRPr="005A22A7">
        <w:rPr>
          <w:rFonts w:ascii="Arial" w:hAnsi="Arial" w:cs="Arial"/>
          <w:lang w:val="ru-RU"/>
        </w:rPr>
        <w:t>порядку разработки и принятия правовых актов о нормировании в сфере закупок, содержанию указанных актов и обеспечению их исполнения" (далее соответственно - общие требования, обсуждение в целях общественного контроля), органы местного самоуправления Нижнедевицкого муниципального района Воронежской области, структурные подразделения администрации Нижнедевицкого муниципального района Воронежской области, являющиеся главными распорядителями бюджетных средств и имеющие статус юридического лица, размещают проекты указанных муниципальных правовых актов и</w:t>
      </w:r>
      <w:proofErr w:type="gramEnd"/>
      <w:r w:rsidRPr="005A22A7">
        <w:rPr>
          <w:rFonts w:ascii="Arial" w:hAnsi="Arial" w:cs="Arial"/>
          <w:lang w:val="ru-RU"/>
        </w:rPr>
        <w:t xml:space="preserve"> пояснительные записки к ним в установленном порядке в единой информационной системе в сфере закупок.</w:t>
      </w:r>
    </w:p>
    <w:p w:rsidR="005A22A7" w:rsidRPr="005A22A7" w:rsidRDefault="005A22A7" w:rsidP="005A22A7">
      <w:pPr>
        <w:ind w:firstLine="709"/>
        <w:contextualSpacing/>
        <w:jc w:val="both"/>
        <w:rPr>
          <w:rFonts w:ascii="Arial" w:hAnsi="Arial" w:cs="Arial"/>
          <w:lang w:val="ru-RU"/>
        </w:rPr>
      </w:pPr>
      <w:bookmarkStart w:id="8" w:name="sub_60"/>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6. </w:t>
      </w:r>
      <w:proofErr w:type="gramStart"/>
      <w:r w:rsidRPr="005A22A7">
        <w:rPr>
          <w:rFonts w:ascii="Arial" w:hAnsi="Arial" w:cs="Arial"/>
          <w:lang w:val="ru-RU"/>
        </w:rPr>
        <w:t xml:space="preserve">Срок проведения обсуждения в целях общественного контроля устанавливается органами местного самоуправления Нижнедевицкого муниципального района Воронежской области, структурными подразделениями администрации Нижнедевицкого муниципального района Воронежской области, являющимися главными распорядителями бюджетных средств и имеющими статус юридического лица, и не может быть менее 5 рабочих дней со дня размещения </w:t>
      </w:r>
      <w:r w:rsidRPr="005A22A7">
        <w:rPr>
          <w:rFonts w:ascii="Arial" w:hAnsi="Arial" w:cs="Arial"/>
          <w:lang w:val="ru-RU"/>
        </w:rPr>
        <w:lastRenderedPageBreak/>
        <w:t>проектов муниципальных правовых актов, указанных в пункте 1 настоящего документа, в единой информационной системе в</w:t>
      </w:r>
      <w:proofErr w:type="gramEnd"/>
      <w:r w:rsidRPr="005A22A7">
        <w:rPr>
          <w:rFonts w:ascii="Arial" w:hAnsi="Arial" w:cs="Arial"/>
          <w:lang w:val="ru-RU"/>
        </w:rPr>
        <w:t xml:space="preserve"> сфере закупок.</w:t>
      </w:r>
    </w:p>
    <w:p w:rsidR="005A22A7" w:rsidRPr="005A22A7" w:rsidRDefault="005A22A7" w:rsidP="005A22A7">
      <w:pPr>
        <w:ind w:firstLine="709"/>
        <w:contextualSpacing/>
        <w:jc w:val="both"/>
        <w:rPr>
          <w:rFonts w:ascii="Arial" w:hAnsi="Arial" w:cs="Arial"/>
          <w:lang w:val="ru-RU"/>
        </w:rPr>
      </w:pPr>
      <w:bookmarkStart w:id="9" w:name="sub_70"/>
      <w:bookmarkEnd w:id="8"/>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7. </w:t>
      </w:r>
      <w:proofErr w:type="gramStart"/>
      <w:r w:rsidRPr="005A22A7">
        <w:rPr>
          <w:rFonts w:ascii="Arial" w:hAnsi="Arial" w:cs="Arial"/>
          <w:lang w:val="ru-RU"/>
        </w:rPr>
        <w:t>Органы местного самоуправления Нижнедевицкого муниципального района Воронежской области, структурные подразделения администрации Нижнедевицкого муниципального района Воронежской области, являющиеся главными распорядителями бюджетных средств и имеющие статус юридического лица, рассматривают предложения общественных объединений, юридических и физических лиц, поступившие в электронной или письменной форме в срок, установленный указанными органами с учетом положений пункта 6 настоящего документа.</w:t>
      </w:r>
      <w:proofErr w:type="gramEnd"/>
    </w:p>
    <w:p w:rsidR="005A22A7" w:rsidRPr="005A22A7" w:rsidRDefault="005A22A7" w:rsidP="005A22A7">
      <w:pPr>
        <w:ind w:firstLine="709"/>
        <w:contextualSpacing/>
        <w:jc w:val="both"/>
        <w:rPr>
          <w:rFonts w:ascii="Arial" w:hAnsi="Arial" w:cs="Arial"/>
          <w:lang w:val="ru-RU"/>
        </w:rPr>
      </w:pPr>
      <w:bookmarkStart w:id="10" w:name="sub_80"/>
      <w:bookmarkEnd w:id="9"/>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8. </w:t>
      </w:r>
      <w:proofErr w:type="gramStart"/>
      <w:r w:rsidRPr="005A22A7">
        <w:rPr>
          <w:rFonts w:ascii="Arial" w:hAnsi="Arial" w:cs="Arial"/>
          <w:lang w:val="ru-RU"/>
        </w:rPr>
        <w:t>Органы местного самоуправления Нижнедевицкого муниципального района Воронежской области, структурные подразделения администрации Нижнедевицкого муниципального района Воронежской области, являющиеся главными распорядителями бюджетных средств и имеющие статус юридического лица, не позднее 30 рабочих дней со дня истечения срока, указанного в пункте 6 настоящего документа, размещают в единой информационной системе в сфере закупок протокол обсуждения в целях общественного контроля, который должен содержать информацию об</w:t>
      </w:r>
      <w:proofErr w:type="gramEnd"/>
      <w:r w:rsidRPr="005A22A7">
        <w:rPr>
          <w:rFonts w:ascii="Arial" w:hAnsi="Arial" w:cs="Arial"/>
          <w:lang w:val="ru-RU"/>
        </w:rPr>
        <w:t xml:space="preserve"> </w:t>
      </w:r>
      <w:proofErr w:type="gramStart"/>
      <w:r w:rsidRPr="005A22A7">
        <w:rPr>
          <w:rFonts w:ascii="Arial" w:hAnsi="Arial" w:cs="Arial"/>
          <w:lang w:val="ru-RU"/>
        </w:rPr>
        <w:t>учете поступивших предложений общественных объединений, юридических и физических лиц и (или) обоснованную позицию органа местного самоуправления Нижнедевицкого муниципального района Воронежской области, структурного подразделения администрации Нижнедевицкого муниципального района Воронежской области, являющегося главным распорядителем бюджетных средств и имеющего статус юридического лица, о невозможности учета поступивших предложений.</w:t>
      </w:r>
      <w:proofErr w:type="gramEnd"/>
    </w:p>
    <w:bookmarkEnd w:id="1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9. </w:t>
      </w:r>
      <w:proofErr w:type="gramStart"/>
      <w:r w:rsidRPr="005A22A7">
        <w:rPr>
          <w:rFonts w:ascii="Arial" w:hAnsi="Arial" w:cs="Arial"/>
          <w:lang w:val="ru-RU"/>
        </w:rPr>
        <w:t>По результатам обсуждения в целях общественного контроля органы местного самоуправления Нижнедевицкого муниципального района Воронежской области, структурные подразделения администрации Нижнедевицкого муниципального района Воронежской области, являющиеся главными распорядителями бюджетных средств и имеющие статус юридического лица, при необходимости принимают решения о внесении изменений в проекты муниципальных правовых актов, указанных в пункте 1 настоящего документа</w:t>
      </w:r>
      <w:bookmarkStart w:id="11" w:name="sub_102"/>
      <w:r w:rsidRPr="005A22A7">
        <w:rPr>
          <w:rFonts w:ascii="Arial" w:hAnsi="Arial" w:cs="Arial"/>
          <w:lang w:val="ru-RU"/>
        </w:rPr>
        <w:t>.</w:t>
      </w:r>
      <w:proofErr w:type="gramEnd"/>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10. </w:t>
      </w:r>
      <w:proofErr w:type="gramStart"/>
      <w:r w:rsidRPr="005A22A7">
        <w:rPr>
          <w:rFonts w:ascii="Arial" w:hAnsi="Arial" w:cs="Arial"/>
          <w:lang w:val="ru-RU"/>
        </w:rPr>
        <w:t xml:space="preserve">Органы местного самоуправления Нижнедевицкого муниципального района Воронежской области, структурные подразделения администрации Нижнедевицкого муниципального района Воронежской области, являющиеся главными распорядителями бюджетных средств и имеющие статус юридического лица, вправе предварительно обсудить проекты муниципальных правовых актов, указанных в абзаце третьем подпункта «а» и абзаце третьем подпункта «б» пункта 1 настоящего документа, на заседаниях общественных советов при указанных органах. </w:t>
      </w:r>
      <w:proofErr w:type="gramEnd"/>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11. </w:t>
      </w:r>
      <w:proofErr w:type="gramStart"/>
      <w:r w:rsidRPr="005A22A7">
        <w:rPr>
          <w:rFonts w:ascii="Arial" w:hAnsi="Arial" w:cs="Arial"/>
          <w:lang w:val="ru-RU"/>
        </w:rPr>
        <w:t>Органы местного самоуправления Нижнедевицкого муниципального района Воронежской области, структурные подразделения администрации Нижнедевицкого муниципального района Воронежской области, являющиеся главными распорядителями бюджетных средств и имеющие статус юридического лица, до 1 июня текущего финансового года принимают правовые акты, указанные в абзаце втором подпункта «б» пункта 1 настоящего документа.</w:t>
      </w:r>
      <w:proofErr w:type="gramEnd"/>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При обосновании объекта и (или) объектов закупки учитываются изменения, внесенные в муниципальные правовые акты, указанные в абзаце втором подпункта «б» пункта 1 настоящего документа, до представления субъектами бюджетного планирования распределения бюджетных ассигнований в порядке, установленном финансовым органом.</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12. Муниципальные правовые акты, предусмотренные подпунктом «б» пункта 1 настоящего документа, пересматриваются при необходимости. </w:t>
      </w:r>
      <w:proofErr w:type="gramStart"/>
      <w:r w:rsidRPr="005A22A7">
        <w:rPr>
          <w:rFonts w:ascii="Arial" w:hAnsi="Arial" w:cs="Arial"/>
          <w:lang w:val="ru-RU"/>
        </w:rPr>
        <w:t>Пересмотр указанных муниципальных правовых актов осуществляется органами местного самоуправления Нижнедевицкого муниципального района Воронежской области, структурными подразделениями администрации Нижнедевицкого муниципального района Воронежской области, являющимися главными распорядителями бюджетных средств и имеющими статус юридического лица, не позднее срока, установленного пунктом 11 настоящего документа.</w:t>
      </w:r>
      <w:proofErr w:type="gramEnd"/>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13. </w:t>
      </w:r>
      <w:proofErr w:type="gramStart"/>
      <w:r w:rsidRPr="005A22A7">
        <w:rPr>
          <w:rFonts w:ascii="Arial" w:hAnsi="Arial" w:cs="Arial"/>
          <w:lang w:val="ru-RU"/>
        </w:rPr>
        <w:t>Органы местного самоуправления Нижнедевицкого муниципального района Воронежской области, структурные подразделения администрации Нижнедевицкого муниципального района Воронежской области, являющиеся главными распорядителями бюджетных средств и имеющие статус юридического лица, в течение 7 рабочих дней со дня принятия муниципальных правовых актов, указанных в подпункте «б» пункта 1 настоящего документа, размещают эти муниципальные правовые акты в установленном порядке в единой информационной системе в сфере закупок.</w:t>
      </w:r>
      <w:proofErr w:type="gramEnd"/>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14. Внесение изменений в муниципальные правовые акты, указанные в подпункте «б» пункта 1 настоящего документа, осуществляется в порядке, установленном для их принятия.</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15. Постановление администрации Нижнедевицкого муниципального района Воронежской области, утверждающее правила определения требований к отдельным видам товаров, работ, услуг (в том числе предельные цены товаров, работ, услуг), закупаемым для обеспечения муниципальных нужд Нижнедевицкого муниципального района Воронежской области, должно определять: </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roofErr w:type="gramStart"/>
      <w:r w:rsidRPr="005A22A7">
        <w:rPr>
          <w:rFonts w:ascii="Arial" w:hAnsi="Arial" w:cs="Arial"/>
          <w:lang w:val="ru-RU"/>
        </w:rPr>
        <w:t xml:space="preserve">а) </w:t>
      </w:r>
      <w:bookmarkEnd w:id="11"/>
      <w:r w:rsidRPr="005A22A7">
        <w:rPr>
          <w:rFonts w:ascii="Arial" w:hAnsi="Arial" w:cs="Arial"/>
          <w:lang w:val="ru-RU"/>
        </w:rPr>
        <w:t>порядок определения значений характеристик (свойств) отдельных видов товаров, работ, услуг (в том числе предельных цен товаров, работ, услуг), включенных в утвержденный администрацией Нижнедевицкого муниципального района Воронежской области перечень отдельных видов товаров, работ, услуг;</w:t>
      </w:r>
      <w:proofErr w:type="gramEnd"/>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roofErr w:type="gramStart"/>
      <w:r w:rsidRPr="005A22A7">
        <w:rPr>
          <w:rFonts w:ascii="Arial" w:hAnsi="Arial" w:cs="Arial"/>
          <w:lang w:val="ru-RU"/>
        </w:rPr>
        <w:t>б) порядок отбора отдельных видов товаров, работ, услуг (в том числе предельных цен товаров, работ, услуг), закупаемых самими органами местного самоуправления Нижнедевицкого муниципального района Воронежской области, самими структурными подразделениями администрации Нижнедевицкого муниципального района Воронежской области, являющимися главными распорядителями бюджетных средств и имеющими статус юридического лица, и подведомственными им муниципальными казенными учреждениями и муниципальными бюджетными учреждениями (далее - ведомственный перечень);</w:t>
      </w:r>
      <w:proofErr w:type="gramEnd"/>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в) форму ведомственного перечня.</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16. Постановление администрации Нижнедевицкого муниципального района Воронежской области, утверждающее правила определения нормативных затрат, должно определять:</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2" w:name="sub_1181"/>
      <w:r w:rsidRPr="005A22A7">
        <w:rPr>
          <w:rFonts w:ascii="Arial" w:hAnsi="Arial" w:cs="Arial"/>
          <w:lang w:val="ru-RU"/>
        </w:rPr>
        <w:t>а) порядок расчета нормативных затрат, в том числе формулы расчета;</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3" w:name="sub_1182"/>
      <w:bookmarkEnd w:id="12"/>
      <w:r w:rsidRPr="005A22A7">
        <w:rPr>
          <w:rFonts w:ascii="Arial" w:hAnsi="Arial" w:cs="Arial"/>
          <w:lang w:val="ru-RU"/>
        </w:rPr>
        <w:t>б) обязанность органов местного самоуправления Нижнедевицкого муниципального района Воронежской области, структурных подразделений администрации Нижнедевицкого муниципального района Воронежской области, являющихся главными распорядителями бюджетных средств и имеющих статус юридического лица, определить порядок расчета нормативных затрат, для которых порядок расчета не определен администрацией Нижнедевицкого муниципального района Воронежской области;</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4" w:name="sub_1183"/>
      <w:bookmarkEnd w:id="13"/>
      <w:proofErr w:type="gramStart"/>
      <w:r w:rsidRPr="005A22A7">
        <w:rPr>
          <w:rFonts w:ascii="Arial" w:hAnsi="Arial" w:cs="Arial"/>
          <w:lang w:val="ru-RU"/>
        </w:rPr>
        <w:t>в) требование об определении органами местного самоуправления Нижнедевицкого муниципального района Воронежской области, структурными подразделениями администрации Нижнедевицкого муниципального района Воронежской области, являющимися главными распорядителями бюджетных средств и имеющими статус юридического лица, нормативов количества и (или) цены товаров, работ, услуг, в том числе сгруппированных по должностям работников и (или) категориям должностей работников.</w:t>
      </w:r>
      <w:proofErr w:type="gramEnd"/>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5" w:name="sub_119"/>
      <w:bookmarkEnd w:id="14"/>
      <w:r w:rsidRPr="005A22A7">
        <w:rPr>
          <w:rFonts w:ascii="Arial" w:hAnsi="Arial" w:cs="Arial"/>
          <w:lang w:val="ru-RU"/>
        </w:rPr>
        <w:t xml:space="preserve">17. </w:t>
      </w:r>
      <w:proofErr w:type="gramStart"/>
      <w:r w:rsidRPr="005A22A7">
        <w:rPr>
          <w:rFonts w:ascii="Arial" w:hAnsi="Arial" w:cs="Arial"/>
          <w:lang w:val="ru-RU"/>
        </w:rPr>
        <w:t>Муниципальные правовые акты органов местного самоуправления Нижнедевицкого муниципального района Воронежской области, структурных подразделений администрации Нижнедевицкого муниципального района Воронежской области, являющихся главными распорядителями бюджетных средств и имеющих статус юридического лица, утверждающие требования к отдельным видам товаров, работ, услуг, закупаемым самими органами местного самоуправления Нижнедевицкого муниципального района Воронежской области, самими структурными подразделениями администрации Нижнедевицкого муниципального района Воронежской области, являющимися главными распорядителями бюджетных</w:t>
      </w:r>
      <w:proofErr w:type="gramEnd"/>
      <w:r w:rsidRPr="005A22A7">
        <w:rPr>
          <w:rFonts w:ascii="Arial" w:hAnsi="Arial" w:cs="Arial"/>
          <w:lang w:val="ru-RU"/>
        </w:rPr>
        <w:t xml:space="preserve"> средств и имеющими статус юридического лица, и подведомственными им муниципальными казенными учреждениями и муниципальными бюджетными учреждениями, должны содержать следующие сведения:</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6" w:name="sub_1191"/>
      <w:bookmarkEnd w:id="15"/>
      <w:r w:rsidRPr="005A22A7">
        <w:rPr>
          <w:rFonts w:ascii="Arial" w:hAnsi="Arial" w:cs="Arial"/>
          <w:lang w:val="ru-RU"/>
        </w:rPr>
        <w:t>а) наименования муниципальных заказчиков (подразделений муниципальных заказчиков), в отношении которых устанавливаются требования к отдельным видам товаров, работ, услуг (в том числе предельные цены товаров, работ, услуг);</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7" w:name="sub_1192"/>
      <w:bookmarkEnd w:id="16"/>
      <w:r w:rsidRPr="005A22A7">
        <w:rPr>
          <w:rFonts w:ascii="Arial" w:hAnsi="Arial" w:cs="Arial"/>
          <w:lang w:val="ru-RU"/>
        </w:rPr>
        <w:t>б) перечень отдельных видов товаров, работ, услуг с указанием характеристик (свойств) и их значений.</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8" w:name="sub_121"/>
      <w:bookmarkEnd w:id="17"/>
      <w:r w:rsidRPr="005A22A7">
        <w:rPr>
          <w:rFonts w:ascii="Arial" w:hAnsi="Arial" w:cs="Arial"/>
          <w:lang w:val="ru-RU"/>
        </w:rPr>
        <w:t xml:space="preserve">18. </w:t>
      </w:r>
      <w:proofErr w:type="gramStart"/>
      <w:r w:rsidRPr="005A22A7">
        <w:rPr>
          <w:rFonts w:ascii="Arial" w:hAnsi="Arial" w:cs="Arial"/>
          <w:lang w:val="ru-RU"/>
        </w:rPr>
        <w:t xml:space="preserve">Органы местного самоуправления Нижнедевицкого муниципального района Воронежской области, структурные подразделения администрации Нижнедевицкого муниципального района Воронежской области, являющиеся главными распорядителями бюджетных средств и имеющие статус юридического лица, разрабатывают и утверждают индивидуальные, установленные для каждого работника, и (или) коллективные, установленные для нескольких работников, </w:t>
      </w:r>
      <w:r w:rsidRPr="005A22A7">
        <w:rPr>
          <w:rFonts w:ascii="Arial" w:hAnsi="Arial" w:cs="Arial"/>
          <w:lang w:val="ru-RU"/>
        </w:rPr>
        <w:lastRenderedPageBreak/>
        <w:t>нормативы количества и (или) цены товаров, работ, услуг по структурным подразделениям указанных органов.</w:t>
      </w:r>
      <w:proofErr w:type="gramEnd"/>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19. Муниципальные правовые акты органов местного самоуправления Нижнедевицкого муниципального района Воронежской области, структурных подразделений администрации Нижнедевицкого муниципального района Воронежской области, являющихся главными распорядителями бюджетных средств и имеющих статус юридического лица, утверждающие нормативные затраты, должны определять:</w:t>
      </w:r>
    </w:p>
    <w:p w:rsidR="005A22A7" w:rsidRPr="005A22A7" w:rsidRDefault="005A22A7" w:rsidP="005A22A7">
      <w:pPr>
        <w:ind w:firstLine="709"/>
        <w:contextualSpacing/>
        <w:jc w:val="both"/>
        <w:rPr>
          <w:rFonts w:ascii="Arial" w:hAnsi="Arial" w:cs="Arial"/>
          <w:lang w:val="ru-RU"/>
        </w:rPr>
      </w:pPr>
      <w:bookmarkStart w:id="19" w:name="sub_1211"/>
      <w:bookmarkEnd w:id="18"/>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а) порядок расчета нормативных затрат, для которых правилами определения нормативных затрат не установлен порядок расчета;</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20" w:name="sub_1212"/>
      <w:bookmarkEnd w:id="19"/>
      <w:r w:rsidRPr="005A22A7">
        <w:rPr>
          <w:rFonts w:ascii="Arial" w:hAnsi="Arial" w:cs="Arial"/>
          <w:lang w:val="ru-RU"/>
        </w:rPr>
        <w:t>б) нормативы количества и (или) цены товаров, работ, услуг, в том числе сгруппированные по должностям работников и (или) категориям должностей работников.</w:t>
      </w:r>
    </w:p>
    <w:p w:rsidR="005A22A7" w:rsidRPr="005A22A7" w:rsidRDefault="005A22A7" w:rsidP="005A22A7">
      <w:pPr>
        <w:ind w:firstLine="709"/>
        <w:contextualSpacing/>
        <w:jc w:val="both"/>
        <w:rPr>
          <w:rFonts w:ascii="Arial" w:hAnsi="Arial" w:cs="Arial"/>
          <w:lang w:val="ru-RU"/>
        </w:rPr>
      </w:pPr>
    </w:p>
    <w:bookmarkEnd w:id="20"/>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20. </w:t>
      </w:r>
      <w:proofErr w:type="gramStart"/>
      <w:r w:rsidRPr="005A22A7">
        <w:rPr>
          <w:rFonts w:ascii="Arial" w:hAnsi="Arial" w:cs="Arial"/>
          <w:lang w:val="ru-RU"/>
        </w:rPr>
        <w:t>Муниципальные правовые акты, указанные в подпункте «б» пункта 1 настоящего документа, могут устанавливать требования к отдельным видам товаров, работ, услуг, закупаемым одним или несколькими муниципальными заказчиками, и (или) нормативные затраты на обеспечение функций органа местного самоуправления Нижнедевицкого муниципального района Воронежской области, структурного подразделения администрации Нижнедевицкого муниципального района Воронежской области, являющегося главным распорядителем бюджетных средств и имеющего статус юридического лица, и</w:t>
      </w:r>
      <w:proofErr w:type="gramEnd"/>
      <w:r w:rsidRPr="005A22A7">
        <w:rPr>
          <w:rFonts w:ascii="Arial" w:hAnsi="Arial" w:cs="Arial"/>
          <w:lang w:val="ru-RU"/>
        </w:rPr>
        <w:t xml:space="preserve"> (или) одного или нескольких их подведомственных муниципальных казенных учреждений.</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21. Требования к отдельным видам товаров, работ, услуг и нормативные затраты применяются для обоснования объекта и (или) объектов закупки соответствующего муниципального заказчика.</w:t>
      </w:r>
    </w:p>
    <w:bookmarkEnd w:id="5"/>
    <w:p w:rsidR="005A22A7" w:rsidRPr="005A22A7" w:rsidRDefault="005A22A7" w:rsidP="005A22A7">
      <w:pPr>
        <w:ind w:firstLine="709"/>
        <w:contextualSpacing/>
        <w:jc w:val="both"/>
        <w:rPr>
          <w:rFonts w:ascii="Arial" w:eastAsia="Calibri" w:hAnsi="Arial" w:cs="Arial"/>
          <w:lang w:val="ru-RU"/>
        </w:rPr>
      </w:pPr>
      <w:r w:rsidRPr="005A22A7">
        <w:rPr>
          <w:rFonts w:ascii="Arial" w:hAnsi="Arial" w:cs="Arial"/>
          <w:lang w:val="ru-RU"/>
        </w:rPr>
        <w:t xml:space="preserve">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br w:type="page"/>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1BB50710" wp14:editId="0ADCC1F7">
            <wp:extent cx="638175" cy="786765"/>
            <wp:effectExtent l="0" t="0" r="0" b="0"/>
            <wp:docPr id="463" name="Рисунок 463"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ижнедевицкий МР вч"/>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786765"/>
                    </a:xfrm>
                    <a:prstGeom prst="rect">
                      <a:avLst/>
                    </a:prstGeom>
                    <a:noFill/>
                    <a:ln>
                      <a:noFill/>
                    </a:ln>
                  </pic:spPr>
                </pic:pic>
              </a:graphicData>
            </a:graphic>
          </wp:inline>
        </w:drawing>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ind w:firstLine="709"/>
        <w:contextualSpacing/>
        <w:jc w:val="both"/>
        <w:rPr>
          <w:rFonts w:ascii="Arial" w:hAnsi="Arial" w:cs="Arial"/>
          <w:bCs/>
          <w:spacing w:val="40"/>
          <w:lang w:val="ru-RU"/>
        </w:rPr>
      </w:pPr>
      <w:r w:rsidRPr="005A22A7">
        <w:rPr>
          <w:rFonts w:ascii="Arial" w:hAnsi="Arial" w:cs="Arial"/>
          <w:bCs/>
          <w:spacing w:val="40"/>
          <w:lang w:val="ru-RU"/>
        </w:rPr>
        <w:t>АДМИНИСТРАЦИЯ</w:t>
      </w:r>
    </w:p>
    <w:p w:rsidR="005A22A7" w:rsidRPr="005A22A7" w:rsidRDefault="005A22A7" w:rsidP="005A22A7">
      <w:pPr>
        <w:keepNext/>
        <w:ind w:firstLine="709"/>
        <w:contextualSpacing/>
        <w:jc w:val="both"/>
        <w:rPr>
          <w:rFonts w:ascii="Arial" w:hAnsi="Arial" w:cs="Arial"/>
          <w:bCs/>
          <w:spacing w:val="40"/>
          <w:lang w:val="ru-RU"/>
        </w:rPr>
      </w:pPr>
      <w:r w:rsidRPr="005A22A7">
        <w:rPr>
          <w:rFonts w:ascii="Arial" w:hAnsi="Arial" w:cs="Arial"/>
          <w:bCs/>
          <w:spacing w:val="40"/>
          <w:lang w:val="ru-RU"/>
        </w:rPr>
        <w:t>НИЖНЕДЕВИЦКОГО МУНИЦИПАЛЬНОГО РАЙОНА</w:t>
      </w:r>
    </w:p>
    <w:p w:rsidR="005A22A7" w:rsidRPr="005A22A7" w:rsidRDefault="005A22A7" w:rsidP="005A22A7">
      <w:pPr>
        <w:keepNext/>
        <w:ind w:firstLine="709"/>
        <w:contextualSpacing/>
        <w:jc w:val="both"/>
        <w:rPr>
          <w:rFonts w:ascii="Arial" w:hAnsi="Arial" w:cs="Arial"/>
          <w:bCs/>
          <w:lang w:val="ru-RU"/>
        </w:rPr>
      </w:pPr>
      <w:r w:rsidRPr="005A22A7">
        <w:rPr>
          <w:rFonts w:ascii="Arial" w:hAnsi="Arial" w:cs="Arial"/>
          <w:bCs/>
          <w:spacing w:val="40"/>
          <w:lang w:val="ru-RU"/>
        </w:rPr>
        <w:t>ВОРОНЕЖСКОЙ ОБЛАСТИ</w:t>
      </w:r>
    </w:p>
    <w:p w:rsidR="005A22A7" w:rsidRPr="005A22A7" w:rsidRDefault="005A22A7" w:rsidP="005A22A7">
      <w:pPr>
        <w:ind w:firstLine="709"/>
        <w:contextualSpacing/>
        <w:jc w:val="both"/>
        <w:rPr>
          <w:rFonts w:ascii="Arial" w:hAnsi="Arial" w:cs="Arial"/>
          <w:spacing w:val="60"/>
          <w:lang w:val="ru-RU"/>
        </w:rPr>
      </w:pPr>
      <w:r w:rsidRPr="005A22A7">
        <w:rPr>
          <w:rFonts w:ascii="Arial" w:hAnsi="Arial" w:cs="Arial"/>
          <w:spacing w:val="60"/>
          <w:lang w:val="ru-RU"/>
        </w:rPr>
        <w:t>ПОСТАНОВЛЕНИЕ</w:t>
      </w:r>
    </w:p>
    <w:p w:rsidR="005A22A7" w:rsidRPr="005A22A7" w:rsidRDefault="005A22A7" w:rsidP="005A22A7">
      <w:pPr>
        <w:ind w:firstLine="709"/>
        <w:contextualSpacing/>
        <w:jc w:val="both"/>
        <w:rPr>
          <w:rFonts w:ascii="Arial" w:hAnsi="Arial" w:cs="Arial"/>
          <w:spacing w:val="60"/>
          <w:lang w:val="ru-RU"/>
        </w:rPr>
      </w:pPr>
    </w:p>
    <w:p w:rsidR="005A22A7" w:rsidRPr="005A22A7" w:rsidRDefault="005A22A7" w:rsidP="005A22A7">
      <w:pPr>
        <w:widowControl w:val="0"/>
        <w:ind w:firstLine="709"/>
        <w:contextualSpacing/>
        <w:jc w:val="both"/>
        <w:rPr>
          <w:rFonts w:ascii="Arial" w:hAnsi="Arial" w:cs="Arial"/>
          <w:lang w:val="ru-RU"/>
        </w:rPr>
      </w:pPr>
      <w:r w:rsidRPr="005A22A7">
        <w:rPr>
          <w:rFonts w:ascii="Arial" w:hAnsi="Arial" w:cs="Arial"/>
          <w:lang w:val="ru-RU"/>
        </w:rPr>
        <w:t xml:space="preserve">от 25 февраля 2019 г. №123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с. Нижнедевицк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О Правилах определения нормативных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затрат на обеспечение функций органов</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местного самоуправления, </w:t>
      </w:r>
      <w:proofErr w:type="gramStart"/>
      <w:r w:rsidRPr="005A22A7">
        <w:rPr>
          <w:rFonts w:ascii="Arial" w:hAnsi="Arial" w:cs="Arial"/>
          <w:lang w:val="ru-RU"/>
        </w:rPr>
        <w:t>структурных</w:t>
      </w:r>
      <w:proofErr w:type="gramEnd"/>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подразделений администрации </w:t>
      </w:r>
      <w:proofErr w:type="spellStart"/>
      <w:r w:rsidRPr="005A22A7">
        <w:rPr>
          <w:rFonts w:ascii="Arial" w:hAnsi="Arial" w:cs="Arial"/>
          <w:lang w:val="ru-RU"/>
        </w:rPr>
        <w:t>Нижнеде</w:t>
      </w:r>
      <w:proofErr w:type="spellEnd"/>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roofErr w:type="spellStart"/>
      <w:r w:rsidRPr="005A22A7">
        <w:rPr>
          <w:rFonts w:ascii="Arial" w:hAnsi="Arial" w:cs="Arial"/>
          <w:lang w:val="ru-RU"/>
        </w:rPr>
        <w:t>вицкого</w:t>
      </w:r>
      <w:proofErr w:type="spellEnd"/>
      <w:r w:rsidRPr="005A22A7">
        <w:rPr>
          <w:rFonts w:ascii="Arial" w:hAnsi="Arial" w:cs="Arial"/>
          <w:lang w:val="ru-RU"/>
        </w:rPr>
        <w:t xml:space="preserve"> муниципального района </w:t>
      </w:r>
      <w:proofErr w:type="spellStart"/>
      <w:r w:rsidRPr="005A22A7">
        <w:rPr>
          <w:rFonts w:ascii="Arial" w:hAnsi="Arial" w:cs="Arial"/>
          <w:lang w:val="ru-RU"/>
        </w:rPr>
        <w:t>Воро</w:t>
      </w:r>
      <w:proofErr w:type="spellEnd"/>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roofErr w:type="spellStart"/>
      <w:r w:rsidRPr="005A22A7">
        <w:rPr>
          <w:rFonts w:ascii="Arial" w:hAnsi="Arial" w:cs="Arial"/>
          <w:lang w:val="ru-RU"/>
        </w:rPr>
        <w:t>нежской</w:t>
      </w:r>
      <w:proofErr w:type="spellEnd"/>
      <w:r w:rsidRPr="005A22A7">
        <w:rPr>
          <w:rFonts w:ascii="Arial" w:hAnsi="Arial" w:cs="Arial"/>
          <w:lang w:val="ru-RU"/>
        </w:rPr>
        <w:t xml:space="preserve"> области и </w:t>
      </w:r>
      <w:proofErr w:type="gramStart"/>
      <w:r w:rsidRPr="005A22A7">
        <w:rPr>
          <w:rFonts w:ascii="Arial" w:hAnsi="Arial" w:cs="Arial"/>
          <w:lang w:val="ru-RU"/>
        </w:rPr>
        <w:t>подведомственных</w:t>
      </w:r>
      <w:proofErr w:type="gramEnd"/>
      <w:r w:rsidRPr="005A22A7">
        <w:rPr>
          <w:rFonts w:ascii="Arial" w:hAnsi="Arial" w:cs="Arial"/>
          <w:lang w:val="ru-RU"/>
        </w:rPr>
        <w:t xml:space="preserve"> им</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муниципальных казенных учреждений </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eastAsia="Calibri" w:hAnsi="Arial" w:cs="Arial"/>
          <w:lang w:val="ru-RU"/>
        </w:rPr>
      </w:pPr>
      <w:proofErr w:type="gramStart"/>
      <w:r w:rsidRPr="005A22A7">
        <w:rPr>
          <w:rFonts w:ascii="Arial" w:hAnsi="Arial" w:cs="Arial"/>
          <w:lang w:val="ru-RU"/>
        </w:rPr>
        <w:t>В соответствии с пунктом 2 части 4 статьи 19 Федерального закона от 05.04.2013г. № 44-ФЗ «О контрактной системе в сфере закупок товаров, работ, услуг для обеспечения государственных и муниципальных нужд», постано</w:t>
      </w:r>
      <w:r w:rsidRPr="005A22A7">
        <w:rPr>
          <w:rFonts w:ascii="Arial" w:eastAsia="Calibri" w:hAnsi="Arial" w:cs="Arial"/>
          <w:lang w:val="ru-RU" w:eastAsia="en-US"/>
        </w:rPr>
        <w:t>влением Правительства Российской Федерации от 18.05.2015г. № 476 «</w:t>
      </w:r>
      <w:r w:rsidRPr="005A22A7">
        <w:rPr>
          <w:rFonts w:ascii="Arial" w:hAnsi="Arial" w:cs="Arial"/>
          <w:lang w:val="ru-RU"/>
        </w:rPr>
        <w:t>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w:t>
      </w:r>
      <w:proofErr w:type="gramEnd"/>
      <w:r w:rsidRPr="005A22A7">
        <w:rPr>
          <w:rFonts w:ascii="Arial" w:hAnsi="Arial" w:cs="Arial"/>
          <w:lang w:val="ru-RU"/>
        </w:rPr>
        <w:t xml:space="preserve"> </w:t>
      </w:r>
      <w:proofErr w:type="gramStart"/>
      <w:r w:rsidRPr="005A22A7">
        <w:rPr>
          <w:rFonts w:ascii="Arial" w:hAnsi="Arial" w:cs="Arial"/>
          <w:lang w:val="ru-RU"/>
        </w:rPr>
        <w:t>исполнения», п</w:t>
      </w:r>
      <w:r w:rsidRPr="005A22A7">
        <w:rPr>
          <w:rFonts w:ascii="Arial" w:eastAsia="Calibri" w:hAnsi="Arial" w:cs="Arial"/>
          <w:lang w:val="ru-RU" w:eastAsia="en-US"/>
        </w:rPr>
        <w:t>остановлением Правительства Российской Федерации от 13.10.2014г. № 1047 «</w:t>
      </w:r>
      <w:r w:rsidRPr="005A22A7">
        <w:rPr>
          <w:rFonts w:ascii="Arial" w:hAnsi="Arial" w:cs="Arial"/>
          <w:lang w:val="ru-RU"/>
        </w:rPr>
        <w:t>Об Общих правилах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постановлением администрации Нижнедевицкого муниципального района от 25.02.2019г. №122 «Об утверждении требований к порядку разработки и принятия правовых актов о нормировании в сфере закупок</w:t>
      </w:r>
      <w:proofErr w:type="gramEnd"/>
      <w:r w:rsidRPr="005A22A7">
        <w:rPr>
          <w:rFonts w:ascii="Arial" w:hAnsi="Arial" w:cs="Arial"/>
          <w:lang w:val="ru-RU"/>
        </w:rPr>
        <w:t xml:space="preserve"> для обеспечения муниципальных нужд Нижнедевицкого муниципального района Воронежской области, содержанию указанных актов и обеспечению их исполнения» администрация Нижнедевицкого муниципального района </w:t>
      </w:r>
      <w:proofErr w:type="gramStart"/>
      <w:r w:rsidRPr="005A22A7">
        <w:rPr>
          <w:rFonts w:ascii="Arial" w:hAnsi="Arial" w:cs="Arial"/>
          <w:lang w:val="ru-RU"/>
        </w:rPr>
        <w:t>п</w:t>
      </w:r>
      <w:proofErr w:type="gramEnd"/>
      <w:r w:rsidRPr="005A22A7">
        <w:rPr>
          <w:rFonts w:ascii="Arial" w:hAnsi="Arial" w:cs="Arial"/>
          <w:lang w:val="ru-RU"/>
        </w:rPr>
        <w:t xml:space="preserve"> о с т а н о в л я е т</w:t>
      </w:r>
      <w:r w:rsidRPr="005A22A7">
        <w:rPr>
          <w:rFonts w:ascii="Arial" w:eastAsia="Calibri" w:hAnsi="Arial" w:cs="Arial"/>
          <w:lang w:val="ru-RU"/>
        </w:rPr>
        <w:t>:</w:t>
      </w:r>
    </w:p>
    <w:p w:rsidR="005A22A7" w:rsidRPr="005A22A7" w:rsidRDefault="005A22A7" w:rsidP="005A22A7">
      <w:pPr>
        <w:tabs>
          <w:tab w:val="left" w:pos="6300"/>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1. Утвердить прилагаемые Правила определения нормативных затрат на обеспечение функций органов местного самоуправления, структурных подразделений администрации Нижнедевицкого муниципального района Воронежской области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2. Признать утратившим силу постановление администрации Нижне-</w:t>
      </w:r>
      <w:proofErr w:type="spellStart"/>
      <w:r w:rsidRPr="005A22A7">
        <w:rPr>
          <w:rFonts w:ascii="Arial" w:hAnsi="Arial" w:cs="Arial"/>
          <w:lang w:val="ru-RU"/>
        </w:rPr>
        <w:t>девицкого</w:t>
      </w:r>
      <w:proofErr w:type="spellEnd"/>
      <w:r w:rsidRPr="005A22A7">
        <w:rPr>
          <w:rFonts w:ascii="Arial" w:hAnsi="Arial" w:cs="Arial"/>
          <w:lang w:val="ru-RU"/>
        </w:rPr>
        <w:t xml:space="preserve"> муниципального района от 20.06.2016г. №288 «О Правилах определения нормативных затрат на обеспечение функций органов местного самоуправления, структурных подразделений администрации Нижнедевицкого муниципального района Воронежской области и подведомственных им муниципальных казенных учреждений».</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3. Настоящее постановление подлежит размещению на официальном сайте администрации Нижнедевицкого муниципального района в сети Интернет: </w:t>
      </w:r>
      <w:r w:rsidRPr="005A22A7">
        <w:rPr>
          <w:rFonts w:ascii="Arial" w:hAnsi="Arial" w:cs="Arial"/>
          <w:lang w:val="ru-RU"/>
        </w:rPr>
        <w:lastRenderedPageBreak/>
        <w:t xml:space="preserve">www.nizhnedevick.ru и в единой информационной системе в сфере закупок на официальном сайте Российской Федерации: </w:t>
      </w:r>
      <w:r w:rsidRPr="005A22A7">
        <w:rPr>
          <w:rFonts w:ascii="Arial" w:hAnsi="Arial" w:cs="Arial"/>
        </w:rPr>
        <w:t>www</w:t>
      </w:r>
      <w:r w:rsidRPr="005A22A7">
        <w:rPr>
          <w:rFonts w:ascii="Arial" w:hAnsi="Arial" w:cs="Arial"/>
          <w:lang w:val="ru-RU"/>
        </w:rPr>
        <w:t>.</w:t>
      </w:r>
      <w:r w:rsidRPr="005A22A7">
        <w:rPr>
          <w:rFonts w:ascii="Arial" w:hAnsi="Arial" w:cs="Arial"/>
        </w:rPr>
        <w:t>zakupki</w:t>
      </w:r>
      <w:r w:rsidRPr="005A22A7">
        <w:rPr>
          <w:rFonts w:ascii="Arial" w:hAnsi="Arial" w:cs="Arial"/>
          <w:lang w:val="ru-RU"/>
        </w:rPr>
        <w:t>.</w:t>
      </w:r>
      <w:r w:rsidRPr="005A22A7">
        <w:rPr>
          <w:rFonts w:ascii="Arial" w:hAnsi="Arial" w:cs="Arial"/>
        </w:rPr>
        <w:t>gov</w:t>
      </w:r>
      <w:r w:rsidRPr="005A22A7">
        <w:rPr>
          <w:rFonts w:ascii="Arial" w:hAnsi="Arial" w:cs="Arial"/>
          <w:lang w:val="ru-RU"/>
        </w:rPr>
        <w:t>.</w:t>
      </w:r>
      <w:r w:rsidRPr="005A22A7">
        <w:rPr>
          <w:rFonts w:ascii="Arial" w:hAnsi="Arial" w:cs="Arial"/>
        </w:rPr>
        <w:t>ru</w:t>
      </w:r>
      <w:r w:rsidRPr="005A22A7">
        <w:rPr>
          <w:rFonts w:ascii="Arial" w:hAnsi="Arial" w:cs="Arial"/>
          <w:lang w:val="ru-RU"/>
        </w:rPr>
        <w:t>.</w:t>
      </w:r>
    </w:p>
    <w:p w:rsid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4. </w:t>
      </w:r>
      <w:proofErr w:type="gramStart"/>
      <w:r w:rsidRPr="005A22A7">
        <w:rPr>
          <w:rFonts w:ascii="Arial" w:hAnsi="Arial" w:cs="Arial"/>
          <w:lang w:val="ru-RU"/>
        </w:rPr>
        <w:t>Контроль за</w:t>
      </w:r>
      <w:proofErr w:type="gramEnd"/>
      <w:r w:rsidRPr="005A22A7">
        <w:rPr>
          <w:rFonts w:ascii="Arial" w:hAnsi="Arial" w:cs="Arial"/>
          <w:lang w:val="ru-RU"/>
        </w:rPr>
        <w:t xml:space="preserve"> исполнением настоящего постановления возложить на заместителя главы администрации муниципального района - руководителя аппарата Дручинина П.И.</w:t>
      </w:r>
    </w:p>
    <w:p w:rsidR="005A22A7" w:rsidRDefault="005A22A7" w:rsidP="005A22A7">
      <w:pPr>
        <w:autoSpaceDE w:val="0"/>
        <w:autoSpaceDN w:val="0"/>
        <w:adjustRightInd w:val="0"/>
        <w:ind w:firstLine="709"/>
        <w:contextualSpacing/>
        <w:jc w:val="both"/>
        <w:rPr>
          <w:rFonts w:ascii="Arial" w:hAnsi="Arial" w:cs="Arial"/>
          <w:lang w:val="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283"/>
        <w:gridCol w:w="3283"/>
      </w:tblGrid>
      <w:tr w:rsidR="005A22A7" w:rsidTr="005A22A7">
        <w:tc>
          <w:tcPr>
            <w:tcW w:w="3282" w:type="dxa"/>
          </w:tcPr>
          <w:p w:rsidR="005A22A7" w:rsidRDefault="005A22A7" w:rsidP="005A22A7">
            <w:pPr>
              <w:contextualSpacing/>
              <w:jc w:val="both"/>
              <w:textAlignment w:val="baseline"/>
              <w:rPr>
                <w:rFonts w:ascii="Arial" w:hAnsi="Arial" w:cs="Arial"/>
                <w:spacing w:val="2"/>
                <w:lang w:val="ru-RU"/>
              </w:rPr>
            </w:pPr>
            <w:r w:rsidRPr="005A22A7">
              <w:rPr>
                <w:rFonts w:ascii="Arial" w:hAnsi="Arial" w:cs="Arial"/>
                <w:spacing w:val="2"/>
                <w:sz w:val="24"/>
                <w:szCs w:val="24"/>
                <w:lang w:val="ru-RU"/>
              </w:rPr>
              <w:t>Глава муниципального района</w:t>
            </w:r>
          </w:p>
        </w:tc>
        <w:tc>
          <w:tcPr>
            <w:tcW w:w="3283" w:type="dxa"/>
          </w:tcPr>
          <w:p w:rsidR="005A22A7" w:rsidRDefault="005A22A7" w:rsidP="005A22A7">
            <w:pPr>
              <w:contextualSpacing/>
              <w:jc w:val="both"/>
              <w:textAlignment w:val="baseline"/>
              <w:rPr>
                <w:rFonts w:ascii="Arial" w:hAnsi="Arial" w:cs="Arial"/>
                <w:spacing w:val="2"/>
                <w:lang w:val="ru-RU"/>
              </w:rPr>
            </w:pPr>
          </w:p>
        </w:tc>
        <w:tc>
          <w:tcPr>
            <w:tcW w:w="3283" w:type="dxa"/>
          </w:tcPr>
          <w:p w:rsidR="005A22A7" w:rsidRPr="005A22A7" w:rsidRDefault="005A22A7" w:rsidP="005A22A7">
            <w:pPr>
              <w:ind w:firstLine="709"/>
              <w:contextualSpacing/>
              <w:jc w:val="both"/>
              <w:textAlignment w:val="baseline"/>
              <w:rPr>
                <w:rFonts w:ascii="Arial" w:hAnsi="Arial" w:cs="Arial"/>
                <w:spacing w:val="2"/>
                <w:sz w:val="24"/>
                <w:szCs w:val="24"/>
                <w:lang w:val="ru-RU"/>
              </w:rPr>
            </w:pPr>
            <w:r w:rsidRPr="005A22A7">
              <w:rPr>
                <w:rFonts w:ascii="Arial" w:hAnsi="Arial" w:cs="Arial"/>
                <w:spacing w:val="2"/>
                <w:sz w:val="24"/>
                <w:szCs w:val="24"/>
                <w:lang w:val="ru-RU"/>
              </w:rPr>
              <w:t>В.И. Копылов</w:t>
            </w:r>
          </w:p>
          <w:p w:rsidR="005A22A7" w:rsidRDefault="005A22A7" w:rsidP="005A22A7">
            <w:pPr>
              <w:contextualSpacing/>
              <w:jc w:val="both"/>
              <w:textAlignment w:val="baseline"/>
              <w:rPr>
                <w:rFonts w:ascii="Arial" w:hAnsi="Arial" w:cs="Arial"/>
                <w:spacing w:val="2"/>
                <w:lang w:val="ru-RU"/>
              </w:rPr>
            </w:pPr>
          </w:p>
        </w:tc>
      </w:tr>
    </w:tbl>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Default="005A22A7">
      <w:pPr>
        <w:spacing w:after="200" w:line="276" w:lineRule="auto"/>
        <w:rPr>
          <w:rFonts w:ascii="Arial" w:hAnsi="Arial" w:cs="Arial"/>
          <w:lang w:val="ru-RU"/>
        </w:rPr>
      </w:pPr>
      <w:r>
        <w:rPr>
          <w:rFonts w:ascii="Arial" w:hAnsi="Arial" w:cs="Arial"/>
          <w:lang w:val="ru-RU"/>
        </w:rPr>
        <w:br w:type="page"/>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УТВЕРЖДЕНЫ</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постановлением администрации</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Нижнедевицкого муниципального района</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Воронежской области от 25.02.2019г. №123 </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Правила</w:t>
      </w:r>
    </w:p>
    <w:p w:rsidR="005A22A7" w:rsidRPr="005A22A7" w:rsidRDefault="005A22A7" w:rsidP="005A22A7">
      <w:pPr>
        <w:tabs>
          <w:tab w:val="left" w:pos="6300"/>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 определения нормативных затрат на обеспечение функций органов </w:t>
      </w:r>
    </w:p>
    <w:p w:rsidR="005A22A7" w:rsidRPr="005A22A7" w:rsidRDefault="005A22A7" w:rsidP="005A22A7">
      <w:pPr>
        <w:tabs>
          <w:tab w:val="left" w:pos="6300"/>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 местного самоуправления, структурных подразделений администрации Нижнедевицкого муниципального района Воронежской области и подведомственных им муниципальных казенных учреждений</w:t>
      </w:r>
    </w:p>
    <w:p w:rsidR="005A22A7" w:rsidRPr="005A22A7" w:rsidRDefault="005A22A7" w:rsidP="005A22A7">
      <w:pPr>
        <w:tabs>
          <w:tab w:val="left" w:pos="375"/>
        </w:tabs>
        <w:autoSpaceDE w:val="0"/>
        <w:autoSpaceDN w:val="0"/>
        <w:adjustRightInd w:val="0"/>
        <w:ind w:firstLine="709"/>
        <w:contextualSpacing/>
        <w:jc w:val="both"/>
        <w:rPr>
          <w:rFonts w:ascii="Arial" w:hAnsi="Arial" w:cs="Arial"/>
          <w:lang w:val="ru-RU"/>
        </w:rPr>
      </w:pPr>
      <w:r w:rsidRPr="005A22A7">
        <w:rPr>
          <w:rFonts w:ascii="Arial" w:hAnsi="Arial" w:cs="Arial"/>
          <w:lang w:val="ru-RU"/>
        </w:rPr>
        <w:tab/>
        <w:t xml:space="preserve"> </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tabs>
          <w:tab w:val="left" w:pos="6300"/>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 1. </w:t>
      </w:r>
      <w:proofErr w:type="gramStart"/>
      <w:r w:rsidRPr="005A22A7">
        <w:rPr>
          <w:rFonts w:ascii="Arial" w:hAnsi="Arial" w:cs="Arial"/>
          <w:bCs/>
          <w:lang w:val="ru-RU"/>
        </w:rPr>
        <w:t>Настоящие Правила устанавливают порядок определения нормативных затрат на обеспечение функций органов местного самоуправления Нижнедевицкого муниципального района Воронежской области, структурных подразделений администрации Нижнедевицкого муниципального района Воронежской области, являющихся главными распорядителями бюджетных средств и имеющих статус юридического лица, (далее - муниципальные органы*) и подведомственных им муниципальных казенных учреждений в части закупок товаров, работ, услуг (далее – нормативные затраты).</w:t>
      </w:r>
      <w:proofErr w:type="gramEnd"/>
    </w:p>
    <w:p w:rsidR="005A22A7" w:rsidRPr="005A22A7" w:rsidRDefault="005A22A7" w:rsidP="005A22A7">
      <w:pPr>
        <w:ind w:firstLine="709"/>
        <w:contextualSpacing/>
        <w:jc w:val="both"/>
        <w:rPr>
          <w:rFonts w:ascii="Arial" w:hAnsi="Arial" w:cs="Arial"/>
          <w:lang w:val="ru-RU"/>
        </w:rPr>
      </w:pPr>
      <w:bookmarkStart w:id="21" w:name="sub_20"/>
      <w:r w:rsidRPr="005A22A7">
        <w:rPr>
          <w:rFonts w:ascii="Arial" w:hAnsi="Arial" w:cs="Arial"/>
          <w:lang w:val="ru-RU"/>
        </w:rPr>
        <w:t xml:space="preserve"> 2. </w:t>
      </w:r>
      <w:proofErr w:type="gramStart"/>
      <w:r w:rsidRPr="005A22A7">
        <w:rPr>
          <w:rFonts w:ascii="Arial" w:hAnsi="Arial" w:cs="Arial"/>
          <w:lang w:val="ru-RU"/>
        </w:rPr>
        <w:t>Нормативные затраты применяются для обоснования объекта и (или) объектов закупки соответствующего муниципального органа и подведомственных ему муниципальных казенных учреждений, включенных в план закупок, в соответствии с частью 2 статьи 18 Федерального закона от 05.04.2013г. № 44-ФЗ «О контрактной системе в сфере закупок товаров, работ, услуг для обеспечения государственных и муниципальных нужд».</w:t>
      </w:r>
      <w:proofErr w:type="gramEnd"/>
    </w:p>
    <w:bookmarkEnd w:id="21"/>
    <w:p w:rsidR="005A22A7" w:rsidRPr="005A22A7" w:rsidRDefault="005A22A7" w:rsidP="005A22A7">
      <w:pPr>
        <w:tabs>
          <w:tab w:val="left" w:pos="6300"/>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 3. Нормативные затраты, порядок определения которых не установлен Методикой определения нормативных затрат на обеспечение функций органов местного самоуправления, структурных подразделений администрации Нижнедевицкого муниципального района Воронежской области и подведомственных им муниципальных казенных учреждений, согласно приложению (далее – Методика), определяются в порядке, устанавливаемом муниципальными органами.</w:t>
      </w:r>
    </w:p>
    <w:p w:rsidR="005A22A7" w:rsidRPr="005A22A7" w:rsidRDefault="005A22A7" w:rsidP="005A22A7">
      <w:pPr>
        <w:tabs>
          <w:tab w:val="left" w:pos="6300"/>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 При определении нормативных затрат в отношении проведения текущего ремонта муниципальные органы учитывают его периодичность, предусмотренную пунктом 60 Методики, и необходимость проведения текущего ремонта.</w:t>
      </w:r>
    </w:p>
    <w:p w:rsidR="005A22A7" w:rsidRPr="005A22A7" w:rsidRDefault="005A22A7" w:rsidP="005A22A7">
      <w:pPr>
        <w:ind w:firstLine="709"/>
        <w:contextualSpacing/>
        <w:jc w:val="both"/>
        <w:rPr>
          <w:rFonts w:ascii="Arial" w:hAnsi="Arial" w:cs="Arial"/>
          <w:lang w:val="ru-RU"/>
        </w:rPr>
      </w:pPr>
      <w:bookmarkStart w:id="22" w:name="sub_33"/>
      <w:r w:rsidRPr="005A22A7">
        <w:rPr>
          <w:rFonts w:ascii="Arial" w:hAnsi="Arial" w:cs="Arial"/>
          <w:lang w:val="ru-RU"/>
        </w:rPr>
        <w:t xml:space="preserve"> Общий объем затрат, связанных с закупкой товаров, работ, услуг, рассчитанный на основе нормативных затрат, не может превышать объем доведенных муниципальным органам и подведомственным им муниципальным казенным учреждениям как получателям бюджетных средств лимитов бюджетных обязательств на закупку товаров, работ, услуг в рамках исполнения бюджета Нижнедевицкого муниципального района Воронежской области. </w:t>
      </w:r>
      <w:bookmarkEnd w:id="22"/>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При определении нормативных затрат муниципальные органы применяют национальные стандарты, технические регламенты, технические условия и иные документы, а также учитывают регулируемые цены (тарифы) и положения абзаца третьего настоящего пункта.</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4. Для определения нормативных затрат в соответствии с разделами I и II Методики в формулах используются нормативы цены товаров, работ, услуг, устанавливаемые муниципальными органами, если эти нормативы не </w:t>
      </w:r>
      <w:r w:rsidRPr="005A22A7">
        <w:rPr>
          <w:rFonts w:ascii="Arial" w:hAnsi="Arial" w:cs="Arial"/>
          <w:lang w:val="ru-RU"/>
        </w:rPr>
        <w:lastRenderedPageBreak/>
        <w:t>предусмотрены приложениями №1, 2 к Методике (далее – приложение №1 к Методике, приложение №2 к Методике).</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Для определения нормативных затрат в соответствии с разделами I и II Методики в формулах используются нормативы количества товаров, работ, услуг, устанавливаемые муниципальными органами, если эти нормативы не предусмотрены приложениями №1, 2 к Методике.</w:t>
      </w:r>
    </w:p>
    <w:p w:rsidR="005A22A7" w:rsidRPr="005A22A7" w:rsidRDefault="005A22A7" w:rsidP="005A22A7">
      <w:pPr>
        <w:ind w:firstLine="709"/>
        <w:contextualSpacing/>
        <w:jc w:val="both"/>
        <w:rPr>
          <w:rFonts w:ascii="Arial" w:hAnsi="Arial" w:cs="Arial"/>
          <w:lang w:val="ru-RU"/>
        </w:rPr>
      </w:pPr>
      <w:bookmarkStart w:id="23" w:name="sub_50"/>
      <w:r w:rsidRPr="005A22A7">
        <w:rPr>
          <w:rFonts w:ascii="Arial" w:hAnsi="Arial" w:cs="Arial"/>
          <w:lang w:val="ru-RU"/>
        </w:rPr>
        <w:t xml:space="preserve"> 5. Муниципальные органы разрабатывают и утверждают индивидуальные (установленные для каждого работника) и (или) коллективные (установленные для нескольких работников) формируемые по категориям или группам должностей (исходя из специфики функций и полномочий муниципального органа и подведомственных ему муниципальных казенных учреждений, должностных обязанностей его работников) нормативы:</w:t>
      </w:r>
    </w:p>
    <w:p w:rsidR="005A22A7" w:rsidRPr="005A22A7" w:rsidRDefault="005A22A7" w:rsidP="005A22A7">
      <w:pPr>
        <w:ind w:firstLine="709"/>
        <w:contextualSpacing/>
        <w:jc w:val="both"/>
        <w:rPr>
          <w:rFonts w:ascii="Arial" w:hAnsi="Arial" w:cs="Arial"/>
          <w:lang w:val="ru-RU"/>
        </w:rPr>
      </w:pPr>
      <w:bookmarkStart w:id="24" w:name="sub_51"/>
      <w:bookmarkEnd w:id="23"/>
      <w:r w:rsidRPr="005A22A7">
        <w:rPr>
          <w:rFonts w:ascii="Arial" w:hAnsi="Arial" w:cs="Arial"/>
          <w:lang w:val="ru-RU"/>
        </w:rPr>
        <w:t>а) количества абонентских номеров пользовательского (оконечного) оборудования, подключенного к сети подвижной связи;</w:t>
      </w:r>
    </w:p>
    <w:p w:rsidR="005A22A7" w:rsidRPr="005A22A7" w:rsidRDefault="005A22A7" w:rsidP="005A22A7">
      <w:pPr>
        <w:ind w:firstLine="709"/>
        <w:contextualSpacing/>
        <w:jc w:val="both"/>
        <w:rPr>
          <w:rFonts w:ascii="Arial" w:hAnsi="Arial" w:cs="Arial"/>
          <w:lang w:val="ru-RU"/>
        </w:rPr>
      </w:pPr>
      <w:bookmarkStart w:id="25" w:name="sub_52"/>
      <w:bookmarkEnd w:id="24"/>
      <w:r w:rsidRPr="005A22A7">
        <w:rPr>
          <w:rFonts w:ascii="Arial" w:hAnsi="Arial" w:cs="Arial"/>
          <w:lang w:val="ru-RU"/>
        </w:rPr>
        <w:t>б) цены услуг подвижной связи с учетом нормативов, предусмотренных приложением №1 к Методике;</w:t>
      </w:r>
    </w:p>
    <w:p w:rsidR="005A22A7" w:rsidRPr="005A22A7" w:rsidRDefault="005A22A7" w:rsidP="005A22A7">
      <w:pPr>
        <w:ind w:firstLine="709"/>
        <w:contextualSpacing/>
        <w:jc w:val="both"/>
        <w:rPr>
          <w:rFonts w:ascii="Arial" w:hAnsi="Arial" w:cs="Arial"/>
          <w:lang w:val="ru-RU"/>
        </w:rPr>
      </w:pPr>
      <w:bookmarkStart w:id="26" w:name="sub_53"/>
      <w:bookmarkEnd w:id="25"/>
      <w:proofErr w:type="gramStart"/>
      <w:r w:rsidRPr="005A22A7">
        <w:rPr>
          <w:rFonts w:ascii="Arial" w:hAnsi="Arial" w:cs="Arial"/>
          <w:lang w:val="ru-RU"/>
        </w:rPr>
        <w:t>в) количества SIM-карт, используемых в планшетных компьютерах;</w:t>
      </w:r>
      <w:proofErr w:type="gramEnd"/>
    </w:p>
    <w:p w:rsidR="005A22A7" w:rsidRPr="005A22A7" w:rsidRDefault="005A22A7" w:rsidP="005A22A7">
      <w:pPr>
        <w:ind w:firstLine="709"/>
        <w:contextualSpacing/>
        <w:jc w:val="both"/>
        <w:rPr>
          <w:rFonts w:ascii="Arial" w:hAnsi="Arial" w:cs="Arial"/>
          <w:lang w:val="ru-RU"/>
        </w:rPr>
      </w:pPr>
      <w:bookmarkStart w:id="27" w:name="sub_54"/>
      <w:bookmarkEnd w:id="26"/>
      <w:r w:rsidRPr="005A22A7">
        <w:rPr>
          <w:rFonts w:ascii="Arial" w:hAnsi="Arial" w:cs="Arial"/>
          <w:lang w:val="ru-RU"/>
        </w:rPr>
        <w:t>г) цены и количества принтеров, многофункциональных устройств, копировальных аппаратов и иной оргтехники;</w:t>
      </w:r>
    </w:p>
    <w:p w:rsidR="005A22A7" w:rsidRPr="005A22A7" w:rsidRDefault="005A22A7" w:rsidP="005A22A7">
      <w:pPr>
        <w:ind w:firstLine="709"/>
        <w:contextualSpacing/>
        <w:jc w:val="both"/>
        <w:rPr>
          <w:rFonts w:ascii="Arial" w:hAnsi="Arial" w:cs="Arial"/>
          <w:lang w:val="ru-RU"/>
        </w:rPr>
      </w:pPr>
      <w:bookmarkStart w:id="28" w:name="sub_55"/>
      <w:bookmarkEnd w:id="27"/>
      <w:r w:rsidRPr="005A22A7">
        <w:rPr>
          <w:rFonts w:ascii="Arial" w:hAnsi="Arial" w:cs="Arial"/>
          <w:lang w:val="ru-RU"/>
        </w:rPr>
        <w:t>д) количества и цены средств подвижной связи с учетом нормативов, предусмотренных приложением №1 к Методике;</w:t>
      </w:r>
    </w:p>
    <w:p w:rsidR="005A22A7" w:rsidRPr="005A22A7" w:rsidRDefault="005A22A7" w:rsidP="005A22A7">
      <w:pPr>
        <w:ind w:firstLine="709"/>
        <w:contextualSpacing/>
        <w:jc w:val="both"/>
        <w:rPr>
          <w:rFonts w:ascii="Arial" w:hAnsi="Arial" w:cs="Arial"/>
          <w:lang w:val="ru-RU"/>
        </w:rPr>
      </w:pPr>
      <w:bookmarkStart w:id="29" w:name="sub_56"/>
      <w:bookmarkEnd w:id="28"/>
      <w:r w:rsidRPr="005A22A7">
        <w:rPr>
          <w:rFonts w:ascii="Arial" w:hAnsi="Arial" w:cs="Arial"/>
          <w:lang w:val="ru-RU"/>
        </w:rPr>
        <w:t>е) количества и цены планшетных компьютеров;</w:t>
      </w:r>
    </w:p>
    <w:p w:rsidR="005A22A7" w:rsidRPr="005A22A7" w:rsidRDefault="005A22A7" w:rsidP="005A22A7">
      <w:pPr>
        <w:ind w:firstLine="709"/>
        <w:contextualSpacing/>
        <w:jc w:val="both"/>
        <w:rPr>
          <w:rFonts w:ascii="Arial" w:hAnsi="Arial" w:cs="Arial"/>
          <w:lang w:val="ru-RU"/>
        </w:rPr>
      </w:pPr>
      <w:bookmarkStart w:id="30" w:name="sub_57"/>
      <w:bookmarkEnd w:id="29"/>
      <w:r w:rsidRPr="005A22A7">
        <w:rPr>
          <w:rFonts w:ascii="Arial" w:hAnsi="Arial" w:cs="Arial"/>
          <w:lang w:val="ru-RU"/>
        </w:rPr>
        <w:t>ж) количества и цены носителей информации;</w:t>
      </w:r>
    </w:p>
    <w:p w:rsidR="005A22A7" w:rsidRPr="005A22A7" w:rsidRDefault="005A22A7" w:rsidP="005A22A7">
      <w:pPr>
        <w:ind w:firstLine="709"/>
        <w:contextualSpacing/>
        <w:jc w:val="both"/>
        <w:rPr>
          <w:rFonts w:ascii="Arial" w:hAnsi="Arial" w:cs="Arial"/>
          <w:lang w:val="ru-RU"/>
        </w:rPr>
      </w:pPr>
      <w:bookmarkStart w:id="31" w:name="sub_58"/>
      <w:bookmarkEnd w:id="30"/>
      <w:r w:rsidRPr="005A22A7">
        <w:rPr>
          <w:rFonts w:ascii="Arial" w:hAnsi="Arial" w:cs="Arial"/>
          <w:lang w:val="ru-RU"/>
        </w:rPr>
        <w:t>з) цены и объема потребления расходных материалов для различных типов принтеров, многофункциональных устройств, копировальных аппаратов и иной оргтехники;</w:t>
      </w:r>
    </w:p>
    <w:p w:rsidR="005A22A7" w:rsidRPr="005A22A7" w:rsidRDefault="005A22A7" w:rsidP="005A22A7">
      <w:pPr>
        <w:ind w:firstLine="709"/>
        <w:contextualSpacing/>
        <w:jc w:val="both"/>
        <w:rPr>
          <w:rFonts w:ascii="Arial" w:hAnsi="Arial" w:cs="Arial"/>
          <w:lang w:val="ru-RU"/>
        </w:rPr>
      </w:pPr>
      <w:bookmarkStart w:id="32" w:name="sub_59"/>
      <w:bookmarkEnd w:id="31"/>
      <w:r w:rsidRPr="005A22A7">
        <w:rPr>
          <w:rFonts w:ascii="Arial" w:hAnsi="Arial" w:cs="Arial"/>
          <w:lang w:val="ru-RU"/>
        </w:rPr>
        <w:t>и) перечня периодических печатных изданий и справочной литературы;</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и.1) количества и цены рабочих станций;</w:t>
      </w:r>
    </w:p>
    <w:p w:rsidR="005A22A7" w:rsidRPr="005A22A7" w:rsidRDefault="005A22A7" w:rsidP="005A22A7">
      <w:pPr>
        <w:ind w:firstLine="709"/>
        <w:contextualSpacing/>
        <w:jc w:val="both"/>
        <w:rPr>
          <w:rFonts w:ascii="Arial" w:hAnsi="Arial" w:cs="Arial"/>
          <w:lang w:val="ru-RU"/>
        </w:rPr>
      </w:pPr>
      <w:bookmarkStart w:id="33" w:name="sub_510"/>
      <w:bookmarkEnd w:id="32"/>
      <w:r w:rsidRPr="005A22A7">
        <w:rPr>
          <w:rFonts w:ascii="Arial" w:hAnsi="Arial" w:cs="Arial"/>
          <w:lang w:val="ru-RU"/>
        </w:rPr>
        <w:t>к) количества и цены транспортных средств с учетом нормативов, предусмотренных приложением №2 к Методике;</w:t>
      </w:r>
    </w:p>
    <w:p w:rsidR="005A22A7" w:rsidRPr="005A22A7" w:rsidRDefault="005A22A7" w:rsidP="005A22A7">
      <w:pPr>
        <w:ind w:firstLine="709"/>
        <w:contextualSpacing/>
        <w:jc w:val="both"/>
        <w:rPr>
          <w:rFonts w:ascii="Arial" w:hAnsi="Arial" w:cs="Arial"/>
          <w:lang w:val="ru-RU"/>
        </w:rPr>
      </w:pPr>
      <w:bookmarkStart w:id="34" w:name="sub_511"/>
      <w:bookmarkEnd w:id="33"/>
      <w:r w:rsidRPr="005A22A7">
        <w:rPr>
          <w:rFonts w:ascii="Arial" w:hAnsi="Arial" w:cs="Arial"/>
          <w:lang w:val="ru-RU"/>
        </w:rPr>
        <w:t>л) количества и цены мебели;</w:t>
      </w:r>
    </w:p>
    <w:p w:rsidR="005A22A7" w:rsidRPr="005A22A7" w:rsidRDefault="005A22A7" w:rsidP="005A22A7">
      <w:pPr>
        <w:ind w:firstLine="709"/>
        <w:contextualSpacing/>
        <w:jc w:val="both"/>
        <w:rPr>
          <w:rFonts w:ascii="Arial" w:hAnsi="Arial" w:cs="Arial"/>
          <w:lang w:val="ru-RU"/>
        </w:rPr>
      </w:pPr>
      <w:bookmarkStart w:id="35" w:name="sub_512"/>
      <w:bookmarkEnd w:id="34"/>
      <w:r w:rsidRPr="005A22A7">
        <w:rPr>
          <w:rFonts w:ascii="Arial" w:hAnsi="Arial" w:cs="Arial"/>
          <w:lang w:val="ru-RU"/>
        </w:rPr>
        <w:t>м) количества и цены канцелярских принадлежностей;</w:t>
      </w:r>
    </w:p>
    <w:p w:rsidR="005A22A7" w:rsidRPr="005A22A7" w:rsidRDefault="005A22A7" w:rsidP="005A22A7">
      <w:pPr>
        <w:ind w:firstLine="709"/>
        <w:contextualSpacing/>
        <w:jc w:val="both"/>
        <w:rPr>
          <w:rFonts w:ascii="Arial" w:hAnsi="Arial" w:cs="Arial"/>
          <w:lang w:val="ru-RU"/>
        </w:rPr>
      </w:pPr>
      <w:bookmarkStart w:id="36" w:name="sub_513"/>
      <w:bookmarkEnd w:id="35"/>
      <w:r w:rsidRPr="005A22A7">
        <w:rPr>
          <w:rFonts w:ascii="Arial" w:hAnsi="Arial" w:cs="Arial"/>
          <w:lang w:val="ru-RU"/>
        </w:rPr>
        <w:t>н) количества и цены хозяйственных товаров и принадлежностей;</w:t>
      </w:r>
    </w:p>
    <w:p w:rsidR="005A22A7" w:rsidRPr="005A22A7" w:rsidRDefault="005A22A7" w:rsidP="005A22A7">
      <w:pPr>
        <w:ind w:firstLine="709"/>
        <w:contextualSpacing/>
        <w:jc w:val="both"/>
        <w:rPr>
          <w:rFonts w:ascii="Arial" w:hAnsi="Arial" w:cs="Arial"/>
          <w:lang w:val="ru-RU"/>
        </w:rPr>
      </w:pPr>
      <w:bookmarkStart w:id="37" w:name="sub_514"/>
      <w:bookmarkEnd w:id="36"/>
      <w:r w:rsidRPr="005A22A7">
        <w:rPr>
          <w:rFonts w:ascii="Arial" w:hAnsi="Arial" w:cs="Arial"/>
          <w:lang w:val="ru-RU"/>
        </w:rPr>
        <w:t>о) количества и цены материальных запасов для нужд гражданской обороны;</w:t>
      </w:r>
    </w:p>
    <w:p w:rsidR="005A22A7" w:rsidRPr="005A22A7" w:rsidRDefault="005A22A7" w:rsidP="005A22A7">
      <w:pPr>
        <w:ind w:firstLine="709"/>
        <w:contextualSpacing/>
        <w:jc w:val="both"/>
        <w:rPr>
          <w:rFonts w:ascii="Arial" w:hAnsi="Arial" w:cs="Arial"/>
          <w:lang w:val="ru-RU"/>
        </w:rPr>
      </w:pPr>
      <w:bookmarkStart w:id="38" w:name="sub_515"/>
      <w:bookmarkEnd w:id="37"/>
      <w:r w:rsidRPr="005A22A7">
        <w:rPr>
          <w:rFonts w:ascii="Arial" w:hAnsi="Arial" w:cs="Arial"/>
          <w:lang w:val="ru-RU"/>
        </w:rPr>
        <w:t>п) количества и цены иных товаров и услуг.</w:t>
      </w:r>
    </w:p>
    <w:bookmarkEnd w:id="38"/>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6.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соответствующих балансах у муниципальных органов и подведомственных им муниципальных казенных учреждений.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7.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5A22A7" w:rsidRPr="005A22A7" w:rsidRDefault="005A22A7" w:rsidP="005A22A7">
      <w:pPr>
        <w:ind w:firstLine="709"/>
        <w:contextualSpacing/>
        <w:jc w:val="both"/>
        <w:rPr>
          <w:rFonts w:ascii="Arial" w:eastAsia="Calibri" w:hAnsi="Arial" w:cs="Arial"/>
          <w:lang w:val="ru-RU"/>
        </w:rPr>
      </w:pPr>
      <w:r w:rsidRPr="005A22A7">
        <w:rPr>
          <w:rFonts w:ascii="Arial" w:eastAsia="Calibri" w:hAnsi="Arial" w:cs="Arial"/>
          <w:lang w:val="ru-RU"/>
        </w:rPr>
        <w:t xml:space="preserve"> Муниципальными органами может быть установлена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(правовыми) актами.</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 xml:space="preserve"> 8. Нормативные затраты подлежат размещению в единой информационной системе в сфере закупок.</w:t>
      </w:r>
    </w:p>
    <w:p w:rsidR="005A22A7" w:rsidRPr="005A22A7" w:rsidRDefault="005A22A7" w:rsidP="005A22A7">
      <w:pPr>
        <w:ind w:firstLine="709"/>
        <w:contextualSpacing/>
        <w:jc w:val="both"/>
        <w:rPr>
          <w:rFonts w:ascii="Arial" w:hAnsi="Arial" w:cs="Arial"/>
          <w:bCs/>
          <w:lang w:val="ru-RU"/>
        </w:rPr>
      </w:pPr>
      <w:bookmarkStart w:id="39" w:name="sub_1001"/>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 xml:space="preserve"> </w:t>
      </w: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 xml:space="preserve"> *Муниципальные органы - </w:t>
      </w:r>
      <w:r w:rsidRPr="005A22A7">
        <w:rPr>
          <w:rFonts w:ascii="Arial" w:hAnsi="Arial" w:cs="Arial"/>
          <w:lang w:val="ru-RU"/>
        </w:rPr>
        <w:t>органы местного самоуправления Нижнедевицкого муниципального района Воронежской области, структурные подразделения администрации Нижнедевицкого муниципального района Воронежской области, являющиеся главными распорядителями бюджетных средств и имеющие статус юридического лица.</w:t>
      </w: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Приложение</w:t>
      </w:r>
      <w:r w:rsidRPr="005A22A7">
        <w:rPr>
          <w:rFonts w:ascii="Arial" w:hAnsi="Arial" w:cs="Arial"/>
          <w:bCs/>
          <w:lang w:val="ru-RU"/>
        </w:rPr>
        <w:br/>
        <w:t>к Правилам определения нормативных</w:t>
      </w:r>
      <w:r w:rsidRPr="005A22A7">
        <w:rPr>
          <w:rFonts w:ascii="Arial" w:hAnsi="Arial" w:cs="Arial"/>
          <w:bCs/>
          <w:lang w:val="ru-RU"/>
        </w:rPr>
        <w:br/>
        <w:t xml:space="preserve">затрат на обеспечение функций органов </w:t>
      </w:r>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 xml:space="preserve"> местного самоуправления, </w:t>
      </w:r>
      <w:proofErr w:type="gramStart"/>
      <w:r w:rsidRPr="005A22A7">
        <w:rPr>
          <w:rFonts w:ascii="Arial" w:hAnsi="Arial" w:cs="Arial"/>
          <w:bCs/>
          <w:lang w:val="ru-RU"/>
        </w:rPr>
        <w:t>структурных</w:t>
      </w:r>
      <w:proofErr w:type="gramEnd"/>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 xml:space="preserve">подразделений администрации </w:t>
      </w:r>
      <w:proofErr w:type="spellStart"/>
      <w:r w:rsidRPr="005A22A7">
        <w:rPr>
          <w:rFonts w:ascii="Arial" w:hAnsi="Arial" w:cs="Arial"/>
          <w:bCs/>
          <w:lang w:val="ru-RU"/>
        </w:rPr>
        <w:t>Нижнеде</w:t>
      </w:r>
      <w:proofErr w:type="spellEnd"/>
      <w:r w:rsidRPr="005A22A7">
        <w:rPr>
          <w:rFonts w:ascii="Arial" w:hAnsi="Arial" w:cs="Arial"/>
          <w:bCs/>
          <w:lang w:val="ru-RU"/>
        </w:rPr>
        <w:t>-</w:t>
      </w:r>
    </w:p>
    <w:p w:rsidR="005A22A7" w:rsidRPr="005A22A7" w:rsidRDefault="005A22A7" w:rsidP="005A22A7">
      <w:pPr>
        <w:ind w:firstLine="709"/>
        <w:contextualSpacing/>
        <w:jc w:val="both"/>
        <w:rPr>
          <w:rFonts w:ascii="Arial" w:hAnsi="Arial" w:cs="Arial"/>
          <w:bCs/>
          <w:lang w:val="ru-RU"/>
        </w:rPr>
      </w:pPr>
      <w:proofErr w:type="spellStart"/>
      <w:r w:rsidRPr="005A22A7">
        <w:rPr>
          <w:rFonts w:ascii="Arial" w:hAnsi="Arial" w:cs="Arial"/>
          <w:bCs/>
          <w:lang w:val="ru-RU"/>
        </w:rPr>
        <w:t>вицкого</w:t>
      </w:r>
      <w:proofErr w:type="spellEnd"/>
      <w:r w:rsidRPr="005A22A7">
        <w:rPr>
          <w:rFonts w:ascii="Arial" w:hAnsi="Arial" w:cs="Arial"/>
          <w:bCs/>
          <w:lang w:val="ru-RU"/>
        </w:rPr>
        <w:t xml:space="preserve"> муниципального района </w:t>
      </w:r>
      <w:proofErr w:type="spellStart"/>
      <w:r w:rsidRPr="005A22A7">
        <w:rPr>
          <w:rFonts w:ascii="Arial" w:hAnsi="Arial" w:cs="Arial"/>
          <w:bCs/>
          <w:lang w:val="ru-RU"/>
        </w:rPr>
        <w:t>Воро</w:t>
      </w:r>
      <w:proofErr w:type="spellEnd"/>
      <w:r w:rsidRPr="005A22A7">
        <w:rPr>
          <w:rFonts w:ascii="Arial" w:hAnsi="Arial" w:cs="Arial"/>
          <w:bCs/>
          <w:lang w:val="ru-RU"/>
        </w:rPr>
        <w:t>-</w:t>
      </w:r>
    </w:p>
    <w:p w:rsidR="005A22A7" w:rsidRPr="005A22A7" w:rsidRDefault="005A22A7" w:rsidP="005A22A7">
      <w:pPr>
        <w:ind w:firstLine="709"/>
        <w:contextualSpacing/>
        <w:jc w:val="both"/>
        <w:rPr>
          <w:rFonts w:ascii="Arial" w:hAnsi="Arial" w:cs="Arial"/>
          <w:bCs/>
          <w:lang w:val="ru-RU"/>
        </w:rPr>
      </w:pPr>
      <w:proofErr w:type="spellStart"/>
      <w:r w:rsidRPr="005A22A7">
        <w:rPr>
          <w:rFonts w:ascii="Arial" w:hAnsi="Arial" w:cs="Arial"/>
          <w:bCs/>
          <w:lang w:val="ru-RU"/>
        </w:rPr>
        <w:t>нежской</w:t>
      </w:r>
      <w:proofErr w:type="spellEnd"/>
      <w:r w:rsidRPr="005A22A7">
        <w:rPr>
          <w:rFonts w:ascii="Arial" w:hAnsi="Arial" w:cs="Arial"/>
          <w:bCs/>
          <w:lang w:val="ru-RU"/>
        </w:rPr>
        <w:t xml:space="preserve"> области и </w:t>
      </w:r>
      <w:proofErr w:type="gramStart"/>
      <w:r w:rsidRPr="005A22A7">
        <w:rPr>
          <w:rFonts w:ascii="Arial" w:hAnsi="Arial" w:cs="Arial"/>
          <w:bCs/>
          <w:lang w:val="ru-RU"/>
        </w:rPr>
        <w:t>подведомственных</w:t>
      </w:r>
      <w:proofErr w:type="gramEnd"/>
      <w:r w:rsidRPr="005A22A7">
        <w:rPr>
          <w:rFonts w:ascii="Arial" w:hAnsi="Arial" w:cs="Arial"/>
          <w:bCs/>
          <w:lang w:val="ru-RU"/>
        </w:rPr>
        <w:t xml:space="preserve"> им</w:t>
      </w:r>
    </w:p>
    <w:p w:rsidR="005A22A7" w:rsidRPr="005A22A7" w:rsidRDefault="005A22A7" w:rsidP="005A22A7">
      <w:pPr>
        <w:ind w:firstLine="709"/>
        <w:contextualSpacing/>
        <w:jc w:val="both"/>
        <w:rPr>
          <w:rFonts w:ascii="Arial" w:hAnsi="Arial" w:cs="Arial"/>
          <w:lang w:val="ru-RU"/>
        </w:rPr>
      </w:pPr>
      <w:r w:rsidRPr="005A22A7">
        <w:rPr>
          <w:rFonts w:ascii="Arial" w:hAnsi="Arial" w:cs="Arial"/>
          <w:bCs/>
          <w:lang w:val="ru-RU"/>
        </w:rPr>
        <w:t>муниципальных казенных учреждений</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r w:rsidRPr="005A22A7">
        <w:rPr>
          <w:rFonts w:ascii="Arial" w:hAnsi="Arial" w:cs="Arial"/>
          <w:bCs/>
          <w:iCs/>
          <w:spacing w:val="20"/>
          <w:kern w:val="28"/>
          <w:lang w:val="ru-RU"/>
        </w:rPr>
        <w:t>Методика</w:t>
      </w:r>
      <w:r w:rsidRPr="005A22A7">
        <w:rPr>
          <w:rFonts w:ascii="Arial" w:hAnsi="Arial" w:cs="Arial"/>
          <w:bCs/>
          <w:iCs/>
          <w:spacing w:val="20"/>
          <w:kern w:val="28"/>
          <w:lang w:val="ru-RU"/>
        </w:rPr>
        <w:br/>
        <w:t>определения нормативных затрат на обеспечение функций органов</w:t>
      </w: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r w:rsidRPr="005A22A7">
        <w:rPr>
          <w:rFonts w:ascii="Arial" w:hAnsi="Arial" w:cs="Arial"/>
          <w:bCs/>
          <w:iCs/>
          <w:spacing w:val="20"/>
          <w:kern w:val="28"/>
          <w:lang w:val="ru-RU"/>
        </w:rPr>
        <w:t xml:space="preserve"> местного самоуправления, структурных подразделений администрации Нижнедевицкого муниципального района Воронежской области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40" w:name="sub_110100"/>
      <w:r w:rsidRPr="005A22A7">
        <w:rPr>
          <w:rFonts w:ascii="Arial" w:hAnsi="Arial" w:cs="Arial"/>
          <w:bCs/>
          <w:iCs/>
          <w:spacing w:val="20"/>
          <w:kern w:val="28"/>
          <w:lang w:val="ru-RU"/>
        </w:rPr>
        <w:lastRenderedPageBreak/>
        <w:t>I. Затраты на информационно-коммуникационные технологии</w:t>
      </w:r>
    </w:p>
    <w:bookmarkEnd w:id="4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41" w:name="sub_110101"/>
      <w:r w:rsidRPr="005A22A7">
        <w:rPr>
          <w:rFonts w:ascii="Arial" w:hAnsi="Arial" w:cs="Arial"/>
          <w:bCs/>
          <w:iCs/>
          <w:spacing w:val="20"/>
          <w:kern w:val="28"/>
          <w:lang w:val="ru-RU"/>
        </w:rPr>
        <w:t>Затраты на услуги связи</w:t>
      </w:r>
    </w:p>
    <w:bookmarkEnd w:id="4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42" w:name="sub_11001"/>
      <w:r w:rsidRPr="005A22A7">
        <w:rPr>
          <w:rFonts w:ascii="Arial" w:hAnsi="Arial" w:cs="Arial"/>
          <w:lang w:val="ru-RU"/>
        </w:rPr>
        <w:t>1. Затраты на абонентскую плату</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209C957" wp14:editId="5C7DF9AD">
            <wp:extent cx="233680" cy="233680"/>
            <wp:effectExtent l="0" t="0" r="0" b="0"/>
            <wp:docPr id="462" name="Рисунок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42"/>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7E05157" wp14:editId="239D5B3C">
            <wp:extent cx="1637665" cy="574040"/>
            <wp:effectExtent l="0" t="0" r="0" b="0"/>
            <wp:docPr id="461" name="Рисунок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3766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6C1E476" wp14:editId="376670A3">
            <wp:extent cx="276225" cy="233680"/>
            <wp:effectExtent l="0" t="0" r="0" b="0"/>
            <wp:docPr id="460" name="Рисунок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FFBFB06" wp14:editId="30D9FEE8">
            <wp:extent cx="276225" cy="233680"/>
            <wp:effectExtent l="0" t="0" r="0" b="0"/>
            <wp:docPr id="459" name="Рисунок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ежемесячная i-я абонентская плата в расчете на 1 абонентский номер для передачи голосовой информации;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614C926" wp14:editId="5675797D">
            <wp:extent cx="297815" cy="233680"/>
            <wp:effectExtent l="0" t="0" r="0" b="0"/>
            <wp:docPr id="458" name="Рисунок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количество месяцев предоставления услуги с i-й абонентской платой.</w:t>
      </w:r>
    </w:p>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2. Затраты на повременную оплату местных, междугородних и международных телефонных соединений</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3C2A392" wp14:editId="0D0A1F37">
            <wp:extent cx="276225" cy="233680"/>
            <wp:effectExtent l="0" t="0" r="0" b="0"/>
            <wp:docPr id="457" name="Рисунок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85C282B" wp14:editId="627DD362">
            <wp:extent cx="5443855" cy="574040"/>
            <wp:effectExtent l="0" t="0" r="0" b="0"/>
            <wp:docPr id="456" name="Рисунок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4385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02347AC" wp14:editId="348148A2">
            <wp:extent cx="276225" cy="233680"/>
            <wp:effectExtent l="0" t="0" r="0" b="0"/>
            <wp:docPr id="455" name="Рисунок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5A22A7" w:rsidRPr="005A22A7" w:rsidRDefault="005A22A7" w:rsidP="005A22A7">
      <w:pPr>
        <w:ind w:firstLine="709"/>
        <w:contextualSpacing/>
        <w:jc w:val="both"/>
        <w:rPr>
          <w:rFonts w:ascii="Arial" w:hAnsi="Arial" w:cs="Arial"/>
          <w:lang w:val="ru-RU"/>
        </w:rPr>
      </w:pPr>
      <w:bookmarkStart w:id="43" w:name="sub_110025"/>
      <w:r w:rsidRPr="005A22A7">
        <w:rPr>
          <w:rFonts w:ascii="Arial" w:hAnsi="Arial" w:cs="Arial"/>
          <w:noProof/>
          <w:lang w:val="ru-RU"/>
        </w:rPr>
        <w:drawing>
          <wp:inline distT="0" distB="0" distL="0" distR="0" wp14:anchorId="5ECC3CB3" wp14:editId="5C4194AA">
            <wp:extent cx="233680" cy="255270"/>
            <wp:effectExtent l="0" t="0" r="0" b="0"/>
            <wp:docPr id="454" name="Рисунок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3680" cy="255270"/>
                    </a:xfrm>
                    <a:prstGeom prst="rect">
                      <a:avLst/>
                    </a:prstGeom>
                    <a:noFill/>
                    <a:ln>
                      <a:noFill/>
                    </a:ln>
                  </pic:spPr>
                </pic:pic>
              </a:graphicData>
            </a:graphic>
          </wp:inline>
        </w:drawing>
      </w:r>
      <w:r w:rsidRPr="005A22A7">
        <w:rPr>
          <w:rFonts w:ascii="Arial" w:hAnsi="Arial" w:cs="Arial"/>
          <w:lang w:val="ru-RU"/>
        </w:rPr>
        <w:t xml:space="preserve"> - продолжительность местных телефонных соединений в месяц в расчете на 1 абонентский номер для передачи голосовой информации по g-</w:t>
      </w:r>
      <w:proofErr w:type="spellStart"/>
      <w:r w:rsidRPr="005A22A7">
        <w:rPr>
          <w:rFonts w:ascii="Arial" w:hAnsi="Arial" w:cs="Arial"/>
          <w:lang w:val="ru-RU"/>
        </w:rPr>
        <w:t>му</w:t>
      </w:r>
      <w:proofErr w:type="spellEnd"/>
      <w:r w:rsidRPr="005A22A7">
        <w:rPr>
          <w:rFonts w:ascii="Arial" w:hAnsi="Arial" w:cs="Arial"/>
          <w:lang w:val="ru-RU"/>
        </w:rPr>
        <w:t xml:space="preserve"> тарифу;</w:t>
      </w:r>
    </w:p>
    <w:p w:rsidR="005A22A7" w:rsidRPr="005A22A7" w:rsidRDefault="005A22A7" w:rsidP="005A22A7">
      <w:pPr>
        <w:ind w:firstLine="709"/>
        <w:contextualSpacing/>
        <w:jc w:val="both"/>
        <w:rPr>
          <w:rFonts w:ascii="Arial" w:hAnsi="Arial" w:cs="Arial"/>
          <w:lang w:val="ru-RU"/>
        </w:rPr>
      </w:pPr>
      <w:bookmarkStart w:id="44" w:name="sub_110026"/>
      <w:bookmarkEnd w:id="43"/>
      <w:r w:rsidRPr="005A22A7">
        <w:rPr>
          <w:rFonts w:ascii="Arial" w:hAnsi="Arial" w:cs="Arial"/>
          <w:noProof/>
          <w:lang w:val="ru-RU"/>
        </w:rPr>
        <w:drawing>
          <wp:inline distT="0" distB="0" distL="0" distR="0" wp14:anchorId="5AF11E57" wp14:editId="6F25CE9D">
            <wp:extent cx="255270" cy="255270"/>
            <wp:effectExtent l="0" t="0" r="0" b="0"/>
            <wp:docPr id="453" name="Рисунок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Pr="005A22A7">
        <w:rPr>
          <w:rFonts w:ascii="Arial" w:hAnsi="Arial" w:cs="Arial"/>
          <w:lang w:val="ru-RU"/>
        </w:rPr>
        <w:t xml:space="preserve"> - цена минуты разговора при местных телефонных соединениях по g-</w:t>
      </w:r>
      <w:proofErr w:type="spellStart"/>
      <w:r w:rsidRPr="005A22A7">
        <w:rPr>
          <w:rFonts w:ascii="Arial" w:hAnsi="Arial" w:cs="Arial"/>
          <w:lang w:val="ru-RU"/>
        </w:rPr>
        <w:t>му</w:t>
      </w:r>
      <w:proofErr w:type="spellEnd"/>
      <w:r w:rsidRPr="005A22A7">
        <w:rPr>
          <w:rFonts w:ascii="Arial" w:hAnsi="Arial" w:cs="Arial"/>
          <w:lang w:val="ru-RU"/>
        </w:rPr>
        <w:t xml:space="preserve"> тарифу;</w:t>
      </w:r>
    </w:p>
    <w:p w:rsidR="005A22A7" w:rsidRPr="005A22A7" w:rsidRDefault="005A22A7" w:rsidP="005A22A7">
      <w:pPr>
        <w:ind w:firstLine="709"/>
        <w:contextualSpacing/>
        <w:jc w:val="both"/>
        <w:rPr>
          <w:rFonts w:ascii="Arial" w:hAnsi="Arial" w:cs="Arial"/>
          <w:lang w:val="ru-RU"/>
        </w:rPr>
      </w:pPr>
      <w:bookmarkStart w:id="45" w:name="sub_110027"/>
      <w:bookmarkEnd w:id="44"/>
      <w:r w:rsidRPr="005A22A7">
        <w:rPr>
          <w:rFonts w:ascii="Arial" w:hAnsi="Arial" w:cs="Arial"/>
          <w:noProof/>
          <w:lang w:val="ru-RU"/>
        </w:rPr>
        <w:drawing>
          <wp:inline distT="0" distB="0" distL="0" distR="0" wp14:anchorId="1874432A" wp14:editId="3F416BEA">
            <wp:extent cx="276225" cy="255270"/>
            <wp:effectExtent l="0" t="0" r="0" b="0"/>
            <wp:docPr id="452" name="Рисунок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6225" cy="255270"/>
                    </a:xfrm>
                    <a:prstGeom prst="rect">
                      <a:avLst/>
                    </a:prstGeom>
                    <a:noFill/>
                    <a:ln>
                      <a:noFill/>
                    </a:ln>
                  </pic:spPr>
                </pic:pic>
              </a:graphicData>
            </a:graphic>
          </wp:inline>
        </w:drawing>
      </w:r>
      <w:r w:rsidRPr="005A22A7">
        <w:rPr>
          <w:rFonts w:ascii="Arial" w:hAnsi="Arial" w:cs="Arial"/>
          <w:lang w:val="ru-RU"/>
        </w:rPr>
        <w:t xml:space="preserve"> - количество месяцев предоставления услуги местной телефонной связи по g-</w:t>
      </w:r>
      <w:proofErr w:type="spellStart"/>
      <w:r w:rsidRPr="005A22A7">
        <w:rPr>
          <w:rFonts w:ascii="Arial" w:hAnsi="Arial" w:cs="Arial"/>
          <w:lang w:val="ru-RU"/>
        </w:rPr>
        <w:t>му</w:t>
      </w:r>
      <w:proofErr w:type="spellEnd"/>
      <w:r w:rsidRPr="005A22A7">
        <w:rPr>
          <w:rFonts w:ascii="Arial" w:hAnsi="Arial" w:cs="Arial"/>
          <w:lang w:val="ru-RU"/>
        </w:rPr>
        <w:t xml:space="preserve"> тарифу;</w:t>
      </w:r>
    </w:p>
    <w:bookmarkEnd w:id="45"/>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BD5B8B0" wp14:editId="611B191E">
            <wp:extent cx="276225" cy="233680"/>
            <wp:effectExtent l="0" t="0" r="0" b="0"/>
            <wp:docPr id="451" name="Рисунок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79F844A" wp14:editId="6DA2F667">
            <wp:extent cx="276225" cy="233680"/>
            <wp:effectExtent l="0" t="0" r="0" b="0"/>
            <wp:docPr id="450" name="Рисунок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w:t>
      </w:r>
      <w:proofErr w:type="spellStart"/>
      <w:r w:rsidRPr="005A22A7">
        <w:rPr>
          <w:rFonts w:ascii="Arial" w:hAnsi="Arial" w:cs="Arial"/>
          <w:lang w:val="ru-RU"/>
        </w:rPr>
        <w:t>му</w:t>
      </w:r>
      <w:proofErr w:type="spellEnd"/>
      <w:r w:rsidRPr="005A22A7">
        <w:rPr>
          <w:rFonts w:ascii="Arial" w:hAnsi="Arial" w:cs="Arial"/>
          <w:lang w:val="ru-RU"/>
        </w:rPr>
        <w:t xml:space="preserve"> тарифу;</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1FD3C05C" wp14:editId="19875554">
            <wp:extent cx="276225" cy="233680"/>
            <wp:effectExtent l="0" t="0" r="0" b="0"/>
            <wp:docPr id="449" name="Рисунок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цена минуты разговора при междугородних телефонных соединениях по i-</w:t>
      </w:r>
      <w:proofErr w:type="spellStart"/>
      <w:r w:rsidRPr="005A22A7">
        <w:rPr>
          <w:rFonts w:ascii="Arial" w:hAnsi="Arial" w:cs="Arial"/>
          <w:lang w:val="ru-RU"/>
        </w:rPr>
        <w:t>му</w:t>
      </w:r>
      <w:proofErr w:type="spellEnd"/>
      <w:r w:rsidRPr="005A22A7">
        <w:rPr>
          <w:rFonts w:ascii="Arial" w:hAnsi="Arial" w:cs="Arial"/>
          <w:lang w:val="ru-RU"/>
        </w:rPr>
        <w:t xml:space="preserve"> тарифу;</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7E12B10" wp14:editId="143E03D2">
            <wp:extent cx="297815" cy="233680"/>
            <wp:effectExtent l="0" t="0" r="0" b="0"/>
            <wp:docPr id="448" name="Рисунок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количество месяцев предоставления услуги междугородней телефонной связи по i-</w:t>
      </w:r>
      <w:proofErr w:type="spellStart"/>
      <w:r w:rsidRPr="005A22A7">
        <w:rPr>
          <w:rFonts w:ascii="Arial" w:hAnsi="Arial" w:cs="Arial"/>
          <w:lang w:val="ru-RU"/>
        </w:rPr>
        <w:t>му</w:t>
      </w:r>
      <w:proofErr w:type="spellEnd"/>
      <w:r w:rsidRPr="005A22A7">
        <w:rPr>
          <w:rFonts w:ascii="Arial" w:hAnsi="Arial" w:cs="Arial"/>
          <w:lang w:val="ru-RU"/>
        </w:rPr>
        <w:t xml:space="preserve"> тарифу;</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A253E45" wp14:editId="71D2B2A2">
            <wp:extent cx="297815" cy="233680"/>
            <wp:effectExtent l="0" t="0" r="0" b="0"/>
            <wp:docPr id="447" name="Рисунок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B1BDB53" wp14:editId="36B9DD57">
            <wp:extent cx="276225" cy="233680"/>
            <wp:effectExtent l="0" t="0" r="0" b="0"/>
            <wp:docPr id="446" name="Рисунок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продолжительность международных телефонных соединений в месяц в расчете на 1 абонентский номер для передачи голосовой информации по j-</w:t>
      </w:r>
      <w:proofErr w:type="spellStart"/>
      <w:r w:rsidRPr="005A22A7">
        <w:rPr>
          <w:rFonts w:ascii="Arial" w:hAnsi="Arial" w:cs="Arial"/>
          <w:lang w:val="ru-RU"/>
        </w:rPr>
        <w:t>му</w:t>
      </w:r>
      <w:proofErr w:type="spellEnd"/>
      <w:r w:rsidRPr="005A22A7">
        <w:rPr>
          <w:rFonts w:ascii="Arial" w:hAnsi="Arial" w:cs="Arial"/>
          <w:lang w:val="ru-RU"/>
        </w:rPr>
        <w:t xml:space="preserve"> тарифу;</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36D1273" wp14:editId="5A696FF6">
            <wp:extent cx="297815" cy="233680"/>
            <wp:effectExtent l="0" t="0" r="0" b="0"/>
            <wp:docPr id="445" name="Рисунок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цена минуты разговора при международных телефонных соединениях по j-</w:t>
      </w:r>
      <w:proofErr w:type="spellStart"/>
      <w:r w:rsidRPr="005A22A7">
        <w:rPr>
          <w:rFonts w:ascii="Arial" w:hAnsi="Arial" w:cs="Arial"/>
          <w:lang w:val="ru-RU"/>
        </w:rPr>
        <w:t>му</w:t>
      </w:r>
      <w:proofErr w:type="spellEnd"/>
      <w:r w:rsidRPr="005A22A7">
        <w:rPr>
          <w:rFonts w:ascii="Arial" w:hAnsi="Arial" w:cs="Arial"/>
          <w:lang w:val="ru-RU"/>
        </w:rPr>
        <w:t xml:space="preserve"> тарифу;</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9F91453" wp14:editId="038D7379">
            <wp:extent cx="318770" cy="233680"/>
            <wp:effectExtent l="0" t="0" r="0" b="0"/>
            <wp:docPr id="444" name="Рисунок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количество месяцев предоставления услуги международной телефонной связи по j-</w:t>
      </w:r>
      <w:proofErr w:type="spellStart"/>
      <w:r w:rsidRPr="005A22A7">
        <w:rPr>
          <w:rFonts w:ascii="Arial" w:hAnsi="Arial" w:cs="Arial"/>
          <w:lang w:val="ru-RU"/>
        </w:rPr>
        <w:t>му</w:t>
      </w:r>
      <w:proofErr w:type="spellEnd"/>
      <w:r w:rsidRPr="005A22A7">
        <w:rPr>
          <w:rFonts w:ascii="Arial" w:hAnsi="Arial" w:cs="Arial"/>
          <w:lang w:val="ru-RU"/>
        </w:rPr>
        <w:t xml:space="preserve"> тарифу.</w:t>
      </w:r>
    </w:p>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3. Затраты на оплату услуг подвижной связи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649388BA" wp14:editId="0AF12203">
            <wp:extent cx="276225" cy="233680"/>
            <wp:effectExtent l="0" t="0" r="0" b="0"/>
            <wp:docPr id="443"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FB289C8" wp14:editId="5F5C9C70">
            <wp:extent cx="1913890" cy="574040"/>
            <wp:effectExtent l="0" t="0" r="0" b="0"/>
            <wp:docPr id="442"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1389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46" w:name="sub_110034"/>
      <w:r w:rsidRPr="005A22A7">
        <w:rPr>
          <w:rFonts w:ascii="Arial" w:hAnsi="Arial" w:cs="Arial"/>
          <w:noProof/>
          <w:lang w:val="ru-RU"/>
        </w:rPr>
        <w:drawing>
          <wp:inline distT="0" distB="0" distL="0" distR="0" wp14:anchorId="7EEA6C45" wp14:editId="02488F60">
            <wp:extent cx="361315" cy="233680"/>
            <wp:effectExtent l="0" t="0" r="0" b="0"/>
            <wp:docPr id="441" name="Рисунок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w:t>
      </w:r>
      <w:proofErr w:type="gramStart"/>
      <w:r w:rsidRPr="005A22A7">
        <w:rPr>
          <w:rFonts w:ascii="Arial" w:hAnsi="Arial" w:cs="Arial"/>
          <w:lang w:val="ru-RU"/>
        </w:rPr>
        <w:t>-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органами местного самоуправления Нижнедевицкого муниципального района Воронежской области, структурными подразделениями администрации Нижнедевицкого муниципального района Воронежской области, являющимися главными распорядителями бюджетных средств и имеющими статус юридического лица, в соответствии с пунктом 5 Правил определения нормативных затрат на обеспечение</w:t>
      </w:r>
      <w:proofErr w:type="gramEnd"/>
      <w:r w:rsidRPr="005A22A7">
        <w:rPr>
          <w:rFonts w:ascii="Arial" w:hAnsi="Arial" w:cs="Arial"/>
          <w:lang w:val="ru-RU"/>
        </w:rPr>
        <w:t xml:space="preserve"> </w:t>
      </w:r>
      <w:proofErr w:type="gramStart"/>
      <w:r w:rsidRPr="005A22A7">
        <w:rPr>
          <w:rFonts w:ascii="Arial" w:hAnsi="Arial" w:cs="Arial"/>
          <w:lang w:val="ru-RU"/>
        </w:rPr>
        <w:t>функций органов местного самоуправления, структурных подразделений администрации Нижнедевицкого муниципального района Воронежской области и подведомственных им муниципальных казенных учреждений, утвержденных постановлением администрации Нижнедевицкого муниципального района Воронежской области от 25 февраля 2019 г. №123 "О Правилах определения нормативных затрат на обеспечение функций органов местного самоуправления, структурных подразделений администрации Нижнедевицкого муниципального района Воронежской области и подведомственных им муниципальных казенных учреждений" (далее - нормативы органов</w:t>
      </w:r>
      <w:proofErr w:type="gramEnd"/>
      <w:r w:rsidRPr="005A22A7">
        <w:rPr>
          <w:rFonts w:ascii="Arial" w:hAnsi="Arial" w:cs="Arial"/>
          <w:lang w:val="ru-RU"/>
        </w:rPr>
        <w:t xml:space="preserve"> </w:t>
      </w:r>
      <w:proofErr w:type="gramStart"/>
      <w:r w:rsidRPr="005A22A7">
        <w:rPr>
          <w:rFonts w:ascii="Arial" w:hAnsi="Arial" w:cs="Arial"/>
          <w:lang w:val="ru-RU"/>
        </w:rPr>
        <w:t>местного самоуправления, структурных подразделений администрации муниципального района и подведомственных им муниципальных казенных учреждений), с учетом нормативов обеспечения функций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применяемых при расчете нормативных затрат на приобретение средств подвижной связи и услуг подвижной связи, предусмотренных приложением №1 (далее - нормативы обеспечения средствами связи);</w:t>
      </w:r>
      <w:proofErr w:type="gramEnd"/>
    </w:p>
    <w:p w:rsidR="005A22A7" w:rsidRPr="005A22A7" w:rsidRDefault="005A22A7" w:rsidP="005A22A7">
      <w:pPr>
        <w:ind w:firstLine="709"/>
        <w:contextualSpacing/>
        <w:jc w:val="both"/>
        <w:rPr>
          <w:rFonts w:ascii="Arial" w:hAnsi="Arial" w:cs="Arial"/>
          <w:lang w:val="ru-RU"/>
        </w:rPr>
      </w:pPr>
      <w:bookmarkStart w:id="47" w:name="sub_110035"/>
      <w:bookmarkEnd w:id="46"/>
      <w:r w:rsidRPr="005A22A7">
        <w:rPr>
          <w:rFonts w:ascii="Arial" w:hAnsi="Arial" w:cs="Arial"/>
          <w:noProof/>
          <w:lang w:val="ru-RU"/>
        </w:rPr>
        <w:lastRenderedPageBreak/>
        <w:drawing>
          <wp:inline distT="0" distB="0" distL="0" distR="0" wp14:anchorId="34B1168A" wp14:editId="08BA7C9D">
            <wp:extent cx="340360" cy="233680"/>
            <wp:effectExtent l="0" t="0" r="0" b="0"/>
            <wp:docPr id="440" name="Рисунок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ежемесячная цена услуги подвижной связи в расчете на 1 номер сотовой абонентской станции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определенными с учетом нормативов обеспечения средствами связи;</w:t>
      </w:r>
    </w:p>
    <w:bookmarkEnd w:id="47"/>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54B3A4B" wp14:editId="62085657">
            <wp:extent cx="361315" cy="233680"/>
            <wp:effectExtent l="0" t="0" r="0" b="0"/>
            <wp:docPr id="439" name="Рисунок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количество месяцев предоставления услуги подвижной связи по i-й должности.</w:t>
      </w:r>
    </w:p>
    <w:p w:rsidR="005A22A7" w:rsidRPr="005A22A7" w:rsidRDefault="005A22A7" w:rsidP="005A22A7">
      <w:pPr>
        <w:ind w:firstLine="709"/>
        <w:contextualSpacing/>
        <w:jc w:val="both"/>
        <w:rPr>
          <w:rFonts w:ascii="Arial" w:hAnsi="Arial" w:cs="Arial"/>
          <w:lang w:val="ru-RU"/>
        </w:rPr>
      </w:pPr>
      <w:bookmarkStart w:id="48" w:name="sub_11004"/>
      <w:r w:rsidRPr="005A22A7">
        <w:rPr>
          <w:rFonts w:ascii="Arial" w:hAnsi="Arial" w:cs="Arial"/>
          <w:lang w:val="ru-RU"/>
        </w:rPr>
        <w:t xml:space="preserve">4. Затраты на передачу данных с использованием информационно-телекоммуникационной сети "Интернет" (далее - сеть "Интернет") и услуги </w:t>
      </w:r>
      <w:proofErr w:type="spellStart"/>
      <w:r w:rsidRPr="005A22A7">
        <w:rPr>
          <w:rFonts w:ascii="Arial" w:hAnsi="Arial" w:cs="Arial"/>
          <w:lang w:val="ru-RU"/>
        </w:rPr>
        <w:t>интернет-провайдеров</w:t>
      </w:r>
      <w:proofErr w:type="spellEnd"/>
      <w:r w:rsidRPr="005A22A7">
        <w:rPr>
          <w:rFonts w:ascii="Arial" w:hAnsi="Arial" w:cs="Arial"/>
          <w:lang w:val="ru-RU"/>
        </w:rPr>
        <w:t xml:space="preserve"> для планшетных компьютеров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4E534A0" wp14:editId="1820C2FB">
            <wp:extent cx="233680" cy="233680"/>
            <wp:effectExtent l="0" t="0" r="0" b="0"/>
            <wp:docPr id="438" name="Рисунок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4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BE4DD64" wp14:editId="560E26BC">
            <wp:extent cx="1637665" cy="574040"/>
            <wp:effectExtent l="0" t="0" r="0" b="0"/>
            <wp:docPr id="437" name="Рисунок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63766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7F0D93A" wp14:editId="6DCA8B97">
            <wp:extent cx="276225" cy="233680"/>
            <wp:effectExtent l="0" t="0" r="0" b="0"/>
            <wp:docPr id="436" name="Рисунок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SIM-карт по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E5A13EC" wp14:editId="30BB0626">
            <wp:extent cx="276225" cy="233680"/>
            <wp:effectExtent l="0" t="0" r="0" b="0"/>
            <wp:docPr id="435"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ежемесячная цена в расчете на 1 SIM-карту по i-й должности;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1E7A93D" wp14:editId="7F543CEF">
            <wp:extent cx="297815" cy="233680"/>
            <wp:effectExtent l="0" t="0" r="0" b="0"/>
            <wp:docPr id="434"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количество месяцев предоставления услуги передачи данных по i-й должности.</w:t>
      </w:r>
    </w:p>
    <w:p w:rsidR="005A22A7" w:rsidRPr="005A22A7" w:rsidRDefault="005A22A7" w:rsidP="005A22A7">
      <w:pPr>
        <w:ind w:firstLine="709"/>
        <w:contextualSpacing/>
        <w:jc w:val="both"/>
        <w:rPr>
          <w:rFonts w:ascii="Arial" w:hAnsi="Arial" w:cs="Arial"/>
          <w:lang w:val="ru-RU"/>
        </w:rPr>
      </w:pPr>
      <w:bookmarkStart w:id="49" w:name="sub_11005"/>
      <w:r w:rsidRPr="005A22A7">
        <w:rPr>
          <w:rFonts w:ascii="Arial" w:hAnsi="Arial" w:cs="Arial"/>
          <w:lang w:val="ru-RU"/>
        </w:rPr>
        <w:t xml:space="preserve">5. Затраты на сеть "Интернет" и услуги </w:t>
      </w:r>
      <w:proofErr w:type="spellStart"/>
      <w:r w:rsidRPr="005A22A7">
        <w:rPr>
          <w:rFonts w:ascii="Arial" w:hAnsi="Arial" w:cs="Arial"/>
          <w:lang w:val="ru-RU"/>
        </w:rPr>
        <w:t>интернет-провайдеров</w:t>
      </w:r>
      <w:proofErr w:type="spellEnd"/>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DB28A5E" wp14:editId="2573276B">
            <wp:extent cx="191135" cy="233680"/>
            <wp:effectExtent l="0" t="0" r="0" b="0"/>
            <wp:docPr id="433"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49"/>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DBC0398" wp14:editId="40E2C240">
            <wp:extent cx="1403350" cy="574040"/>
            <wp:effectExtent l="0" t="0" r="0" b="0"/>
            <wp:docPr id="432"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0335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642D788" wp14:editId="5D5364C8">
            <wp:extent cx="212725" cy="233680"/>
            <wp:effectExtent l="0" t="0" r="0" b="0"/>
            <wp:docPr id="431"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количество каналов передачи данных сети "Интернет" с i-й пропускной способностью;</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34E2778" wp14:editId="484D0621">
            <wp:extent cx="212725" cy="233680"/>
            <wp:effectExtent l="0" t="0" r="0" b="0"/>
            <wp:docPr id="430"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месячная цена аренды канала передачи данных сети "Интернет" с i-й пропускной способностью;</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DF0EA2B" wp14:editId="2E5446B8">
            <wp:extent cx="233680" cy="233680"/>
            <wp:effectExtent l="0" t="0" r="0" b="0"/>
            <wp:docPr id="42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количество месяцев аренды канала передачи данных сети "Интернет" с i-й пропускной способностью.</w:t>
      </w:r>
    </w:p>
    <w:p w:rsidR="005A22A7" w:rsidRPr="005A22A7" w:rsidRDefault="005A22A7" w:rsidP="005A22A7">
      <w:pPr>
        <w:ind w:firstLine="709"/>
        <w:contextualSpacing/>
        <w:jc w:val="both"/>
        <w:rPr>
          <w:rFonts w:ascii="Arial" w:hAnsi="Arial" w:cs="Arial"/>
          <w:lang w:val="ru-RU"/>
        </w:rPr>
      </w:pPr>
      <w:bookmarkStart w:id="50" w:name="sub_11006"/>
      <w:r w:rsidRPr="005A22A7">
        <w:rPr>
          <w:rFonts w:ascii="Arial" w:hAnsi="Arial" w:cs="Arial"/>
          <w:lang w:val="ru-RU"/>
        </w:rPr>
        <w:t>6. Затраты на электросвязь, относящуюся к связи специального назначения, используемой на региональном уровне</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229C52D" wp14:editId="477E425D">
            <wp:extent cx="276225" cy="233680"/>
            <wp:effectExtent l="0" t="0" r="0" b="0"/>
            <wp:docPr id="428"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5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1C4BCBB" wp14:editId="03892EB3">
            <wp:extent cx="1403350" cy="233680"/>
            <wp:effectExtent l="0" t="0" r="0" b="0"/>
            <wp:docPr id="427" name="Рисунок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03350"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40D1378F" wp14:editId="354D3B12">
            <wp:extent cx="297815" cy="233680"/>
            <wp:effectExtent l="0" t="0" r="0" b="0"/>
            <wp:docPr id="426"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количество телефонных номеров электросвязи, относящейся к связи специального назначения, используемой на региональном уровне;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EDFFE5F" wp14:editId="222E84BD">
            <wp:extent cx="276225" cy="233680"/>
            <wp:effectExtent l="0" t="0" r="0" b="0"/>
            <wp:docPr id="42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w:t>
      </w:r>
      <w:proofErr w:type="gramStart"/>
      <w:r w:rsidRPr="005A22A7">
        <w:rPr>
          <w:rFonts w:ascii="Arial" w:hAnsi="Arial" w:cs="Arial"/>
          <w:lang w:val="ru-RU"/>
        </w:rPr>
        <w:t>количества линий связи сети связи специального назначения</w:t>
      </w:r>
      <w:proofErr w:type="gramEnd"/>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DA714A8" wp14:editId="3DD0749B">
            <wp:extent cx="318770" cy="233680"/>
            <wp:effectExtent l="0" t="0" r="0" b="0"/>
            <wp:docPr id="424" name="Рисунок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количество месяцев предоставления услуги.</w:t>
      </w:r>
    </w:p>
    <w:p w:rsidR="005A22A7" w:rsidRPr="005A22A7" w:rsidRDefault="005A22A7" w:rsidP="005A22A7">
      <w:pPr>
        <w:ind w:firstLine="709"/>
        <w:contextualSpacing/>
        <w:jc w:val="both"/>
        <w:rPr>
          <w:rFonts w:ascii="Arial" w:hAnsi="Arial" w:cs="Arial"/>
          <w:lang w:val="ru-RU"/>
        </w:rPr>
      </w:pPr>
      <w:bookmarkStart w:id="51" w:name="sub_11008"/>
      <w:r w:rsidRPr="005A22A7">
        <w:rPr>
          <w:rFonts w:ascii="Arial" w:hAnsi="Arial" w:cs="Arial"/>
          <w:lang w:val="ru-RU"/>
        </w:rPr>
        <w:t>7. Затраты на оплату услуг по предоставлению цифровых потоков для коммутируемых телефонных соединений</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011636A7" wp14:editId="4C3B5E10">
            <wp:extent cx="233680" cy="233680"/>
            <wp:effectExtent l="0" t="0" r="0" b="0"/>
            <wp:docPr id="423"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5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C946AE6" wp14:editId="04D5CBC1">
            <wp:extent cx="1637665" cy="574040"/>
            <wp:effectExtent l="0" t="0" r="0" b="0"/>
            <wp:docPr id="422"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3766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8F6688F" wp14:editId="4015E754">
            <wp:extent cx="276225" cy="233680"/>
            <wp:effectExtent l="0" t="0" r="0" b="0"/>
            <wp:docPr id="421" name="Рисунок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организованных цифровых потоков с i-й абонентской платой;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3584FE5" wp14:editId="0DFDB785">
            <wp:extent cx="276225" cy="233680"/>
            <wp:effectExtent l="0" t="0" r="0" b="0"/>
            <wp:docPr id="420"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ежемесячная i-я абонентская плата за цифровой поток;</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9762D0D" wp14:editId="25AB2D5B">
            <wp:extent cx="297815" cy="233680"/>
            <wp:effectExtent l="0" t="0" r="0" b="0"/>
            <wp:docPr id="419"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количество месяцев предоставления услуги с i-й абонентской платой.</w:t>
      </w:r>
    </w:p>
    <w:p w:rsidR="005A22A7" w:rsidRPr="005A22A7" w:rsidRDefault="005A22A7" w:rsidP="005A22A7">
      <w:pPr>
        <w:ind w:firstLine="709"/>
        <w:contextualSpacing/>
        <w:jc w:val="both"/>
        <w:rPr>
          <w:rFonts w:ascii="Arial" w:hAnsi="Arial" w:cs="Arial"/>
          <w:lang w:val="ru-RU"/>
        </w:rPr>
      </w:pPr>
      <w:bookmarkStart w:id="52" w:name="sub_11009"/>
      <w:r w:rsidRPr="005A22A7">
        <w:rPr>
          <w:rFonts w:ascii="Arial" w:hAnsi="Arial" w:cs="Arial"/>
          <w:lang w:val="ru-RU"/>
        </w:rPr>
        <w:t>8. Затраты на оплату иных услуг связи в сфере информационно-коммуникационных технологий</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32F7C989" wp14:editId="66FB5F90">
            <wp:extent cx="233680" cy="233680"/>
            <wp:effectExtent l="0" t="0" r="0" b="0"/>
            <wp:docPr id="418" name="Рисунок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52"/>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48E0C80" wp14:editId="688267A2">
            <wp:extent cx="914400" cy="574040"/>
            <wp:effectExtent l="0" t="0" r="0" b="0"/>
            <wp:docPr id="417" name="Рисунок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1440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где </w:t>
      </w:r>
      <w:r w:rsidRPr="005A22A7">
        <w:rPr>
          <w:rFonts w:ascii="Arial" w:hAnsi="Arial" w:cs="Arial"/>
          <w:noProof/>
          <w:lang w:val="ru-RU"/>
        </w:rPr>
        <w:drawing>
          <wp:inline distT="0" distB="0" distL="0" distR="0" wp14:anchorId="6DCEA996" wp14:editId="2C4CC360">
            <wp:extent cx="276225" cy="233680"/>
            <wp:effectExtent l="0" t="0" r="0" b="0"/>
            <wp:docPr id="416" name="Рисунок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 цена по i-й иной услуге связи, определяемая по фактическим данным отчетного финансового года.</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53" w:name="sub_110102"/>
      <w:r w:rsidRPr="005A22A7">
        <w:rPr>
          <w:rFonts w:ascii="Arial" w:hAnsi="Arial" w:cs="Arial"/>
          <w:bCs/>
          <w:iCs/>
          <w:spacing w:val="20"/>
          <w:kern w:val="28"/>
          <w:lang w:val="ru-RU"/>
        </w:rPr>
        <w:t>Затраты на содержание имущества</w:t>
      </w:r>
    </w:p>
    <w:bookmarkEnd w:id="53"/>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9. При определении затрат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 xml:space="preserve">-профилактический ремонт, указанный в пунктах 10-15 настоящей Методики, применяется перечень работ по техническому обслуживанию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10.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вычислительной техники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7EFF24C" wp14:editId="6B2F1ED4">
            <wp:extent cx="276225" cy="233680"/>
            <wp:effectExtent l="0" t="0" r="0" b="0"/>
            <wp:docPr id="415" name="Рисунок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9BEA753" wp14:editId="7225DBD0">
            <wp:extent cx="1467485" cy="574040"/>
            <wp:effectExtent l="0" t="0" r="0" b="0"/>
            <wp:docPr id="414" name="Рисунок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6748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где:</w:t>
      </w:r>
    </w:p>
    <w:p w:rsidR="005A22A7" w:rsidRPr="005A22A7" w:rsidRDefault="005A22A7" w:rsidP="005A22A7">
      <w:pPr>
        <w:ind w:firstLine="709"/>
        <w:contextualSpacing/>
        <w:jc w:val="both"/>
        <w:rPr>
          <w:rFonts w:ascii="Arial" w:hAnsi="Arial" w:cs="Arial"/>
          <w:lang w:val="ru-RU"/>
        </w:rPr>
      </w:pPr>
      <w:bookmarkStart w:id="54" w:name="sub_110114"/>
      <w:r w:rsidRPr="005A22A7">
        <w:rPr>
          <w:rFonts w:ascii="Arial" w:hAnsi="Arial" w:cs="Arial"/>
          <w:noProof/>
          <w:lang w:val="ru-RU"/>
        </w:rPr>
        <w:drawing>
          <wp:inline distT="0" distB="0" distL="0" distR="0" wp14:anchorId="316EB166" wp14:editId="7E98730A">
            <wp:extent cx="361315" cy="233680"/>
            <wp:effectExtent l="0" t="0" r="0" b="0"/>
            <wp:docPr id="413" name="Рисунок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фактическое количество i-й вычислительной техники, но не </w:t>
      </w:r>
      <w:proofErr w:type="gramStart"/>
      <w:r w:rsidRPr="005A22A7">
        <w:rPr>
          <w:rFonts w:ascii="Arial" w:hAnsi="Arial" w:cs="Arial"/>
          <w:lang w:val="ru-RU"/>
        </w:rPr>
        <w:t>более предельного</w:t>
      </w:r>
      <w:proofErr w:type="gramEnd"/>
      <w:r w:rsidRPr="005A22A7">
        <w:rPr>
          <w:rFonts w:ascii="Arial" w:hAnsi="Arial" w:cs="Arial"/>
          <w:lang w:val="ru-RU"/>
        </w:rPr>
        <w:t xml:space="preserve"> количества i-й вычислительной техники;</w:t>
      </w:r>
    </w:p>
    <w:p w:rsidR="005A22A7" w:rsidRPr="005A22A7" w:rsidRDefault="005A22A7" w:rsidP="005A22A7">
      <w:pPr>
        <w:ind w:firstLine="709"/>
        <w:contextualSpacing/>
        <w:jc w:val="both"/>
        <w:rPr>
          <w:rFonts w:ascii="Arial" w:hAnsi="Arial" w:cs="Arial"/>
          <w:lang w:val="ru-RU"/>
        </w:rPr>
      </w:pPr>
      <w:bookmarkStart w:id="55" w:name="sub_110115"/>
      <w:bookmarkEnd w:id="54"/>
      <w:r w:rsidRPr="005A22A7">
        <w:rPr>
          <w:rFonts w:ascii="Arial" w:hAnsi="Arial" w:cs="Arial"/>
          <w:noProof/>
          <w:lang w:val="ru-RU"/>
        </w:rPr>
        <w:drawing>
          <wp:inline distT="0" distB="0" distL="0" distR="0" wp14:anchorId="3982306F" wp14:editId="5288D815">
            <wp:extent cx="340360" cy="233680"/>
            <wp:effectExtent l="0" t="0" r="0" b="0"/>
            <wp:docPr id="412"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в расчете на 1 i-ю вычислительную технику в год.</w:t>
      </w:r>
    </w:p>
    <w:p w:rsidR="005A22A7" w:rsidRPr="005A22A7" w:rsidRDefault="005A22A7" w:rsidP="005A22A7">
      <w:pPr>
        <w:ind w:firstLine="709"/>
        <w:contextualSpacing/>
        <w:jc w:val="both"/>
        <w:rPr>
          <w:rFonts w:ascii="Arial" w:hAnsi="Arial" w:cs="Arial"/>
          <w:lang w:val="ru-RU"/>
        </w:rPr>
      </w:pPr>
      <w:bookmarkStart w:id="56" w:name="sub_110116"/>
      <w:bookmarkEnd w:id="55"/>
      <w:r w:rsidRPr="005A22A7">
        <w:rPr>
          <w:rFonts w:ascii="Arial" w:hAnsi="Arial" w:cs="Arial"/>
          <w:lang w:val="ru-RU"/>
        </w:rPr>
        <w:t>Предельное количество i-й вычислительной техники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66D67B96" wp14:editId="4D502127">
            <wp:extent cx="638175" cy="233680"/>
            <wp:effectExtent l="0" t="0" r="0" b="0"/>
            <wp:docPr id="411" name="Рисунок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3817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определяется с округлением до целого по формулам:</w:t>
      </w:r>
    </w:p>
    <w:bookmarkEnd w:id="56"/>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57" w:name="sub_110117"/>
      <w:r w:rsidRPr="005A22A7">
        <w:rPr>
          <w:rFonts w:ascii="Arial" w:hAnsi="Arial" w:cs="Arial"/>
          <w:noProof/>
          <w:lang w:val="ru-RU"/>
        </w:rPr>
        <w:drawing>
          <wp:inline distT="0" distB="0" distL="0" distR="0" wp14:anchorId="1614B215" wp14:editId="33008C19">
            <wp:extent cx="1360805" cy="233680"/>
            <wp:effectExtent l="0" t="0" r="0" b="0"/>
            <wp:docPr id="410" name="Рисунок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360805" cy="233680"/>
                    </a:xfrm>
                    <a:prstGeom prst="rect">
                      <a:avLst/>
                    </a:prstGeom>
                    <a:noFill/>
                    <a:ln>
                      <a:noFill/>
                    </a:ln>
                  </pic:spPr>
                </pic:pic>
              </a:graphicData>
            </a:graphic>
          </wp:inline>
        </w:drawing>
      </w:r>
      <w:r w:rsidRPr="005A22A7">
        <w:rPr>
          <w:rFonts w:ascii="Arial" w:hAnsi="Arial" w:cs="Arial"/>
          <w:lang w:val="ru-RU"/>
        </w:rPr>
        <w:t xml:space="preserve"> - для закрытого контура обработки информации,</w:t>
      </w:r>
    </w:p>
    <w:bookmarkEnd w:id="57"/>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58" w:name="sub_110118"/>
      <w:r w:rsidRPr="005A22A7">
        <w:rPr>
          <w:rFonts w:ascii="Arial" w:hAnsi="Arial" w:cs="Arial"/>
          <w:noProof/>
          <w:lang w:val="ru-RU"/>
        </w:rPr>
        <w:drawing>
          <wp:inline distT="0" distB="0" distL="0" distR="0" wp14:anchorId="370B64F6" wp14:editId="4B2D0EF4">
            <wp:extent cx="1233170" cy="233680"/>
            <wp:effectExtent l="0" t="0" r="0" b="0"/>
            <wp:docPr id="409" name="Рисунок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233170" cy="233680"/>
                    </a:xfrm>
                    <a:prstGeom prst="rect">
                      <a:avLst/>
                    </a:prstGeom>
                    <a:noFill/>
                    <a:ln>
                      <a:noFill/>
                    </a:ln>
                  </pic:spPr>
                </pic:pic>
              </a:graphicData>
            </a:graphic>
          </wp:inline>
        </w:drawing>
      </w:r>
      <w:r w:rsidRPr="005A22A7">
        <w:rPr>
          <w:rFonts w:ascii="Arial" w:hAnsi="Arial" w:cs="Arial"/>
          <w:lang w:val="ru-RU"/>
        </w:rPr>
        <w:t xml:space="preserve"> - для открытого контура обработки информации,</w:t>
      </w:r>
    </w:p>
    <w:bookmarkEnd w:id="5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59" w:name="sub_110119"/>
      <w:proofErr w:type="gramStart"/>
      <w:r w:rsidRPr="005A22A7">
        <w:rPr>
          <w:rFonts w:ascii="Arial" w:hAnsi="Arial" w:cs="Arial"/>
          <w:lang w:val="ru-RU"/>
        </w:rPr>
        <w:t xml:space="preserve">где </w:t>
      </w:r>
      <w:r w:rsidRPr="005A22A7">
        <w:rPr>
          <w:rFonts w:ascii="Arial" w:hAnsi="Arial" w:cs="Arial"/>
          <w:noProof/>
          <w:lang w:val="ru-RU"/>
        </w:rPr>
        <w:drawing>
          <wp:inline distT="0" distB="0" distL="0" distR="0" wp14:anchorId="1AA37B76" wp14:editId="0CC42906">
            <wp:extent cx="255270" cy="233680"/>
            <wp:effectExtent l="0" t="0" r="0" b="0"/>
            <wp:docPr id="408" name="Рисунок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расчетная численность основных работников, определяемая в соответствии с пунктами 17-22 Общих правил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утвержденных постановлением Правительства Российской Федерации от 13 октября 2014 г. №1047 "Об Общих правилах определения нормативных затрат на обеспечение функций государственных органов, органов</w:t>
      </w:r>
      <w:proofErr w:type="gramEnd"/>
      <w:r w:rsidRPr="005A22A7">
        <w:rPr>
          <w:rFonts w:ascii="Arial" w:hAnsi="Arial" w:cs="Arial"/>
          <w:lang w:val="ru-RU"/>
        </w:rPr>
        <w:t xml:space="preserve">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(далее - Общие правила определения нормативных затрат).</w:t>
      </w:r>
    </w:p>
    <w:p w:rsidR="005A22A7" w:rsidRPr="005A22A7" w:rsidRDefault="005A22A7" w:rsidP="005A22A7">
      <w:pPr>
        <w:ind w:firstLine="709"/>
        <w:contextualSpacing/>
        <w:jc w:val="both"/>
        <w:rPr>
          <w:rFonts w:ascii="Arial" w:hAnsi="Arial" w:cs="Arial"/>
          <w:lang w:val="ru-RU"/>
        </w:rPr>
      </w:pPr>
      <w:bookmarkStart w:id="60" w:name="sub_11012"/>
      <w:bookmarkEnd w:id="59"/>
      <w:r w:rsidRPr="005A22A7">
        <w:rPr>
          <w:rFonts w:ascii="Arial" w:hAnsi="Arial" w:cs="Arial"/>
          <w:lang w:val="ru-RU"/>
        </w:rPr>
        <w:t xml:space="preserve">11.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оборудования по обеспечению безопасности информации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C6685C6" wp14:editId="6426D86A">
            <wp:extent cx="276225" cy="233680"/>
            <wp:effectExtent l="0" t="0" r="0" b="0"/>
            <wp:docPr id="407" name="Рисунок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6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1495265" wp14:editId="34EAB825">
            <wp:extent cx="1403350" cy="574040"/>
            <wp:effectExtent l="0" t="0" r="0" b="0"/>
            <wp:docPr id="406" name="Рисунок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40335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BA739E9" wp14:editId="49656AA6">
            <wp:extent cx="318770" cy="233680"/>
            <wp:effectExtent l="0" t="0" r="0" b="0"/>
            <wp:docPr id="405" name="Рисунок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количество единиц i-</w:t>
      </w:r>
      <w:proofErr w:type="spellStart"/>
      <w:r w:rsidRPr="005A22A7">
        <w:rPr>
          <w:rFonts w:ascii="Arial" w:hAnsi="Arial" w:cs="Arial"/>
          <w:lang w:val="ru-RU"/>
        </w:rPr>
        <w:t>го</w:t>
      </w:r>
      <w:proofErr w:type="spellEnd"/>
      <w:r w:rsidRPr="005A22A7">
        <w:rPr>
          <w:rFonts w:ascii="Arial" w:hAnsi="Arial" w:cs="Arial"/>
          <w:lang w:val="ru-RU"/>
        </w:rPr>
        <w:t xml:space="preserve"> оборудования по обеспечению безопасности информации;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2B93553" wp14:editId="263F94E2">
            <wp:extent cx="318770" cy="233680"/>
            <wp:effectExtent l="0" t="0" r="0" b="0"/>
            <wp:docPr id="404" name="Рисунок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1 единицы i-</w:t>
      </w:r>
      <w:proofErr w:type="spellStart"/>
      <w:r w:rsidRPr="005A22A7">
        <w:rPr>
          <w:rFonts w:ascii="Arial" w:hAnsi="Arial" w:cs="Arial"/>
          <w:lang w:val="ru-RU"/>
        </w:rPr>
        <w:t>го</w:t>
      </w:r>
      <w:proofErr w:type="spellEnd"/>
      <w:r w:rsidRPr="005A22A7">
        <w:rPr>
          <w:rFonts w:ascii="Arial" w:hAnsi="Arial" w:cs="Arial"/>
          <w:lang w:val="ru-RU"/>
        </w:rPr>
        <w:t xml:space="preserve"> оборудования в год.</w:t>
      </w:r>
    </w:p>
    <w:p w:rsidR="005A22A7" w:rsidRPr="005A22A7" w:rsidRDefault="005A22A7" w:rsidP="005A22A7">
      <w:pPr>
        <w:ind w:firstLine="709"/>
        <w:contextualSpacing/>
        <w:jc w:val="both"/>
        <w:rPr>
          <w:rFonts w:ascii="Arial" w:hAnsi="Arial" w:cs="Arial"/>
          <w:lang w:val="ru-RU"/>
        </w:rPr>
      </w:pPr>
      <w:bookmarkStart w:id="61" w:name="sub_11013"/>
      <w:r w:rsidRPr="005A22A7">
        <w:rPr>
          <w:rFonts w:ascii="Arial" w:hAnsi="Arial" w:cs="Arial"/>
          <w:lang w:val="ru-RU"/>
        </w:rPr>
        <w:t xml:space="preserve">12.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системы телефонной связи (автоматизированных телефонных станций</w:t>
      </w:r>
      <w:proofErr w:type="gramStart"/>
      <w:r w:rsidRPr="005A22A7">
        <w:rPr>
          <w:rFonts w:ascii="Arial" w:hAnsi="Arial" w:cs="Arial"/>
          <w:lang w:val="ru-RU"/>
        </w:rPr>
        <w:t>) (</w:t>
      </w:r>
      <w:r w:rsidRPr="005A22A7">
        <w:rPr>
          <w:rFonts w:ascii="Arial" w:hAnsi="Arial" w:cs="Arial"/>
          <w:noProof/>
          <w:lang w:val="ru-RU"/>
        </w:rPr>
        <w:drawing>
          <wp:inline distT="0" distB="0" distL="0" distR="0" wp14:anchorId="703F72DF" wp14:editId="4D26CDDF">
            <wp:extent cx="276225" cy="233680"/>
            <wp:effectExtent l="0" t="0" r="0" b="0"/>
            <wp:docPr id="403" name="Рисунок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6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4B4BD66" wp14:editId="04D2E6A6">
            <wp:extent cx="1424940" cy="574040"/>
            <wp:effectExtent l="0" t="0" r="0" b="0"/>
            <wp:docPr id="402" name="Рисунок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42494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9E713B2" wp14:editId="20EB5FA5">
            <wp:extent cx="340360" cy="233680"/>
            <wp:effectExtent l="0" t="0" r="0" b="0"/>
            <wp:docPr id="401" name="Рисунок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количество автоматизированных телефонных станций i-</w:t>
      </w:r>
      <w:proofErr w:type="spellStart"/>
      <w:r w:rsidRPr="005A22A7">
        <w:rPr>
          <w:rFonts w:ascii="Arial" w:hAnsi="Arial" w:cs="Arial"/>
          <w:lang w:val="ru-RU"/>
        </w:rPr>
        <w:t>го</w:t>
      </w:r>
      <w:proofErr w:type="spellEnd"/>
      <w:r w:rsidRPr="005A22A7">
        <w:rPr>
          <w:rFonts w:ascii="Arial" w:hAnsi="Arial" w:cs="Arial"/>
          <w:lang w:val="ru-RU"/>
        </w:rPr>
        <w:t xml:space="preserve"> вида;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0C0F777" wp14:editId="05E23E64">
            <wp:extent cx="340360" cy="233680"/>
            <wp:effectExtent l="0" t="0" r="0" b="0"/>
            <wp:docPr id="400" name="Рисунок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1 автоматизированной телефонной станции i-</w:t>
      </w:r>
      <w:proofErr w:type="spellStart"/>
      <w:r w:rsidRPr="005A22A7">
        <w:rPr>
          <w:rFonts w:ascii="Arial" w:hAnsi="Arial" w:cs="Arial"/>
          <w:lang w:val="ru-RU"/>
        </w:rPr>
        <w:t>го</w:t>
      </w:r>
      <w:proofErr w:type="spellEnd"/>
      <w:r w:rsidRPr="005A22A7">
        <w:rPr>
          <w:rFonts w:ascii="Arial" w:hAnsi="Arial" w:cs="Arial"/>
          <w:lang w:val="ru-RU"/>
        </w:rPr>
        <w:t xml:space="preserve"> вида в год.</w:t>
      </w:r>
    </w:p>
    <w:p w:rsidR="005A22A7" w:rsidRPr="005A22A7" w:rsidRDefault="005A22A7" w:rsidP="005A22A7">
      <w:pPr>
        <w:ind w:firstLine="709"/>
        <w:contextualSpacing/>
        <w:jc w:val="both"/>
        <w:rPr>
          <w:rFonts w:ascii="Arial" w:hAnsi="Arial" w:cs="Arial"/>
          <w:lang w:val="ru-RU"/>
        </w:rPr>
      </w:pPr>
      <w:bookmarkStart w:id="62" w:name="sub_11014"/>
      <w:r w:rsidRPr="005A22A7">
        <w:rPr>
          <w:rFonts w:ascii="Arial" w:hAnsi="Arial" w:cs="Arial"/>
          <w:lang w:val="ru-RU"/>
        </w:rPr>
        <w:t xml:space="preserve">13.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локальных вычислительных сетей</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380319C" wp14:editId="77FC0440">
            <wp:extent cx="276225" cy="233680"/>
            <wp:effectExtent l="0" t="0" r="0" b="0"/>
            <wp:docPr id="399" name="Рисунок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62"/>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A3BF3ED" wp14:editId="09099B80">
            <wp:extent cx="1360805" cy="574040"/>
            <wp:effectExtent l="0" t="0" r="0" b="0"/>
            <wp:docPr id="398" name="Рисунок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36080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09F2D27" wp14:editId="05941F17">
            <wp:extent cx="297815" cy="233680"/>
            <wp:effectExtent l="0" t="0" r="0" b="0"/>
            <wp:docPr id="397" name="Рисунок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количество устройств локальных вычислительных сетей i-</w:t>
      </w:r>
      <w:proofErr w:type="spellStart"/>
      <w:r w:rsidRPr="005A22A7">
        <w:rPr>
          <w:rFonts w:ascii="Arial" w:hAnsi="Arial" w:cs="Arial"/>
          <w:lang w:val="ru-RU"/>
        </w:rPr>
        <w:t>го</w:t>
      </w:r>
      <w:proofErr w:type="spellEnd"/>
      <w:r w:rsidRPr="005A22A7">
        <w:rPr>
          <w:rFonts w:ascii="Arial" w:hAnsi="Arial" w:cs="Arial"/>
          <w:lang w:val="ru-RU"/>
        </w:rPr>
        <w:t xml:space="preserve"> вида;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E797ABE" wp14:editId="35668625">
            <wp:extent cx="297815" cy="233680"/>
            <wp:effectExtent l="0" t="0" r="0" b="0"/>
            <wp:docPr id="396" name="Рисунок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1 устройства локальных вычислительных сетей i-</w:t>
      </w:r>
      <w:proofErr w:type="spellStart"/>
      <w:r w:rsidRPr="005A22A7">
        <w:rPr>
          <w:rFonts w:ascii="Arial" w:hAnsi="Arial" w:cs="Arial"/>
          <w:lang w:val="ru-RU"/>
        </w:rPr>
        <w:t>го</w:t>
      </w:r>
      <w:proofErr w:type="spellEnd"/>
      <w:r w:rsidRPr="005A22A7">
        <w:rPr>
          <w:rFonts w:ascii="Arial" w:hAnsi="Arial" w:cs="Arial"/>
          <w:lang w:val="ru-RU"/>
        </w:rPr>
        <w:t xml:space="preserve"> вида в год.</w:t>
      </w:r>
    </w:p>
    <w:p w:rsidR="005A22A7" w:rsidRPr="005A22A7" w:rsidRDefault="005A22A7" w:rsidP="005A22A7">
      <w:pPr>
        <w:ind w:firstLine="709"/>
        <w:contextualSpacing/>
        <w:jc w:val="both"/>
        <w:rPr>
          <w:rFonts w:ascii="Arial" w:hAnsi="Arial" w:cs="Arial"/>
          <w:lang w:val="ru-RU"/>
        </w:rPr>
      </w:pPr>
      <w:bookmarkStart w:id="63" w:name="sub_11015"/>
      <w:r w:rsidRPr="005A22A7">
        <w:rPr>
          <w:rFonts w:ascii="Arial" w:hAnsi="Arial" w:cs="Arial"/>
          <w:lang w:val="ru-RU"/>
        </w:rPr>
        <w:t xml:space="preserve">14.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бесперебойного питания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3934F8FB" wp14:editId="40409039">
            <wp:extent cx="276225" cy="233680"/>
            <wp:effectExtent l="0" t="0" r="0" b="0"/>
            <wp:docPr id="395" name="Рисунок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63"/>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7E9A8C9" wp14:editId="29FCE4D6">
            <wp:extent cx="1403350" cy="574040"/>
            <wp:effectExtent l="0" t="0" r="0" b="0"/>
            <wp:docPr id="394"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40335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5E3B9F6" wp14:editId="6C61F27F">
            <wp:extent cx="318770" cy="233680"/>
            <wp:effectExtent l="0" t="0" r="0" b="0"/>
            <wp:docPr id="393" name="Рисунок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количество модулей бесперебойного питания i-</w:t>
      </w:r>
      <w:proofErr w:type="spellStart"/>
      <w:r w:rsidRPr="005A22A7">
        <w:rPr>
          <w:rFonts w:ascii="Arial" w:hAnsi="Arial" w:cs="Arial"/>
          <w:lang w:val="ru-RU"/>
        </w:rPr>
        <w:t>го</w:t>
      </w:r>
      <w:proofErr w:type="spellEnd"/>
      <w:r w:rsidRPr="005A22A7">
        <w:rPr>
          <w:rFonts w:ascii="Arial" w:hAnsi="Arial" w:cs="Arial"/>
          <w:lang w:val="ru-RU"/>
        </w:rPr>
        <w:t xml:space="preserve"> вида;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4A0F411" wp14:editId="2DBFE24E">
            <wp:extent cx="318770" cy="233680"/>
            <wp:effectExtent l="0" t="0" r="0" b="0"/>
            <wp:docPr id="392" name="Рисунок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1 модуля бесперебойного питания i-</w:t>
      </w:r>
      <w:proofErr w:type="spellStart"/>
      <w:r w:rsidRPr="005A22A7">
        <w:rPr>
          <w:rFonts w:ascii="Arial" w:hAnsi="Arial" w:cs="Arial"/>
          <w:lang w:val="ru-RU"/>
        </w:rPr>
        <w:t>го</w:t>
      </w:r>
      <w:proofErr w:type="spellEnd"/>
      <w:r w:rsidRPr="005A22A7">
        <w:rPr>
          <w:rFonts w:ascii="Arial" w:hAnsi="Arial" w:cs="Arial"/>
          <w:lang w:val="ru-RU"/>
        </w:rPr>
        <w:t xml:space="preserve"> вида в год.</w:t>
      </w:r>
    </w:p>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15.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принтеров, многофункциональных устройств, копировальных аппаратов и иной оргтехники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355991AB" wp14:editId="483623F6">
            <wp:extent cx="297815" cy="233680"/>
            <wp:effectExtent l="0" t="0" r="0" b="0"/>
            <wp:docPr id="391" name="Рисунок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00E8236" wp14:editId="27A63666">
            <wp:extent cx="1488440" cy="574040"/>
            <wp:effectExtent l="0" t="0" r="0" b="0"/>
            <wp:docPr id="390" name="Рисунок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48844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64" w:name="sub_110164"/>
      <w:r w:rsidRPr="005A22A7">
        <w:rPr>
          <w:rFonts w:ascii="Arial" w:hAnsi="Arial" w:cs="Arial"/>
          <w:noProof/>
          <w:lang w:val="ru-RU"/>
        </w:rPr>
        <w:drawing>
          <wp:inline distT="0" distB="0" distL="0" distR="0" wp14:anchorId="2E81A64C" wp14:editId="3ED570C6">
            <wp:extent cx="361315" cy="233680"/>
            <wp:effectExtent l="0" t="0" r="0" b="0"/>
            <wp:docPr id="389" name="Рисунок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количество i-х принтеров, многофункциональных устройств, копировальных аппаратов и иной оргтехники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bookmarkStart w:id="65" w:name="sub_110165"/>
      <w:bookmarkEnd w:id="64"/>
      <w:r w:rsidRPr="005A22A7">
        <w:rPr>
          <w:rFonts w:ascii="Arial" w:hAnsi="Arial" w:cs="Arial"/>
          <w:noProof/>
          <w:lang w:val="ru-RU"/>
        </w:rPr>
        <w:lastRenderedPageBreak/>
        <w:drawing>
          <wp:inline distT="0" distB="0" distL="0" distR="0" wp14:anchorId="1D543A7E" wp14:editId="4354B017">
            <wp:extent cx="340360" cy="233680"/>
            <wp:effectExtent l="0" t="0" r="0" b="0"/>
            <wp:docPr id="388" name="Рисунок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i-х принтеров, многофункциональных устройств, копировальных аппаратов и иной оргтехники в год.</w:t>
      </w:r>
    </w:p>
    <w:bookmarkEnd w:id="65"/>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66" w:name="sub_110103"/>
      <w:r w:rsidRPr="005A22A7">
        <w:rPr>
          <w:rFonts w:ascii="Arial" w:hAnsi="Arial" w:cs="Arial"/>
          <w:bCs/>
          <w:iCs/>
          <w:spacing w:val="20"/>
          <w:kern w:val="28"/>
          <w:lang w:val="ru-RU"/>
        </w:rPr>
        <w:t>Затраты на приобретение прочих работ и услуг, не относящиеся к затратам на услуги связи, аренду и содержание имущества</w:t>
      </w:r>
    </w:p>
    <w:bookmarkEnd w:id="66"/>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67" w:name="sub_11017"/>
      <w:r w:rsidRPr="005A22A7">
        <w:rPr>
          <w:rFonts w:ascii="Arial" w:hAnsi="Arial" w:cs="Arial"/>
          <w:lang w:val="ru-RU"/>
        </w:rPr>
        <w:t>16.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22F444AA" wp14:editId="0FFAED3A">
            <wp:extent cx="276225" cy="233680"/>
            <wp:effectExtent l="0" t="0" r="0" b="0"/>
            <wp:docPr id="387"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67"/>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86B77C7" wp14:editId="3DDEDF7D">
            <wp:extent cx="1042035" cy="233680"/>
            <wp:effectExtent l="0" t="0" r="0" b="0"/>
            <wp:docPr id="386" name="Рисунок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042035"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A30A237" wp14:editId="26CBEFB9">
            <wp:extent cx="318770" cy="233680"/>
            <wp:effectExtent l="0" t="0" r="0" b="0"/>
            <wp:docPr id="385" name="Рисунок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затраты на оплату услуг по сопровождению справочно-правовых систем;</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8B85A94" wp14:editId="5377DFD1">
            <wp:extent cx="276225" cy="233680"/>
            <wp:effectExtent l="0" t="0" r="0" b="0"/>
            <wp:docPr id="384" name="Рисунок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затраты на оплату услуг по сопровождению и приобретению иного программного обеспечения.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5A22A7" w:rsidRPr="005A22A7" w:rsidRDefault="005A22A7" w:rsidP="005A22A7">
      <w:pPr>
        <w:ind w:firstLine="709"/>
        <w:contextualSpacing/>
        <w:jc w:val="both"/>
        <w:rPr>
          <w:rFonts w:ascii="Arial" w:hAnsi="Arial" w:cs="Arial"/>
          <w:lang w:val="ru-RU"/>
        </w:rPr>
      </w:pPr>
      <w:bookmarkStart w:id="68" w:name="sub_11018"/>
      <w:r w:rsidRPr="005A22A7">
        <w:rPr>
          <w:rFonts w:ascii="Arial" w:hAnsi="Arial" w:cs="Arial"/>
          <w:lang w:val="ru-RU"/>
        </w:rPr>
        <w:t>17. Затраты на оплату услуг по сопровождению справочно-правовых систем</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38D23F1A" wp14:editId="74CB8AAE">
            <wp:extent cx="318770" cy="233680"/>
            <wp:effectExtent l="0" t="0" r="0" b="0"/>
            <wp:docPr id="383" name="Рисунок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6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F9424EE" wp14:editId="315991B5">
            <wp:extent cx="1084580" cy="574040"/>
            <wp:effectExtent l="0" t="0" r="0" b="0"/>
            <wp:docPr id="382" name="Рисунок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08458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где </w:t>
      </w:r>
      <w:r w:rsidRPr="005A22A7">
        <w:rPr>
          <w:rFonts w:ascii="Arial" w:hAnsi="Arial" w:cs="Arial"/>
          <w:noProof/>
          <w:lang w:val="ru-RU"/>
        </w:rPr>
        <w:drawing>
          <wp:inline distT="0" distB="0" distL="0" distR="0" wp14:anchorId="54379F06" wp14:editId="74DC93F3">
            <wp:extent cx="361315" cy="233680"/>
            <wp:effectExtent l="0" t="0" r="0" b="0"/>
            <wp:docPr id="381" name="Рисунок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5A22A7" w:rsidRPr="005A22A7" w:rsidRDefault="005A22A7" w:rsidP="005A22A7">
      <w:pPr>
        <w:ind w:firstLine="709"/>
        <w:contextualSpacing/>
        <w:jc w:val="both"/>
        <w:rPr>
          <w:rFonts w:ascii="Arial" w:hAnsi="Arial" w:cs="Arial"/>
          <w:lang w:val="ru-RU"/>
        </w:rPr>
      </w:pPr>
      <w:bookmarkStart w:id="69" w:name="sub_11019"/>
      <w:r w:rsidRPr="005A22A7">
        <w:rPr>
          <w:rFonts w:ascii="Arial" w:hAnsi="Arial" w:cs="Arial"/>
          <w:lang w:val="ru-RU"/>
        </w:rPr>
        <w:t>18. Затраты на оплату услуг по сопровождению и приобретению иного программного обеспечения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4D24CB43" wp14:editId="17969818">
            <wp:extent cx="276225" cy="233680"/>
            <wp:effectExtent l="0" t="0" r="0" b="0"/>
            <wp:docPr id="380" name="Рисунок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69"/>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7558087" wp14:editId="76306A2B">
            <wp:extent cx="1722755" cy="574040"/>
            <wp:effectExtent l="0" t="0" r="0" b="0"/>
            <wp:docPr id="379" name="Рисунок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72275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A65FD7D" wp14:editId="75BA86A3">
            <wp:extent cx="361315" cy="233680"/>
            <wp:effectExtent l="0" t="0" r="0" b="0"/>
            <wp:docPr id="378" name="Рисунок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цена сопровождения g-</w:t>
      </w:r>
      <w:proofErr w:type="spellStart"/>
      <w:r w:rsidRPr="005A22A7">
        <w:rPr>
          <w:rFonts w:ascii="Arial" w:hAnsi="Arial" w:cs="Arial"/>
          <w:lang w:val="ru-RU"/>
        </w:rPr>
        <w:t>го</w:t>
      </w:r>
      <w:proofErr w:type="spellEnd"/>
      <w:r w:rsidRPr="005A22A7">
        <w:rPr>
          <w:rFonts w:ascii="Arial" w:hAnsi="Arial" w:cs="Arial"/>
          <w:lang w:val="ru-RU"/>
        </w:rPr>
        <w:t xml:space="preserve"> иного программного обеспечения, за исключением справочно-правовых систем, определяемая согласно перечню работ по сопровождению g-</w:t>
      </w:r>
      <w:proofErr w:type="spellStart"/>
      <w:r w:rsidRPr="005A22A7">
        <w:rPr>
          <w:rFonts w:ascii="Arial" w:hAnsi="Arial" w:cs="Arial"/>
          <w:lang w:val="ru-RU"/>
        </w:rPr>
        <w:t>го</w:t>
      </w:r>
      <w:proofErr w:type="spellEnd"/>
      <w:r w:rsidRPr="005A22A7">
        <w:rPr>
          <w:rFonts w:ascii="Arial" w:hAnsi="Arial" w:cs="Arial"/>
          <w:lang w:val="ru-RU"/>
        </w:rPr>
        <w:t xml:space="preserve"> иного программного обеспечения и нормативным </w:t>
      </w:r>
      <w:r w:rsidRPr="005A22A7">
        <w:rPr>
          <w:rFonts w:ascii="Arial" w:hAnsi="Arial" w:cs="Arial"/>
          <w:lang w:val="ru-RU"/>
        </w:rPr>
        <w:lastRenderedPageBreak/>
        <w:t>трудозатратам на их выполнение, установленным в эксплуатационной документации или утвержденном регламенте выполнения работ по сопровождению g-</w:t>
      </w:r>
      <w:proofErr w:type="spellStart"/>
      <w:r w:rsidRPr="005A22A7">
        <w:rPr>
          <w:rFonts w:ascii="Arial" w:hAnsi="Arial" w:cs="Arial"/>
          <w:lang w:val="ru-RU"/>
        </w:rPr>
        <w:t>го</w:t>
      </w:r>
      <w:proofErr w:type="spellEnd"/>
      <w:r w:rsidRPr="005A22A7">
        <w:rPr>
          <w:rFonts w:ascii="Arial" w:hAnsi="Arial" w:cs="Arial"/>
          <w:lang w:val="ru-RU"/>
        </w:rPr>
        <w:t xml:space="preserve"> иного программного обеспечения;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FCC2071" wp14:editId="250540E1">
            <wp:extent cx="318770" cy="233680"/>
            <wp:effectExtent l="0" t="0" r="0" b="0"/>
            <wp:docPr id="377" name="Рисунок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цена простых (неисключительных) лицензий на использование программного обеспечения на j-e программное обеспечение, за исключением справочно-правовых систем.</w:t>
      </w:r>
    </w:p>
    <w:p w:rsidR="005A22A7" w:rsidRPr="005A22A7" w:rsidRDefault="005A22A7" w:rsidP="005A22A7">
      <w:pPr>
        <w:ind w:firstLine="709"/>
        <w:contextualSpacing/>
        <w:jc w:val="both"/>
        <w:rPr>
          <w:rFonts w:ascii="Arial" w:hAnsi="Arial" w:cs="Arial"/>
          <w:lang w:val="ru-RU"/>
        </w:rPr>
      </w:pPr>
      <w:bookmarkStart w:id="70" w:name="sub_11020"/>
      <w:r w:rsidRPr="005A22A7">
        <w:rPr>
          <w:rFonts w:ascii="Arial" w:hAnsi="Arial" w:cs="Arial"/>
          <w:lang w:val="ru-RU"/>
        </w:rPr>
        <w:t>19. Затраты на оплату услуг, связанных с обеспечением безопасности информации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596C98F" wp14:editId="14BF5A47">
            <wp:extent cx="297815" cy="233680"/>
            <wp:effectExtent l="0" t="0" r="0" b="0"/>
            <wp:docPr id="376" name="Рисунок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7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BF71BC8" wp14:editId="21F16DCC">
            <wp:extent cx="914400" cy="233680"/>
            <wp:effectExtent l="0" t="0" r="0" b="0"/>
            <wp:docPr id="375"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14400"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60DF00B" wp14:editId="1FBEB409">
            <wp:extent cx="212725" cy="233680"/>
            <wp:effectExtent l="0" t="0" r="0" b="0"/>
            <wp:docPr id="374" name="Рисунок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затраты на проведение аттестационных, проверочных и контрольных мероприятий;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20D6F2B" wp14:editId="086EC3C7">
            <wp:extent cx="233680" cy="233680"/>
            <wp:effectExtent l="0" t="0" r="0" b="0"/>
            <wp:docPr id="373" name="Рисунок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простых (неисключительных) лицензий на использование программного обеспечения по защите информации.</w:t>
      </w:r>
    </w:p>
    <w:p w:rsidR="005A22A7" w:rsidRPr="005A22A7" w:rsidRDefault="005A22A7" w:rsidP="005A22A7">
      <w:pPr>
        <w:ind w:firstLine="709"/>
        <w:contextualSpacing/>
        <w:jc w:val="both"/>
        <w:rPr>
          <w:rFonts w:ascii="Arial" w:hAnsi="Arial" w:cs="Arial"/>
          <w:lang w:val="ru-RU"/>
        </w:rPr>
      </w:pPr>
      <w:bookmarkStart w:id="71" w:name="sub_11021"/>
      <w:r w:rsidRPr="005A22A7">
        <w:rPr>
          <w:rFonts w:ascii="Arial" w:hAnsi="Arial" w:cs="Arial"/>
          <w:lang w:val="ru-RU"/>
        </w:rPr>
        <w:t>20. Затраты на проведение аттестационных, проверочных и контрольных мероприятий</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C596636" wp14:editId="2CB2F2F2">
            <wp:extent cx="212725" cy="233680"/>
            <wp:effectExtent l="0" t="0" r="0" b="0"/>
            <wp:docPr id="372" name="Рисунок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7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81EF2C5" wp14:editId="06546D00">
            <wp:extent cx="2190115" cy="574040"/>
            <wp:effectExtent l="0" t="0" r="0" b="0"/>
            <wp:docPr id="371" name="Рисунок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19011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FE64F05" wp14:editId="71727198">
            <wp:extent cx="276225" cy="233680"/>
            <wp:effectExtent l="0" t="0" r="0" b="0"/>
            <wp:docPr id="370" name="Рисунок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аттестуемых i-х объектов (помещений);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E7CBAF2" wp14:editId="221CB0F4">
            <wp:extent cx="276225" cy="233680"/>
            <wp:effectExtent l="0" t="0" r="0" b="0"/>
            <wp:docPr id="369" name="Рисунок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цена проведения аттестации 1 i-</w:t>
      </w:r>
      <w:proofErr w:type="spellStart"/>
      <w:r w:rsidRPr="005A22A7">
        <w:rPr>
          <w:rFonts w:ascii="Arial" w:hAnsi="Arial" w:cs="Arial"/>
          <w:lang w:val="ru-RU"/>
        </w:rPr>
        <w:t>го</w:t>
      </w:r>
      <w:proofErr w:type="spellEnd"/>
      <w:r w:rsidRPr="005A22A7">
        <w:rPr>
          <w:rFonts w:ascii="Arial" w:hAnsi="Arial" w:cs="Arial"/>
          <w:lang w:val="ru-RU"/>
        </w:rPr>
        <w:t xml:space="preserve"> объекта (помещения);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1BD4EB7" wp14:editId="1681A6AA">
            <wp:extent cx="276225" cy="233680"/>
            <wp:effectExtent l="0" t="0" r="0" b="0"/>
            <wp:docPr id="368" name="Рисунок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единиц j-</w:t>
      </w:r>
      <w:proofErr w:type="spellStart"/>
      <w:r w:rsidRPr="005A22A7">
        <w:rPr>
          <w:rFonts w:ascii="Arial" w:hAnsi="Arial" w:cs="Arial"/>
          <w:lang w:val="ru-RU"/>
        </w:rPr>
        <w:t>го</w:t>
      </w:r>
      <w:proofErr w:type="spellEnd"/>
      <w:r w:rsidRPr="005A22A7">
        <w:rPr>
          <w:rFonts w:ascii="Arial" w:hAnsi="Arial" w:cs="Arial"/>
          <w:lang w:val="ru-RU"/>
        </w:rPr>
        <w:t xml:space="preserve"> оборудования (устройств), требующих проверки;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6E3759E" wp14:editId="5F23E82B">
            <wp:extent cx="276225" cy="233680"/>
            <wp:effectExtent l="0" t="0" r="0" b="0"/>
            <wp:docPr id="367" name="Рисунок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цена проведения проверки 1 единицы j-</w:t>
      </w:r>
      <w:proofErr w:type="spellStart"/>
      <w:r w:rsidRPr="005A22A7">
        <w:rPr>
          <w:rFonts w:ascii="Arial" w:hAnsi="Arial" w:cs="Arial"/>
          <w:lang w:val="ru-RU"/>
        </w:rPr>
        <w:t>го</w:t>
      </w:r>
      <w:proofErr w:type="spellEnd"/>
      <w:r w:rsidRPr="005A22A7">
        <w:rPr>
          <w:rFonts w:ascii="Arial" w:hAnsi="Arial" w:cs="Arial"/>
          <w:lang w:val="ru-RU"/>
        </w:rPr>
        <w:t xml:space="preserve"> оборудования (устройства).</w:t>
      </w:r>
    </w:p>
    <w:p w:rsidR="005A22A7" w:rsidRPr="005A22A7" w:rsidRDefault="005A22A7" w:rsidP="005A22A7">
      <w:pPr>
        <w:ind w:firstLine="709"/>
        <w:contextualSpacing/>
        <w:jc w:val="both"/>
        <w:rPr>
          <w:rFonts w:ascii="Arial" w:hAnsi="Arial" w:cs="Arial"/>
          <w:lang w:val="ru-RU"/>
        </w:rPr>
      </w:pPr>
      <w:bookmarkStart w:id="72" w:name="sub_11022"/>
      <w:r w:rsidRPr="005A22A7">
        <w:rPr>
          <w:rFonts w:ascii="Arial" w:hAnsi="Arial" w:cs="Arial"/>
          <w:lang w:val="ru-RU"/>
        </w:rPr>
        <w:t>21. Затраты на приобретение простых (неисключительных) лицензий на использование программного обеспечения по защите информации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F8E952E" wp14:editId="1BFE0491">
            <wp:extent cx="233680" cy="233680"/>
            <wp:effectExtent l="0" t="0" r="0" b="0"/>
            <wp:docPr id="366"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72"/>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B01F614" wp14:editId="154A6171">
            <wp:extent cx="1254760" cy="574040"/>
            <wp:effectExtent l="0" t="0" r="0" b="0"/>
            <wp:docPr id="365" name="Рисунок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25476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188EF69" wp14:editId="5D55744C">
            <wp:extent cx="276225" cy="233680"/>
            <wp:effectExtent l="0" t="0" r="0" b="0"/>
            <wp:docPr id="364" name="Рисунок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приобретаемых простых (неисключительных) лицензий на использование i-</w:t>
      </w:r>
      <w:proofErr w:type="spellStart"/>
      <w:r w:rsidRPr="005A22A7">
        <w:rPr>
          <w:rFonts w:ascii="Arial" w:hAnsi="Arial" w:cs="Arial"/>
          <w:lang w:val="ru-RU"/>
        </w:rPr>
        <w:t>го</w:t>
      </w:r>
      <w:proofErr w:type="spellEnd"/>
      <w:r w:rsidRPr="005A22A7">
        <w:rPr>
          <w:rFonts w:ascii="Arial" w:hAnsi="Arial" w:cs="Arial"/>
          <w:lang w:val="ru-RU"/>
        </w:rPr>
        <w:t xml:space="preserve"> программного обеспечения по защите информации;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25B69B1" wp14:editId="77F27C38">
            <wp:extent cx="255270" cy="233680"/>
            <wp:effectExtent l="0" t="0" r="0" b="0"/>
            <wp:docPr id="363" name="Рисунок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цена единицы простой (неисключительной) лицензии на использование i-</w:t>
      </w:r>
      <w:proofErr w:type="spellStart"/>
      <w:r w:rsidRPr="005A22A7">
        <w:rPr>
          <w:rFonts w:ascii="Arial" w:hAnsi="Arial" w:cs="Arial"/>
          <w:lang w:val="ru-RU"/>
        </w:rPr>
        <w:t>го</w:t>
      </w:r>
      <w:proofErr w:type="spellEnd"/>
      <w:r w:rsidRPr="005A22A7">
        <w:rPr>
          <w:rFonts w:ascii="Arial" w:hAnsi="Arial" w:cs="Arial"/>
          <w:lang w:val="ru-RU"/>
        </w:rPr>
        <w:t xml:space="preserve"> программного обеспечения по защите информации.</w:t>
      </w:r>
    </w:p>
    <w:p w:rsidR="005A22A7" w:rsidRPr="005A22A7" w:rsidRDefault="005A22A7" w:rsidP="005A22A7">
      <w:pPr>
        <w:ind w:firstLine="709"/>
        <w:contextualSpacing/>
        <w:jc w:val="both"/>
        <w:rPr>
          <w:rFonts w:ascii="Arial" w:hAnsi="Arial" w:cs="Arial"/>
          <w:lang w:val="ru-RU"/>
        </w:rPr>
      </w:pPr>
      <w:bookmarkStart w:id="73" w:name="sub_11023"/>
      <w:r w:rsidRPr="005A22A7">
        <w:rPr>
          <w:rFonts w:ascii="Arial" w:hAnsi="Arial" w:cs="Arial"/>
          <w:lang w:val="ru-RU"/>
        </w:rPr>
        <w:lastRenderedPageBreak/>
        <w:t>22. Затраты на оплату работ по монтажу (установке), дооборудованию и наладке оборудования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2C947724" wp14:editId="56AB7139">
            <wp:extent cx="191135" cy="233680"/>
            <wp:effectExtent l="0" t="0" r="0" b="0"/>
            <wp:docPr id="362" name="Рисунок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73"/>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A238D0C" wp14:editId="10E6CA12">
            <wp:extent cx="1148080" cy="574040"/>
            <wp:effectExtent l="0" t="0" r="0" b="0"/>
            <wp:docPr id="361" name="Рисунок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14808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0E2DDAC" wp14:editId="1A5ECDC1">
            <wp:extent cx="233680" cy="233680"/>
            <wp:effectExtent l="0" t="0" r="0" b="0"/>
            <wp:docPr id="360" name="Рисунок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количество i-</w:t>
      </w:r>
      <w:proofErr w:type="spellStart"/>
      <w:r w:rsidRPr="005A22A7">
        <w:rPr>
          <w:rFonts w:ascii="Arial" w:hAnsi="Arial" w:cs="Arial"/>
          <w:lang w:val="ru-RU"/>
        </w:rPr>
        <w:t>го</w:t>
      </w:r>
      <w:proofErr w:type="spellEnd"/>
      <w:r w:rsidRPr="005A22A7">
        <w:rPr>
          <w:rFonts w:ascii="Arial" w:hAnsi="Arial" w:cs="Arial"/>
          <w:lang w:val="ru-RU"/>
        </w:rPr>
        <w:t xml:space="preserve"> оборудования, подлежащего монтажу (установке), дооборудованию и наладке;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208166B" wp14:editId="4B50D9C7">
            <wp:extent cx="233680" cy="233680"/>
            <wp:effectExtent l="0" t="0" r="0" b="0"/>
            <wp:docPr id="359"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цена монтажа (установки), дооборудования и наладки 1 единицы i-</w:t>
      </w:r>
      <w:proofErr w:type="spellStart"/>
      <w:r w:rsidRPr="005A22A7">
        <w:rPr>
          <w:rFonts w:ascii="Arial" w:hAnsi="Arial" w:cs="Arial"/>
          <w:lang w:val="ru-RU"/>
        </w:rPr>
        <w:t>го</w:t>
      </w:r>
      <w:proofErr w:type="spellEnd"/>
      <w:r w:rsidRPr="005A22A7">
        <w:rPr>
          <w:rFonts w:ascii="Arial" w:hAnsi="Arial" w:cs="Arial"/>
          <w:lang w:val="ru-RU"/>
        </w:rPr>
        <w:t xml:space="preserve"> оборудования.</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74" w:name="sub_110104"/>
      <w:r w:rsidRPr="005A22A7">
        <w:rPr>
          <w:rFonts w:ascii="Arial" w:hAnsi="Arial" w:cs="Arial"/>
          <w:bCs/>
          <w:iCs/>
          <w:spacing w:val="20"/>
          <w:kern w:val="28"/>
          <w:lang w:val="ru-RU"/>
        </w:rPr>
        <w:t>Затраты на приобретение основных средств</w:t>
      </w:r>
    </w:p>
    <w:bookmarkEnd w:id="74"/>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23.  Затраты на приобретение рабочих станций</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7BF93C9" wp14:editId="0B9586D3">
            <wp:extent cx="276225" cy="233680"/>
            <wp:effectExtent l="0" t="0" r="0" b="0"/>
            <wp:docPr id="358" name="Рисунок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75" w:name="sub_110242"/>
      <w:r w:rsidRPr="005A22A7">
        <w:rPr>
          <w:rFonts w:ascii="Arial" w:hAnsi="Arial" w:cs="Arial"/>
          <w:noProof/>
          <w:lang w:val="ru-RU"/>
        </w:rPr>
        <w:drawing>
          <wp:inline distT="0" distB="0" distL="0" distR="0" wp14:anchorId="0262096C" wp14:editId="061033A1">
            <wp:extent cx="1743710" cy="488950"/>
            <wp:effectExtent l="0" t="0" r="0" b="0"/>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43710" cy="488950"/>
                    </a:xfrm>
                    <a:prstGeom prst="rect">
                      <a:avLst/>
                    </a:prstGeom>
                    <a:noFill/>
                    <a:ln>
                      <a:noFill/>
                    </a:ln>
                  </pic:spPr>
                </pic:pic>
              </a:graphicData>
            </a:graphic>
          </wp:inline>
        </w:drawing>
      </w:r>
      <w:r w:rsidRPr="005A22A7">
        <w:rPr>
          <w:rFonts w:ascii="Arial" w:hAnsi="Arial" w:cs="Arial"/>
          <w:lang w:val="ru-RU"/>
        </w:rPr>
        <w:t>,</w:t>
      </w:r>
    </w:p>
    <w:bookmarkEnd w:id="75"/>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76" w:name="sub_110244"/>
      <w:r w:rsidRPr="005A22A7">
        <w:rPr>
          <w:rFonts w:ascii="Arial" w:hAnsi="Arial" w:cs="Arial"/>
          <w:noProof/>
          <w:lang w:val="ru-RU"/>
        </w:rPr>
        <w:drawing>
          <wp:inline distT="0" distB="0" distL="0" distR="0" wp14:anchorId="36994E3B" wp14:editId="325AF463">
            <wp:extent cx="638175" cy="233680"/>
            <wp:effectExtent l="0" t="0" r="0" b="0"/>
            <wp:docPr id="356" name="Рисунок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638175" cy="233680"/>
                    </a:xfrm>
                    <a:prstGeom prst="rect">
                      <a:avLst/>
                    </a:prstGeom>
                    <a:noFill/>
                    <a:ln>
                      <a:noFill/>
                    </a:ln>
                  </pic:spPr>
                </pic:pic>
              </a:graphicData>
            </a:graphic>
          </wp:inline>
        </w:drawing>
      </w:r>
      <w:r w:rsidRPr="005A22A7">
        <w:rPr>
          <w:rFonts w:ascii="Arial" w:hAnsi="Arial" w:cs="Arial"/>
          <w:lang w:val="ru-RU"/>
        </w:rPr>
        <w:t xml:space="preserve"> - количество рабочих станций по i-й должности, не превышающее предельное количество рабочих станций по i-й должности;</w:t>
      </w:r>
    </w:p>
    <w:bookmarkEnd w:id="76"/>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65E4CAF" wp14:editId="4AB0C3CB">
            <wp:extent cx="340360" cy="233680"/>
            <wp:effectExtent l="0" t="0" r="0" b="0"/>
            <wp:docPr id="355" name="Рисунок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цена приобретения 1 рабочей станции по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w:t>
      </w:r>
    </w:p>
    <w:p w:rsidR="005A22A7" w:rsidRPr="005A22A7" w:rsidRDefault="005A22A7" w:rsidP="005A22A7">
      <w:pPr>
        <w:ind w:firstLine="709"/>
        <w:contextualSpacing/>
        <w:jc w:val="both"/>
        <w:rPr>
          <w:rFonts w:ascii="Arial" w:hAnsi="Arial" w:cs="Arial"/>
          <w:lang w:val="ru-RU"/>
        </w:rPr>
      </w:pPr>
      <w:bookmarkStart w:id="77" w:name="sub_110247"/>
      <w:r w:rsidRPr="005A22A7">
        <w:rPr>
          <w:rFonts w:ascii="Arial" w:hAnsi="Arial" w:cs="Arial"/>
          <w:lang w:val="ru-RU"/>
        </w:rPr>
        <w:t>Предельное количество рабочих станций по i-й должности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A542400" wp14:editId="08F60B5D">
            <wp:extent cx="638175" cy="233680"/>
            <wp:effectExtent l="0" t="0" r="0" b="0"/>
            <wp:docPr id="354"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63817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определяется по формулам:</w:t>
      </w:r>
    </w:p>
    <w:bookmarkEnd w:id="77"/>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78" w:name="sub_110248"/>
      <w:r w:rsidRPr="005A22A7">
        <w:rPr>
          <w:rFonts w:ascii="Arial" w:hAnsi="Arial" w:cs="Arial"/>
          <w:noProof/>
          <w:lang w:val="ru-RU"/>
        </w:rPr>
        <w:drawing>
          <wp:inline distT="0" distB="0" distL="0" distR="0" wp14:anchorId="621EAFE5" wp14:editId="4E4EDE79">
            <wp:extent cx="1360805" cy="233680"/>
            <wp:effectExtent l="0" t="0" r="0" b="0"/>
            <wp:docPr id="353"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360805" cy="233680"/>
                    </a:xfrm>
                    <a:prstGeom prst="rect">
                      <a:avLst/>
                    </a:prstGeom>
                    <a:noFill/>
                    <a:ln>
                      <a:noFill/>
                    </a:ln>
                  </pic:spPr>
                </pic:pic>
              </a:graphicData>
            </a:graphic>
          </wp:inline>
        </w:drawing>
      </w:r>
      <w:r w:rsidRPr="005A22A7">
        <w:rPr>
          <w:rFonts w:ascii="Arial" w:hAnsi="Arial" w:cs="Arial"/>
          <w:lang w:val="ru-RU"/>
        </w:rPr>
        <w:t xml:space="preserve"> - для закрытого контура обработки информации,</w:t>
      </w:r>
    </w:p>
    <w:bookmarkEnd w:id="7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79" w:name="sub_110249"/>
      <w:r w:rsidRPr="005A22A7">
        <w:rPr>
          <w:rFonts w:ascii="Arial" w:hAnsi="Arial" w:cs="Arial"/>
          <w:noProof/>
          <w:lang w:val="ru-RU"/>
        </w:rPr>
        <w:drawing>
          <wp:inline distT="0" distB="0" distL="0" distR="0" wp14:anchorId="42B9B295" wp14:editId="6904C3CF">
            <wp:extent cx="1233170" cy="233680"/>
            <wp:effectExtent l="0" t="0" r="0" b="0"/>
            <wp:docPr id="352" name="Рисунок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233170" cy="233680"/>
                    </a:xfrm>
                    <a:prstGeom prst="rect">
                      <a:avLst/>
                    </a:prstGeom>
                    <a:noFill/>
                    <a:ln>
                      <a:noFill/>
                    </a:ln>
                  </pic:spPr>
                </pic:pic>
              </a:graphicData>
            </a:graphic>
          </wp:inline>
        </w:drawing>
      </w:r>
      <w:r w:rsidRPr="005A22A7">
        <w:rPr>
          <w:rFonts w:ascii="Arial" w:hAnsi="Arial" w:cs="Arial"/>
          <w:lang w:val="ru-RU"/>
        </w:rPr>
        <w:t xml:space="preserve"> - для открытого контура обработки информации,</w:t>
      </w:r>
    </w:p>
    <w:bookmarkEnd w:id="79"/>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80" w:name="sub_1102410"/>
      <w:r w:rsidRPr="005A22A7">
        <w:rPr>
          <w:rFonts w:ascii="Arial" w:hAnsi="Arial" w:cs="Arial"/>
          <w:lang w:val="ru-RU"/>
        </w:rPr>
        <w:t xml:space="preserve">где </w:t>
      </w:r>
      <w:r w:rsidRPr="005A22A7">
        <w:rPr>
          <w:rFonts w:ascii="Arial" w:hAnsi="Arial" w:cs="Arial"/>
          <w:noProof/>
          <w:lang w:val="ru-RU"/>
        </w:rPr>
        <w:drawing>
          <wp:inline distT="0" distB="0" distL="0" distR="0" wp14:anchorId="76D8D98D" wp14:editId="781EF200">
            <wp:extent cx="255270" cy="233680"/>
            <wp:effectExtent l="0" t="0" r="0" b="0"/>
            <wp:docPr id="351"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расчетная численность основных работников, определяемая в соответствии с пунктами 17-22 Общих правил определения нормативных затрат.</w:t>
      </w:r>
    </w:p>
    <w:bookmarkEnd w:id="80"/>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24. Затраты на приобретение принтеров, многофункциональных устройств и копировальных аппаратов (оргтехники</w:t>
      </w:r>
      <w:proofErr w:type="gramStart"/>
      <w:r w:rsidRPr="005A22A7">
        <w:rPr>
          <w:rFonts w:ascii="Arial" w:hAnsi="Arial" w:cs="Arial"/>
          <w:lang w:val="ru-RU"/>
        </w:rPr>
        <w:t>) (</w:t>
      </w:r>
      <w:r w:rsidRPr="005A22A7">
        <w:rPr>
          <w:rFonts w:ascii="Arial" w:hAnsi="Arial" w:cs="Arial"/>
          <w:noProof/>
          <w:lang w:val="ru-RU"/>
        </w:rPr>
        <w:drawing>
          <wp:inline distT="0" distB="0" distL="0" distR="0" wp14:anchorId="5636ECE6" wp14:editId="142B19FC">
            <wp:extent cx="255270" cy="233680"/>
            <wp:effectExtent l="0" t="0" r="0" b="0"/>
            <wp:docPr id="350" name="Рисунок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81" w:name="sub_110252"/>
      <w:r w:rsidRPr="005A22A7">
        <w:rPr>
          <w:rFonts w:ascii="Arial" w:hAnsi="Arial" w:cs="Arial"/>
          <w:noProof/>
          <w:lang w:val="ru-RU"/>
        </w:rPr>
        <w:lastRenderedPageBreak/>
        <w:drawing>
          <wp:inline distT="0" distB="0" distL="0" distR="0" wp14:anchorId="549097A3" wp14:editId="4A161FCE">
            <wp:extent cx="1318260" cy="488950"/>
            <wp:effectExtent l="0" t="0" r="0" b="0"/>
            <wp:docPr id="349" name="Рисунок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318260" cy="488950"/>
                    </a:xfrm>
                    <a:prstGeom prst="rect">
                      <a:avLst/>
                    </a:prstGeom>
                    <a:noFill/>
                    <a:ln>
                      <a:noFill/>
                    </a:ln>
                  </pic:spPr>
                </pic:pic>
              </a:graphicData>
            </a:graphic>
          </wp:inline>
        </w:drawing>
      </w:r>
      <w:r w:rsidRPr="005A22A7">
        <w:rPr>
          <w:rFonts w:ascii="Arial" w:hAnsi="Arial" w:cs="Arial"/>
          <w:lang w:val="ru-RU"/>
        </w:rPr>
        <w:t>,</w:t>
      </w:r>
    </w:p>
    <w:bookmarkEnd w:id="8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82" w:name="sub_110254"/>
      <w:r w:rsidRPr="005A22A7">
        <w:rPr>
          <w:rFonts w:ascii="Arial" w:hAnsi="Arial" w:cs="Arial"/>
          <w:noProof/>
          <w:lang w:val="ru-RU"/>
        </w:rPr>
        <w:drawing>
          <wp:inline distT="0" distB="0" distL="0" distR="0" wp14:anchorId="4DCF08A3" wp14:editId="1A8B3726">
            <wp:extent cx="340360" cy="233680"/>
            <wp:effectExtent l="0" t="0" r="0" b="0"/>
            <wp:docPr id="348" name="Рисунок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количество принтеров, многофункциональных устройств, копировальных аппаратов и иной оргтехники по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bookmarkEnd w:id="82"/>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bookmarkStart w:id="83" w:name="sub_110256"/>
      <w:r w:rsidRPr="005A22A7">
        <w:rPr>
          <w:rFonts w:ascii="Arial" w:hAnsi="Arial" w:cs="Arial"/>
          <w:noProof/>
          <w:lang w:val="ru-RU"/>
        </w:rPr>
        <w:drawing>
          <wp:inline distT="0" distB="0" distL="0" distR="0" wp14:anchorId="69CF6FCA" wp14:editId="5600810E">
            <wp:extent cx="297815" cy="233680"/>
            <wp:effectExtent l="0" t="0" r="0" b="0"/>
            <wp:docPr id="347" name="Рисунок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цена 1 i-</w:t>
      </w:r>
      <w:proofErr w:type="spellStart"/>
      <w:r w:rsidRPr="005A22A7">
        <w:rPr>
          <w:rFonts w:ascii="Arial" w:hAnsi="Arial" w:cs="Arial"/>
          <w:lang w:val="ru-RU"/>
        </w:rPr>
        <w:t>го</w:t>
      </w:r>
      <w:proofErr w:type="spellEnd"/>
      <w:r w:rsidRPr="005A22A7">
        <w:rPr>
          <w:rFonts w:ascii="Arial" w:hAnsi="Arial" w:cs="Arial"/>
          <w:lang w:val="ru-RU"/>
        </w:rPr>
        <w:t xml:space="preserve"> типа принтера, многофункционального устройства, копировального аппарата и иной оргтехники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p>
    <w:bookmarkEnd w:id="83"/>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25. Затраты на приобретение средств подвижной связи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6C63ECC5" wp14:editId="507F36FA">
            <wp:extent cx="382905" cy="233680"/>
            <wp:effectExtent l="0" t="0" r="0" b="0"/>
            <wp:docPr id="346" name="Рисунок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B6D06F0" wp14:editId="60AFF12A">
            <wp:extent cx="1807845" cy="574040"/>
            <wp:effectExtent l="0" t="0" r="0" b="0"/>
            <wp:docPr id="345" name="Рисунок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80784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84" w:name="sub_110264"/>
      <w:r w:rsidRPr="005A22A7">
        <w:rPr>
          <w:rFonts w:ascii="Arial" w:hAnsi="Arial" w:cs="Arial"/>
          <w:noProof/>
          <w:lang w:val="ru-RU"/>
        </w:rPr>
        <w:drawing>
          <wp:inline distT="0" distB="0" distL="0" distR="0" wp14:anchorId="58C3B924" wp14:editId="67A26E98">
            <wp:extent cx="467995" cy="233680"/>
            <wp:effectExtent l="0" t="0" r="0" b="0"/>
            <wp:docPr id="344" name="Рисунок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467995" cy="233680"/>
                    </a:xfrm>
                    <a:prstGeom prst="rect">
                      <a:avLst/>
                    </a:prstGeom>
                    <a:noFill/>
                    <a:ln>
                      <a:noFill/>
                    </a:ln>
                  </pic:spPr>
                </pic:pic>
              </a:graphicData>
            </a:graphic>
          </wp:inline>
        </w:drawing>
      </w:r>
      <w:r w:rsidRPr="005A22A7">
        <w:rPr>
          <w:rFonts w:ascii="Arial" w:hAnsi="Arial" w:cs="Arial"/>
          <w:lang w:val="ru-RU"/>
        </w:rPr>
        <w:t xml:space="preserve"> - количество средств подвижной связи по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определенными с учетом нормативов затрат на обеспечение средствами связи;</w:t>
      </w:r>
    </w:p>
    <w:p w:rsidR="005A22A7" w:rsidRPr="005A22A7" w:rsidRDefault="005A22A7" w:rsidP="005A22A7">
      <w:pPr>
        <w:ind w:firstLine="709"/>
        <w:contextualSpacing/>
        <w:jc w:val="both"/>
        <w:rPr>
          <w:rFonts w:ascii="Arial" w:hAnsi="Arial" w:cs="Arial"/>
          <w:lang w:val="ru-RU"/>
        </w:rPr>
      </w:pPr>
      <w:bookmarkStart w:id="85" w:name="sub_110265"/>
      <w:bookmarkEnd w:id="84"/>
      <w:r w:rsidRPr="005A22A7">
        <w:rPr>
          <w:rFonts w:ascii="Arial" w:hAnsi="Arial" w:cs="Arial"/>
          <w:noProof/>
          <w:lang w:val="ru-RU"/>
        </w:rPr>
        <w:drawing>
          <wp:inline distT="0" distB="0" distL="0" distR="0" wp14:anchorId="5D79B939" wp14:editId="21C3B127">
            <wp:extent cx="467995" cy="233680"/>
            <wp:effectExtent l="0" t="0" r="0" b="0"/>
            <wp:docPr id="343" name="Рисунок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467995" cy="233680"/>
                    </a:xfrm>
                    <a:prstGeom prst="rect">
                      <a:avLst/>
                    </a:prstGeom>
                    <a:noFill/>
                    <a:ln>
                      <a:noFill/>
                    </a:ln>
                  </pic:spPr>
                </pic:pic>
              </a:graphicData>
            </a:graphic>
          </wp:inline>
        </w:drawing>
      </w:r>
      <w:r w:rsidRPr="005A22A7">
        <w:rPr>
          <w:rFonts w:ascii="Arial" w:hAnsi="Arial" w:cs="Arial"/>
          <w:lang w:val="ru-RU"/>
        </w:rPr>
        <w:t xml:space="preserve"> - стоимость 1 средства подвижной связи для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определенными с учетом нормативов затрат на обеспечение средствами связи.</w:t>
      </w:r>
    </w:p>
    <w:bookmarkEnd w:id="85"/>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26. Затраты на приобретение планшетных компьютеров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6B6FD8CB" wp14:editId="3CDCC35B">
            <wp:extent cx="340360" cy="233680"/>
            <wp:effectExtent l="0" t="0" r="0" b="0"/>
            <wp:docPr id="34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C3F4B34" wp14:editId="2334FF3B">
            <wp:extent cx="1573530" cy="574040"/>
            <wp:effectExtent l="0" t="0" r="0" b="0"/>
            <wp:docPr id="341"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7353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3303F25" wp14:editId="2CF33793">
            <wp:extent cx="382905" cy="233680"/>
            <wp:effectExtent l="0" t="0" r="0" b="0"/>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 количество планшетных компьютеров по i-й должности в соответствии с нормативами органов местного самоуправления, структурных подразделений </w:t>
      </w:r>
      <w:r w:rsidRPr="005A22A7">
        <w:rPr>
          <w:rFonts w:ascii="Arial" w:hAnsi="Arial" w:cs="Arial"/>
          <w:lang w:val="ru-RU"/>
        </w:rPr>
        <w:lastRenderedPageBreak/>
        <w:t>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9A7C0AC" wp14:editId="039737CB">
            <wp:extent cx="361315" cy="233680"/>
            <wp:effectExtent l="0" t="0" r="0" b="0"/>
            <wp:docPr id="339"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цена 1 планшетного компьютера по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27. Затраты на приобретение оборудования по обеспечению безопасности информации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B4407CA" wp14:editId="5BEBAE31">
            <wp:extent cx="361315" cy="233680"/>
            <wp:effectExtent l="0" t="0" r="0" b="0"/>
            <wp:docPr id="338" name="Рисунок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B867785" wp14:editId="70A434D5">
            <wp:extent cx="1595120" cy="574040"/>
            <wp:effectExtent l="0" t="0" r="0" b="0"/>
            <wp:docPr id="337" name="Рисунок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59512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68BB175" wp14:editId="1823CCDE">
            <wp:extent cx="382905" cy="233680"/>
            <wp:effectExtent l="0" t="0" r="0" b="0"/>
            <wp:docPr id="336"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 количество i-</w:t>
      </w:r>
      <w:proofErr w:type="spellStart"/>
      <w:r w:rsidRPr="005A22A7">
        <w:rPr>
          <w:rFonts w:ascii="Arial" w:hAnsi="Arial" w:cs="Arial"/>
          <w:lang w:val="ru-RU"/>
        </w:rPr>
        <w:t>гo</w:t>
      </w:r>
      <w:proofErr w:type="spellEnd"/>
      <w:r w:rsidRPr="005A22A7">
        <w:rPr>
          <w:rFonts w:ascii="Arial" w:hAnsi="Arial" w:cs="Arial"/>
          <w:lang w:val="ru-RU"/>
        </w:rPr>
        <w:t xml:space="preserve"> оборудования по обеспечению безопасности информации;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07721B0" wp14:editId="655429E3">
            <wp:extent cx="361315" cy="233680"/>
            <wp:effectExtent l="0" t="0" r="0" b="0"/>
            <wp:docPr id="335" name="Рисунок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цена приобретаемого i-</w:t>
      </w:r>
      <w:proofErr w:type="spellStart"/>
      <w:r w:rsidRPr="005A22A7">
        <w:rPr>
          <w:rFonts w:ascii="Arial" w:hAnsi="Arial" w:cs="Arial"/>
          <w:lang w:val="ru-RU"/>
        </w:rPr>
        <w:t>гo</w:t>
      </w:r>
      <w:proofErr w:type="spellEnd"/>
      <w:r w:rsidRPr="005A22A7">
        <w:rPr>
          <w:rFonts w:ascii="Arial" w:hAnsi="Arial" w:cs="Arial"/>
          <w:lang w:val="ru-RU"/>
        </w:rPr>
        <w:t xml:space="preserve"> оборудования по обеспечению безопасности информации.</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86" w:name="sub_110105"/>
      <w:r w:rsidRPr="005A22A7">
        <w:rPr>
          <w:rFonts w:ascii="Arial" w:hAnsi="Arial" w:cs="Arial"/>
          <w:bCs/>
          <w:iCs/>
          <w:spacing w:val="20"/>
          <w:kern w:val="28"/>
          <w:lang w:val="ru-RU"/>
        </w:rPr>
        <w:t>Затраты на приобретение материальных запасов</w:t>
      </w:r>
    </w:p>
    <w:bookmarkEnd w:id="86"/>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28. Затраты на приобретение мониторов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68D7D835" wp14:editId="3B8E54ED">
            <wp:extent cx="297815" cy="233680"/>
            <wp:effectExtent l="0" t="0" r="0" b="0"/>
            <wp:docPr id="334" name="Рисунок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E5CE29C" wp14:editId="2C6E64B2">
            <wp:extent cx="1467485" cy="574040"/>
            <wp:effectExtent l="0" t="0" r="0" b="0"/>
            <wp:docPr id="333" name="Рисунок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46748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219DB54" wp14:editId="54FFF71D">
            <wp:extent cx="340360" cy="233680"/>
            <wp:effectExtent l="0" t="0" r="0" b="0"/>
            <wp:docPr id="332" name="Рисунок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количество мониторов для i-й должности;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AB7E5F4" wp14:editId="7BFDBA59">
            <wp:extent cx="340360" cy="233680"/>
            <wp:effectExtent l="0" t="0" r="0" b="0"/>
            <wp:docPr id="331" name="Рисунок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цена одного монитора для i-й должности.</w:t>
      </w:r>
    </w:p>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29. Затраты на приобретение системных блоков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4FE2DA26" wp14:editId="4CD7BA59">
            <wp:extent cx="233680" cy="233680"/>
            <wp:effectExtent l="0" t="0" r="0" b="0"/>
            <wp:docPr id="330" name="Рисунок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B14BA4F" wp14:editId="353C113D">
            <wp:extent cx="1233170" cy="574040"/>
            <wp:effectExtent l="0" t="0" r="0" b="0"/>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23317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C6E0EE6" wp14:editId="053E812C">
            <wp:extent cx="276225" cy="233680"/>
            <wp:effectExtent l="0" t="0" r="0" b="0"/>
            <wp:docPr id="328" name="Рисунок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i-х системных блоков;</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9EE32E0" wp14:editId="52229690">
            <wp:extent cx="255270" cy="233680"/>
            <wp:effectExtent l="0" t="0" r="0" b="0"/>
            <wp:docPr id="327" name="Рисунок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цена одного i-</w:t>
      </w:r>
      <w:proofErr w:type="spellStart"/>
      <w:r w:rsidRPr="005A22A7">
        <w:rPr>
          <w:rFonts w:ascii="Arial" w:hAnsi="Arial" w:cs="Arial"/>
          <w:lang w:val="ru-RU"/>
        </w:rPr>
        <w:t>го</w:t>
      </w:r>
      <w:proofErr w:type="spellEnd"/>
      <w:r w:rsidRPr="005A22A7">
        <w:rPr>
          <w:rFonts w:ascii="Arial" w:hAnsi="Arial" w:cs="Arial"/>
          <w:lang w:val="ru-RU"/>
        </w:rPr>
        <w:t xml:space="preserve"> системного блока.</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30. Затраты на приобретение других запасных частей для вычислительной техники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3F6EE54" wp14:editId="0321C218">
            <wp:extent cx="276225" cy="233680"/>
            <wp:effectExtent l="0" t="0" r="0" b="0"/>
            <wp:docPr id="326" name="Рисунок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11FC153" wp14:editId="7A48663E">
            <wp:extent cx="1445895" cy="574040"/>
            <wp:effectExtent l="0" t="0" r="0" b="0"/>
            <wp:docPr id="325" name="Рисунок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144589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687483E" wp14:editId="4EEB45C5">
            <wp:extent cx="361315" cy="233680"/>
            <wp:effectExtent l="0" t="0" r="0" b="0"/>
            <wp:docPr id="324"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w:t>
      </w:r>
      <w:proofErr w:type="gramStart"/>
      <w:r w:rsidRPr="005A22A7">
        <w:rPr>
          <w:rFonts w:ascii="Arial" w:hAnsi="Arial" w:cs="Arial"/>
          <w:lang w:val="ru-RU"/>
        </w:rPr>
        <w:t>- количество i-х запасных частей для вычислительной техники, которое определяется по средним фактическим данным за 3 предыдущих финансовых года;</w:t>
      </w:r>
      <w:proofErr w:type="gramEnd"/>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2E068D7" wp14:editId="6622C483">
            <wp:extent cx="340360" cy="233680"/>
            <wp:effectExtent l="0" t="0" r="0" b="0"/>
            <wp:docPr id="323" name="Рисунок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цена 1 единицы i-й запасной части для вычислительной техники.</w:t>
      </w:r>
    </w:p>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31. Затраты на приобретение носителей информации, в том числе магнитных и оптических носителей информации </w:t>
      </w:r>
      <w:r w:rsidRPr="005A22A7">
        <w:rPr>
          <w:rFonts w:ascii="Arial" w:hAnsi="Arial" w:cs="Arial"/>
          <w:noProof/>
          <w:lang w:val="ru-RU"/>
        </w:rPr>
        <w:drawing>
          <wp:inline distT="0" distB="0" distL="0" distR="0" wp14:anchorId="5ED9CF92" wp14:editId="64FD0926">
            <wp:extent cx="382905" cy="255270"/>
            <wp:effectExtent l="0" t="0" r="0" b="0"/>
            <wp:docPr id="322"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382905" cy="255270"/>
                    </a:xfrm>
                    <a:prstGeom prst="rect">
                      <a:avLst/>
                    </a:prstGeom>
                    <a:noFill/>
                    <a:ln>
                      <a:noFill/>
                    </a:ln>
                  </pic:spPr>
                </pic:pic>
              </a:graphicData>
            </a:graphic>
          </wp:inline>
        </w:drawing>
      </w:r>
      <w:r w:rsidRPr="005A22A7">
        <w:rPr>
          <w:rFonts w:ascii="Arial" w:hAnsi="Arial" w:cs="Arial"/>
          <w:lang w:val="ru-RU"/>
        </w:rPr>
        <w:t>, 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A54F356" wp14:editId="0807FFBD">
            <wp:extent cx="1297305" cy="574040"/>
            <wp:effectExtent l="0" t="0" r="0" b="0"/>
            <wp:docPr id="321"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29730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87" w:name="sub_110324"/>
      <w:r w:rsidRPr="005A22A7">
        <w:rPr>
          <w:rFonts w:ascii="Arial" w:hAnsi="Arial" w:cs="Arial"/>
          <w:noProof/>
          <w:lang w:val="ru-RU"/>
        </w:rPr>
        <w:drawing>
          <wp:inline distT="0" distB="0" distL="0" distR="0" wp14:anchorId="35EAB2CD" wp14:editId="07DA44B5">
            <wp:extent cx="276225" cy="233680"/>
            <wp:effectExtent l="0" t="0" r="0" b="0"/>
            <wp:docPr id="320" name="Рисунок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носителей информации по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bookmarkStart w:id="88" w:name="sub_110325"/>
      <w:bookmarkEnd w:id="87"/>
      <w:r w:rsidRPr="005A22A7">
        <w:rPr>
          <w:rFonts w:ascii="Arial" w:hAnsi="Arial" w:cs="Arial"/>
          <w:noProof/>
          <w:lang w:val="ru-RU"/>
        </w:rPr>
        <w:drawing>
          <wp:inline distT="0" distB="0" distL="0" distR="0" wp14:anchorId="5B8A8C40" wp14:editId="6D334B70">
            <wp:extent cx="276225" cy="233680"/>
            <wp:effectExtent l="0" t="0" r="0" b="0"/>
            <wp:docPr id="319" name="Рисунок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цена 1 единицы носителя информации по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bookmarkEnd w:id="8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32. Затраты на приобретение деталей для содержания принтеров, многофункциональных устройств, копировальных аппаратов и иной оргтехники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63E1FFDF" wp14:editId="7021F556">
            <wp:extent cx="276225" cy="233680"/>
            <wp:effectExtent l="0" t="0" r="0" b="0"/>
            <wp:docPr id="318" name="Рисунок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1CDD096" wp14:editId="2FC7FD5C">
            <wp:extent cx="893445" cy="233680"/>
            <wp:effectExtent l="0" t="0" r="0" b="0"/>
            <wp:docPr id="317" name="Рисунок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893445"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89" w:name="sub_110334"/>
      <w:r w:rsidRPr="005A22A7">
        <w:rPr>
          <w:rFonts w:ascii="Arial" w:hAnsi="Arial" w:cs="Arial"/>
          <w:noProof/>
          <w:lang w:val="ru-RU"/>
        </w:rPr>
        <w:drawing>
          <wp:inline distT="0" distB="0" distL="0" distR="0" wp14:anchorId="264F775C" wp14:editId="51A2BC18">
            <wp:extent cx="255270" cy="233680"/>
            <wp:effectExtent l="0" t="0" r="0" b="0"/>
            <wp:docPr id="316" name="Рисунок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расходных материалов для принтеров, многофункциональных устройств, копировальных аппаратов и иной оргтехники;</w:t>
      </w:r>
    </w:p>
    <w:p w:rsidR="005A22A7" w:rsidRPr="005A22A7" w:rsidRDefault="005A22A7" w:rsidP="005A22A7">
      <w:pPr>
        <w:ind w:firstLine="709"/>
        <w:contextualSpacing/>
        <w:jc w:val="both"/>
        <w:rPr>
          <w:rFonts w:ascii="Arial" w:hAnsi="Arial" w:cs="Arial"/>
          <w:lang w:val="ru-RU"/>
        </w:rPr>
      </w:pPr>
      <w:bookmarkStart w:id="90" w:name="sub_110335"/>
      <w:bookmarkEnd w:id="89"/>
      <w:r w:rsidRPr="005A22A7">
        <w:rPr>
          <w:rFonts w:ascii="Arial" w:hAnsi="Arial" w:cs="Arial"/>
          <w:noProof/>
          <w:lang w:val="ru-RU"/>
        </w:rPr>
        <w:drawing>
          <wp:inline distT="0" distB="0" distL="0" distR="0" wp14:anchorId="6B16BCFB" wp14:editId="625CE856">
            <wp:extent cx="212725" cy="233680"/>
            <wp:effectExtent l="0" t="0" r="0" b="0"/>
            <wp:docPr id="315"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запасных частей для принтеров, многофункциональных устройств, копировальных аппаратов и иной оргтехники.</w:t>
      </w:r>
    </w:p>
    <w:bookmarkEnd w:id="90"/>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33. Затраты на приобретение расходных материалов для принтеров, многофункциональных устройств, копировальных аппаратов и иной оргтехники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214A0E86" wp14:editId="311BF802">
            <wp:extent cx="255270" cy="233680"/>
            <wp:effectExtent l="0" t="0" r="0" b="0"/>
            <wp:docPr id="314" name="Рисунок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9062997" wp14:editId="1C763690">
            <wp:extent cx="1701165" cy="574040"/>
            <wp:effectExtent l="0" t="0" r="0" b="0"/>
            <wp:docPr id="313" name="Рисунок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170116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91" w:name="sub_110344"/>
      <w:r w:rsidRPr="005A22A7">
        <w:rPr>
          <w:rFonts w:ascii="Arial" w:hAnsi="Arial" w:cs="Arial"/>
          <w:noProof/>
          <w:lang w:val="ru-RU"/>
        </w:rPr>
        <w:drawing>
          <wp:inline distT="0" distB="0" distL="0" distR="0" wp14:anchorId="7E17E855" wp14:editId="763903A8">
            <wp:extent cx="297815" cy="233680"/>
            <wp:effectExtent l="0" t="0" r="0" b="0"/>
            <wp:docPr id="312" name="Рисунок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фактическое количество принтеров, многофункциональных устройств, копировальных аппаратов и иной оргтехники по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bookmarkStart w:id="92" w:name="sub_110345"/>
      <w:bookmarkEnd w:id="91"/>
      <w:r w:rsidRPr="005A22A7">
        <w:rPr>
          <w:rFonts w:ascii="Arial" w:hAnsi="Arial" w:cs="Arial"/>
          <w:noProof/>
          <w:lang w:val="ru-RU"/>
        </w:rPr>
        <w:drawing>
          <wp:inline distT="0" distB="0" distL="0" distR="0" wp14:anchorId="044E2AC3" wp14:editId="45CB2F84">
            <wp:extent cx="340360" cy="233680"/>
            <wp:effectExtent l="0" t="0" r="0" b="0"/>
            <wp:docPr id="311" name="Рисунок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норматив потребления расходных материалов для принтеров, многофункциональных устройств, копировальных аппаратов и иной оргтехники по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bookmarkStart w:id="93" w:name="sub_110346"/>
      <w:bookmarkEnd w:id="92"/>
      <w:r w:rsidRPr="005A22A7">
        <w:rPr>
          <w:rFonts w:ascii="Arial" w:hAnsi="Arial" w:cs="Arial"/>
          <w:noProof/>
          <w:lang w:val="ru-RU"/>
        </w:rPr>
        <w:drawing>
          <wp:inline distT="0" distB="0" distL="0" distR="0" wp14:anchorId="1EEAA908" wp14:editId="2B6355B9">
            <wp:extent cx="297815" cy="233680"/>
            <wp:effectExtent l="0" t="0" r="0" b="0"/>
            <wp:docPr id="310" name="Рисунок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цена расходного материала для принтеров, многофункциональных устройств, копировальных аппаратов и иной оргтехники по i-й должности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bookmarkEnd w:id="93"/>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34. Затраты на приобретение запасных частей для принтеров, многофункциональных устройств, копировальных аппаратов и иной оргтехники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CDC6E6E" wp14:editId="4F852BBB">
            <wp:extent cx="212725" cy="233680"/>
            <wp:effectExtent l="0" t="0" r="0" b="0"/>
            <wp:docPr id="309" name="Рисунок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2EB807F" wp14:editId="5FAD60A0">
            <wp:extent cx="1233170" cy="574040"/>
            <wp:effectExtent l="0" t="0" r="0" b="0"/>
            <wp:docPr id="308" name="Рисунок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123317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94" w:name="sub_110354"/>
      <w:r w:rsidRPr="005A22A7">
        <w:rPr>
          <w:rFonts w:ascii="Arial" w:hAnsi="Arial" w:cs="Arial"/>
          <w:noProof/>
          <w:lang w:val="ru-RU"/>
        </w:rPr>
        <w:drawing>
          <wp:inline distT="0" distB="0" distL="0" distR="0" wp14:anchorId="1960C7D3" wp14:editId="30DE9A22">
            <wp:extent cx="318770" cy="233680"/>
            <wp:effectExtent l="0" t="0" r="0" b="0"/>
            <wp:docPr id="307" name="Рисунок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количество i-х запасных частей для принтеров, многофункциональных устройств, копировальных аппаратов и иной оргтехники;</w:t>
      </w:r>
    </w:p>
    <w:bookmarkEnd w:id="94"/>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6CBD1D5" wp14:editId="343DBD29">
            <wp:extent cx="255270" cy="233680"/>
            <wp:effectExtent l="0" t="0" r="0" b="0"/>
            <wp:docPr id="306" name="Рисунок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цена 1 единицы i-й запасной части.</w:t>
      </w:r>
    </w:p>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35. Затраты на приобретение материальных запасов по обеспечению безопасности информации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3F8E8D22" wp14:editId="5AC936E1">
            <wp:extent cx="297815" cy="233680"/>
            <wp:effectExtent l="0" t="0" r="0" b="0"/>
            <wp:docPr id="305" name="Рисунок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44B344B" wp14:editId="04222A4B">
            <wp:extent cx="1488440" cy="574040"/>
            <wp:effectExtent l="0" t="0" r="0" b="0"/>
            <wp:docPr id="304" name="Рисунок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148844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где:</w:t>
      </w:r>
    </w:p>
    <w:p w:rsidR="005A22A7" w:rsidRPr="005A22A7" w:rsidRDefault="005A22A7" w:rsidP="005A22A7">
      <w:pPr>
        <w:ind w:firstLine="709"/>
        <w:contextualSpacing/>
        <w:jc w:val="both"/>
        <w:rPr>
          <w:rFonts w:ascii="Arial" w:hAnsi="Arial" w:cs="Arial"/>
          <w:lang w:val="ru-RU"/>
        </w:rPr>
      </w:pPr>
      <w:bookmarkStart w:id="95" w:name="sub_110364"/>
      <w:r w:rsidRPr="005A22A7">
        <w:rPr>
          <w:rFonts w:ascii="Arial" w:hAnsi="Arial" w:cs="Arial"/>
          <w:noProof/>
          <w:lang w:val="ru-RU"/>
        </w:rPr>
        <w:drawing>
          <wp:inline distT="0" distB="0" distL="0" distR="0" wp14:anchorId="2DBD3B44" wp14:editId="4F976623">
            <wp:extent cx="361315" cy="233680"/>
            <wp:effectExtent l="0" t="0" r="0" b="0"/>
            <wp:docPr id="303"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количество i-</w:t>
      </w:r>
      <w:proofErr w:type="spellStart"/>
      <w:r w:rsidRPr="005A22A7">
        <w:rPr>
          <w:rFonts w:ascii="Arial" w:hAnsi="Arial" w:cs="Arial"/>
          <w:lang w:val="ru-RU"/>
        </w:rPr>
        <w:t>гo</w:t>
      </w:r>
      <w:proofErr w:type="spellEnd"/>
      <w:r w:rsidRPr="005A22A7">
        <w:rPr>
          <w:rFonts w:ascii="Arial" w:hAnsi="Arial" w:cs="Arial"/>
          <w:lang w:val="ru-RU"/>
        </w:rPr>
        <w:t xml:space="preserve"> материального запаса;</w:t>
      </w:r>
    </w:p>
    <w:bookmarkEnd w:id="95"/>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E361CA9" wp14:editId="7CF67853">
            <wp:extent cx="340360" cy="233680"/>
            <wp:effectExtent l="0" t="0" r="0" b="0"/>
            <wp:docPr id="302" name="Рисунок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цена 1 единицы i-</w:t>
      </w:r>
      <w:proofErr w:type="spellStart"/>
      <w:r w:rsidRPr="005A22A7">
        <w:rPr>
          <w:rFonts w:ascii="Arial" w:hAnsi="Arial" w:cs="Arial"/>
          <w:lang w:val="ru-RU"/>
        </w:rPr>
        <w:t>гo</w:t>
      </w:r>
      <w:proofErr w:type="spellEnd"/>
      <w:r w:rsidRPr="005A22A7">
        <w:rPr>
          <w:rFonts w:ascii="Arial" w:hAnsi="Arial" w:cs="Arial"/>
          <w:lang w:val="ru-RU"/>
        </w:rPr>
        <w:t xml:space="preserve"> материального запаса.</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96" w:name="sub_110200"/>
      <w:r w:rsidRPr="005A22A7">
        <w:rPr>
          <w:rFonts w:ascii="Arial" w:hAnsi="Arial" w:cs="Arial"/>
          <w:bCs/>
          <w:iCs/>
          <w:spacing w:val="20"/>
          <w:kern w:val="28"/>
          <w:lang w:val="ru-RU"/>
        </w:rPr>
        <w:t>II. Прочие затраты</w:t>
      </w:r>
    </w:p>
    <w:bookmarkEnd w:id="96"/>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97" w:name="sub_110201"/>
      <w:r w:rsidRPr="005A22A7">
        <w:rPr>
          <w:rFonts w:ascii="Arial" w:hAnsi="Arial" w:cs="Arial"/>
          <w:bCs/>
          <w:iCs/>
          <w:spacing w:val="20"/>
          <w:kern w:val="28"/>
          <w:lang w:val="ru-RU"/>
        </w:rPr>
        <w:t>Затраты на услуги связи, не отнесенные к затратам на услуги связи в рамках затрат на информационно-коммуникационные технологии</w:t>
      </w:r>
    </w:p>
    <w:bookmarkEnd w:id="97"/>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98" w:name="sub_11037"/>
      <w:r w:rsidRPr="005A22A7">
        <w:rPr>
          <w:rFonts w:ascii="Arial" w:hAnsi="Arial" w:cs="Arial"/>
          <w:lang w:val="ru-RU"/>
        </w:rPr>
        <w:t>36. Затраты на услуги связи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6730ECD" wp14:editId="570B91AF">
            <wp:extent cx="276225" cy="276225"/>
            <wp:effectExtent l="0" t="0" r="0" b="0"/>
            <wp:docPr id="301" name="Рисунок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9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1E0BDCA" wp14:editId="55DDD8B4">
            <wp:extent cx="829310" cy="276225"/>
            <wp:effectExtent l="0" t="0" r="0" b="0"/>
            <wp:docPr id="300"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829310" cy="276225"/>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ACF6801" wp14:editId="41D5B672">
            <wp:extent cx="191135" cy="233680"/>
            <wp:effectExtent l="0" t="0" r="0" b="0"/>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Pr="005A22A7">
        <w:rPr>
          <w:rFonts w:ascii="Arial" w:hAnsi="Arial" w:cs="Arial"/>
          <w:lang w:val="ru-RU"/>
        </w:rPr>
        <w:t xml:space="preserve"> - затраты на оплату услуг почтовой связи;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EC50337" wp14:editId="2719199E">
            <wp:extent cx="212725" cy="233680"/>
            <wp:effectExtent l="0" t="0" r="0" b="0"/>
            <wp:docPr id="298" name="Рисунок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затраты на оплату услуг специальной связи.</w:t>
      </w:r>
    </w:p>
    <w:p w:rsidR="005A22A7" w:rsidRPr="005A22A7" w:rsidRDefault="005A22A7" w:rsidP="005A22A7">
      <w:pPr>
        <w:ind w:firstLine="709"/>
        <w:contextualSpacing/>
        <w:jc w:val="both"/>
        <w:rPr>
          <w:rFonts w:ascii="Arial" w:hAnsi="Arial" w:cs="Arial"/>
          <w:lang w:val="ru-RU"/>
        </w:rPr>
      </w:pPr>
      <w:bookmarkStart w:id="99" w:name="sub_11038"/>
      <w:r w:rsidRPr="005A22A7">
        <w:rPr>
          <w:rFonts w:ascii="Arial" w:hAnsi="Arial" w:cs="Arial"/>
          <w:lang w:val="ru-RU"/>
        </w:rPr>
        <w:t>37. Затраты на оплату услуг почтовой связи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08F88490" wp14:editId="41024AB3">
            <wp:extent cx="191135" cy="233680"/>
            <wp:effectExtent l="0" t="0" r="0" b="0"/>
            <wp:docPr id="297" name="Рисунок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99"/>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FF88C52" wp14:editId="4D2BF0B8">
            <wp:extent cx="1105535" cy="574040"/>
            <wp:effectExtent l="0" t="0" r="0" b="0"/>
            <wp:docPr id="296" name="Рисунок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110553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9BE8EE6" wp14:editId="0E7CCF0C">
            <wp:extent cx="212725" cy="233680"/>
            <wp:effectExtent l="0" t="0" r="0" b="0"/>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планируемое количество i-х почтовых отправлений в год;</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51FA964" wp14:editId="0AB25DB6">
            <wp:extent cx="212725" cy="233680"/>
            <wp:effectExtent l="0" t="0" r="0" b="0"/>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цена 1 i-</w:t>
      </w:r>
      <w:proofErr w:type="spellStart"/>
      <w:r w:rsidRPr="005A22A7">
        <w:rPr>
          <w:rFonts w:ascii="Arial" w:hAnsi="Arial" w:cs="Arial"/>
          <w:lang w:val="ru-RU"/>
        </w:rPr>
        <w:t>го</w:t>
      </w:r>
      <w:proofErr w:type="spellEnd"/>
      <w:r w:rsidRPr="005A22A7">
        <w:rPr>
          <w:rFonts w:ascii="Arial" w:hAnsi="Arial" w:cs="Arial"/>
          <w:lang w:val="ru-RU"/>
        </w:rPr>
        <w:t xml:space="preserve"> почтового отправления.</w:t>
      </w:r>
    </w:p>
    <w:p w:rsidR="005A22A7" w:rsidRPr="005A22A7" w:rsidRDefault="005A22A7" w:rsidP="005A22A7">
      <w:pPr>
        <w:ind w:firstLine="709"/>
        <w:contextualSpacing/>
        <w:jc w:val="both"/>
        <w:rPr>
          <w:rFonts w:ascii="Arial" w:hAnsi="Arial" w:cs="Arial"/>
          <w:lang w:val="ru-RU"/>
        </w:rPr>
      </w:pPr>
      <w:bookmarkStart w:id="100" w:name="sub_11039"/>
      <w:r w:rsidRPr="005A22A7">
        <w:rPr>
          <w:rFonts w:ascii="Arial" w:hAnsi="Arial" w:cs="Arial"/>
          <w:lang w:val="ru-RU"/>
        </w:rPr>
        <w:t>38. Затраты на оплату услуг специальной связи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7C1D6AC" wp14:editId="6255703B">
            <wp:extent cx="212725" cy="233680"/>
            <wp:effectExtent l="0" t="0" r="0" b="0"/>
            <wp:docPr id="293"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0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2BF68EB" wp14:editId="0428BEEA">
            <wp:extent cx="829310" cy="233680"/>
            <wp:effectExtent l="0" t="0" r="0" b="0"/>
            <wp:docPr id="292"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829310"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A30CBB0" wp14:editId="2D02DDA6">
            <wp:extent cx="233680" cy="233680"/>
            <wp:effectExtent l="0" t="0" r="0" b="0"/>
            <wp:docPr id="291" name="Рисунок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планируемое количество листов (пакетов) исходящей информации в год;</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1FDFCC6" wp14:editId="67D71F1B">
            <wp:extent cx="212725" cy="233680"/>
            <wp:effectExtent l="0" t="0" r="0" b="0"/>
            <wp:docPr id="290" name="Рисунок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цена 1 листа (пакета) исходящей информации, отправляемой по каналам специальной связи.</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101" w:name="sub_110202"/>
      <w:r w:rsidRPr="005A22A7">
        <w:rPr>
          <w:rFonts w:ascii="Arial" w:hAnsi="Arial" w:cs="Arial"/>
          <w:bCs/>
          <w:iCs/>
          <w:spacing w:val="20"/>
          <w:kern w:val="28"/>
          <w:lang w:val="ru-RU"/>
        </w:rPr>
        <w:t>Затраты на транспортные услуги</w:t>
      </w:r>
    </w:p>
    <w:bookmarkEnd w:id="10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39. Затраты по договору об оказании услуг перевозки (транспортировки) грузов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42D12D38" wp14:editId="6DC09216">
            <wp:extent cx="212725" cy="233680"/>
            <wp:effectExtent l="0" t="0" r="0" b="0"/>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0FB1408B" wp14:editId="1E05D337">
            <wp:extent cx="1233170" cy="574040"/>
            <wp:effectExtent l="0" t="0" r="0" b="0"/>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23317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102" w:name="sub_110404"/>
      <w:r w:rsidRPr="005A22A7">
        <w:rPr>
          <w:rFonts w:ascii="Arial" w:hAnsi="Arial" w:cs="Arial"/>
          <w:noProof/>
          <w:lang w:val="ru-RU"/>
        </w:rPr>
        <w:drawing>
          <wp:inline distT="0" distB="0" distL="0" distR="0" wp14:anchorId="608499BA" wp14:editId="5A0A6FFA">
            <wp:extent cx="276225" cy="233680"/>
            <wp:effectExtent l="0" t="0" r="0" b="0"/>
            <wp:docPr id="287" name="Рисунок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i-х услуг перевозки (транспортировки) грузов;</w:t>
      </w:r>
    </w:p>
    <w:bookmarkEnd w:id="102"/>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D76A9E0" wp14:editId="2C5FF155">
            <wp:extent cx="255270" cy="233680"/>
            <wp:effectExtent l="0" t="0" r="0" b="0"/>
            <wp:docPr id="286" name="Рисунок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цена 1 i-й услуги перевозки (транспортировки) груза.</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40. Затраты на оплату услуг аренды транспортных средств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7BA267D" wp14:editId="3B6376BB">
            <wp:extent cx="276225" cy="233680"/>
            <wp:effectExtent l="0" t="0" r="0" b="0"/>
            <wp:docPr id="285" name="Рисунок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1CEBE5F" wp14:editId="236A2592">
            <wp:extent cx="1913890" cy="574040"/>
            <wp:effectExtent l="0" t="0" r="0" b="0"/>
            <wp:docPr id="284" name="Рисунок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91389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103" w:name="sub_110414"/>
      <w:r w:rsidRPr="005A22A7">
        <w:rPr>
          <w:rFonts w:ascii="Arial" w:hAnsi="Arial" w:cs="Arial"/>
          <w:noProof/>
          <w:lang w:val="ru-RU"/>
        </w:rPr>
        <w:drawing>
          <wp:inline distT="0" distB="0" distL="0" distR="0" wp14:anchorId="3A300A76" wp14:editId="600E2216">
            <wp:extent cx="361315" cy="233680"/>
            <wp:effectExtent l="0" t="0" r="0" b="0"/>
            <wp:docPr id="283" name="Рисунок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количество i-х транспортных средств. </w:t>
      </w:r>
      <w:proofErr w:type="gramStart"/>
      <w:r w:rsidRPr="005A22A7">
        <w:rPr>
          <w:rFonts w:ascii="Arial" w:hAnsi="Arial" w:cs="Arial"/>
          <w:lang w:val="ru-RU"/>
        </w:rPr>
        <w:t>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применяемыми при расчете нормативных затрат на приобретение служебного легкового автотранспорта, предусмотренными приложением №2;</w:t>
      </w:r>
      <w:proofErr w:type="gramEnd"/>
    </w:p>
    <w:p w:rsidR="005A22A7" w:rsidRPr="005A22A7" w:rsidRDefault="005A22A7" w:rsidP="005A22A7">
      <w:pPr>
        <w:ind w:firstLine="709"/>
        <w:contextualSpacing/>
        <w:jc w:val="both"/>
        <w:rPr>
          <w:rFonts w:ascii="Arial" w:hAnsi="Arial" w:cs="Arial"/>
          <w:lang w:val="ru-RU"/>
        </w:rPr>
      </w:pPr>
      <w:bookmarkStart w:id="104" w:name="sub_110415"/>
      <w:bookmarkEnd w:id="103"/>
      <w:r w:rsidRPr="005A22A7">
        <w:rPr>
          <w:rFonts w:ascii="Arial" w:hAnsi="Arial" w:cs="Arial"/>
          <w:noProof/>
          <w:lang w:val="ru-RU"/>
        </w:rPr>
        <w:drawing>
          <wp:inline distT="0" distB="0" distL="0" distR="0" wp14:anchorId="193EA24D" wp14:editId="12E52490">
            <wp:extent cx="340360" cy="233680"/>
            <wp:effectExtent l="0" t="0" r="0" b="0"/>
            <wp:docPr id="282" name="Рисунок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w:t>
      </w:r>
      <w:proofErr w:type="gramStart"/>
      <w:r w:rsidRPr="005A22A7">
        <w:rPr>
          <w:rFonts w:ascii="Arial" w:hAnsi="Arial" w:cs="Arial"/>
          <w:lang w:val="ru-RU"/>
        </w:rPr>
        <w:t>- цена аренды i-</w:t>
      </w:r>
      <w:proofErr w:type="spellStart"/>
      <w:r w:rsidRPr="005A22A7">
        <w:rPr>
          <w:rFonts w:ascii="Arial" w:hAnsi="Arial" w:cs="Arial"/>
          <w:lang w:val="ru-RU"/>
        </w:rPr>
        <w:t>гo</w:t>
      </w:r>
      <w:proofErr w:type="spellEnd"/>
      <w:r w:rsidRPr="005A22A7">
        <w:rPr>
          <w:rFonts w:ascii="Arial" w:hAnsi="Arial" w:cs="Arial"/>
          <w:lang w:val="ru-RU"/>
        </w:rPr>
        <w:t xml:space="preserve"> транспортного средства в месяц, при этом мощность арендуемого транспортного средства должна соответствовать мощности приобретаемых транспортных средств, определенной в соответствии с приложением № 2 к Правилам определения требований к отдельным видам товаров, работ, услуг (в том числе предельных цен товаров, работ, услуг), закупаемым для обеспечения муниципальных нужд Нижнедевицкого муниципального района Воронежской области, утвержденным постановлением администрации Нижнедевицкого муниципального района Воронежской</w:t>
      </w:r>
      <w:proofErr w:type="gramEnd"/>
      <w:r w:rsidRPr="005A22A7">
        <w:rPr>
          <w:rFonts w:ascii="Arial" w:hAnsi="Arial" w:cs="Arial"/>
          <w:lang w:val="ru-RU"/>
        </w:rPr>
        <w:t xml:space="preserve"> области от 25 февраля 2019 г. №124 "Об утверждении Правил определения требований к отдельным видам товаров, работ, услуг (в том числе предельных цен товаров, работ, услуг), закупаемым для обеспечения муниципальных нужд Нижнедевицкого муниципального района Воронежской области»;</w:t>
      </w:r>
    </w:p>
    <w:bookmarkEnd w:id="104"/>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BB871D0" wp14:editId="6DF34008">
            <wp:extent cx="361315" cy="233680"/>
            <wp:effectExtent l="0" t="0" r="0" b="0"/>
            <wp:docPr id="281"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планируемое количество месяцев аренды i-</w:t>
      </w:r>
      <w:proofErr w:type="spellStart"/>
      <w:r w:rsidRPr="005A22A7">
        <w:rPr>
          <w:rFonts w:ascii="Arial" w:hAnsi="Arial" w:cs="Arial"/>
          <w:lang w:val="ru-RU"/>
        </w:rPr>
        <w:t>го</w:t>
      </w:r>
      <w:proofErr w:type="spellEnd"/>
      <w:r w:rsidRPr="005A22A7">
        <w:rPr>
          <w:rFonts w:ascii="Arial" w:hAnsi="Arial" w:cs="Arial"/>
          <w:lang w:val="ru-RU"/>
        </w:rPr>
        <w:t xml:space="preserve"> транспортного средства.</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41. Затраты на оплату разовых услуг пассажирских перевозок при проведении совещания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27EC5C55" wp14:editId="319EF23C">
            <wp:extent cx="233680" cy="233680"/>
            <wp:effectExtent l="0" t="0" r="0" b="0"/>
            <wp:docPr id="280"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9BFBAF8" wp14:editId="0B748766">
            <wp:extent cx="1424940" cy="574040"/>
            <wp:effectExtent l="0" t="0" r="0" b="0"/>
            <wp:docPr id="279"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142494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105" w:name="sub_110424"/>
      <w:r w:rsidRPr="005A22A7">
        <w:rPr>
          <w:rFonts w:ascii="Arial" w:hAnsi="Arial" w:cs="Arial"/>
          <w:noProof/>
          <w:lang w:val="ru-RU"/>
        </w:rPr>
        <w:lastRenderedPageBreak/>
        <w:drawing>
          <wp:inline distT="0" distB="0" distL="0" distR="0" wp14:anchorId="107B1C97" wp14:editId="5E0479BC">
            <wp:extent cx="212725" cy="233680"/>
            <wp:effectExtent l="0" t="0" r="0" b="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количество i-х разовых услуг пассажирских перевозок;</w:t>
      </w:r>
    </w:p>
    <w:bookmarkEnd w:id="105"/>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CBF19EE" wp14:editId="7A52AA3B">
            <wp:extent cx="212725" cy="233680"/>
            <wp:effectExtent l="0" t="0" r="0" b="0"/>
            <wp:docPr id="277"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среднее количество часов аренды транспортного средства по i-й разовой услуге;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059937E" wp14:editId="177C1E92">
            <wp:extent cx="191135" cy="233680"/>
            <wp:effectExtent l="0" t="0" r="0" b="0"/>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Pr="005A22A7">
        <w:rPr>
          <w:rFonts w:ascii="Arial" w:hAnsi="Arial" w:cs="Arial"/>
          <w:lang w:val="ru-RU"/>
        </w:rPr>
        <w:t xml:space="preserve"> - цена 1 часа аренды транспортного средства по i-й разовой услуге.</w:t>
      </w:r>
    </w:p>
    <w:p w:rsidR="005A22A7" w:rsidRPr="005A22A7" w:rsidRDefault="005A22A7" w:rsidP="005A22A7">
      <w:pPr>
        <w:ind w:firstLine="709"/>
        <w:contextualSpacing/>
        <w:jc w:val="both"/>
        <w:rPr>
          <w:rFonts w:ascii="Arial" w:hAnsi="Arial" w:cs="Arial"/>
          <w:lang w:val="ru-RU"/>
        </w:rPr>
      </w:pPr>
      <w:bookmarkStart w:id="106" w:name="sub_11043"/>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42. Затраты на оплату проезда работника к месту нахождения учебного заведения и обратно</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0FAD79B2" wp14:editId="0D224D0D">
            <wp:extent cx="276225" cy="233680"/>
            <wp:effectExtent l="0" t="0" r="0" b="0"/>
            <wp:docPr id="275"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06"/>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7F2A5B7" wp14:editId="32CC4DF3">
            <wp:extent cx="1658620" cy="574040"/>
            <wp:effectExtent l="0" t="0" r="0" b="0"/>
            <wp:docPr id="274"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165862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7F39DD9" wp14:editId="37FB80FF">
            <wp:extent cx="361315" cy="233680"/>
            <wp:effectExtent l="0" t="0" r="0" b="0"/>
            <wp:docPr id="273"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количество работников, имеющих право на компенсацию расходов, по i-</w:t>
      </w:r>
      <w:proofErr w:type="spellStart"/>
      <w:r w:rsidRPr="005A22A7">
        <w:rPr>
          <w:rFonts w:ascii="Arial" w:hAnsi="Arial" w:cs="Arial"/>
          <w:lang w:val="ru-RU"/>
        </w:rPr>
        <w:t>му</w:t>
      </w:r>
      <w:proofErr w:type="spellEnd"/>
      <w:r w:rsidRPr="005A22A7">
        <w:rPr>
          <w:rFonts w:ascii="Arial" w:hAnsi="Arial" w:cs="Arial"/>
          <w:lang w:val="ru-RU"/>
        </w:rPr>
        <w:t xml:space="preserve"> направлению;</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6909772" wp14:editId="340EBDF7">
            <wp:extent cx="340360" cy="233680"/>
            <wp:effectExtent l="0" t="0" r="0"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цена проезда к месту нахождения учебного заведения по i-</w:t>
      </w:r>
      <w:proofErr w:type="spellStart"/>
      <w:r w:rsidRPr="005A22A7">
        <w:rPr>
          <w:rFonts w:ascii="Arial" w:hAnsi="Arial" w:cs="Arial"/>
          <w:lang w:val="ru-RU"/>
        </w:rPr>
        <w:t>му</w:t>
      </w:r>
      <w:proofErr w:type="spellEnd"/>
      <w:r w:rsidRPr="005A22A7">
        <w:rPr>
          <w:rFonts w:ascii="Arial" w:hAnsi="Arial" w:cs="Arial"/>
          <w:lang w:val="ru-RU"/>
        </w:rPr>
        <w:t xml:space="preserve"> направлению.</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107" w:name="sub_110203"/>
      <w:r w:rsidRPr="005A22A7">
        <w:rPr>
          <w:rFonts w:ascii="Arial" w:hAnsi="Arial" w:cs="Arial"/>
          <w:bCs/>
          <w:iCs/>
          <w:spacing w:val="20"/>
          <w:kern w:val="28"/>
          <w:lang w:val="ru-RU"/>
        </w:rPr>
        <w:t>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w:t>
      </w:r>
    </w:p>
    <w:bookmarkEnd w:id="107"/>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08" w:name="sub_11044"/>
      <w:r w:rsidRPr="005A22A7">
        <w:rPr>
          <w:rFonts w:ascii="Arial" w:hAnsi="Arial" w:cs="Arial"/>
          <w:lang w:val="ru-RU"/>
        </w:rPr>
        <w:t>43.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349A867F" wp14:editId="272680D8">
            <wp:extent cx="233680" cy="233680"/>
            <wp:effectExtent l="0" t="0" r="0" b="0"/>
            <wp:docPr id="271"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0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FA21444" wp14:editId="67F05A3B">
            <wp:extent cx="1169670" cy="233680"/>
            <wp:effectExtent l="0" t="0" r="0" b="0"/>
            <wp:docPr id="270"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1169670"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AC267FF" wp14:editId="5F1C5DF4">
            <wp:extent cx="425450" cy="233680"/>
            <wp:effectExtent l="0" t="0" r="0" b="0"/>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14:useLocalDpi xmlns:a14="http://schemas.microsoft.com/office/drawing/2010/main" val="0"/>
                        </a:ext>
                      </a:extLst>
                    </a:blip>
                    <a:srcRect/>
                    <a:stretch>
                      <a:fillRect/>
                    </a:stretch>
                  </pic:blipFill>
                  <pic:spPr bwMode="auto">
                    <a:xfrm>
                      <a:off x="0" y="0"/>
                      <a:ext cx="425450" cy="233680"/>
                    </a:xfrm>
                    <a:prstGeom prst="rect">
                      <a:avLst/>
                    </a:prstGeom>
                    <a:noFill/>
                    <a:ln>
                      <a:noFill/>
                    </a:ln>
                  </pic:spPr>
                </pic:pic>
              </a:graphicData>
            </a:graphic>
          </wp:inline>
        </w:drawing>
      </w:r>
      <w:r w:rsidRPr="005A22A7">
        <w:rPr>
          <w:rFonts w:ascii="Arial" w:hAnsi="Arial" w:cs="Arial"/>
          <w:lang w:val="ru-RU"/>
        </w:rPr>
        <w:t xml:space="preserve"> - затраты по договору на проезд к месту командирования и обратно;</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E4D3BF2" wp14:editId="540198BE">
            <wp:extent cx="361315" cy="233680"/>
            <wp:effectExtent l="0" t="0" r="0" b="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затраты по договору на </w:t>
      </w:r>
      <w:proofErr w:type="spellStart"/>
      <w:r w:rsidRPr="005A22A7">
        <w:rPr>
          <w:rFonts w:ascii="Arial" w:hAnsi="Arial" w:cs="Arial"/>
          <w:lang w:val="ru-RU"/>
        </w:rPr>
        <w:t>найм</w:t>
      </w:r>
      <w:proofErr w:type="spellEnd"/>
      <w:r w:rsidRPr="005A22A7">
        <w:rPr>
          <w:rFonts w:ascii="Arial" w:hAnsi="Arial" w:cs="Arial"/>
          <w:lang w:val="ru-RU"/>
        </w:rPr>
        <w:t xml:space="preserve"> жилого помещения на период командирования.</w:t>
      </w:r>
    </w:p>
    <w:p w:rsidR="005A22A7" w:rsidRPr="005A22A7" w:rsidRDefault="005A22A7" w:rsidP="005A22A7">
      <w:pPr>
        <w:ind w:firstLine="709"/>
        <w:contextualSpacing/>
        <w:jc w:val="both"/>
        <w:rPr>
          <w:rFonts w:ascii="Arial" w:hAnsi="Arial" w:cs="Arial"/>
          <w:lang w:val="ru-RU"/>
        </w:rPr>
      </w:pPr>
      <w:bookmarkStart w:id="109" w:name="sub_11045"/>
      <w:r w:rsidRPr="005A22A7">
        <w:rPr>
          <w:rFonts w:ascii="Arial" w:hAnsi="Arial" w:cs="Arial"/>
          <w:lang w:val="ru-RU"/>
        </w:rPr>
        <w:t>44. Затраты по договору на проезд к месту командирования и обратно</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C4D8517" wp14:editId="24F7BBEB">
            <wp:extent cx="425450" cy="233680"/>
            <wp:effectExtent l="0" t="0" r="0" b="0"/>
            <wp:docPr id="267" name="Рисунок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42545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09"/>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EF0E3D0" wp14:editId="0A607A4F">
            <wp:extent cx="2084070" cy="574040"/>
            <wp:effectExtent l="0" t="0" r="0" b="0"/>
            <wp:docPr id="266" name="Рисунок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208407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3240D0B6" wp14:editId="7B93AFCE">
            <wp:extent cx="488950" cy="233680"/>
            <wp:effectExtent l="0" t="0" r="0" b="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488950" cy="233680"/>
                    </a:xfrm>
                    <a:prstGeom prst="rect">
                      <a:avLst/>
                    </a:prstGeom>
                    <a:noFill/>
                    <a:ln>
                      <a:noFill/>
                    </a:ln>
                  </pic:spPr>
                </pic:pic>
              </a:graphicData>
            </a:graphic>
          </wp:inline>
        </w:drawing>
      </w:r>
      <w:r w:rsidRPr="005A22A7">
        <w:rPr>
          <w:rFonts w:ascii="Arial" w:hAnsi="Arial" w:cs="Arial"/>
          <w:lang w:val="ru-RU"/>
        </w:rPr>
        <w:t xml:space="preserve"> - количество командированных работников по i-</w:t>
      </w:r>
      <w:proofErr w:type="spellStart"/>
      <w:r w:rsidRPr="005A22A7">
        <w:rPr>
          <w:rFonts w:ascii="Arial" w:hAnsi="Arial" w:cs="Arial"/>
          <w:lang w:val="ru-RU"/>
        </w:rPr>
        <w:t>му</w:t>
      </w:r>
      <w:proofErr w:type="spellEnd"/>
      <w:r w:rsidRPr="005A22A7">
        <w:rPr>
          <w:rFonts w:ascii="Arial" w:hAnsi="Arial" w:cs="Arial"/>
          <w:lang w:val="ru-RU"/>
        </w:rPr>
        <w:t xml:space="preserve"> направлению командирования с учетом показателей утвержденных планов служебных командировок;</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BCC5BEF" wp14:editId="19EFC175">
            <wp:extent cx="467995" cy="233680"/>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14:useLocalDpi xmlns:a14="http://schemas.microsoft.com/office/drawing/2010/main" val="0"/>
                        </a:ext>
                      </a:extLst>
                    </a:blip>
                    <a:srcRect/>
                    <a:stretch>
                      <a:fillRect/>
                    </a:stretch>
                  </pic:blipFill>
                  <pic:spPr bwMode="auto">
                    <a:xfrm>
                      <a:off x="0" y="0"/>
                      <a:ext cx="467995" cy="233680"/>
                    </a:xfrm>
                    <a:prstGeom prst="rect">
                      <a:avLst/>
                    </a:prstGeom>
                    <a:noFill/>
                    <a:ln>
                      <a:noFill/>
                    </a:ln>
                  </pic:spPr>
                </pic:pic>
              </a:graphicData>
            </a:graphic>
          </wp:inline>
        </w:drawing>
      </w:r>
      <w:r w:rsidRPr="005A22A7">
        <w:rPr>
          <w:rFonts w:ascii="Arial" w:hAnsi="Arial" w:cs="Arial"/>
          <w:lang w:val="ru-RU"/>
        </w:rPr>
        <w:t xml:space="preserve"> </w:t>
      </w:r>
      <w:proofErr w:type="gramStart"/>
      <w:r w:rsidRPr="005A22A7">
        <w:rPr>
          <w:rFonts w:ascii="Arial" w:hAnsi="Arial" w:cs="Arial"/>
          <w:lang w:val="ru-RU"/>
        </w:rPr>
        <w:t>- цена проезда по i-</w:t>
      </w:r>
      <w:proofErr w:type="spellStart"/>
      <w:r w:rsidRPr="005A22A7">
        <w:rPr>
          <w:rFonts w:ascii="Arial" w:hAnsi="Arial" w:cs="Arial"/>
          <w:lang w:val="ru-RU"/>
        </w:rPr>
        <w:t>му</w:t>
      </w:r>
      <w:proofErr w:type="spellEnd"/>
      <w:r w:rsidRPr="005A22A7">
        <w:rPr>
          <w:rFonts w:ascii="Arial" w:hAnsi="Arial" w:cs="Arial"/>
          <w:lang w:val="ru-RU"/>
        </w:rPr>
        <w:t xml:space="preserve"> направлению командирования с учетом требований постановления Правительства Российской Федерации от 2 октября 2002 г. № 729 "О размерах возмещения расходов, связанных со служебными командировками на территории Российской Федерации, работникам организаций, финансируемых за счет средств федерального бюджета", порядка и условий командирования федеральных государственных гражданских служащих, утвержденных Указом Президента Российской Федерации от 18 июля 2005 г. № 813 "О порядке</w:t>
      </w:r>
      <w:proofErr w:type="gramEnd"/>
      <w:r w:rsidRPr="005A22A7">
        <w:rPr>
          <w:rFonts w:ascii="Arial" w:hAnsi="Arial" w:cs="Arial"/>
          <w:lang w:val="ru-RU"/>
        </w:rPr>
        <w:t xml:space="preserve"> и </w:t>
      </w:r>
      <w:proofErr w:type="gramStart"/>
      <w:r w:rsidRPr="005A22A7">
        <w:rPr>
          <w:rFonts w:ascii="Arial" w:hAnsi="Arial" w:cs="Arial"/>
          <w:lang w:val="ru-RU"/>
        </w:rPr>
        <w:t>условиях</w:t>
      </w:r>
      <w:proofErr w:type="gramEnd"/>
      <w:r w:rsidRPr="005A22A7">
        <w:rPr>
          <w:rFonts w:ascii="Arial" w:hAnsi="Arial" w:cs="Arial"/>
          <w:lang w:val="ru-RU"/>
        </w:rPr>
        <w:t xml:space="preserve"> командирования федеральных государственных гражданских служащих", Закона Воронежской области от 30 мая 2005 г. № 29-ОЗ «О государственной гражданской службе Воронежской области». </w:t>
      </w:r>
    </w:p>
    <w:p w:rsidR="005A22A7" w:rsidRPr="005A22A7" w:rsidRDefault="005A22A7" w:rsidP="005A22A7">
      <w:pPr>
        <w:ind w:firstLine="709"/>
        <w:contextualSpacing/>
        <w:jc w:val="both"/>
        <w:rPr>
          <w:rFonts w:ascii="Arial" w:hAnsi="Arial" w:cs="Arial"/>
          <w:lang w:val="ru-RU"/>
        </w:rPr>
      </w:pPr>
      <w:bookmarkStart w:id="110" w:name="sub_11046"/>
      <w:r w:rsidRPr="005A22A7">
        <w:rPr>
          <w:rFonts w:ascii="Arial" w:hAnsi="Arial" w:cs="Arial"/>
          <w:lang w:val="ru-RU"/>
        </w:rPr>
        <w:t xml:space="preserve">45. Затраты по договору на </w:t>
      </w:r>
      <w:proofErr w:type="spellStart"/>
      <w:r w:rsidRPr="005A22A7">
        <w:rPr>
          <w:rFonts w:ascii="Arial" w:hAnsi="Arial" w:cs="Arial"/>
          <w:lang w:val="ru-RU"/>
        </w:rPr>
        <w:t>найм</w:t>
      </w:r>
      <w:proofErr w:type="spellEnd"/>
      <w:r w:rsidRPr="005A22A7">
        <w:rPr>
          <w:rFonts w:ascii="Arial" w:hAnsi="Arial" w:cs="Arial"/>
          <w:lang w:val="ru-RU"/>
        </w:rPr>
        <w:t xml:space="preserve"> жилого помещения на период командирования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DDD730F" wp14:editId="5393B9D9">
            <wp:extent cx="361315" cy="233680"/>
            <wp:effectExtent l="0" t="0" r="0" b="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1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54DAAE6" wp14:editId="6FA21710">
            <wp:extent cx="2126615" cy="574040"/>
            <wp:effectExtent l="0" t="0" r="0" b="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212661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85BB507" wp14:editId="313C9CE5">
            <wp:extent cx="403860" cy="233680"/>
            <wp:effectExtent l="0" t="0" r="0" b="0"/>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403860" cy="233680"/>
                    </a:xfrm>
                    <a:prstGeom prst="rect">
                      <a:avLst/>
                    </a:prstGeom>
                    <a:noFill/>
                    <a:ln>
                      <a:noFill/>
                    </a:ln>
                  </pic:spPr>
                </pic:pic>
              </a:graphicData>
            </a:graphic>
          </wp:inline>
        </w:drawing>
      </w:r>
      <w:r w:rsidRPr="005A22A7">
        <w:rPr>
          <w:rFonts w:ascii="Arial" w:hAnsi="Arial" w:cs="Arial"/>
          <w:lang w:val="ru-RU"/>
        </w:rPr>
        <w:t xml:space="preserve"> - количество командированных работников по i-</w:t>
      </w:r>
      <w:proofErr w:type="spellStart"/>
      <w:r w:rsidRPr="005A22A7">
        <w:rPr>
          <w:rFonts w:ascii="Arial" w:hAnsi="Arial" w:cs="Arial"/>
          <w:lang w:val="ru-RU"/>
        </w:rPr>
        <w:t>му</w:t>
      </w:r>
      <w:proofErr w:type="spellEnd"/>
      <w:r w:rsidRPr="005A22A7">
        <w:rPr>
          <w:rFonts w:ascii="Arial" w:hAnsi="Arial" w:cs="Arial"/>
          <w:lang w:val="ru-RU"/>
        </w:rPr>
        <w:t xml:space="preserve"> направлению командирования с учетом показателей утвержденных планов служебных командировок;</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D5BBE60" wp14:editId="43A36A20">
            <wp:extent cx="382905" cy="233680"/>
            <wp:effectExtent l="0" t="0" r="0" b="0"/>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w:t>
      </w:r>
      <w:proofErr w:type="gramStart"/>
      <w:r w:rsidRPr="005A22A7">
        <w:rPr>
          <w:rFonts w:ascii="Arial" w:hAnsi="Arial" w:cs="Arial"/>
          <w:lang w:val="ru-RU"/>
        </w:rPr>
        <w:t>- цена найма жилого помещения в сутки по i-</w:t>
      </w:r>
      <w:proofErr w:type="spellStart"/>
      <w:r w:rsidRPr="005A22A7">
        <w:rPr>
          <w:rFonts w:ascii="Arial" w:hAnsi="Arial" w:cs="Arial"/>
          <w:lang w:val="ru-RU"/>
        </w:rPr>
        <w:t>му</w:t>
      </w:r>
      <w:proofErr w:type="spellEnd"/>
      <w:r w:rsidRPr="005A22A7">
        <w:rPr>
          <w:rFonts w:ascii="Arial" w:hAnsi="Arial" w:cs="Arial"/>
          <w:lang w:val="ru-RU"/>
        </w:rPr>
        <w:t xml:space="preserve"> направлению командирования с учетом требований постановления Правительства Российской Федерации от 2 октября 2002 г. № 729 "О  размерах возмещения расходов, связанных со служебными командировками на территории Российской Федерации, работникам организаций, финансируемых за счет средств федерального бюджета", порядка и условий командирования федеральных государственных гражданских служащих, утвержденных Указом Президента Российской Федерации от 18 июля 2005</w:t>
      </w:r>
      <w:proofErr w:type="gramEnd"/>
      <w:r w:rsidRPr="005A22A7">
        <w:rPr>
          <w:rFonts w:ascii="Arial" w:hAnsi="Arial" w:cs="Arial"/>
          <w:lang w:val="ru-RU"/>
        </w:rPr>
        <w:t xml:space="preserve"> г. № 813 "О порядке и условиях командирования федеральных государственных гражданских служащих", Закона Воронежской области от 30 мая 2005 г. № 29-ОЗ «О государственной гражданской службе Воронежской области»; </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F2B3433" wp14:editId="677E7BEA">
            <wp:extent cx="425450" cy="233680"/>
            <wp:effectExtent l="0" t="0" r="0" b="0"/>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425450" cy="233680"/>
                    </a:xfrm>
                    <a:prstGeom prst="rect">
                      <a:avLst/>
                    </a:prstGeom>
                    <a:noFill/>
                    <a:ln>
                      <a:noFill/>
                    </a:ln>
                  </pic:spPr>
                </pic:pic>
              </a:graphicData>
            </a:graphic>
          </wp:inline>
        </w:drawing>
      </w:r>
      <w:r w:rsidRPr="005A22A7">
        <w:rPr>
          <w:rFonts w:ascii="Arial" w:hAnsi="Arial" w:cs="Arial"/>
          <w:lang w:val="ru-RU"/>
        </w:rPr>
        <w:t xml:space="preserve"> - количество суток нахождения в командировке по i-</w:t>
      </w:r>
      <w:proofErr w:type="spellStart"/>
      <w:r w:rsidRPr="005A22A7">
        <w:rPr>
          <w:rFonts w:ascii="Arial" w:hAnsi="Arial" w:cs="Arial"/>
          <w:lang w:val="ru-RU"/>
        </w:rPr>
        <w:t>му</w:t>
      </w:r>
      <w:proofErr w:type="spellEnd"/>
      <w:r w:rsidRPr="005A22A7">
        <w:rPr>
          <w:rFonts w:ascii="Arial" w:hAnsi="Arial" w:cs="Arial"/>
          <w:lang w:val="ru-RU"/>
        </w:rPr>
        <w:t xml:space="preserve"> направлению командирования.</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111" w:name="sub_110204"/>
      <w:r w:rsidRPr="005A22A7">
        <w:rPr>
          <w:rFonts w:ascii="Arial" w:hAnsi="Arial" w:cs="Arial"/>
          <w:bCs/>
          <w:iCs/>
          <w:spacing w:val="20"/>
          <w:kern w:val="28"/>
          <w:lang w:val="ru-RU"/>
        </w:rPr>
        <w:t>Затраты на коммунальные услуги</w:t>
      </w:r>
    </w:p>
    <w:bookmarkEnd w:id="11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12" w:name="sub_11047"/>
      <w:r w:rsidRPr="005A22A7">
        <w:rPr>
          <w:rFonts w:ascii="Arial" w:hAnsi="Arial" w:cs="Arial"/>
          <w:lang w:val="ru-RU"/>
        </w:rPr>
        <w:t>46. Затраты на коммунальные услуги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A64B5B8" wp14:editId="049C3B66">
            <wp:extent cx="297815" cy="233680"/>
            <wp:effectExtent l="0" t="0" r="0" b="0"/>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12"/>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89F6C94" wp14:editId="17155045">
            <wp:extent cx="2190115" cy="233680"/>
            <wp:effectExtent l="0" t="0" r="0" b="0"/>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14:useLocalDpi xmlns:a14="http://schemas.microsoft.com/office/drawing/2010/main" val="0"/>
                        </a:ext>
                      </a:extLst>
                    </a:blip>
                    <a:srcRect/>
                    <a:stretch>
                      <a:fillRect/>
                    </a:stretch>
                  </pic:blipFill>
                  <pic:spPr bwMode="auto">
                    <a:xfrm>
                      <a:off x="0" y="0"/>
                      <a:ext cx="2190115"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27B52D20" wp14:editId="6C90F818">
            <wp:extent cx="212725" cy="233680"/>
            <wp:effectExtent l="0" t="0" r="0" b="0"/>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затраты на газоснабжение и иные виды топлива;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08A97E6" wp14:editId="2FF20AAD">
            <wp:extent cx="212725" cy="233680"/>
            <wp:effectExtent l="0" t="0" r="0" b="0"/>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затраты на электроснабжение;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3906A8F" wp14:editId="0654D661">
            <wp:extent cx="212725" cy="233680"/>
            <wp:effectExtent l="0" t="0" r="0" b="0"/>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затраты на теплоснабжение;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FB10666" wp14:editId="454F7BFA">
            <wp:extent cx="212725" cy="233680"/>
            <wp:effectExtent l="0" t="0" r="0" b="0"/>
            <wp:docPr id="253"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затраты на горячее водоснабжение;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5540881" wp14:editId="53D6F8CE">
            <wp:extent cx="233680" cy="233680"/>
            <wp:effectExtent l="0" t="0" r="0" b="0"/>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затраты на холодное водоснабжение и водоотведение;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913DCA9" wp14:editId="0A0539D5">
            <wp:extent cx="318770" cy="233680"/>
            <wp:effectExtent l="0" t="0" r="0" b="0"/>
            <wp:docPr id="251"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затраты на оплату услуг лиц, привлекаемых на основании гражданско-правовых договоров (далее - внештатный сотрудник).</w:t>
      </w:r>
    </w:p>
    <w:p w:rsidR="005A22A7" w:rsidRPr="005A22A7" w:rsidRDefault="005A22A7" w:rsidP="005A22A7">
      <w:pPr>
        <w:ind w:firstLine="709"/>
        <w:contextualSpacing/>
        <w:jc w:val="both"/>
        <w:rPr>
          <w:rFonts w:ascii="Arial" w:hAnsi="Arial" w:cs="Arial"/>
          <w:lang w:val="ru-RU"/>
        </w:rPr>
      </w:pPr>
      <w:bookmarkStart w:id="113" w:name="sub_11048"/>
      <w:r w:rsidRPr="005A22A7">
        <w:rPr>
          <w:rFonts w:ascii="Arial" w:hAnsi="Arial" w:cs="Arial"/>
          <w:lang w:val="ru-RU"/>
        </w:rPr>
        <w:t>47. Затраты на газоснабжение и иные виды топлива</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05884C37" wp14:editId="58E0976C">
            <wp:extent cx="212725" cy="233680"/>
            <wp:effectExtent l="0" t="0" r="0" b="0"/>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13"/>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B1DE1FA" wp14:editId="04730233">
            <wp:extent cx="1552575" cy="574040"/>
            <wp:effectExtent l="0" t="0" r="0" b="0"/>
            <wp:docPr id="249" name="Рисунок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155257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B2811DA" wp14:editId="5B41C24B">
            <wp:extent cx="276225" cy="233680"/>
            <wp:effectExtent l="0" t="0" r="0" b="0"/>
            <wp:docPr id="248"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расчетная потребность в i-м виде топлива (газе и ином виде топлива);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4C798E2" wp14:editId="7840BD36">
            <wp:extent cx="255270" cy="233680"/>
            <wp:effectExtent l="0" t="0" r="0" b="0"/>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6A7B9C6" wp14:editId="4B8ED631">
            <wp:extent cx="233680" cy="233680"/>
            <wp:effectExtent l="0" t="0" r="0" b="0"/>
            <wp:docPr id="246"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поправочный коэффициент, учитывающий затраты на транспортировку i-</w:t>
      </w:r>
      <w:proofErr w:type="spellStart"/>
      <w:r w:rsidRPr="005A22A7">
        <w:rPr>
          <w:rFonts w:ascii="Arial" w:hAnsi="Arial" w:cs="Arial"/>
          <w:lang w:val="ru-RU"/>
        </w:rPr>
        <w:t>го</w:t>
      </w:r>
      <w:proofErr w:type="spellEnd"/>
      <w:r w:rsidRPr="005A22A7">
        <w:rPr>
          <w:rFonts w:ascii="Arial" w:hAnsi="Arial" w:cs="Arial"/>
          <w:lang w:val="ru-RU"/>
        </w:rPr>
        <w:t xml:space="preserve"> вида топлива.</w:t>
      </w:r>
    </w:p>
    <w:p w:rsidR="005A22A7" w:rsidRPr="005A22A7" w:rsidRDefault="005A22A7" w:rsidP="005A22A7">
      <w:pPr>
        <w:ind w:firstLine="709"/>
        <w:contextualSpacing/>
        <w:jc w:val="both"/>
        <w:rPr>
          <w:rFonts w:ascii="Arial" w:hAnsi="Arial" w:cs="Arial"/>
          <w:lang w:val="ru-RU"/>
        </w:rPr>
      </w:pPr>
      <w:bookmarkStart w:id="114" w:name="sub_11049"/>
      <w:r w:rsidRPr="005A22A7">
        <w:rPr>
          <w:rFonts w:ascii="Arial" w:hAnsi="Arial" w:cs="Arial"/>
          <w:lang w:val="ru-RU"/>
        </w:rPr>
        <w:t>48. Затраты на электроснабжение</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41BBF9E8" wp14:editId="636F0688">
            <wp:extent cx="212725" cy="233680"/>
            <wp:effectExtent l="0" t="0" r="0" b="0"/>
            <wp:docPr id="245"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14"/>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55A73A9" wp14:editId="6A13F594">
            <wp:extent cx="1233170" cy="574040"/>
            <wp:effectExtent l="0" t="0" r="0" b="0"/>
            <wp:docPr id="244"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14:useLocalDpi xmlns:a14="http://schemas.microsoft.com/office/drawing/2010/main" val="0"/>
                        </a:ext>
                      </a:extLst>
                    </a:blip>
                    <a:srcRect/>
                    <a:stretch>
                      <a:fillRect/>
                    </a:stretch>
                  </pic:blipFill>
                  <pic:spPr bwMode="auto">
                    <a:xfrm>
                      <a:off x="0" y="0"/>
                      <a:ext cx="123317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AC13125" wp14:editId="00870E05">
            <wp:extent cx="255270" cy="233680"/>
            <wp:effectExtent l="0" t="0" r="0" b="0"/>
            <wp:docPr id="243"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i-й регулируемый тариф на электроэнергию (в рамках применяемого </w:t>
      </w:r>
      <w:proofErr w:type="spellStart"/>
      <w:r w:rsidRPr="005A22A7">
        <w:rPr>
          <w:rFonts w:ascii="Arial" w:hAnsi="Arial" w:cs="Arial"/>
          <w:lang w:val="ru-RU"/>
        </w:rPr>
        <w:t>одноставочного</w:t>
      </w:r>
      <w:proofErr w:type="spellEnd"/>
      <w:r w:rsidRPr="005A22A7">
        <w:rPr>
          <w:rFonts w:ascii="Arial" w:hAnsi="Arial" w:cs="Arial"/>
          <w:lang w:val="ru-RU"/>
        </w:rPr>
        <w:t xml:space="preserve">, дифференцированного по зонам суток или </w:t>
      </w:r>
      <w:proofErr w:type="spellStart"/>
      <w:r w:rsidRPr="005A22A7">
        <w:rPr>
          <w:rFonts w:ascii="Arial" w:hAnsi="Arial" w:cs="Arial"/>
          <w:lang w:val="ru-RU"/>
        </w:rPr>
        <w:t>двуставочного</w:t>
      </w:r>
      <w:proofErr w:type="spellEnd"/>
      <w:r w:rsidRPr="005A22A7">
        <w:rPr>
          <w:rFonts w:ascii="Arial" w:hAnsi="Arial" w:cs="Arial"/>
          <w:lang w:val="ru-RU"/>
        </w:rPr>
        <w:t xml:space="preserve"> тарифа);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831846C" wp14:editId="7EB1FC52">
            <wp:extent cx="276225" cy="233680"/>
            <wp:effectExtent l="0" t="0" r="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расчетная потребность электроэнергии в год по i-</w:t>
      </w:r>
      <w:proofErr w:type="spellStart"/>
      <w:r w:rsidRPr="005A22A7">
        <w:rPr>
          <w:rFonts w:ascii="Arial" w:hAnsi="Arial" w:cs="Arial"/>
          <w:lang w:val="ru-RU"/>
        </w:rPr>
        <w:t>му</w:t>
      </w:r>
      <w:proofErr w:type="spellEnd"/>
      <w:r w:rsidRPr="005A22A7">
        <w:rPr>
          <w:rFonts w:ascii="Arial" w:hAnsi="Arial" w:cs="Arial"/>
          <w:lang w:val="ru-RU"/>
        </w:rPr>
        <w:t xml:space="preserve"> тарифу (цене) на электроэнергию (в рамках применяемого </w:t>
      </w:r>
      <w:proofErr w:type="spellStart"/>
      <w:r w:rsidRPr="005A22A7">
        <w:rPr>
          <w:rFonts w:ascii="Arial" w:hAnsi="Arial" w:cs="Arial"/>
          <w:lang w:val="ru-RU"/>
        </w:rPr>
        <w:t>одноставочного</w:t>
      </w:r>
      <w:proofErr w:type="spellEnd"/>
      <w:r w:rsidRPr="005A22A7">
        <w:rPr>
          <w:rFonts w:ascii="Arial" w:hAnsi="Arial" w:cs="Arial"/>
          <w:lang w:val="ru-RU"/>
        </w:rPr>
        <w:t xml:space="preserve">, дифференцированного по зонам суток или </w:t>
      </w:r>
      <w:proofErr w:type="spellStart"/>
      <w:r w:rsidRPr="005A22A7">
        <w:rPr>
          <w:rFonts w:ascii="Arial" w:hAnsi="Arial" w:cs="Arial"/>
          <w:lang w:val="ru-RU"/>
        </w:rPr>
        <w:t>двуставочного</w:t>
      </w:r>
      <w:proofErr w:type="spellEnd"/>
      <w:r w:rsidRPr="005A22A7">
        <w:rPr>
          <w:rFonts w:ascii="Arial" w:hAnsi="Arial" w:cs="Arial"/>
          <w:lang w:val="ru-RU"/>
        </w:rPr>
        <w:t xml:space="preserve"> тарифа).</w:t>
      </w:r>
    </w:p>
    <w:p w:rsidR="005A22A7" w:rsidRPr="005A22A7" w:rsidRDefault="005A22A7" w:rsidP="005A22A7">
      <w:pPr>
        <w:ind w:firstLine="709"/>
        <w:contextualSpacing/>
        <w:jc w:val="both"/>
        <w:rPr>
          <w:rFonts w:ascii="Arial" w:hAnsi="Arial" w:cs="Arial"/>
          <w:lang w:val="ru-RU"/>
        </w:rPr>
      </w:pPr>
      <w:bookmarkStart w:id="115" w:name="sub_11050"/>
      <w:r w:rsidRPr="005A22A7">
        <w:rPr>
          <w:rFonts w:ascii="Arial" w:hAnsi="Arial" w:cs="Arial"/>
          <w:lang w:val="ru-RU"/>
        </w:rPr>
        <w:t>49. Затраты на теплоснабжение</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0D29E056" wp14:editId="1A8FF12D">
            <wp:extent cx="212725" cy="233680"/>
            <wp:effectExtent l="0" t="0" r="0" b="0"/>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15"/>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F240C17" wp14:editId="44F07F6F">
            <wp:extent cx="956945" cy="233680"/>
            <wp:effectExtent l="0" t="0" r="0" b="0"/>
            <wp:docPr id="240"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14:useLocalDpi xmlns:a14="http://schemas.microsoft.com/office/drawing/2010/main" val="0"/>
                        </a:ext>
                      </a:extLst>
                    </a:blip>
                    <a:srcRect/>
                    <a:stretch>
                      <a:fillRect/>
                    </a:stretch>
                  </pic:blipFill>
                  <pic:spPr bwMode="auto">
                    <a:xfrm>
                      <a:off x="0" y="0"/>
                      <a:ext cx="956945"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9559E30" wp14:editId="44A2819C">
            <wp:extent cx="361315" cy="233680"/>
            <wp:effectExtent l="0" t="0" r="0" b="0"/>
            <wp:docPr id="239"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расчетная потребность в </w:t>
      </w:r>
      <w:proofErr w:type="spellStart"/>
      <w:r w:rsidRPr="005A22A7">
        <w:rPr>
          <w:rFonts w:ascii="Arial" w:hAnsi="Arial" w:cs="Arial"/>
          <w:lang w:val="ru-RU"/>
        </w:rPr>
        <w:t>теплоэнергии</w:t>
      </w:r>
      <w:proofErr w:type="spellEnd"/>
      <w:r w:rsidRPr="005A22A7">
        <w:rPr>
          <w:rFonts w:ascii="Arial" w:hAnsi="Arial" w:cs="Arial"/>
          <w:lang w:val="ru-RU"/>
        </w:rPr>
        <w:t xml:space="preserve"> на отопление зданий, помещений и сооружений;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29532646" wp14:editId="75F014C8">
            <wp:extent cx="233680" cy="233680"/>
            <wp:effectExtent l="0" t="0" r="0" b="0"/>
            <wp:docPr id="238"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регулируемый тариф на теплоснабжение.</w:t>
      </w:r>
    </w:p>
    <w:p w:rsidR="005A22A7" w:rsidRPr="005A22A7" w:rsidRDefault="005A22A7" w:rsidP="005A22A7">
      <w:pPr>
        <w:ind w:firstLine="709"/>
        <w:contextualSpacing/>
        <w:jc w:val="both"/>
        <w:rPr>
          <w:rFonts w:ascii="Arial" w:hAnsi="Arial" w:cs="Arial"/>
          <w:lang w:val="ru-RU"/>
        </w:rPr>
      </w:pPr>
      <w:bookmarkStart w:id="116" w:name="sub_11051"/>
      <w:r w:rsidRPr="005A22A7">
        <w:rPr>
          <w:rFonts w:ascii="Arial" w:hAnsi="Arial" w:cs="Arial"/>
          <w:lang w:val="ru-RU"/>
        </w:rPr>
        <w:t>50. Затраты на горячее водоснабжение</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65A3631" wp14:editId="1DDDC11B">
            <wp:extent cx="212725" cy="233680"/>
            <wp:effectExtent l="0" t="0" r="0" b="0"/>
            <wp:docPr id="237"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16"/>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F45F156" wp14:editId="194869DA">
            <wp:extent cx="850900" cy="233680"/>
            <wp:effectExtent l="0" t="0" r="0" b="0"/>
            <wp:docPr id="236"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850900"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A11A278" wp14:editId="61929A00">
            <wp:extent cx="255270" cy="233680"/>
            <wp:effectExtent l="0" t="0" r="0" b="0"/>
            <wp:docPr id="235"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расчетная потребность в горячей воде;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02AEBFC" wp14:editId="19ABF14D">
            <wp:extent cx="233680" cy="233680"/>
            <wp:effectExtent l="0" t="0" r="0" b="0"/>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регулируемый тариф на горячее водоснабжение.</w:t>
      </w:r>
    </w:p>
    <w:p w:rsidR="005A22A7" w:rsidRPr="005A22A7" w:rsidRDefault="005A22A7" w:rsidP="005A22A7">
      <w:pPr>
        <w:ind w:firstLine="709"/>
        <w:contextualSpacing/>
        <w:jc w:val="both"/>
        <w:rPr>
          <w:rFonts w:ascii="Arial" w:hAnsi="Arial" w:cs="Arial"/>
          <w:lang w:val="ru-RU"/>
        </w:rPr>
      </w:pPr>
      <w:bookmarkStart w:id="117" w:name="sub_11052"/>
      <w:r w:rsidRPr="005A22A7">
        <w:rPr>
          <w:rFonts w:ascii="Arial" w:hAnsi="Arial" w:cs="Arial"/>
          <w:lang w:val="ru-RU"/>
        </w:rPr>
        <w:t>51. Затраты на холодное водоснабжение и водоотведение</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454C6C6" wp14:editId="735A95C9">
            <wp:extent cx="233680" cy="233680"/>
            <wp:effectExtent l="0" t="0" r="0" b="0"/>
            <wp:docPr id="23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17"/>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5312399" wp14:editId="792F8DDA">
            <wp:extent cx="1530985" cy="233680"/>
            <wp:effectExtent l="0" t="0" r="0" b="0"/>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14:useLocalDpi xmlns:a14="http://schemas.microsoft.com/office/drawing/2010/main" val="0"/>
                        </a:ext>
                      </a:extLst>
                    </a:blip>
                    <a:srcRect/>
                    <a:stretch>
                      <a:fillRect/>
                    </a:stretch>
                  </pic:blipFill>
                  <pic:spPr bwMode="auto">
                    <a:xfrm>
                      <a:off x="0" y="0"/>
                      <a:ext cx="1530985"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061EC57" wp14:editId="37B4A118">
            <wp:extent cx="255270" cy="233680"/>
            <wp:effectExtent l="0" t="0" r="0" b="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расчетная потребность в холодном водоснабжении;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794E73E" wp14:editId="167800FB">
            <wp:extent cx="233680" cy="233680"/>
            <wp:effectExtent l="0" t="0" r="0" b="0"/>
            <wp:docPr id="230"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регулируемый тариф на холодное водоснабжение;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4CA4D4A" wp14:editId="3003DAE3">
            <wp:extent cx="255270" cy="233680"/>
            <wp:effectExtent l="0" t="0" r="0" b="0"/>
            <wp:docPr id="229"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расчетная потребность в водоотведении;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EF1097D" wp14:editId="2005BDC7">
            <wp:extent cx="233680" cy="233680"/>
            <wp:effectExtent l="0" t="0" r="0" b="0"/>
            <wp:docPr id="228"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регулируемый тариф на водоотведение.</w:t>
      </w:r>
    </w:p>
    <w:p w:rsidR="005A22A7" w:rsidRPr="005A22A7" w:rsidRDefault="005A22A7" w:rsidP="005A22A7">
      <w:pPr>
        <w:ind w:firstLine="709"/>
        <w:contextualSpacing/>
        <w:jc w:val="both"/>
        <w:rPr>
          <w:rFonts w:ascii="Arial" w:hAnsi="Arial" w:cs="Arial"/>
          <w:lang w:val="ru-RU"/>
        </w:rPr>
      </w:pPr>
      <w:bookmarkStart w:id="118" w:name="sub_11053"/>
      <w:r w:rsidRPr="005A22A7">
        <w:rPr>
          <w:rFonts w:ascii="Arial" w:hAnsi="Arial" w:cs="Arial"/>
          <w:lang w:val="ru-RU"/>
        </w:rPr>
        <w:t>52. Затраты на оплату услуг внештатных сотрудников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74E4C12" wp14:editId="31C8FAAC">
            <wp:extent cx="318770" cy="233680"/>
            <wp:effectExtent l="0" t="0" r="0" b="0"/>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1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64571CE" wp14:editId="312B8CBB">
            <wp:extent cx="2254250" cy="574040"/>
            <wp:effectExtent l="0" t="0" r="0" b="0"/>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225425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EC2B1CE" wp14:editId="3E2C1DCD">
            <wp:extent cx="382905" cy="233680"/>
            <wp:effectExtent l="0" t="0" r="0" b="0"/>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 планируемое количество месяцев работы внештатного сотрудника по i-й должности;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D8025F4" wp14:editId="783CCB5E">
            <wp:extent cx="340360" cy="233680"/>
            <wp:effectExtent l="0" t="0" r="0" b="0"/>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стоимость 1 месяца работы внештатного сотрудника по i-й должности;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F52CB29" wp14:editId="3648C108">
            <wp:extent cx="297815" cy="233680"/>
            <wp:effectExtent l="0" t="0" r="0" b="0"/>
            <wp:docPr id="223"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процентная ставка страховых взносов в государственные внебюджетные фонды.</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119" w:name="sub_110205"/>
      <w:r w:rsidRPr="005A22A7">
        <w:rPr>
          <w:rFonts w:ascii="Arial" w:hAnsi="Arial" w:cs="Arial"/>
          <w:bCs/>
          <w:iCs/>
          <w:spacing w:val="20"/>
          <w:kern w:val="28"/>
          <w:lang w:val="ru-RU"/>
        </w:rPr>
        <w:t>Затраты на аренду помещений и оборудования</w:t>
      </w:r>
    </w:p>
    <w:bookmarkEnd w:id="119"/>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20" w:name="sub_11054"/>
      <w:r w:rsidRPr="005A22A7">
        <w:rPr>
          <w:rFonts w:ascii="Arial" w:hAnsi="Arial" w:cs="Arial"/>
          <w:lang w:val="ru-RU"/>
        </w:rPr>
        <w:lastRenderedPageBreak/>
        <w:t>53. Затраты на аренду помещений</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20222148" wp14:editId="586384AC">
            <wp:extent cx="233680" cy="233680"/>
            <wp:effectExtent l="0" t="0" r="0" b="0"/>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2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CE59931" wp14:editId="0F32DD6C">
            <wp:extent cx="1849755" cy="574040"/>
            <wp:effectExtent l="0" t="0" r="0" b="0"/>
            <wp:docPr id="221"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184975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D652C03" wp14:editId="1D563646">
            <wp:extent cx="276225" cy="233680"/>
            <wp:effectExtent l="0" t="0" r="0"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численность работников, размещаемых на i-й арендуемой площади;</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S - площадь, установленная в соответствии с постановлением Правительства Российской Федерации от 5 января 1998 г. N 3 "О порядке закрепления и </w:t>
      </w:r>
      <w:proofErr w:type="gramStart"/>
      <w:r w:rsidRPr="005A22A7">
        <w:rPr>
          <w:rFonts w:ascii="Arial" w:hAnsi="Arial" w:cs="Arial"/>
          <w:lang w:val="ru-RU"/>
        </w:rPr>
        <w:t>использования</w:t>
      </w:r>
      <w:proofErr w:type="gramEnd"/>
      <w:r w:rsidRPr="005A22A7">
        <w:rPr>
          <w:rFonts w:ascii="Arial" w:hAnsi="Arial" w:cs="Arial"/>
          <w:lang w:val="ru-RU"/>
        </w:rPr>
        <w:t xml:space="preserve"> находящихся в федеральной собственности административных зданий, строений и нежилых помещений";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F6CE457" wp14:editId="5F8086F7">
            <wp:extent cx="276225" cy="233680"/>
            <wp:effectExtent l="0" t="0" r="0" b="0"/>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цена ежемесячной аренды за 1 кв. метр i-й арендуемой площади;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0C695C2" wp14:editId="3D6C2020">
            <wp:extent cx="297815" cy="233680"/>
            <wp:effectExtent l="0" t="0" r="0"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планируемое количество месяцев аренды i-й арендуемой площади.</w:t>
      </w:r>
    </w:p>
    <w:p w:rsidR="005A22A7" w:rsidRPr="005A22A7" w:rsidRDefault="005A22A7" w:rsidP="005A22A7">
      <w:pPr>
        <w:ind w:firstLine="709"/>
        <w:contextualSpacing/>
        <w:jc w:val="both"/>
        <w:rPr>
          <w:rFonts w:ascii="Arial" w:hAnsi="Arial" w:cs="Arial"/>
          <w:lang w:val="ru-RU"/>
        </w:rPr>
      </w:pPr>
      <w:bookmarkStart w:id="121" w:name="sub_11055"/>
      <w:r w:rsidRPr="005A22A7">
        <w:rPr>
          <w:rFonts w:ascii="Arial" w:hAnsi="Arial" w:cs="Arial"/>
          <w:lang w:val="ru-RU"/>
        </w:rPr>
        <w:t>54. Затраты на аренду помещения (зала) для проведения совещания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8192DA2" wp14:editId="78F8A106">
            <wp:extent cx="255270" cy="233680"/>
            <wp:effectExtent l="0" t="0" r="0" b="0"/>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2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5466913" wp14:editId="2939EE85">
            <wp:extent cx="1360805" cy="574040"/>
            <wp:effectExtent l="0" t="0" r="0" b="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136080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E803E75" wp14:editId="08E8D5B1">
            <wp:extent cx="318770" cy="233680"/>
            <wp:effectExtent l="0" t="0" r="0" b="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планируемое количество суток аренды i-</w:t>
      </w:r>
      <w:proofErr w:type="spellStart"/>
      <w:r w:rsidRPr="005A22A7">
        <w:rPr>
          <w:rFonts w:ascii="Arial" w:hAnsi="Arial" w:cs="Arial"/>
          <w:lang w:val="ru-RU"/>
        </w:rPr>
        <w:t>го</w:t>
      </w:r>
      <w:proofErr w:type="spellEnd"/>
      <w:r w:rsidRPr="005A22A7">
        <w:rPr>
          <w:rFonts w:ascii="Arial" w:hAnsi="Arial" w:cs="Arial"/>
          <w:lang w:val="ru-RU"/>
        </w:rPr>
        <w:t xml:space="preserve"> помещения (зала);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75A89D7" wp14:editId="1766F332">
            <wp:extent cx="318770" cy="233680"/>
            <wp:effectExtent l="0" t="0" r="0"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цена аренды i-</w:t>
      </w:r>
      <w:proofErr w:type="spellStart"/>
      <w:r w:rsidRPr="005A22A7">
        <w:rPr>
          <w:rFonts w:ascii="Arial" w:hAnsi="Arial" w:cs="Arial"/>
          <w:lang w:val="ru-RU"/>
        </w:rPr>
        <w:t>го</w:t>
      </w:r>
      <w:proofErr w:type="spellEnd"/>
      <w:r w:rsidRPr="005A22A7">
        <w:rPr>
          <w:rFonts w:ascii="Arial" w:hAnsi="Arial" w:cs="Arial"/>
          <w:lang w:val="ru-RU"/>
        </w:rPr>
        <w:t xml:space="preserve"> помещения (зала) в сутки.</w:t>
      </w:r>
    </w:p>
    <w:p w:rsidR="005A22A7" w:rsidRPr="005A22A7" w:rsidRDefault="005A22A7" w:rsidP="005A22A7">
      <w:pPr>
        <w:ind w:firstLine="709"/>
        <w:contextualSpacing/>
        <w:jc w:val="both"/>
        <w:rPr>
          <w:rFonts w:ascii="Arial" w:hAnsi="Arial" w:cs="Arial"/>
          <w:lang w:val="ru-RU"/>
        </w:rPr>
      </w:pPr>
      <w:bookmarkStart w:id="122" w:name="sub_11056"/>
      <w:r w:rsidRPr="005A22A7">
        <w:rPr>
          <w:rFonts w:ascii="Arial" w:hAnsi="Arial" w:cs="Arial"/>
          <w:lang w:val="ru-RU"/>
        </w:rPr>
        <w:t>55. Затраты на аренду оборудования для проведения совещания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638C82D4" wp14:editId="2083EBAA">
            <wp:extent cx="276225" cy="233680"/>
            <wp:effectExtent l="0" t="0" r="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22"/>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FF49AC4" wp14:editId="65E25261">
            <wp:extent cx="1871345" cy="574040"/>
            <wp:effectExtent l="0" t="0" r="0"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14:useLocalDpi xmlns:a14="http://schemas.microsoft.com/office/drawing/2010/main" val="0"/>
                        </a:ext>
                      </a:extLst>
                    </a:blip>
                    <a:srcRect/>
                    <a:stretch>
                      <a:fillRect/>
                    </a:stretch>
                  </pic:blipFill>
                  <pic:spPr bwMode="auto">
                    <a:xfrm>
                      <a:off x="0" y="0"/>
                      <a:ext cx="187134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67F32C6" wp14:editId="48CBA01C">
            <wp:extent cx="276225" cy="233680"/>
            <wp:effectExtent l="0" t="0" r="0"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арендуемого i-</w:t>
      </w:r>
      <w:proofErr w:type="spellStart"/>
      <w:r w:rsidRPr="005A22A7">
        <w:rPr>
          <w:rFonts w:ascii="Arial" w:hAnsi="Arial" w:cs="Arial"/>
          <w:lang w:val="ru-RU"/>
        </w:rPr>
        <w:t>гo</w:t>
      </w:r>
      <w:proofErr w:type="spellEnd"/>
      <w:r w:rsidRPr="005A22A7">
        <w:rPr>
          <w:rFonts w:ascii="Arial" w:hAnsi="Arial" w:cs="Arial"/>
          <w:lang w:val="ru-RU"/>
        </w:rPr>
        <w:t xml:space="preserve"> оборудования;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6CA2544" wp14:editId="54048C66">
            <wp:extent cx="276225" cy="233680"/>
            <wp:effectExtent l="0" t="0" r="0"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дней аренды i-</w:t>
      </w:r>
      <w:proofErr w:type="spellStart"/>
      <w:r w:rsidRPr="005A22A7">
        <w:rPr>
          <w:rFonts w:ascii="Arial" w:hAnsi="Arial" w:cs="Arial"/>
          <w:lang w:val="ru-RU"/>
        </w:rPr>
        <w:t>гo</w:t>
      </w:r>
      <w:proofErr w:type="spellEnd"/>
      <w:r w:rsidRPr="005A22A7">
        <w:rPr>
          <w:rFonts w:ascii="Arial" w:hAnsi="Arial" w:cs="Arial"/>
          <w:lang w:val="ru-RU"/>
        </w:rPr>
        <w:t xml:space="preserve"> оборудования;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D8B1812" wp14:editId="6C273D68">
            <wp:extent cx="212725" cy="233680"/>
            <wp:effectExtent l="0" t="0" r="0" b="0"/>
            <wp:docPr id="209"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количество часов аренды в день i-</w:t>
      </w:r>
      <w:proofErr w:type="spellStart"/>
      <w:r w:rsidRPr="005A22A7">
        <w:rPr>
          <w:rFonts w:ascii="Arial" w:hAnsi="Arial" w:cs="Arial"/>
          <w:lang w:val="ru-RU"/>
        </w:rPr>
        <w:t>гo</w:t>
      </w:r>
      <w:proofErr w:type="spellEnd"/>
      <w:r w:rsidRPr="005A22A7">
        <w:rPr>
          <w:rFonts w:ascii="Arial" w:hAnsi="Arial" w:cs="Arial"/>
          <w:lang w:val="ru-RU"/>
        </w:rPr>
        <w:t xml:space="preserve"> оборудования;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86BBAF0" wp14:editId="17EF6248">
            <wp:extent cx="212725" cy="233680"/>
            <wp:effectExtent l="0" t="0" r="0" b="0"/>
            <wp:docPr id="208"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цена 1 часа аренды i-</w:t>
      </w:r>
      <w:proofErr w:type="spellStart"/>
      <w:r w:rsidRPr="005A22A7">
        <w:rPr>
          <w:rFonts w:ascii="Arial" w:hAnsi="Arial" w:cs="Arial"/>
          <w:lang w:val="ru-RU"/>
        </w:rPr>
        <w:t>гo</w:t>
      </w:r>
      <w:proofErr w:type="spellEnd"/>
      <w:r w:rsidRPr="005A22A7">
        <w:rPr>
          <w:rFonts w:ascii="Arial" w:hAnsi="Arial" w:cs="Arial"/>
          <w:lang w:val="ru-RU"/>
        </w:rPr>
        <w:t xml:space="preserve"> оборудования.</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123" w:name="sub_110206"/>
      <w:r w:rsidRPr="005A22A7">
        <w:rPr>
          <w:rFonts w:ascii="Arial" w:hAnsi="Arial" w:cs="Arial"/>
          <w:bCs/>
          <w:iCs/>
          <w:spacing w:val="20"/>
          <w:kern w:val="28"/>
          <w:lang w:val="ru-RU"/>
        </w:rPr>
        <w:t>Затраты на содержание имущества, не отнесенные к затратам на содержание имущества в рамках затрат на информационно-коммуникационные технологии</w:t>
      </w:r>
    </w:p>
    <w:bookmarkEnd w:id="123"/>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24" w:name="sub_11057"/>
      <w:r w:rsidRPr="005A22A7">
        <w:rPr>
          <w:rFonts w:ascii="Arial" w:hAnsi="Arial" w:cs="Arial"/>
          <w:lang w:val="ru-RU"/>
        </w:rPr>
        <w:lastRenderedPageBreak/>
        <w:t>56. Затраты на содержание и техническое обслуживание помещений</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59A1682" wp14:editId="135E5577">
            <wp:extent cx="233680" cy="233680"/>
            <wp:effectExtent l="0" t="0" r="0" b="0"/>
            <wp:docPr id="207"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24"/>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50180B6" wp14:editId="45B38EB9">
            <wp:extent cx="3657600" cy="233680"/>
            <wp:effectExtent l="0" t="0" r="0" b="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8">
                      <a:extLst>
                        <a:ext uri="{28A0092B-C50C-407E-A947-70E740481C1C}">
                          <a14:useLocalDpi xmlns:a14="http://schemas.microsoft.com/office/drawing/2010/main" val="0"/>
                        </a:ext>
                      </a:extLst>
                    </a:blip>
                    <a:srcRect/>
                    <a:stretch>
                      <a:fillRect/>
                    </a:stretch>
                  </pic:blipFill>
                  <pic:spPr bwMode="auto">
                    <a:xfrm>
                      <a:off x="0" y="0"/>
                      <a:ext cx="3657600"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477296C" wp14:editId="3A7CE263">
            <wp:extent cx="233680" cy="233680"/>
            <wp:effectExtent l="0" t="0" r="0" b="0"/>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охранно-тревожной сигнализации;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405B4BF" wp14:editId="49F3F9D9">
            <wp:extent cx="233680" cy="233680"/>
            <wp:effectExtent l="0" t="0" r="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0">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затраты на проведение текущего ремонта помещения;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FC4DA57" wp14:editId="2DF913A6">
            <wp:extent cx="212725" cy="233680"/>
            <wp:effectExtent l="0" t="0" r="0" b="0"/>
            <wp:docPr id="203"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1">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затраты на содержание прилегающей территории;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7738B31" wp14:editId="36AFA002">
            <wp:extent cx="340360" cy="233680"/>
            <wp:effectExtent l="0" t="0" r="0" b="0"/>
            <wp:docPr id="202"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2">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затраты на оплату услуг по обслуживанию и уборке помещения;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A9A31F7" wp14:editId="587B7DE9">
            <wp:extent cx="276225" cy="233680"/>
            <wp:effectExtent l="0" t="0" r="0" b="0"/>
            <wp:docPr id="2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затраты на вывоз твердых бытовых отходов;</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49A41CB" wp14:editId="7CDABCAB">
            <wp:extent cx="170180" cy="233680"/>
            <wp:effectExtent l="0" t="0" r="0"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4">
                      <a:extLst>
                        <a:ext uri="{28A0092B-C50C-407E-A947-70E740481C1C}">
                          <a14:useLocalDpi xmlns:a14="http://schemas.microsoft.com/office/drawing/2010/main" val="0"/>
                        </a:ext>
                      </a:extLst>
                    </a:blip>
                    <a:srcRect/>
                    <a:stretch>
                      <a:fillRect/>
                    </a:stretch>
                  </pic:blipFill>
                  <pic:spPr bwMode="auto">
                    <a:xfrm>
                      <a:off x="0" y="0"/>
                      <a:ext cx="170180"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лифтов;</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E84E79A" wp14:editId="7BB5E5F8">
            <wp:extent cx="318770" cy="233680"/>
            <wp:effectExtent l="0" t="0" r="0" b="0"/>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5">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водонапорной насосной станции хозяйственно-питьевого и противопожарного водоснабжения;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C445202" wp14:editId="340AD465">
            <wp:extent cx="340360" cy="233680"/>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6">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водонапорной насосной станции пожаротушения;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E82ECFA" wp14:editId="1FC9F4D6">
            <wp:extent cx="276225" cy="233680"/>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7">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индивидуального теплового пункта, в том числе на подготовку отопительной системы к зимнему сезону;</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1C26A32" wp14:editId="3A70B956">
            <wp:extent cx="255270" cy="233680"/>
            <wp:effectExtent l="0" t="0" r="0" b="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8">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 xml:space="preserve">-профилактический ремонт электрооборудования (электроподстанций, трансформаторных подстанций, </w:t>
      </w:r>
      <w:proofErr w:type="spellStart"/>
      <w:r w:rsidRPr="005A22A7">
        <w:rPr>
          <w:rFonts w:ascii="Arial" w:hAnsi="Arial" w:cs="Arial"/>
          <w:lang w:val="ru-RU"/>
        </w:rPr>
        <w:t>электрощитовых</w:t>
      </w:r>
      <w:proofErr w:type="spellEnd"/>
      <w:r w:rsidRPr="005A22A7">
        <w:rPr>
          <w:rFonts w:ascii="Arial" w:hAnsi="Arial" w:cs="Arial"/>
          <w:lang w:val="ru-RU"/>
        </w:rPr>
        <w:t>) административного здания (помещения).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Такие затраты не подлежат отдельному расчету, если они включены в общую стоимость комплексных услуг управляющей компании.</w:t>
      </w:r>
    </w:p>
    <w:p w:rsidR="005A22A7" w:rsidRPr="005A22A7" w:rsidRDefault="005A22A7" w:rsidP="005A22A7">
      <w:pPr>
        <w:ind w:firstLine="709"/>
        <w:contextualSpacing/>
        <w:jc w:val="both"/>
        <w:rPr>
          <w:rFonts w:ascii="Arial" w:hAnsi="Arial" w:cs="Arial"/>
          <w:lang w:val="ru-RU"/>
        </w:rPr>
      </w:pPr>
      <w:bookmarkStart w:id="125" w:name="sub_11058"/>
      <w:r w:rsidRPr="005A22A7">
        <w:rPr>
          <w:rFonts w:ascii="Arial" w:hAnsi="Arial" w:cs="Arial"/>
          <w:lang w:val="ru-RU"/>
        </w:rPr>
        <w:t>57. Затраты на закупку услуг управляющей компании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182E26D" wp14:editId="65351C54">
            <wp:extent cx="233680" cy="233680"/>
            <wp:effectExtent l="0" t="0" r="0" b="0"/>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9">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25"/>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18CAD37" wp14:editId="4CDDE3A2">
            <wp:extent cx="1573530" cy="574040"/>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0">
                      <a:extLst>
                        <a:ext uri="{28A0092B-C50C-407E-A947-70E740481C1C}">
                          <a14:useLocalDpi xmlns:a14="http://schemas.microsoft.com/office/drawing/2010/main" val="0"/>
                        </a:ext>
                      </a:extLst>
                    </a:blip>
                    <a:srcRect/>
                    <a:stretch>
                      <a:fillRect/>
                    </a:stretch>
                  </pic:blipFill>
                  <pic:spPr bwMode="auto">
                    <a:xfrm>
                      <a:off x="0" y="0"/>
                      <a:ext cx="157353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77290B8" wp14:editId="0126DF01">
            <wp:extent cx="255270" cy="233680"/>
            <wp:effectExtent l="0" t="0" r="0" b="0"/>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1">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объем i-й услуги управляющей компании;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B45DC17" wp14:editId="52193712">
            <wp:extent cx="255270" cy="233680"/>
            <wp:effectExtent l="0" t="0" r="0" b="0"/>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2">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цена i-й услуги управляющей компании в месяц;</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C62953E" wp14:editId="5D042DFC">
            <wp:extent cx="276225" cy="233680"/>
            <wp:effectExtent l="0" t="0" r="0" b="0"/>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3">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планируемое количество месяцев использования i-й услуги управляющей компании.</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58. В формулах для расчета затрат, указанных в пунктах 60, 62 и 64-66 настоящей Методики, значение показателя площади помещений должно находиться </w:t>
      </w:r>
      <w:r w:rsidRPr="005A22A7">
        <w:rPr>
          <w:rFonts w:ascii="Arial" w:hAnsi="Arial" w:cs="Arial"/>
          <w:lang w:val="ru-RU"/>
        </w:rPr>
        <w:lastRenderedPageBreak/>
        <w:t>в пределах нормативов площадей, установленных постановлением Правительства Российской Федерации от 5 января 1998 г. № 3 "О порядке закрепления и использования находящихся в федеральной собственности административных зданий, строений и нежилых помещений".</w:t>
      </w:r>
    </w:p>
    <w:p w:rsidR="005A22A7" w:rsidRPr="005A22A7" w:rsidRDefault="005A22A7" w:rsidP="005A22A7">
      <w:pPr>
        <w:ind w:firstLine="709"/>
        <w:contextualSpacing/>
        <w:jc w:val="both"/>
        <w:rPr>
          <w:rFonts w:ascii="Arial" w:hAnsi="Arial" w:cs="Arial"/>
          <w:lang w:val="ru-RU"/>
        </w:rPr>
      </w:pPr>
      <w:bookmarkStart w:id="126" w:name="sub_11060"/>
      <w:r w:rsidRPr="005A22A7">
        <w:rPr>
          <w:rFonts w:ascii="Arial" w:hAnsi="Arial" w:cs="Arial"/>
          <w:lang w:val="ru-RU"/>
        </w:rPr>
        <w:t xml:space="preserve">59.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охранно-тревожной сигнализации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0464FAD0" wp14:editId="30F69E02">
            <wp:extent cx="233680" cy="233680"/>
            <wp:effectExtent l="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26"/>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0187F28" wp14:editId="46D2DF7F">
            <wp:extent cx="1233170" cy="574040"/>
            <wp:effectExtent l="0" t="0" r="0"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5">
                      <a:extLst>
                        <a:ext uri="{28A0092B-C50C-407E-A947-70E740481C1C}">
                          <a14:useLocalDpi xmlns:a14="http://schemas.microsoft.com/office/drawing/2010/main" val="0"/>
                        </a:ext>
                      </a:extLst>
                    </a:blip>
                    <a:srcRect/>
                    <a:stretch>
                      <a:fillRect/>
                    </a:stretch>
                  </pic:blipFill>
                  <pic:spPr bwMode="auto">
                    <a:xfrm>
                      <a:off x="0" y="0"/>
                      <a:ext cx="123317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2D4ED4C" wp14:editId="5DA03BC6">
            <wp:extent cx="276225" cy="233680"/>
            <wp:effectExtent l="0" t="0" r="0" b="0"/>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i-х обслуживаемых устройств в составе системы охранно-тревожной сигнализации;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721F97D" wp14:editId="1D6D1318">
            <wp:extent cx="276225" cy="233680"/>
            <wp:effectExtent l="0" t="0" r="0" b="0"/>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7">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цена обслуживания 1 i-</w:t>
      </w:r>
      <w:proofErr w:type="spellStart"/>
      <w:r w:rsidRPr="005A22A7">
        <w:rPr>
          <w:rFonts w:ascii="Arial" w:hAnsi="Arial" w:cs="Arial"/>
          <w:lang w:val="ru-RU"/>
        </w:rPr>
        <w:t>го</w:t>
      </w:r>
      <w:proofErr w:type="spellEnd"/>
      <w:r w:rsidRPr="005A22A7">
        <w:rPr>
          <w:rFonts w:ascii="Arial" w:hAnsi="Arial" w:cs="Arial"/>
          <w:lang w:val="ru-RU"/>
        </w:rPr>
        <w:t xml:space="preserve"> устройства.</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60. </w:t>
      </w:r>
      <w:proofErr w:type="gramStart"/>
      <w:r w:rsidRPr="005A22A7">
        <w:rPr>
          <w:rFonts w:ascii="Arial" w:hAnsi="Arial" w:cs="Arial"/>
          <w:lang w:val="ru-RU"/>
        </w:rPr>
        <w:t>Затраты на проведение текущего ремонта помещения (</w:t>
      </w:r>
      <w:r w:rsidRPr="005A22A7">
        <w:rPr>
          <w:rFonts w:ascii="Arial" w:hAnsi="Arial" w:cs="Arial"/>
          <w:noProof/>
          <w:lang w:val="ru-RU"/>
        </w:rPr>
        <w:drawing>
          <wp:inline distT="0" distB="0" distL="0" distR="0" wp14:anchorId="7C823BA8" wp14:editId="2B37A839">
            <wp:extent cx="233680" cy="233680"/>
            <wp:effectExtent l="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8">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определяются исходя из установленной органом местного самоуправления, структурным подразделением администрации муниципального района, являющимся главным распорядителем бюджетных средств и имеющим статус юридического лица, нормы проведения ремонта, но не более 1 раза в 3 года, с учетом требований Положения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w:t>
      </w:r>
      <w:proofErr w:type="gramEnd"/>
      <w:r w:rsidRPr="005A22A7">
        <w:rPr>
          <w:rFonts w:ascii="Arial" w:hAnsi="Arial" w:cs="Arial"/>
          <w:lang w:val="ru-RU"/>
        </w:rPr>
        <w:t xml:space="preserve"> 58-88(р), утвержденного приказом Государственного комитета по архитектуре и градостроительству при Госстрое СССР от 23 ноября 1988 г. № 312,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13D66DB" wp14:editId="7B9F925B">
            <wp:extent cx="1297305" cy="574040"/>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9">
                      <a:extLst>
                        <a:ext uri="{28A0092B-C50C-407E-A947-70E740481C1C}">
                          <a14:useLocalDpi xmlns:a14="http://schemas.microsoft.com/office/drawing/2010/main" val="0"/>
                        </a:ext>
                      </a:extLst>
                    </a:blip>
                    <a:srcRect/>
                    <a:stretch>
                      <a:fillRect/>
                    </a:stretch>
                  </pic:blipFill>
                  <pic:spPr bwMode="auto">
                    <a:xfrm>
                      <a:off x="0" y="0"/>
                      <a:ext cx="129730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3BEB31B" wp14:editId="35E9EB00">
            <wp:extent cx="276225" cy="233680"/>
            <wp:effectExtent l="0" t="0" r="0" b="0"/>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0">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площадь i-</w:t>
      </w:r>
      <w:proofErr w:type="spellStart"/>
      <w:r w:rsidRPr="005A22A7">
        <w:rPr>
          <w:rFonts w:ascii="Arial" w:hAnsi="Arial" w:cs="Arial"/>
          <w:lang w:val="ru-RU"/>
        </w:rPr>
        <w:t>гo</w:t>
      </w:r>
      <w:proofErr w:type="spellEnd"/>
      <w:r w:rsidRPr="005A22A7">
        <w:rPr>
          <w:rFonts w:ascii="Arial" w:hAnsi="Arial" w:cs="Arial"/>
          <w:lang w:val="ru-RU"/>
        </w:rPr>
        <w:t xml:space="preserve"> здания, планируемая к проведению текущего ремонта;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9E930D2" wp14:editId="3202CF9E">
            <wp:extent cx="297815" cy="233680"/>
            <wp:effectExtent l="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1">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цена текущего ремонта 1 кв. метра площади i-</w:t>
      </w:r>
      <w:proofErr w:type="spellStart"/>
      <w:r w:rsidRPr="005A22A7">
        <w:rPr>
          <w:rFonts w:ascii="Arial" w:hAnsi="Arial" w:cs="Arial"/>
          <w:lang w:val="ru-RU"/>
        </w:rPr>
        <w:t>гo</w:t>
      </w:r>
      <w:proofErr w:type="spellEnd"/>
      <w:r w:rsidRPr="005A22A7">
        <w:rPr>
          <w:rFonts w:ascii="Arial" w:hAnsi="Arial" w:cs="Arial"/>
          <w:lang w:val="ru-RU"/>
        </w:rPr>
        <w:t xml:space="preserve"> здания.</w:t>
      </w:r>
    </w:p>
    <w:p w:rsidR="005A22A7" w:rsidRPr="005A22A7" w:rsidRDefault="005A22A7" w:rsidP="005A22A7">
      <w:pPr>
        <w:ind w:firstLine="709"/>
        <w:contextualSpacing/>
        <w:jc w:val="both"/>
        <w:rPr>
          <w:rFonts w:ascii="Arial" w:hAnsi="Arial" w:cs="Arial"/>
          <w:lang w:val="ru-RU"/>
        </w:rPr>
      </w:pPr>
      <w:bookmarkStart w:id="127" w:name="sub_11062"/>
      <w:r w:rsidRPr="005A22A7">
        <w:rPr>
          <w:rFonts w:ascii="Arial" w:hAnsi="Arial" w:cs="Arial"/>
          <w:lang w:val="ru-RU"/>
        </w:rPr>
        <w:t>61. Затраты на содержание прилегающей территории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30E3A662" wp14:editId="2872CA1B">
            <wp:extent cx="212725" cy="233680"/>
            <wp:effectExtent l="0" t="0" r="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2">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27"/>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6C032BE" wp14:editId="2667810F">
            <wp:extent cx="1530985" cy="574040"/>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3">
                      <a:extLst>
                        <a:ext uri="{28A0092B-C50C-407E-A947-70E740481C1C}">
                          <a14:useLocalDpi xmlns:a14="http://schemas.microsoft.com/office/drawing/2010/main" val="0"/>
                        </a:ext>
                      </a:extLst>
                    </a:blip>
                    <a:srcRect/>
                    <a:stretch>
                      <a:fillRect/>
                    </a:stretch>
                  </pic:blipFill>
                  <pic:spPr bwMode="auto">
                    <a:xfrm>
                      <a:off x="0" y="0"/>
                      <a:ext cx="153098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BCEF4B6" wp14:editId="7D8EE944">
            <wp:extent cx="233680" cy="233680"/>
            <wp:effectExtent l="0" t="0" r="0" b="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площадь закрепленной i-й прилегающей территории;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E97DF58" wp14:editId="536026BB">
            <wp:extent cx="255270" cy="233680"/>
            <wp:effectExtent l="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5">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цена содержания i-й прилегающей территории в месяц в расчете на 1 кв. метр площади;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2ABAC633" wp14:editId="5A526C71">
            <wp:extent cx="276225" cy="233680"/>
            <wp:effectExtent l="0" t="0" r="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6">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планируемое количество месяцев содержания i-й прилегающей территории в очередном финансовом году.</w:t>
      </w:r>
    </w:p>
    <w:p w:rsidR="005A22A7" w:rsidRPr="005A22A7" w:rsidRDefault="005A22A7" w:rsidP="005A22A7">
      <w:pPr>
        <w:ind w:firstLine="709"/>
        <w:contextualSpacing/>
        <w:jc w:val="both"/>
        <w:rPr>
          <w:rFonts w:ascii="Arial" w:hAnsi="Arial" w:cs="Arial"/>
          <w:lang w:val="ru-RU"/>
        </w:rPr>
      </w:pPr>
      <w:bookmarkStart w:id="128" w:name="sub_11063"/>
      <w:r w:rsidRPr="005A22A7">
        <w:rPr>
          <w:rFonts w:ascii="Arial" w:hAnsi="Arial" w:cs="Arial"/>
          <w:lang w:val="ru-RU"/>
        </w:rPr>
        <w:t>62. Затраты на оплату услуг по обслуживанию и уборке помещения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271703B1" wp14:editId="38F57292">
            <wp:extent cx="340360" cy="233680"/>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7">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2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B3919A4" wp14:editId="189970D0">
            <wp:extent cx="2105025" cy="574040"/>
            <wp:effectExtent l="0" t="0" r="0" b="0"/>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8">
                      <a:extLst>
                        <a:ext uri="{28A0092B-C50C-407E-A947-70E740481C1C}">
                          <a14:useLocalDpi xmlns:a14="http://schemas.microsoft.com/office/drawing/2010/main" val="0"/>
                        </a:ext>
                      </a:extLst>
                    </a:blip>
                    <a:srcRect/>
                    <a:stretch>
                      <a:fillRect/>
                    </a:stretch>
                  </pic:blipFill>
                  <pic:spPr bwMode="auto">
                    <a:xfrm>
                      <a:off x="0" y="0"/>
                      <a:ext cx="210502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18992EF" wp14:editId="25D6BD95">
            <wp:extent cx="382905" cy="233680"/>
            <wp:effectExtent l="0" t="0" r="0"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9">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 площадь в i-м помещении, в отношении которой планируется заключение договора (контракта) на обслуживание и уборку;</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A33C00A" wp14:editId="6E5B2156">
            <wp:extent cx="403860" cy="233680"/>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403860" cy="233680"/>
                    </a:xfrm>
                    <a:prstGeom prst="rect">
                      <a:avLst/>
                    </a:prstGeom>
                    <a:noFill/>
                    <a:ln>
                      <a:noFill/>
                    </a:ln>
                  </pic:spPr>
                </pic:pic>
              </a:graphicData>
            </a:graphic>
          </wp:inline>
        </w:drawing>
      </w:r>
      <w:r w:rsidRPr="005A22A7">
        <w:rPr>
          <w:rFonts w:ascii="Arial" w:hAnsi="Arial" w:cs="Arial"/>
          <w:lang w:val="ru-RU"/>
        </w:rPr>
        <w:t xml:space="preserve"> - цена услуги по обслуживанию и уборке i-</w:t>
      </w:r>
      <w:proofErr w:type="spellStart"/>
      <w:r w:rsidRPr="005A22A7">
        <w:rPr>
          <w:rFonts w:ascii="Arial" w:hAnsi="Arial" w:cs="Arial"/>
          <w:lang w:val="ru-RU"/>
        </w:rPr>
        <w:t>го</w:t>
      </w:r>
      <w:proofErr w:type="spellEnd"/>
      <w:r w:rsidRPr="005A22A7">
        <w:rPr>
          <w:rFonts w:ascii="Arial" w:hAnsi="Arial" w:cs="Arial"/>
          <w:lang w:val="ru-RU"/>
        </w:rPr>
        <w:t xml:space="preserve"> помещения в месяц;</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91ADB0D" wp14:editId="56525079">
            <wp:extent cx="425450" cy="233680"/>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1">
                      <a:extLst>
                        <a:ext uri="{28A0092B-C50C-407E-A947-70E740481C1C}">
                          <a14:useLocalDpi xmlns:a14="http://schemas.microsoft.com/office/drawing/2010/main" val="0"/>
                        </a:ext>
                      </a:extLst>
                    </a:blip>
                    <a:srcRect/>
                    <a:stretch>
                      <a:fillRect/>
                    </a:stretch>
                  </pic:blipFill>
                  <pic:spPr bwMode="auto">
                    <a:xfrm>
                      <a:off x="0" y="0"/>
                      <a:ext cx="425450" cy="233680"/>
                    </a:xfrm>
                    <a:prstGeom prst="rect">
                      <a:avLst/>
                    </a:prstGeom>
                    <a:noFill/>
                    <a:ln>
                      <a:noFill/>
                    </a:ln>
                  </pic:spPr>
                </pic:pic>
              </a:graphicData>
            </a:graphic>
          </wp:inline>
        </w:drawing>
      </w:r>
      <w:r w:rsidRPr="005A22A7">
        <w:rPr>
          <w:rFonts w:ascii="Arial" w:hAnsi="Arial" w:cs="Arial"/>
          <w:lang w:val="ru-RU"/>
        </w:rPr>
        <w:t xml:space="preserve"> - количество месяцев использования услуги по обслуживанию и уборке i-</w:t>
      </w:r>
      <w:proofErr w:type="spellStart"/>
      <w:r w:rsidRPr="005A22A7">
        <w:rPr>
          <w:rFonts w:ascii="Arial" w:hAnsi="Arial" w:cs="Arial"/>
          <w:lang w:val="ru-RU"/>
        </w:rPr>
        <w:t>го</w:t>
      </w:r>
      <w:proofErr w:type="spellEnd"/>
      <w:r w:rsidRPr="005A22A7">
        <w:rPr>
          <w:rFonts w:ascii="Arial" w:hAnsi="Arial" w:cs="Arial"/>
          <w:lang w:val="ru-RU"/>
        </w:rPr>
        <w:t xml:space="preserve"> помещения в месяц.</w:t>
      </w:r>
    </w:p>
    <w:p w:rsidR="005A22A7" w:rsidRPr="005A22A7" w:rsidRDefault="005A22A7" w:rsidP="005A22A7">
      <w:pPr>
        <w:ind w:firstLine="709"/>
        <w:contextualSpacing/>
        <w:jc w:val="both"/>
        <w:rPr>
          <w:rFonts w:ascii="Arial" w:hAnsi="Arial" w:cs="Arial"/>
          <w:lang w:val="ru-RU"/>
        </w:rPr>
      </w:pPr>
      <w:bookmarkStart w:id="129" w:name="sub_11064"/>
      <w:r w:rsidRPr="005A22A7">
        <w:rPr>
          <w:rFonts w:ascii="Arial" w:hAnsi="Arial" w:cs="Arial"/>
          <w:lang w:val="ru-RU"/>
        </w:rPr>
        <w:t>63. Затраты на вывоз твердых бытовых отходов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2EE60820" wp14:editId="49D2891E">
            <wp:extent cx="276225" cy="233680"/>
            <wp:effectExtent l="0" t="0" r="0" b="0"/>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2">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29"/>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CE32768" wp14:editId="216B7CA7">
            <wp:extent cx="1020445" cy="233680"/>
            <wp:effectExtent l="0" t="0" r="0"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3">
                      <a:extLst>
                        <a:ext uri="{28A0092B-C50C-407E-A947-70E740481C1C}">
                          <a14:useLocalDpi xmlns:a14="http://schemas.microsoft.com/office/drawing/2010/main" val="0"/>
                        </a:ext>
                      </a:extLst>
                    </a:blip>
                    <a:srcRect/>
                    <a:stretch>
                      <a:fillRect/>
                    </a:stretch>
                  </pic:blipFill>
                  <pic:spPr bwMode="auto">
                    <a:xfrm>
                      <a:off x="0" y="0"/>
                      <a:ext cx="1020445"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399CB2A" wp14:editId="2E13E273">
            <wp:extent cx="297815" cy="233680"/>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4">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количество куб. метров твердых бытовых отходов в год;</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BE32799" wp14:editId="6472FFE8">
            <wp:extent cx="297815" cy="233680"/>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5">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цена вывоза 1 куб. метра твердых бытовых отходов.</w:t>
      </w:r>
    </w:p>
    <w:p w:rsidR="005A22A7" w:rsidRPr="005A22A7" w:rsidRDefault="005A22A7" w:rsidP="005A22A7">
      <w:pPr>
        <w:ind w:firstLine="709"/>
        <w:contextualSpacing/>
        <w:jc w:val="both"/>
        <w:rPr>
          <w:rFonts w:ascii="Arial" w:hAnsi="Arial" w:cs="Arial"/>
          <w:lang w:val="ru-RU"/>
        </w:rPr>
      </w:pPr>
      <w:bookmarkStart w:id="130" w:name="sub_11066"/>
      <w:r w:rsidRPr="005A22A7">
        <w:rPr>
          <w:rFonts w:ascii="Arial" w:hAnsi="Arial" w:cs="Arial"/>
          <w:lang w:val="ru-RU"/>
        </w:rPr>
        <w:t xml:space="preserve">64.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водонапорной насосной станции хозяйственно-питьевого и противопожарного водоснабжения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2AD053A1" wp14:editId="152513FE">
            <wp:extent cx="318770" cy="233680"/>
            <wp:effectExtent l="0" t="0" r="0" b="0"/>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06">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3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A7CBC35" wp14:editId="2E4D1B4A">
            <wp:extent cx="1127125" cy="233680"/>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7">
                      <a:extLst>
                        <a:ext uri="{28A0092B-C50C-407E-A947-70E740481C1C}">
                          <a14:useLocalDpi xmlns:a14="http://schemas.microsoft.com/office/drawing/2010/main" val="0"/>
                        </a:ext>
                      </a:extLst>
                    </a:blip>
                    <a:srcRect/>
                    <a:stretch>
                      <a:fillRect/>
                    </a:stretch>
                  </pic:blipFill>
                  <pic:spPr bwMode="auto">
                    <a:xfrm>
                      <a:off x="0" y="0"/>
                      <a:ext cx="1127125"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F1CBE26" wp14:editId="6CB79098">
            <wp:extent cx="318770" cy="233680"/>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8">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площадь административных помещений, водоснабжение которых осуществляется с использованием обслуживаемой водонапорной станции хозяйственно-питьевого и противопожарного водоснабжения;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932FA6C" wp14:editId="13BDEDF5">
            <wp:extent cx="340360" cy="233680"/>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9">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текущего ремонта водонапорной насосной станции хозяйственно-питьевого и противопожарного водоснабжения в расчете на 1 кв. метр площади соответствующего административного помещения.</w:t>
      </w:r>
    </w:p>
    <w:p w:rsidR="005A22A7" w:rsidRPr="005A22A7" w:rsidRDefault="005A22A7" w:rsidP="005A22A7">
      <w:pPr>
        <w:ind w:firstLine="709"/>
        <w:contextualSpacing/>
        <w:jc w:val="both"/>
        <w:rPr>
          <w:rFonts w:ascii="Arial" w:hAnsi="Arial" w:cs="Arial"/>
          <w:lang w:val="ru-RU"/>
        </w:rPr>
      </w:pPr>
      <w:bookmarkStart w:id="131" w:name="sub_11067"/>
      <w:r w:rsidRPr="005A22A7">
        <w:rPr>
          <w:rFonts w:ascii="Arial" w:hAnsi="Arial" w:cs="Arial"/>
          <w:lang w:val="ru-RU"/>
        </w:rPr>
        <w:t xml:space="preserve">65.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водонапорной насосной станции пожаротушения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85E98FB" wp14:editId="601FD23D">
            <wp:extent cx="340360" cy="233680"/>
            <wp:effectExtent l="0" t="0" r="0" b="0"/>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0">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3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FD14E25" wp14:editId="5BAFAF11">
            <wp:extent cx="1148080" cy="233680"/>
            <wp:effectExtent l="0" t="0" r="0"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1">
                      <a:extLst>
                        <a:ext uri="{28A0092B-C50C-407E-A947-70E740481C1C}">
                          <a14:useLocalDpi xmlns:a14="http://schemas.microsoft.com/office/drawing/2010/main" val="0"/>
                        </a:ext>
                      </a:extLst>
                    </a:blip>
                    <a:srcRect/>
                    <a:stretch>
                      <a:fillRect/>
                    </a:stretch>
                  </pic:blipFill>
                  <pic:spPr bwMode="auto">
                    <a:xfrm>
                      <a:off x="0" y="0"/>
                      <a:ext cx="1148080"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DDBFFE8" wp14:editId="7BF55439">
            <wp:extent cx="318770" cy="233680"/>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2">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площадь административных помещений, для обслуживания которых предназначена водонапорная насосная станция пожаротушения;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DAD12F5" wp14:editId="43BD0B68">
            <wp:extent cx="340360" cy="233680"/>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3">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текущего ремонта водонапорной насосной станции пожаротушения в расчете на 1 кв. метр площади соответствующего административного помещения.</w:t>
      </w:r>
    </w:p>
    <w:p w:rsidR="005A22A7" w:rsidRPr="005A22A7" w:rsidRDefault="005A22A7" w:rsidP="005A22A7">
      <w:pPr>
        <w:ind w:firstLine="709"/>
        <w:contextualSpacing/>
        <w:jc w:val="both"/>
        <w:rPr>
          <w:rFonts w:ascii="Arial" w:hAnsi="Arial" w:cs="Arial"/>
          <w:lang w:val="ru-RU"/>
        </w:rPr>
      </w:pPr>
      <w:bookmarkStart w:id="132" w:name="sub_11068"/>
      <w:r w:rsidRPr="005A22A7">
        <w:rPr>
          <w:rFonts w:ascii="Arial" w:hAnsi="Arial" w:cs="Arial"/>
          <w:lang w:val="ru-RU"/>
        </w:rPr>
        <w:t xml:space="preserve">66.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индивидуального теплового пункта, в том числе на подготовку отопительной системы к зимнему сезону</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466B7CC8" wp14:editId="249EE2FE">
            <wp:extent cx="276225" cy="233680"/>
            <wp:effectExtent l="0" t="0" r="0" b="0"/>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4">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32"/>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E76F80C" wp14:editId="3516D308">
            <wp:extent cx="999490" cy="233680"/>
            <wp:effectExtent l="0" t="0" r="0"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15">
                      <a:extLst>
                        <a:ext uri="{28A0092B-C50C-407E-A947-70E740481C1C}">
                          <a14:useLocalDpi xmlns:a14="http://schemas.microsoft.com/office/drawing/2010/main" val="0"/>
                        </a:ext>
                      </a:extLst>
                    </a:blip>
                    <a:srcRect/>
                    <a:stretch>
                      <a:fillRect/>
                    </a:stretch>
                  </pic:blipFill>
                  <pic:spPr bwMode="auto">
                    <a:xfrm>
                      <a:off x="0" y="0"/>
                      <a:ext cx="999490"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7AA9852" wp14:editId="76A26764">
            <wp:extent cx="276225" cy="233680"/>
            <wp:effectExtent l="0" t="0" r="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16">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площадь административных помещений, для отопления которых используется индивидуальный тепловой пункт;</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F654CDB" wp14:editId="7C424C31">
            <wp:extent cx="297815" cy="233680"/>
            <wp:effectExtent l="0" t="0" r="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17">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5A22A7" w:rsidRPr="005A22A7" w:rsidRDefault="005A22A7" w:rsidP="005A22A7">
      <w:pPr>
        <w:ind w:firstLine="709"/>
        <w:contextualSpacing/>
        <w:jc w:val="both"/>
        <w:rPr>
          <w:rFonts w:ascii="Arial" w:hAnsi="Arial" w:cs="Arial"/>
          <w:lang w:val="ru-RU"/>
        </w:rPr>
      </w:pPr>
      <w:bookmarkStart w:id="133" w:name="sub_11069"/>
      <w:r w:rsidRPr="005A22A7">
        <w:rPr>
          <w:rFonts w:ascii="Arial" w:hAnsi="Arial" w:cs="Arial"/>
          <w:lang w:val="ru-RU"/>
        </w:rPr>
        <w:t xml:space="preserve">67.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 xml:space="preserve">-профилактический ремонт электрооборудования (электроподстанций, трансформаторных подстанций, </w:t>
      </w:r>
      <w:proofErr w:type="spellStart"/>
      <w:r w:rsidRPr="005A22A7">
        <w:rPr>
          <w:rFonts w:ascii="Arial" w:hAnsi="Arial" w:cs="Arial"/>
          <w:lang w:val="ru-RU"/>
        </w:rPr>
        <w:t>электрощитовых</w:t>
      </w:r>
      <w:proofErr w:type="spellEnd"/>
      <w:r w:rsidRPr="005A22A7">
        <w:rPr>
          <w:rFonts w:ascii="Arial" w:hAnsi="Arial" w:cs="Arial"/>
          <w:lang w:val="ru-RU"/>
        </w:rPr>
        <w:t>) административного здания (помещения</w:t>
      </w:r>
      <w:proofErr w:type="gramStart"/>
      <w:r w:rsidRPr="005A22A7">
        <w:rPr>
          <w:rFonts w:ascii="Arial" w:hAnsi="Arial" w:cs="Arial"/>
          <w:lang w:val="ru-RU"/>
        </w:rPr>
        <w:t>) (</w:t>
      </w:r>
      <w:r w:rsidRPr="005A22A7">
        <w:rPr>
          <w:rFonts w:ascii="Arial" w:hAnsi="Arial" w:cs="Arial"/>
          <w:noProof/>
          <w:lang w:val="ru-RU"/>
        </w:rPr>
        <w:drawing>
          <wp:inline distT="0" distB="0" distL="0" distR="0" wp14:anchorId="1671DD74" wp14:editId="294962F7">
            <wp:extent cx="255270" cy="233680"/>
            <wp:effectExtent l="0" t="0" r="0" b="0"/>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18">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33"/>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F665D91" wp14:editId="15207A97">
            <wp:extent cx="1360805" cy="574040"/>
            <wp:effectExtent l="0" t="0" r="0"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19">
                      <a:extLst>
                        <a:ext uri="{28A0092B-C50C-407E-A947-70E740481C1C}">
                          <a14:useLocalDpi xmlns:a14="http://schemas.microsoft.com/office/drawing/2010/main" val="0"/>
                        </a:ext>
                      </a:extLst>
                    </a:blip>
                    <a:srcRect/>
                    <a:stretch>
                      <a:fillRect/>
                    </a:stretch>
                  </pic:blipFill>
                  <pic:spPr bwMode="auto">
                    <a:xfrm>
                      <a:off x="0" y="0"/>
                      <a:ext cx="136080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A0BB086" wp14:editId="4D7FCAF6">
            <wp:extent cx="297815" cy="233680"/>
            <wp:effectExtent l="0" t="0" r="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0">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стоимость технического обслуживания и текущего ремонта i-</w:t>
      </w:r>
      <w:proofErr w:type="spellStart"/>
      <w:r w:rsidRPr="005A22A7">
        <w:rPr>
          <w:rFonts w:ascii="Arial" w:hAnsi="Arial" w:cs="Arial"/>
          <w:lang w:val="ru-RU"/>
        </w:rPr>
        <w:t>го</w:t>
      </w:r>
      <w:proofErr w:type="spellEnd"/>
      <w:r w:rsidRPr="005A22A7">
        <w:rPr>
          <w:rFonts w:ascii="Arial" w:hAnsi="Arial" w:cs="Arial"/>
          <w:lang w:val="ru-RU"/>
        </w:rPr>
        <w:t xml:space="preserve"> электрооборудования (электроподстанций, трансформаторных подстанций, </w:t>
      </w:r>
      <w:proofErr w:type="spellStart"/>
      <w:r w:rsidRPr="005A22A7">
        <w:rPr>
          <w:rFonts w:ascii="Arial" w:hAnsi="Arial" w:cs="Arial"/>
          <w:lang w:val="ru-RU"/>
        </w:rPr>
        <w:t>электрощитовых</w:t>
      </w:r>
      <w:proofErr w:type="spellEnd"/>
      <w:r w:rsidRPr="005A22A7">
        <w:rPr>
          <w:rFonts w:ascii="Arial" w:hAnsi="Arial" w:cs="Arial"/>
          <w:lang w:val="ru-RU"/>
        </w:rPr>
        <w:t>) административного здания (помещения);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A9A27BE" wp14:editId="46F37ED6">
            <wp:extent cx="318770" cy="233680"/>
            <wp:effectExtent l="0" t="0" r="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1">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количество i-</w:t>
      </w:r>
      <w:proofErr w:type="spellStart"/>
      <w:r w:rsidRPr="005A22A7">
        <w:rPr>
          <w:rFonts w:ascii="Arial" w:hAnsi="Arial" w:cs="Arial"/>
          <w:lang w:val="ru-RU"/>
        </w:rPr>
        <w:t>го</w:t>
      </w:r>
      <w:proofErr w:type="spellEnd"/>
      <w:r w:rsidRPr="005A22A7">
        <w:rPr>
          <w:rFonts w:ascii="Arial" w:hAnsi="Arial" w:cs="Arial"/>
          <w:lang w:val="ru-RU"/>
        </w:rPr>
        <w:t xml:space="preserve"> оборудования.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68. Затраты на техническое обслуживание и ремонт транспортных средств </w:t>
      </w:r>
      <w:r w:rsidRPr="005A22A7">
        <w:rPr>
          <w:rFonts w:ascii="Arial" w:hAnsi="Arial" w:cs="Arial"/>
          <w:noProof/>
          <w:lang w:val="ru-RU"/>
        </w:rPr>
        <w:drawing>
          <wp:inline distT="0" distB="0" distL="0" distR="0" wp14:anchorId="0655B748" wp14:editId="2164E8F9">
            <wp:extent cx="510540" cy="255270"/>
            <wp:effectExtent l="0" t="0" r="0" b="0"/>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2">
                      <a:extLst>
                        <a:ext uri="{28A0092B-C50C-407E-A947-70E740481C1C}">
                          <a14:useLocalDpi xmlns:a14="http://schemas.microsoft.com/office/drawing/2010/main" val="0"/>
                        </a:ext>
                      </a:extLst>
                    </a:blip>
                    <a:srcRect/>
                    <a:stretch>
                      <a:fillRect/>
                    </a:stretch>
                  </pic:blipFill>
                  <pic:spPr bwMode="auto">
                    <a:xfrm>
                      <a:off x="0" y="0"/>
                      <a:ext cx="510540" cy="255270"/>
                    </a:xfrm>
                    <a:prstGeom prst="rect">
                      <a:avLst/>
                    </a:prstGeom>
                    <a:noFill/>
                    <a:ln>
                      <a:noFill/>
                    </a:ln>
                  </pic:spPr>
                </pic:pic>
              </a:graphicData>
            </a:graphic>
          </wp:inline>
        </w:drawing>
      </w:r>
      <w:r w:rsidRPr="005A22A7">
        <w:rPr>
          <w:rFonts w:ascii="Arial" w:hAnsi="Arial" w:cs="Arial"/>
          <w:lang w:val="ru-RU"/>
        </w:rPr>
        <w:t xml:space="preserve"> 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74A6B8E" wp14:editId="3D0CEAEC">
            <wp:extent cx="1573530" cy="488950"/>
            <wp:effectExtent l="0" t="0" r="0"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3">
                      <a:extLst>
                        <a:ext uri="{28A0092B-C50C-407E-A947-70E740481C1C}">
                          <a14:useLocalDpi xmlns:a14="http://schemas.microsoft.com/office/drawing/2010/main" val="0"/>
                        </a:ext>
                      </a:extLst>
                    </a:blip>
                    <a:srcRect/>
                    <a:stretch>
                      <a:fillRect/>
                    </a:stretch>
                  </pic:blipFill>
                  <pic:spPr bwMode="auto">
                    <a:xfrm>
                      <a:off x="0" y="0"/>
                      <a:ext cx="1573530" cy="48895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39D2C63" wp14:editId="2FBCA4D6">
            <wp:extent cx="382905" cy="233680"/>
            <wp:effectExtent l="0" t="0" r="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4">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 количество i-</w:t>
      </w:r>
      <w:proofErr w:type="spellStart"/>
      <w:r w:rsidRPr="005A22A7">
        <w:rPr>
          <w:rFonts w:ascii="Arial" w:hAnsi="Arial" w:cs="Arial"/>
          <w:lang w:val="ru-RU"/>
        </w:rPr>
        <w:t>го</w:t>
      </w:r>
      <w:proofErr w:type="spellEnd"/>
      <w:r w:rsidRPr="005A22A7">
        <w:rPr>
          <w:rFonts w:ascii="Arial" w:hAnsi="Arial" w:cs="Arial"/>
          <w:lang w:val="ru-RU"/>
        </w:rPr>
        <w:t xml:space="preserve"> транспортного средства;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730C7B88" wp14:editId="40EC0FC9">
            <wp:extent cx="382905" cy="233680"/>
            <wp:effectExtent l="0" t="0" r="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25">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 стоимость технического обслуживания и ремонта i-</w:t>
      </w:r>
      <w:proofErr w:type="spellStart"/>
      <w:r w:rsidRPr="005A22A7">
        <w:rPr>
          <w:rFonts w:ascii="Arial" w:hAnsi="Arial" w:cs="Arial"/>
          <w:lang w:val="ru-RU"/>
        </w:rPr>
        <w:t>го</w:t>
      </w:r>
      <w:proofErr w:type="spellEnd"/>
      <w:r w:rsidRPr="005A22A7">
        <w:rPr>
          <w:rFonts w:ascii="Arial" w:hAnsi="Arial" w:cs="Arial"/>
          <w:lang w:val="ru-RU"/>
        </w:rPr>
        <w:t xml:space="preserve"> транспортного средства, которая определяется по средним фактическим данным за 3 </w:t>
      </w:r>
      <w:proofErr w:type="gramStart"/>
      <w:r w:rsidRPr="005A22A7">
        <w:rPr>
          <w:rFonts w:ascii="Arial" w:hAnsi="Arial" w:cs="Arial"/>
          <w:lang w:val="ru-RU"/>
        </w:rPr>
        <w:t>предыдущих</w:t>
      </w:r>
      <w:proofErr w:type="gramEnd"/>
      <w:r w:rsidRPr="005A22A7">
        <w:rPr>
          <w:rFonts w:ascii="Arial" w:hAnsi="Arial" w:cs="Arial"/>
          <w:lang w:val="ru-RU"/>
        </w:rPr>
        <w:t xml:space="preserve"> финансовых года.</w:t>
      </w:r>
    </w:p>
    <w:p w:rsidR="005A22A7" w:rsidRPr="005A22A7" w:rsidRDefault="005A22A7" w:rsidP="005A22A7">
      <w:pPr>
        <w:ind w:firstLine="709"/>
        <w:contextualSpacing/>
        <w:jc w:val="both"/>
        <w:rPr>
          <w:rFonts w:ascii="Arial" w:hAnsi="Arial" w:cs="Arial"/>
          <w:lang w:val="ru-RU"/>
        </w:rPr>
      </w:pPr>
      <w:bookmarkStart w:id="134" w:name="sub_11071"/>
      <w:r w:rsidRPr="005A22A7">
        <w:rPr>
          <w:rFonts w:ascii="Arial" w:hAnsi="Arial" w:cs="Arial"/>
          <w:lang w:val="ru-RU"/>
        </w:rPr>
        <w:t xml:space="preserve">69.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бытового оборудования определяются по фактическим затратам в отчетном финансовом году.</w:t>
      </w:r>
    </w:p>
    <w:p w:rsidR="005A22A7" w:rsidRPr="005A22A7" w:rsidRDefault="005A22A7" w:rsidP="005A22A7">
      <w:pPr>
        <w:ind w:firstLine="709"/>
        <w:contextualSpacing/>
        <w:jc w:val="both"/>
        <w:rPr>
          <w:rFonts w:ascii="Arial" w:hAnsi="Arial" w:cs="Arial"/>
          <w:lang w:val="ru-RU"/>
        </w:rPr>
      </w:pPr>
      <w:bookmarkStart w:id="135" w:name="sub_11072"/>
      <w:bookmarkEnd w:id="134"/>
      <w:r w:rsidRPr="005A22A7">
        <w:rPr>
          <w:rFonts w:ascii="Arial" w:hAnsi="Arial" w:cs="Arial"/>
          <w:lang w:val="ru-RU"/>
        </w:rPr>
        <w:t xml:space="preserve">70.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иного оборудования - дизельных генераторных установок, систем газового пожаротушения, систем кондиционирования и вентиляции, систем пожарной сигнализации, систем контроля и управления доступом, систем автоматического диспетчерского управления, систем видеонаблюдения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3B2663C4" wp14:editId="4ACE3690">
            <wp:extent cx="233680" cy="233680"/>
            <wp:effectExtent l="0" t="0" r="0" b="0"/>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26">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35"/>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40FFC6A" wp14:editId="545360FF">
            <wp:extent cx="2849245" cy="233680"/>
            <wp:effectExtent l="0" t="0" r="0"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27">
                      <a:extLst>
                        <a:ext uri="{28A0092B-C50C-407E-A947-70E740481C1C}">
                          <a14:useLocalDpi xmlns:a14="http://schemas.microsoft.com/office/drawing/2010/main" val="0"/>
                        </a:ext>
                      </a:extLst>
                    </a:blip>
                    <a:srcRect/>
                    <a:stretch>
                      <a:fillRect/>
                    </a:stretch>
                  </pic:blipFill>
                  <pic:spPr bwMode="auto">
                    <a:xfrm>
                      <a:off x="0" y="0"/>
                      <a:ext cx="2849245"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DBD0575" wp14:editId="778725C7">
            <wp:extent cx="276225" cy="233680"/>
            <wp:effectExtent l="0" t="0" r="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28">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дизельных генераторных установок;</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6C1400D" wp14:editId="0EC2F6D6">
            <wp:extent cx="276225" cy="233680"/>
            <wp:effectExtent l="0" t="0" r="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системы газового пожаротушения;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884277D" wp14:editId="30EBC5A5">
            <wp:extent cx="318770" cy="233680"/>
            <wp:effectExtent l="0" t="0" r="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0">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кондиционирования и вентиляции;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00A1F9C" wp14:editId="7F6B873F">
            <wp:extent cx="276225" cy="233680"/>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1">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пожарной сигнализации;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B308B73" wp14:editId="70629583">
            <wp:extent cx="318770" cy="233680"/>
            <wp:effectExtent l="0" t="0" r="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2">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контроля и управления доступом;</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10EC186" wp14:editId="7E22D99D">
            <wp:extent cx="318770" cy="233680"/>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3">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автоматического диспетчерского управления;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A03551F" wp14:editId="0CE54E1F">
            <wp:extent cx="276225" cy="233680"/>
            <wp:effectExtent l="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4">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видеонаблюдения.</w:t>
      </w:r>
    </w:p>
    <w:p w:rsidR="005A22A7" w:rsidRPr="005A22A7" w:rsidRDefault="005A22A7" w:rsidP="005A22A7">
      <w:pPr>
        <w:ind w:firstLine="709"/>
        <w:contextualSpacing/>
        <w:jc w:val="both"/>
        <w:rPr>
          <w:rFonts w:ascii="Arial" w:hAnsi="Arial" w:cs="Arial"/>
          <w:lang w:val="ru-RU"/>
        </w:rPr>
      </w:pPr>
      <w:bookmarkStart w:id="136" w:name="sub_11073"/>
      <w:r w:rsidRPr="005A22A7">
        <w:rPr>
          <w:rFonts w:ascii="Arial" w:hAnsi="Arial" w:cs="Arial"/>
          <w:lang w:val="ru-RU"/>
        </w:rPr>
        <w:t xml:space="preserve">71.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дизельных генераторных установок</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3F2B628" wp14:editId="2142ED88">
            <wp:extent cx="276225" cy="233680"/>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35">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36"/>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F9F3B72" wp14:editId="3AB8515E">
            <wp:extent cx="1382395" cy="574040"/>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36">
                      <a:extLst>
                        <a:ext uri="{28A0092B-C50C-407E-A947-70E740481C1C}">
                          <a14:useLocalDpi xmlns:a14="http://schemas.microsoft.com/office/drawing/2010/main" val="0"/>
                        </a:ext>
                      </a:extLst>
                    </a:blip>
                    <a:srcRect/>
                    <a:stretch>
                      <a:fillRect/>
                    </a:stretch>
                  </pic:blipFill>
                  <pic:spPr bwMode="auto">
                    <a:xfrm>
                      <a:off x="0" y="0"/>
                      <a:ext cx="138239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C164B87" wp14:editId="0E5C65B8">
            <wp:extent cx="318770" cy="233680"/>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37">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количество i-х дизельных генераторных установок;</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9B6F7FF" wp14:editId="4B54B54C">
            <wp:extent cx="318770" cy="233680"/>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38">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1 i-й дизельной генераторной установки в год.</w:t>
      </w:r>
    </w:p>
    <w:p w:rsidR="005A22A7" w:rsidRPr="005A22A7" w:rsidRDefault="005A22A7" w:rsidP="005A22A7">
      <w:pPr>
        <w:ind w:firstLine="709"/>
        <w:contextualSpacing/>
        <w:jc w:val="both"/>
        <w:rPr>
          <w:rFonts w:ascii="Arial" w:hAnsi="Arial" w:cs="Arial"/>
          <w:lang w:val="ru-RU"/>
        </w:rPr>
      </w:pPr>
      <w:bookmarkStart w:id="137" w:name="sub_11074"/>
      <w:r w:rsidRPr="005A22A7">
        <w:rPr>
          <w:rFonts w:ascii="Arial" w:hAnsi="Arial" w:cs="Arial"/>
          <w:lang w:val="ru-RU"/>
        </w:rPr>
        <w:lastRenderedPageBreak/>
        <w:t xml:space="preserve">72.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системы газового пожаротушения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0BBBFF47" wp14:editId="463CF207">
            <wp:extent cx="276225" cy="233680"/>
            <wp:effectExtent l="0" t="0" r="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3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37"/>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B1DC8F7" wp14:editId="30B37E14">
            <wp:extent cx="1382395" cy="57404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0">
                      <a:extLst>
                        <a:ext uri="{28A0092B-C50C-407E-A947-70E740481C1C}">
                          <a14:useLocalDpi xmlns:a14="http://schemas.microsoft.com/office/drawing/2010/main" val="0"/>
                        </a:ext>
                      </a:extLst>
                    </a:blip>
                    <a:srcRect/>
                    <a:stretch>
                      <a:fillRect/>
                    </a:stretch>
                  </pic:blipFill>
                  <pic:spPr bwMode="auto">
                    <a:xfrm>
                      <a:off x="0" y="0"/>
                      <a:ext cx="138239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0F890A4" wp14:editId="0AD1D972">
            <wp:extent cx="318770" cy="233680"/>
            <wp:effectExtent l="0" t="0" r="0"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1">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количество i-х датчиков системы газового пожаротушения;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F8F9340" wp14:editId="3210D7DE">
            <wp:extent cx="318770" cy="233680"/>
            <wp:effectExtent l="0" t="0" r="0"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2">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1 i-</w:t>
      </w:r>
      <w:proofErr w:type="spellStart"/>
      <w:r w:rsidRPr="005A22A7">
        <w:rPr>
          <w:rFonts w:ascii="Arial" w:hAnsi="Arial" w:cs="Arial"/>
          <w:lang w:val="ru-RU"/>
        </w:rPr>
        <w:t>го</w:t>
      </w:r>
      <w:proofErr w:type="spellEnd"/>
      <w:r w:rsidRPr="005A22A7">
        <w:rPr>
          <w:rFonts w:ascii="Arial" w:hAnsi="Arial" w:cs="Arial"/>
          <w:lang w:val="ru-RU"/>
        </w:rPr>
        <w:t xml:space="preserve"> датчика системы газового пожаротушения в год.</w:t>
      </w:r>
    </w:p>
    <w:p w:rsidR="005A22A7" w:rsidRPr="005A22A7" w:rsidRDefault="005A22A7" w:rsidP="005A22A7">
      <w:pPr>
        <w:ind w:firstLine="709"/>
        <w:contextualSpacing/>
        <w:jc w:val="both"/>
        <w:rPr>
          <w:rFonts w:ascii="Arial" w:hAnsi="Arial" w:cs="Arial"/>
          <w:lang w:val="ru-RU"/>
        </w:rPr>
      </w:pPr>
      <w:bookmarkStart w:id="138" w:name="sub_11075"/>
      <w:r w:rsidRPr="005A22A7">
        <w:rPr>
          <w:rFonts w:ascii="Arial" w:hAnsi="Arial" w:cs="Arial"/>
          <w:lang w:val="ru-RU"/>
        </w:rPr>
        <w:t xml:space="preserve">73.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кондиционирования и вентиляции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4B361C6A" wp14:editId="75ECF442">
            <wp:extent cx="318770" cy="233680"/>
            <wp:effectExtent l="0" t="0" r="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3">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3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E637B72" wp14:editId="69837471">
            <wp:extent cx="1530985" cy="574040"/>
            <wp:effectExtent l="0" t="0" r="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4">
                      <a:extLst>
                        <a:ext uri="{28A0092B-C50C-407E-A947-70E740481C1C}">
                          <a14:useLocalDpi xmlns:a14="http://schemas.microsoft.com/office/drawing/2010/main" val="0"/>
                        </a:ext>
                      </a:extLst>
                    </a:blip>
                    <a:srcRect/>
                    <a:stretch>
                      <a:fillRect/>
                    </a:stretch>
                  </pic:blipFill>
                  <pic:spPr bwMode="auto">
                    <a:xfrm>
                      <a:off x="0" y="0"/>
                      <a:ext cx="153098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316FD72" wp14:editId="5405FBEB">
            <wp:extent cx="361315" cy="233680"/>
            <wp:effectExtent l="0" t="0" r="0" b="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45">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количество i-х установок кондиционирования и элементов систем вентиляции;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49E49CE" wp14:editId="478218BC">
            <wp:extent cx="361315" cy="233680"/>
            <wp:effectExtent l="0" t="0" r="0" b="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46">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1 i-й установки кондиционирования и элементов вентиляции.</w:t>
      </w:r>
    </w:p>
    <w:p w:rsidR="005A22A7" w:rsidRPr="005A22A7" w:rsidRDefault="005A22A7" w:rsidP="005A22A7">
      <w:pPr>
        <w:ind w:firstLine="709"/>
        <w:contextualSpacing/>
        <w:jc w:val="both"/>
        <w:rPr>
          <w:rFonts w:ascii="Arial" w:hAnsi="Arial" w:cs="Arial"/>
          <w:lang w:val="ru-RU"/>
        </w:rPr>
      </w:pPr>
      <w:bookmarkStart w:id="139" w:name="sub_11076"/>
      <w:r w:rsidRPr="005A22A7">
        <w:rPr>
          <w:rFonts w:ascii="Arial" w:hAnsi="Arial" w:cs="Arial"/>
          <w:lang w:val="ru-RU"/>
        </w:rPr>
        <w:t xml:space="preserve">74.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пожарной сигнализации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64FBC746" wp14:editId="2A18C69C">
            <wp:extent cx="276225" cy="233680"/>
            <wp:effectExtent l="0" t="0" r="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47">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39"/>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3882405" wp14:editId="68DA8305">
            <wp:extent cx="1382395" cy="574040"/>
            <wp:effectExtent l="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48">
                      <a:extLst>
                        <a:ext uri="{28A0092B-C50C-407E-A947-70E740481C1C}">
                          <a14:useLocalDpi xmlns:a14="http://schemas.microsoft.com/office/drawing/2010/main" val="0"/>
                        </a:ext>
                      </a:extLst>
                    </a:blip>
                    <a:srcRect/>
                    <a:stretch>
                      <a:fillRect/>
                    </a:stretch>
                  </pic:blipFill>
                  <pic:spPr bwMode="auto">
                    <a:xfrm>
                      <a:off x="0" y="0"/>
                      <a:ext cx="138239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1E1414B" wp14:editId="599291FE">
            <wp:extent cx="318770" cy="233680"/>
            <wp:effectExtent l="0" t="0" r="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49">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количество i-х </w:t>
      </w:r>
      <w:proofErr w:type="spellStart"/>
      <w:r w:rsidRPr="005A22A7">
        <w:rPr>
          <w:rFonts w:ascii="Arial" w:hAnsi="Arial" w:cs="Arial"/>
          <w:lang w:val="ru-RU"/>
        </w:rPr>
        <w:t>извещателей</w:t>
      </w:r>
      <w:proofErr w:type="spellEnd"/>
      <w:r w:rsidRPr="005A22A7">
        <w:rPr>
          <w:rFonts w:ascii="Arial" w:hAnsi="Arial" w:cs="Arial"/>
          <w:lang w:val="ru-RU"/>
        </w:rPr>
        <w:t xml:space="preserve"> пожарной сигнализации;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6F79C81" wp14:editId="443BFBE5">
            <wp:extent cx="318770" cy="233680"/>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0">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1 i-</w:t>
      </w:r>
      <w:proofErr w:type="spellStart"/>
      <w:r w:rsidRPr="005A22A7">
        <w:rPr>
          <w:rFonts w:ascii="Arial" w:hAnsi="Arial" w:cs="Arial"/>
          <w:lang w:val="ru-RU"/>
        </w:rPr>
        <w:t>го</w:t>
      </w:r>
      <w:proofErr w:type="spellEnd"/>
      <w:r w:rsidRPr="005A22A7">
        <w:rPr>
          <w:rFonts w:ascii="Arial" w:hAnsi="Arial" w:cs="Arial"/>
          <w:lang w:val="ru-RU"/>
        </w:rPr>
        <w:t xml:space="preserve"> </w:t>
      </w:r>
      <w:proofErr w:type="spellStart"/>
      <w:r w:rsidRPr="005A22A7">
        <w:rPr>
          <w:rFonts w:ascii="Arial" w:hAnsi="Arial" w:cs="Arial"/>
          <w:lang w:val="ru-RU"/>
        </w:rPr>
        <w:t>извещателя</w:t>
      </w:r>
      <w:proofErr w:type="spellEnd"/>
      <w:r w:rsidRPr="005A22A7">
        <w:rPr>
          <w:rFonts w:ascii="Arial" w:hAnsi="Arial" w:cs="Arial"/>
          <w:lang w:val="ru-RU"/>
        </w:rPr>
        <w:t xml:space="preserve"> в год.</w:t>
      </w:r>
    </w:p>
    <w:p w:rsidR="005A22A7" w:rsidRPr="005A22A7" w:rsidRDefault="005A22A7" w:rsidP="005A22A7">
      <w:pPr>
        <w:ind w:firstLine="709"/>
        <w:contextualSpacing/>
        <w:jc w:val="both"/>
        <w:rPr>
          <w:rFonts w:ascii="Arial" w:hAnsi="Arial" w:cs="Arial"/>
          <w:lang w:val="ru-RU"/>
        </w:rPr>
      </w:pPr>
      <w:bookmarkStart w:id="140" w:name="sub_11077"/>
      <w:r w:rsidRPr="005A22A7">
        <w:rPr>
          <w:rFonts w:ascii="Arial" w:hAnsi="Arial" w:cs="Arial"/>
          <w:lang w:val="ru-RU"/>
        </w:rPr>
        <w:t xml:space="preserve">75.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контроля и управления доступом</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4C3B63C5" wp14:editId="1D6F65C5">
            <wp:extent cx="318770" cy="233680"/>
            <wp:effectExtent l="0" t="0" r="0"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1">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4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59FEAF1" wp14:editId="7304F81D">
            <wp:extent cx="1530985" cy="574040"/>
            <wp:effectExtent l="0" t="0" r="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2">
                      <a:extLst>
                        <a:ext uri="{28A0092B-C50C-407E-A947-70E740481C1C}">
                          <a14:useLocalDpi xmlns:a14="http://schemas.microsoft.com/office/drawing/2010/main" val="0"/>
                        </a:ext>
                      </a:extLst>
                    </a:blip>
                    <a:srcRect/>
                    <a:stretch>
                      <a:fillRect/>
                    </a:stretch>
                  </pic:blipFill>
                  <pic:spPr bwMode="auto">
                    <a:xfrm>
                      <a:off x="0" y="0"/>
                      <a:ext cx="153098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20AF6533" wp14:editId="03CA2854">
            <wp:extent cx="361315" cy="233680"/>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3">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количество i-х устройств в составе систем контроля и управления доступом;</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D79C6F9" wp14:editId="43D341F5">
            <wp:extent cx="361315" cy="23368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4">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текущего ремонта 1 i-</w:t>
      </w:r>
      <w:proofErr w:type="spellStart"/>
      <w:r w:rsidRPr="005A22A7">
        <w:rPr>
          <w:rFonts w:ascii="Arial" w:hAnsi="Arial" w:cs="Arial"/>
          <w:lang w:val="ru-RU"/>
        </w:rPr>
        <w:t>го</w:t>
      </w:r>
      <w:proofErr w:type="spellEnd"/>
      <w:r w:rsidRPr="005A22A7">
        <w:rPr>
          <w:rFonts w:ascii="Arial" w:hAnsi="Arial" w:cs="Arial"/>
          <w:lang w:val="ru-RU"/>
        </w:rPr>
        <w:t xml:space="preserve"> устройства в составе систем контроля и управления доступом в год.</w:t>
      </w:r>
    </w:p>
    <w:p w:rsidR="005A22A7" w:rsidRPr="005A22A7" w:rsidRDefault="005A22A7" w:rsidP="005A22A7">
      <w:pPr>
        <w:ind w:firstLine="709"/>
        <w:contextualSpacing/>
        <w:jc w:val="both"/>
        <w:rPr>
          <w:rFonts w:ascii="Arial" w:hAnsi="Arial" w:cs="Arial"/>
          <w:lang w:val="ru-RU"/>
        </w:rPr>
      </w:pPr>
      <w:bookmarkStart w:id="141" w:name="sub_11078"/>
      <w:r w:rsidRPr="005A22A7">
        <w:rPr>
          <w:rFonts w:ascii="Arial" w:hAnsi="Arial" w:cs="Arial"/>
          <w:lang w:val="ru-RU"/>
        </w:rPr>
        <w:t xml:space="preserve">76.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автоматического диспетчерского управления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A962574" wp14:editId="0D2797A1">
            <wp:extent cx="318770" cy="23368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55">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4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2F0AFB7" wp14:editId="2691CA1C">
            <wp:extent cx="1552575" cy="574040"/>
            <wp:effectExtent l="0" t="0" r="0"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56">
                      <a:extLst>
                        <a:ext uri="{28A0092B-C50C-407E-A947-70E740481C1C}">
                          <a14:useLocalDpi xmlns:a14="http://schemas.microsoft.com/office/drawing/2010/main" val="0"/>
                        </a:ext>
                      </a:extLst>
                    </a:blip>
                    <a:srcRect/>
                    <a:stretch>
                      <a:fillRect/>
                    </a:stretch>
                  </pic:blipFill>
                  <pic:spPr bwMode="auto">
                    <a:xfrm>
                      <a:off x="0" y="0"/>
                      <a:ext cx="155257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2036AB7" wp14:editId="1821C074">
            <wp:extent cx="361315" cy="233680"/>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57">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количество обслуживаемых i-х устройств в составе систем автоматического диспетчерского управления;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1E0F10A" wp14:editId="0D8BF0BE">
            <wp:extent cx="361315" cy="233680"/>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58">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1 i-</w:t>
      </w:r>
      <w:proofErr w:type="spellStart"/>
      <w:r w:rsidRPr="005A22A7">
        <w:rPr>
          <w:rFonts w:ascii="Arial" w:hAnsi="Arial" w:cs="Arial"/>
          <w:lang w:val="ru-RU"/>
        </w:rPr>
        <w:t>го</w:t>
      </w:r>
      <w:proofErr w:type="spellEnd"/>
      <w:r w:rsidRPr="005A22A7">
        <w:rPr>
          <w:rFonts w:ascii="Arial" w:hAnsi="Arial" w:cs="Arial"/>
          <w:lang w:val="ru-RU"/>
        </w:rPr>
        <w:t xml:space="preserve"> устройства в составе систем автоматического диспетчерского управления в год.</w:t>
      </w:r>
    </w:p>
    <w:p w:rsidR="005A22A7" w:rsidRPr="005A22A7" w:rsidRDefault="005A22A7" w:rsidP="005A22A7">
      <w:pPr>
        <w:ind w:firstLine="709"/>
        <w:contextualSpacing/>
        <w:jc w:val="both"/>
        <w:rPr>
          <w:rFonts w:ascii="Arial" w:hAnsi="Arial" w:cs="Arial"/>
          <w:lang w:val="ru-RU"/>
        </w:rPr>
      </w:pPr>
      <w:bookmarkStart w:id="142" w:name="sub_11079"/>
      <w:r w:rsidRPr="005A22A7">
        <w:rPr>
          <w:rFonts w:ascii="Arial" w:hAnsi="Arial" w:cs="Arial"/>
          <w:lang w:val="ru-RU"/>
        </w:rPr>
        <w:t xml:space="preserve">77. Затраты на техническое обслуживание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-профилактический ремонт систем видеонаблюдения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4C9F4FE9" wp14:editId="16C981E7">
            <wp:extent cx="276225" cy="233680"/>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5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42"/>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B892FBE" wp14:editId="68F96809">
            <wp:extent cx="1360805" cy="574040"/>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60">
                      <a:extLst>
                        <a:ext uri="{28A0092B-C50C-407E-A947-70E740481C1C}">
                          <a14:useLocalDpi xmlns:a14="http://schemas.microsoft.com/office/drawing/2010/main" val="0"/>
                        </a:ext>
                      </a:extLst>
                    </a:blip>
                    <a:srcRect/>
                    <a:stretch>
                      <a:fillRect/>
                    </a:stretch>
                  </pic:blipFill>
                  <pic:spPr bwMode="auto">
                    <a:xfrm>
                      <a:off x="0" y="0"/>
                      <a:ext cx="136080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318FD35" wp14:editId="30B6AF39">
            <wp:extent cx="297815" cy="233680"/>
            <wp:effectExtent l="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61">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количество обслуживаемых i-х устройств в составе систем видеонаблюдения;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B6CF6CB" wp14:editId="4E44C8D3">
            <wp:extent cx="297815" cy="23368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62">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цена технического обслуживания и </w:t>
      </w:r>
      <w:proofErr w:type="spellStart"/>
      <w:r w:rsidRPr="005A22A7">
        <w:rPr>
          <w:rFonts w:ascii="Arial" w:hAnsi="Arial" w:cs="Arial"/>
          <w:lang w:val="ru-RU"/>
        </w:rPr>
        <w:t>регламентно</w:t>
      </w:r>
      <w:proofErr w:type="spellEnd"/>
      <w:r w:rsidRPr="005A22A7">
        <w:rPr>
          <w:rFonts w:ascii="Arial" w:hAnsi="Arial" w:cs="Arial"/>
          <w:lang w:val="ru-RU"/>
        </w:rPr>
        <w:t>-профилактического ремонта 1 i-</w:t>
      </w:r>
      <w:proofErr w:type="spellStart"/>
      <w:r w:rsidRPr="005A22A7">
        <w:rPr>
          <w:rFonts w:ascii="Arial" w:hAnsi="Arial" w:cs="Arial"/>
          <w:lang w:val="ru-RU"/>
        </w:rPr>
        <w:t>го</w:t>
      </w:r>
      <w:proofErr w:type="spellEnd"/>
      <w:r w:rsidRPr="005A22A7">
        <w:rPr>
          <w:rFonts w:ascii="Arial" w:hAnsi="Arial" w:cs="Arial"/>
          <w:lang w:val="ru-RU"/>
        </w:rPr>
        <w:t xml:space="preserve"> устройства в составе систем видеонаблюдения в год.</w:t>
      </w:r>
    </w:p>
    <w:p w:rsidR="005A22A7" w:rsidRPr="005A22A7" w:rsidRDefault="005A22A7" w:rsidP="005A22A7">
      <w:pPr>
        <w:ind w:firstLine="709"/>
        <w:contextualSpacing/>
        <w:jc w:val="both"/>
        <w:rPr>
          <w:rFonts w:ascii="Arial" w:hAnsi="Arial" w:cs="Arial"/>
          <w:lang w:val="ru-RU"/>
        </w:rPr>
      </w:pPr>
      <w:bookmarkStart w:id="143" w:name="sub_11080"/>
      <w:r w:rsidRPr="005A22A7">
        <w:rPr>
          <w:rFonts w:ascii="Arial" w:hAnsi="Arial" w:cs="Arial"/>
          <w:lang w:val="ru-RU"/>
        </w:rPr>
        <w:t>78. Затраты на капитальный ремонт многоквартирных домов для муниципальных органов и казенных учреждений, расположенных в многоквартирных домах</w:t>
      </w:r>
      <w:proofErr w:type="gramStart"/>
      <w:r w:rsidRPr="005A22A7">
        <w:rPr>
          <w:rFonts w:ascii="Arial" w:hAnsi="Arial" w:cs="Arial"/>
          <w:lang w:val="ru-RU"/>
        </w:rPr>
        <w:t>, (</w:t>
      </w:r>
      <w:r w:rsidRPr="005A22A7">
        <w:rPr>
          <w:rFonts w:ascii="Arial" w:hAnsi="Arial" w:cs="Arial"/>
          <w:noProof/>
          <w:lang w:val="ru-RU"/>
        </w:rPr>
        <w:drawing>
          <wp:inline distT="0" distB="0" distL="0" distR="0" wp14:anchorId="3FD922E4" wp14:editId="081C4F50">
            <wp:extent cx="276225" cy="233680"/>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63">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определяется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11B524E" wp14:editId="5031548D">
            <wp:extent cx="1658620" cy="574040"/>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64">
                      <a:extLst>
                        <a:ext uri="{28A0092B-C50C-407E-A947-70E740481C1C}">
                          <a14:useLocalDpi xmlns:a14="http://schemas.microsoft.com/office/drawing/2010/main" val="0"/>
                        </a:ext>
                      </a:extLst>
                    </a:blip>
                    <a:srcRect/>
                    <a:stretch>
                      <a:fillRect/>
                    </a:stretch>
                  </pic:blipFill>
                  <pic:spPr bwMode="auto">
                    <a:xfrm>
                      <a:off x="0" y="0"/>
                      <a:ext cx="1658620" cy="574040"/>
                    </a:xfrm>
                    <a:prstGeom prst="rect">
                      <a:avLst/>
                    </a:prstGeom>
                    <a:noFill/>
                    <a:ln>
                      <a:noFill/>
                    </a:ln>
                  </pic:spPr>
                </pic:pic>
              </a:graphicData>
            </a:graphic>
          </wp:inline>
        </w:drawing>
      </w:r>
      <w:r w:rsidRPr="005A22A7">
        <w:rPr>
          <w:rFonts w:ascii="Arial" w:hAnsi="Arial" w:cs="Arial"/>
          <w:lang w:val="ru-RU"/>
        </w:rPr>
        <w:t xml:space="preserve"> где: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F857360" wp14:editId="0DA7EEAA">
            <wp:extent cx="297815" cy="233680"/>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65">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установленный взнос на капитальный ремонт за 1 кв. метр i-й занимаемой площади;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E7B997D" wp14:editId="66BC5747">
            <wp:extent cx="297815" cy="233680"/>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66">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площадь занимаемых помещений,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26D3D32" wp14:editId="13D1916A">
            <wp:extent cx="191135" cy="233680"/>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67">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Pr="005A22A7">
        <w:rPr>
          <w:rFonts w:ascii="Arial" w:hAnsi="Arial" w:cs="Arial"/>
          <w:lang w:val="ru-RU"/>
        </w:rPr>
        <w:t xml:space="preserve"> - планируемое количество месяцев оплаты.</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79. Затраты на оплату услуг внештатных сотрудников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69C458B6" wp14:editId="2C8C29B7">
            <wp:extent cx="340360" cy="233680"/>
            <wp:effectExtent l="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68">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43"/>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8292507" wp14:editId="7D7E4552">
            <wp:extent cx="2381885" cy="574040"/>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69">
                      <a:extLst>
                        <a:ext uri="{28A0092B-C50C-407E-A947-70E740481C1C}">
                          <a14:useLocalDpi xmlns:a14="http://schemas.microsoft.com/office/drawing/2010/main" val="0"/>
                        </a:ext>
                      </a:extLst>
                    </a:blip>
                    <a:srcRect/>
                    <a:stretch>
                      <a:fillRect/>
                    </a:stretch>
                  </pic:blipFill>
                  <pic:spPr bwMode="auto">
                    <a:xfrm>
                      <a:off x="0" y="0"/>
                      <a:ext cx="238188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0365B70" wp14:editId="705ED33E">
            <wp:extent cx="425450" cy="233680"/>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70">
                      <a:extLst>
                        <a:ext uri="{28A0092B-C50C-407E-A947-70E740481C1C}">
                          <a14:useLocalDpi xmlns:a14="http://schemas.microsoft.com/office/drawing/2010/main" val="0"/>
                        </a:ext>
                      </a:extLst>
                    </a:blip>
                    <a:srcRect/>
                    <a:stretch>
                      <a:fillRect/>
                    </a:stretch>
                  </pic:blipFill>
                  <pic:spPr bwMode="auto">
                    <a:xfrm>
                      <a:off x="0" y="0"/>
                      <a:ext cx="425450" cy="233680"/>
                    </a:xfrm>
                    <a:prstGeom prst="rect">
                      <a:avLst/>
                    </a:prstGeom>
                    <a:noFill/>
                    <a:ln>
                      <a:noFill/>
                    </a:ln>
                  </pic:spPr>
                </pic:pic>
              </a:graphicData>
            </a:graphic>
          </wp:inline>
        </w:drawing>
      </w:r>
      <w:r w:rsidRPr="005A22A7">
        <w:rPr>
          <w:rFonts w:ascii="Arial" w:hAnsi="Arial" w:cs="Arial"/>
          <w:lang w:val="ru-RU"/>
        </w:rPr>
        <w:t xml:space="preserve"> - планируемое количество месяцев работы внештатного сотрудника в g-й должности;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0DADF99" wp14:editId="67C09D9D">
            <wp:extent cx="382905" cy="233680"/>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71">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 стоимость 1 месяца работы внештатного сотрудника в g-й должности;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36B703E" wp14:editId="2BBDE885">
            <wp:extent cx="340360" cy="233680"/>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72">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процентная ставка страховых взносов в государственные внебюджетные фонды.</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144" w:name="sub_110207"/>
      <w:proofErr w:type="gramStart"/>
      <w:r w:rsidRPr="005A22A7">
        <w:rPr>
          <w:rFonts w:ascii="Arial" w:hAnsi="Arial" w:cs="Arial"/>
          <w:bCs/>
          <w:iCs/>
          <w:spacing w:val="20"/>
          <w:kern w:val="28"/>
          <w:lang w:val="ru-RU"/>
        </w:rPr>
        <w:t>Затраты на приобретение прочих работ и услуг, не относящиеся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w:t>
      </w:r>
      <w:proofErr w:type="gramEnd"/>
      <w:r w:rsidRPr="005A22A7">
        <w:rPr>
          <w:rFonts w:ascii="Arial" w:hAnsi="Arial" w:cs="Arial"/>
          <w:bCs/>
          <w:iCs/>
          <w:spacing w:val="20"/>
          <w:kern w:val="28"/>
          <w:lang w:val="ru-RU"/>
        </w:rPr>
        <w:t xml:space="preserve"> прочих работ и услуг в рамках затрат на информационно-коммуникационные технологии</w:t>
      </w:r>
    </w:p>
    <w:bookmarkEnd w:id="144"/>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45" w:name="sub_11081"/>
      <w:r w:rsidRPr="005A22A7">
        <w:rPr>
          <w:rFonts w:ascii="Arial" w:hAnsi="Arial" w:cs="Arial"/>
          <w:lang w:val="ru-RU"/>
        </w:rPr>
        <w:t>80. Затраты на оплату типографских работ и услуг, включая приобретение периодических печатных изданий</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2F8E02AB" wp14:editId="7609377B">
            <wp:extent cx="170180" cy="23368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73">
                      <a:extLst>
                        <a:ext uri="{28A0092B-C50C-407E-A947-70E740481C1C}">
                          <a14:useLocalDpi xmlns:a14="http://schemas.microsoft.com/office/drawing/2010/main" val="0"/>
                        </a:ext>
                      </a:extLst>
                    </a:blip>
                    <a:srcRect/>
                    <a:stretch>
                      <a:fillRect/>
                    </a:stretch>
                  </pic:blipFill>
                  <pic:spPr bwMode="auto">
                    <a:xfrm>
                      <a:off x="0" y="0"/>
                      <a:ext cx="1701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45"/>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AA24FF6" wp14:editId="1FE267F6">
            <wp:extent cx="744220" cy="233680"/>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74">
                      <a:extLst>
                        <a:ext uri="{28A0092B-C50C-407E-A947-70E740481C1C}">
                          <a14:useLocalDpi xmlns:a14="http://schemas.microsoft.com/office/drawing/2010/main" val="0"/>
                        </a:ext>
                      </a:extLst>
                    </a:blip>
                    <a:srcRect/>
                    <a:stretch>
                      <a:fillRect/>
                    </a:stretch>
                  </pic:blipFill>
                  <pic:spPr bwMode="auto">
                    <a:xfrm>
                      <a:off x="0" y="0"/>
                      <a:ext cx="744220"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BBB08CE" wp14:editId="614DA8C4">
            <wp:extent cx="191135" cy="233680"/>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75">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w:t>
      </w:r>
      <w:proofErr w:type="spellStart"/>
      <w:r w:rsidRPr="005A22A7">
        <w:rPr>
          <w:rFonts w:ascii="Arial" w:hAnsi="Arial" w:cs="Arial"/>
          <w:lang w:val="ru-RU"/>
        </w:rPr>
        <w:t>спецжурналов</w:t>
      </w:r>
      <w:proofErr w:type="spellEnd"/>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B50508D" wp14:editId="532F19E6">
            <wp:extent cx="233680" cy="233680"/>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76">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5A22A7" w:rsidRPr="005A22A7" w:rsidRDefault="005A22A7" w:rsidP="005A22A7">
      <w:pPr>
        <w:widowControl w:val="0"/>
        <w:autoSpaceDE w:val="0"/>
        <w:autoSpaceDN w:val="0"/>
        <w:adjustRightInd w:val="0"/>
        <w:ind w:firstLine="709"/>
        <w:contextualSpacing/>
        <w:jc w:val="both"/>
        <w:rPr>
          <w:rFonts w:ascii="Arial" w:hAnsi="Arial" w:cs="Arial"/>
          <w:iCs/>
          <w:shd w:val="clear" w:color="auto" w:fill="F0F0F0"/>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81. Затраты на приобретение </w:t>
      </w:r>
      <w:proofErr w:type="spellStart"/>
      <w:r w:rsidRPr="005A22A7">
        <w:rPr>
          <w:rFonts w:ascii="Arial" w:hAnsi="Arial" w:cs="Arial"/>
          <w:lang w:val="ru-RU"/>
        </w:rPr>
        <w:t>спецжурналов</w:t>
      </w:r>
      <w:proofErr w:type="spellEnd"/>
      <w:r w:rsidRPr="005A22A7">
        <w:rPr>
          <w:rFonts w:ascii="Arial" w:hAnsi="Arial" w:cs="Arial"/>
          <w:lang w:val="ru-RU"/>
        </w:rPr>
        <w:t xml:space="preserve"> и бланков строгой отчетности </w:t>
      </w:r>
      <w:r w:rsidRPr="005A22A7">
        <w:rPr>
          <w:rFonts w:ascii="Arial" w:hAnsi="Arial" w:cs="Arial"/>
          <w:noProof/>
          <w:lang w:val="ru-RU"/>
        </w:rPr>
        <w:drawing>
          <wp:inline distT="0" distB="0" distL="0" distR="0" wp14:anchorId="51015CF4" wp14:editId="3C57D2A9">
            <wp:extent cx="446405" cy="255270"/>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77">
                      <a:extLst>
                        <a:ext uri="{28A0092B-C50C-407E-A947-70E740481C1C}">
                          <a14:useLocalDpi xmlns:a14="http://schemas.microsoft.com/office/drawing/2010/main" val="0"/>
                        </a:ext>
                      </a:extLst>
                    </a:blip>
                    <a:srcRect/>
                    <a:stretch>
                      <a:fillRect/>
                    </a:stretch>
                  </pic:blipFill>
                  <pic:spPr bwMode="auto">
                    <a:xfrm>
                      <a:off x="0" y="0"/>
                      <a:ext cx="446405" cy="255270"/>
                    </a:xfrm>
                    <a:prstGeom prst="rect">
                      <a:avLst/>
                    </a:prstGeom>
                    <a:noFill/>
                    <a:ln>
                      <a:noFill/>
                    </a:ln>
                  </pic:spPr>
                </pic:pic>
              </a:graphicData>
            </a:graphic>
          </wp:inline>
        </w:drawing>
      </w:r>
      <w:r w:rsidRPr="005A22A7">
        <w:rPr>
          <w:rFonts w:ascii="Arial" w:hAnsi="Arial" w:cs="Arial"/>
          <w:lang w:val="ru-RU"/>
        </w:rPr>
        <w:t xml:space="preserve"> 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103964F4" wp14:editId="04E2AA07">
            <wp:extent cx="1998980" cy="48895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78">
                      <a:extLst>
                        <a:ext uri="{28A0092B-C50C-407E-A947-70E740481C1C}">
                          <a14:useLocalDpi xmlns:a14="http://schemas.microsoft.com/office/drawing/2010/main" val="0"/>
                        </a:ext>
                      </a:extLst>
                    </a:blip>
                    <a:srcRect/>
                    <a:stretch>
                      <a:fillRect/>
                    </a:stretch>
                  </pic:blipFill>
                  <pic:spPr bwMode="auto">
                    <a:xfrm>
                      <a:off x="0" y="0"/>
                      <a:ext cx="1998980" cy="48895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6A189AA" wp14:editId="7E2AFE4B">
            <wp:extent cx="276225" cy="233680"/>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7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w:t>
      </w:r>
      <w:proofErr w:type="gramStart"/>
      <w:r w:rsidRPr="005A22A7">
        <w:rPr>
          <w:rFonts w:ascii="Arial" w:hAnsi="Arial" w:cs="Arial"/>
          <w:lang w:val="ru-RU"/>
        </w:rPr>
        <w:t>приобретаемых</w:t>
      </w:r>
      <w:proofErr w:type="gramEnd"/>
      <w:r w:rsidRPr="005A22A7">
        <w:rPr>
          <w:rFonts w:ascii="Arial" w:hAnsi="Arial" w:cs="Arial"/>
          <w:lang w:val="ru-RU"/>
        </w:rPr>
        <w:t xml:space="preserve"> i-х </w:t>
      </w:r>
      <w:proofErr w:type="spellStart"/>
      <w:r w:rsidRPr="005A22A7">
        <w:rPr>
          <w:rFonts w:ascii="Arial" w:hAnsi="Arial" w:cs="Arial"/>
          <w:lang w:val="ru-RU"/>
        </w:rPr>
        <w:t>спецжурналов</w:t>
      </w:r>
      <w:proofErr w:type="spellEnd"/>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26A84A5" wp14:editId="5B6FA274">
            <wp:extent cx="276225" cy="23368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80">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цена 1 i-</w:t>
      </w:r>
      <w:proofErr w:type="spellStart"/>
      <w:r w:rsidRPr="005A22A7">
        <w:rPr>
          <w:rFonts w:ascii="Arial" w:hAnsi="Arial" w:cs="Arial"/>
          <w:lang w:val="ru-RU"/>
        </w:rPr>
        <w:t>го</w:t>
      </w:r>
      <w:proofErr w:type="spellEnd"/>
      <w:r w:rsidRPr="005A22A7">
        <w:rPr>
          <w:rFonts w:ascii="Arial" w:hAnsi="Arial" w:cs="Arial"/>
          <w:lang w:val="ru-RU"/>
        </w:rPr>
        <w:t xml:space="preserve"> </w:t>
      </w:r>
      <w:proofErr w:type="spellStart"/>
      <w:r w:rsidRPr="005A22A7">
        <w:rPr>
          <w:rFonts w:ascii="Arial" w:hAnsi="Arial" w:cs="Arial"/>
          <w:lang w:val="ru-RU"/>
        </w:rPr>
        <w:t>спецжурнала</w:t>
      </w:r>
      <w:proofErr w:type="spellEnd"/>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4B82749" wp14:editId="07C811FC">
            <wp:extent cx="276225" cy="23368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81">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приобретаемых бланков строгой отчетности;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166AAB2" wp14:editId="7AAF2057">
            <wp:extent cx="276225" cy="23368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82">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цена 1 бланка строгой отчетности.</w:t>
      </w:r>
    </w:p>
    <w:p w:rsidR="005A22A7" w:rsidRPr="005A22A7" w:rsidRDefault="005A22A7" w:rsidP="005A22A7">
      <w:pPr>
        <w:ind w:firstLine="709"/>
        <w:contextualSpacing/>
        <w:jc w:val="both"/>
        <w:rPr>
          <w:rFonts w:ascii="Arial" w:hAnsi="Arial" w:cs="Arial"/>
          <w:lang w:val="ru-RU"/>
        </w:rPr>
      </w:pPr>
      <w:bookmarkStart w:id="146" w:name="sub_11083"/>
      <w:r w:rsidRPr="005A22A7">
        <w:rPr>
          <w:rFonts w:ascii="Arial" w:hAnsi="Arial" w:cs="Arial"/>
          <w:lang w:val="ru-RU"/>
        </w:rPr>
        <w:t>82.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2B7893DB" wp14:editId="4BCD01C3">
            <wp:extent cx="233680" cy="23368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83">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фактическим затратам в отчетном финансовом году.</w:t>
      </w:r>
    </w:p>
    <w:p w:rsidR="005A22A7" w:rsidRPr="005A22A7" w:rsidRDefault="005A22A7" w:rsidP="005A22A7">
      <w:pPr>
        <w:ind w:firstLine="709"/>
        <w:contextualSpacing/>
        <w:jc w:val="both"/>
        <w:rPr>
          <w:rFonts w:ascii="Arial" w:hAnsi="Arial" w:cs="Arial"/>
          <w:lang w:val="ru-RU"/>
        </w:rPr>
      </w:pPr>
      <w:bookmarkStart w:id="147" w:name="sub_11084"/>
      <w:bookmarkEnd w:id="146"/>
      <w:r w:rsidRPr="005A22A7">
        <w:rPr>
          <w:rFonts w:ascii="Arial" w:hAnsi="Arial" w:cs="Arial"/>
          <w:lang w:val="ru-RU"/>
        </w:rPr>
        <w:t>83. Затраты на оплату услуг внештатных сотрудников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2C98171" wp14:editId="5777793B">
            <wp:extent cx="340360" cy="23368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47"/>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D72BA95" wp14:editId="556C9A0E">
            <wp:extent cx="2360295" cy="574040"/>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85">
                      <a:extLst>
                        <a:ext uri="{28A0092B-C50C-407E-A947-70E740481C1C}">
                          <a14:useLocalDpi xmlns:a14="http://schemas.microsoft.com/office/drawing/2010/main" val="0"/>
                        </a:ext>
                      </a:extLst>
                    </a:blip>
                    <a:srcRect/>
                    <a:stretch>
                      <a:fillRect/>
                    </a:stretch>
                  </pic:blipFill>
                  <pic:spPr bwMode="auto">
                    <a:xfrm>
                      <a:off x="0" y="0"/>
                      <a:ext cx="236029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25EE034" wp14:editId="4CCC11EB">
            <wp:extent cx="425450" cy="23368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86">
                      <a:extLst>
                        <a:ext uri="{28A0092B-C50C-407E-A947-70E740481C1C}">
                          <a14:useLocalDpi xmlns:a14="http://schemas.microsoft.com/office/drawing/2010/main" val="0"/>
                        </a:ext>
                      </a:extLst>
                    </a:blip>
                    <a:srcRect/>
                    <a:stretch>
                      <a:fillRect/>
                    </a:stretch>
                  </pic:blipFill>
                  <pic:spPr bwMode="auto">
                    <a:xfrm>
                      <a:off x="0" y="0"/>
                      <a:ext cx="425450" cy="233680"/>
                    </a:xfrm>
                    <a:prstGeom prst="rect">
                      <a:avLst/>
                    </a:prstGeom>
                    <a:noFill/>
                    <a:ln>
                      <a:noFill/>
                    </a:ln>
                  </pic:spPr>
                </pic:pic>
              </a:graphicData>
            </a:graphic>
          </wp:inline>
        </w:drawing>
      </w:r>
      <w:r w:rsidRPr="005A22A7">
        <w:rPr>
          <w:rFonts w:ascii="Arial" w:hAnsi="Arial" w:cs="Arial"/>
          <w:lang w:val="ru-RU"/>
        </w:rPr>
        <w:t xml:space="preserve"> - планируемое количество месяцев работы внештатного сотрудника в j-й должности;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BD834D8" wp14:editId="40701F74">
            <wp:extent cx="361315" cy="233680"/>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87">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цена 1 месяца работы внештатного сотрудника в j-й должности;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8738EF1" wp14:editId="743F794E">
            <wp:extent cx="318770" cy="23368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88">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процентная ставка страховых взносов в государственные внебюджетные фонды.</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5A22A7" w:rsidRPr="005A22A7" w:rsidRDefault="005A22A7" w:rsidP="005A22A7">
      <w:pPr>
        <w:ind w:firstLine="709"/>
        <w:contextualSpacing/>
        <w:jc w:val="both"/>
        <w:rPr>
          <w:rFonts w:ascii="Arial" w:hAnsi="Arial" w:cs="Arial"/>
          <w:lang w:val="ru-RU"/>
        </w:rPr>
      </w:pPr>
      <w:bookmarkStart w:id="148" w:name="sub_11085"/>
      <w:r w:rsidRPr="005A22A7">
        <w:rPr>
          <w:rFonts w:ascii="Arial" w:hAnsi="Arial" w:cs="Arial"/>
          <w:lang w:val="ru-RU"/>
        </w:rPr>
        <w:t xml:space="preserve">84. Затраты на проведение предрейсового и </w:t>
      </w:r>
      <w:proofErr w:type="spellStart"/>
      <w:r w:rsidRPr="005A22A7">
        <w:rPr>
          <w:rFonts w:ascii="Arial" w:hAnsi="Arial" w:cs="Arial"/>
          <w:lang w:val="ru-RU"/>
        </w:rPr>
        <w:t>послерейсового</w:t>
      </w:r>
      <w:proofErr w:type="spellEnd"/>
      <w:r w:rsidRPr="005A22A7">
        <w:rPr>
          <w:rFonts w:ascii="Arial" w:hAnsi="Arial" w:cs="Arial"/>
          <w:lang w:val="ru-RU"/>
        </w:rPr>
        <w:t xml:space="preserve"> осмотра водителей транспортных средств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421DA9A9" wp14:editId="070289B2">
            <wp:extent cx="297815" cy="23368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89">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4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7692837" wp14:editId="68388272">
            <wp:extent cx="1510030" cy="467995"/>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90">
                      <a:extLst>
                        <a:ext uri="{28A0092B-C50C-407E-A947-70E740481C1C}">
                          <a14:useLocalDpi xmlns:a14="http://schemas.microsoft.com/office/drawing/2010/main" val="0"/>
                        </a:ext>
                      </a:extLst>
                    </a:blip>
                    <a:srcRect/>
                    <a:stretch>
                      <a:fillRect/>
                    </a:stretch>
                  </pic:blipFill>
                  <pic:spPr bwMode="auto">
                    <a:xfrm>
                      <a:off x="0" y="0"/>
                      <a:ext cx="1510030" cy="467995"/>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AF13FA8" wp14:editId="7423ED9D">
            <wp:extent cx="276225" cy="23368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91">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водителей;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15F9B38" wp14:editId="6BD27E7F">
            <wp:extent cx="276225" cy="23368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92">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цена проведения 1 предрейсового и </w:t>
      </w:r>
      <w:proofErr w:type="spellStart"/>
      <w:r w:rsidRPr="005A22A7">
        <w:rPr>
          <w:rFonts w:ascii="Arial" w:hAnsi="Arial" w:cs="Arial"/>
          <w:lang w:val="ru-RU"/>
        </w:rPr>
        <w:t>послерейсового</w:t>
      </w:r>
      <w:proofErr w:type="spellEnd"/>
      <w:r w:rsidRPr="005A22A7">
        <w:rPr>
          <w:rFonts w:ascii="Arial" w:hAnsi="Arial" w:cs="Arial"/>
          <w:lang w:val="ru-RU"/>
        </w:rPr>
        <w:t xml:space="preserve"> осмотра;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054BAF19" wp14:editId="43890735">
            <wp:extent cx="297815" cy="23368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93">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количество рабочих дней в году;</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5A22A7" w:rsidRPr="005A22A7" w:rsidRDefault="005A22A7" w:rsidP="005A22A7">
      <w:pPr>
        <w:ind w:firstLine="709"/>
        <w:contextualSpacing/>
        <w:jc w:val="both"/>
        <w:rPr>
          <w:rFonts w:ascii="Arial" w:hAnsi="Arial" w:cs="Arial"/>
          <w:lang w:val="ru-RU"/>
        </w:rPr>
      </w:pPr>
      <w:bookmarkStart w:id="149" w:name="sub_11087"/>
      <w:r w:rsidRPr="005A22A7">
        <w:rPr>
          <w:rFonts w:ascii="Arial" w:hAnsi="Arial" w:cs="Arial"/>
          <w:lang w:val="ru-RU"/>
        </w:rPr>
        <w:t>85. Затраты на проведение диспансеризации работников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AE64DC6" wp14:editId="704296BE">
            <wp:extent cx="340360" cy="23368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94">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49"/>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59DF3EE" wp14:editId="57A3C382">
            <wp:extent cx="1190625" cy="23368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95">
                      <a:extLst>
                        <a:ext uri="{28A0092B-C50C-407E-A947-70E740481C1C}">
                          <a14:useLocalDpi xmlns:a14="http://schemas.microsoft.com/office/drawing/2010/main" val="0"/>
                        </a:ext>
                      </a:extLst>
                    </a:blip>
                    <a:srcRect/>
                    <a:stretch>
                      <a:fillRect/>
                    </a:stretch>
                  </pic:blipFill>
                  <pic:spPr bwMode="auto">
                    <a:xfrm>
                      <a:off x="0" y="0"/>
                      <a:ext cx="1190625" cy="23368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0902818" wp14:editId="755F00B3">
            <wp:extent cx="361315" cy="233680"/>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396">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численность работников, подлежащих диспансеризации;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8AAC704" wp14:editId="2AA1C530">
            <wp:extent cx="340360" cy="23368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397">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цена проведения диспансеризации в расчете на 1 работника.</w:t>
      </w:r>
    </w:p>
    <w:p w:rsidR="005A22A7" w:rsidRPr="005A22A7" w:rsidRDefault="005A22A7" w:rsidP="005A22A7">
      <w:pPr>
        <w:ind w:firstLine="709"/>
        <w:contextualSpacing/>
        <w:jc w:val="both"/>
        <w:rPr>
          <w:rFonts w:ascii="Arial" w:hAnsi="Arial" w:cs="Arial"/>
          <w:lang w:val="ru-RU"/>
        </w:rPr>
      </w:pPr>
      <w:bookmarkStart w:id="150" w:name="sub_11088"/>
      <w:r w:rsidRPr="005A22A7">
        <w:rPr>
          <w:rFonts w:ascii="Arial" w:hAnsi="Arial" w:cs="Arial"/>
          <w:lang w:val="ru-RU"/>
        </w:rPr>
        <w:t>86. Затраты на оплату работ по монтажу (установке), дооборудованию и наладке оборудования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B168906" wp14:editId="4A9362B4">
            <wp:extent cx="297815" cy="233680"/>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398">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5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33E5DB9" wp14:editId="5A9E3CE0">
            <wp:extent cx="1530985" cy="57404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399">
                      <a:extLst>
                        <a:ext uri="{28A0092B-C50C-407E-A947-70E740481C1C}">
                          <a14:useLocalDpi xmlns:a14="http://schemas.microsoft.com/office/drawing/2010/main" val="0"/>
                        </a:ext>
                      </a:extLst>
                    </a:blip>
                    <a:srcRect/>
                    <a:stretch>
                      <a:fillRect/>
                    </a:stretch>
                  </pic:blipFill>
                  <pic:spPr bwMode="auto">
                    <a:xfrm>
                      <a:off x="0" y="0"/>
                      <a:ext cx="153098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3923FD6" wp14:editId="1CA79BC8">
            <wp:extent cx="361315" cy="23368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00">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количество g-</w:t>
      </w:r>
      <w:proofErr w:type="spellStart"/>
      <w:r w:rsidRPr="005A22A7">
        <w:rPr>
          <w:rFonts w:ascii="Arial" w:hAnsi="Arial" w:cs="Arial"/>
          <w:lang w:val="ru-RU"/>
        </w:rPr>
        <w:t>го</w:t>
      </w:r>
      <w:proofErr w:type="spellEnd"/>
      <w:r w:rsidRPr="005A22A7">
        <w:rPr>
          <w:rFonts w:ascii="Arial" w:hAnsi="Arial" w:cs="Arial"/>
          <w:lang w:val="ru-RU"/>
        </w:rPr>
        <w:t xml:space="preserve"> оборудования, подлежащего монтажу (установке), дооборудованию и наладке;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510137B" wp14:editId="34C84EFE">
            <wp:extent cx="361315" cy="23368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01">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цена монтажа (установки), дооборудования и наладки g-</w:t>
      </w:r>
      <w:proofErr w:type="spellStart"/>
      <w:r w:rsidRPr="005A22A7">
        <w:rPr>
          <w:rFonts w:ascii="Arial" w:hAnsi="Arial" w:cs="Arial"/>
          <w:lang w:val="ru-RU"/>
        </w:rPr>
        <w:t>го</w:t>
      </w:r>
      <w:proofErr w:type="spellEnd"/>
      <w:r w:rsidRPr="005A22A7">
        <w:rPr>
          <w:rFonts w:ascii="Arial" w:hAnsi="Arial" w:cs="Arial"/>
          <w:lang w:val="ru-RU"/>
        </w:rPr>
        <w:t xml:space="preserve"> оборудования.</w:t>
      </w:r>
    </w:p>
    <w:p w:rsidR="005A22A7" w:rsidRPr="005A22A7" w:rsidRDefault="005A22A7" w:rsidP="005A22A7">
      <w:pPr>
        <w:ind w:firstLine="709"/>
        <w:contextualSpacing/>
        <w:jc w:val="both"/>
        <w:rPr>
          <w:rFonts w:ascii="Arial" w:hAnsi="Arial" w:cs="Arial"/>
          <w:lang w:val="ru-RU"/>
        </w:rPr>
      </w:pPr>
      <w:bookmarkStart w:id="151" w:name="sub_11089"/>
      <w:r w:rsidRPr="005A22A7">
        <w:rPr>
          <w:rFonts w:ascii="Arial" w:hAnsi="Arial" w:cs="Arial"/>
          <w:lang w:val="ru-RU"/>
        </w:rPr>
        <w:t>87. Затраты на оплату услуг вневедомственной охраны определяются по фактическим затратам в отчетном финансовом году.</w:t>
      </w:r>
    </w:p>
    <w:p w:rsidR="005A22A7" w:rsidRPr="005A22A7" w:rsidRDefault="005A22A7" w:rsidP="005A22A7">
      <w:pPr>
        <w:ind w:firstLine="709"/>
        <w:contextualSpacing/>
        <w:jc w:val="both"/>
        <w:rPr>
          <w:rFonts w:ascii="Arial" w:hAnsi="Arial" w:cs="Arial"/>
          <w:lang w:val="ru-RU"/>
        </w:rPr>
      </w:pPr>
      <w:bookmarkStart w:id="152" w:name="sub_11090"/>
      <w:bookmarkEnd w:id="151"/>
      <w:r w:rsidRPr="005A22A7">
        <w:rPr>
          <w:rFonts w:ascii="Arial" w:hAnsi="Arial" w:cs="Arial"/>
          <w:lang w:val="ru-RU"/>
        </w:rPr>
        <w:t>88. Затраты на приобретение полисов обязательного страхования гражданской ответственности владельцев транспортных средств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038B430A" wp14:editId="1097852B">
            <wp:extent cx="382905" cy="23368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402">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в соответствии с базовыми ставками страховых тарифов и коэффициентами страховых тарифов, установленными Указанием Банка</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России от 04.12.2018г. №5000-У "О предельных размерах базовых ставок страховых тарифов (их минимальных и максимальных значений, выраженных в рублях),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договору обязательного страхования гражданской ответственности владельцев транспортных средств", по формуле:</w:t>
      </w:r>
    </w:p>
    <w:bookmarkEnd w:id="152"/>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FDC6E62" wp14:editId="66835C13">
            <wp:extent cx="3763645" cy="57404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403">
                      <a:extLst>
                        <a:ext uri="{28A0092B-C50C-407E-A947-70E740481C1C}">
                          <a14:useLocalDpi xmlns:a14="http://schemas.microsoft.com/office/drawing/2010/main" val="0"/>
                        </a:ext>
                      </a:extLst>
                    </a:blip>
                    <a:srcRect/>
                    <a:stretch>
                      <a:fillRect/>
                    </a:stretch>
                  </pic:blipFill>
                  <pic:spPr bwMode="auto">
                    <a:xfrm>
                      <a:off x="0" y="0"/>
                      <a:ext cx="376364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87020C3" wp14:editId="60A5CD34">
            <wp:extent cx="255270" cy="23368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404">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предельный размер базовой ставки страхового тарифа по i-</w:t>
      </w:r>
      <w:proofErr w:type="spellStart"/>
      <w:r w:rsidRPr="005A22A7">
        <w:rPr>
          <w:rFonts w:ascii="Arial" w:hAnsi="Arial" w:cs="Arial"/>
          <w:lang w:val="ru-RU"/>
        </w:rPr>
        <w:t>му</w:t>
      </w:r>
      <w:proofErr w:type="spellEnd"/>
      <w:r w:rsidRPr="005A22A7">
        <w:rPr>
          <w:rFonts w:ascii="Arial" w:hAnsi="Arial" w:cs="Arial"/>
          <w:lang w:val="ru-RU"/>
        </w:rPr>
        <w:t xml:space="preserve"> транспортному средству;</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53BE211A" wp14:editId="4008BAC9">
            <wp:extent cx="276225" cy="23368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405">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коэффициент страховых тарифов в зависимости от территории преимущественного использования i-</w:t>
      </w:r>
      <w:proofErr w:type="spellStart"/>
      <w:r w:rsidRPr="005A22A7">
        <w:rPr>
          <w:rFonts w:ascii="Arial" w:hAnsi="Arial" w:cs="Arial"/>
          <w:lang w:val="ru-RU"/>
        </w:rPr>
        <w:t>го</w:t>
      </w:r>
      <w:proofErr w:type="spellEnd"/>
      <w:r w:rsidRPr="005A22A7">
        <w:rPr>
          <w:rFonts w:ascii="Arial" w:hAnsi="Arial" w:cs="Arial"/>
          <w:lang w:val="ru-RU"/>
        </w:rPr>
        <w:t xml:space="preserve"> транспортного средства;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9F290C8" wp14:editId="59A90160">
            <wp:extent cx="403860" cy="23368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06">
                      <a:extLst>
                        <a:ext uri="{28A0092B-C50C-407E-A947-70E740481C1C}">
                          <a14:useLocalDpi xmlns:a14="http://schemas.microsoft.com/office/drawing/2010/main" val="0"/>
                        </a:ext>
                      </a:extLst>
                    </a:blip>
                    <a:srcRect/>
                    <a:stretch>
                      <a:fillRect/>
                    </a:stretch>
                  </pic:blipFill>
                  <pic:spPr bwMode="auto">
                    <a:xfrm>
                      <a:off x="0" y="0"/>
                      <a:ext cx="403860" cy="233680"/>
                    </a:xfrm>
                    <a:prstGeom prst="rect">
                      <a:avLst/>
                    </a:prstGeom>
                    <a:noFill/>
                    <a:ln>
                      <a:noFill/>
                    </a:ln>
                  </pic:spPr>
                </pic:pic>
              </a:graphicData>
            </a:graphic>
          </wp:inline>
        </w:drawing>
      </w:r>
      <w:r w:rsidRPr="005A22A7">
        <w:rPr>
          <w:rFonts w:ascii="Arial" w:hAnsi="Arial" w:cs="Arial"/>
          <w:lang w:val="ru-RU"/>
        </w:rPr>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w:t>
      </w:r>
      <w:proofErr w:type="spellStart"/>
      <w:r w:rsidRPr="005A22A7">
        <w:rPr>
          <w:rFonts w:ascii="Arial" w:hAnsi="Arial" w:cs="Arial"/>
          <w:lang w:val="ru-RU"/>
        </w:rPr>
        <w:t>му</w:t>
      </w:r>
      <w:proofErr w:type="spellEnd"/>
      <w:r w:rsidRPr="005A22A7">
        <w:rPr>
          <w:rFonts w:ascii="Arial" w:hAnsi="Arial" w:cs="Arial"/>
          <w:lang w:val="ru-RU"/>
        </w:rPr>
        <w:t xml:space="preserve"> транспортному средству;</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3A6ACF8" wp14:editId="6C4691EA">
            <wp:extent cx="297815" cy="23368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A58A675" wp14:editId="65F6B849">
            <wp:extent cx="318770" cy="23368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408">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коэффициент страховых тарифов в зависимости от технических характеристик i-</w:t>
      </w:r>
      <w:proofErr w:type="spellStart"/>
      <w:r w:rsidRPr="005A22A7">
        <w:rPr>
          <w:rFonts w:ascii="Arial" w:hAnsi="Arial" w:cs="Arial"/>
          <w:lang w:val="ru-RU"/>
        </w:rPr>
        <w:t>го</w:t>
      </w:r>
      <w:proofErr w:type="spellEnd"/>
      <w:r w:rsidRPr="005A22A7">
        <w:rPr>
          <w:rFonts w:ascii="Arial" w:hAnsi="Arial" w:cs="Arial"/>
          <w:lang w:val="ru-RU"/>
        </w:rPr>
        <w:t xml:space="preserve"> транспортного средства;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508A3EF" wp14:editId="7785D260">
            <wp:extent cx="276225" cy="23368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409">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коэффициент страховых тарифов в зависимости от периода использования i-</w:t>
      </w:r>
      <w:proofErr w:type="spellStart"/>
      <w:r w:rsidRPr="005A22A7">
        <w:rPr>
          <w:rFonts w:ascii="Arial" w:hAnsi="Arial" w:cs="Arial"/>
          <w:lang w:val="ru-RU"/>
        </w:rPr>
        <w:t>го</w:t>
      </w:r>
      <w:proofErr w:type="spellEnd"/>
      <w:r w:rsidRPr="005A22A7">
        <w:rPr>
          <w:rFonts w:ascii="Arial" w:hAnsi="Arial" w:cs="Arial"/>
          <w:lang w:val="ru-RU"/>
        </w:rPr>
        <w:t xml:space="preserve"> транспортного средства;</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3E4A2CF" wp14:editId="5546DBA7">
            <wp:extent cx="276225" cy="23368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10">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коэффициент страховых тарифов в зависимости от наличия нарушений, предусмотренных пунктом 3 статьи 9 Федерального закона "Об обязательном страховании гражданской ответственности владельцев транспортных средств";</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A658A8F" wp14:editId="44815136">
            <wp:extent cx="340360" cy="23368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1">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89. Затраты на оплату труда независимых экспертов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3015667A" wp14:editId="40091257">
            <wp:extent cx="233680" cy="23368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12">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53" w:name="sub_110912"/>
      <w:r w:rsidRPr="005A22A7">
        <w:rPr>
          <w:rFonts w:ascii="Arial" w:hAnsi="Arial" w:cs="Arial"/>
          <w:noProof/>
          <w:lang w:val="ru-RU"/>
        </w:rPr>
        <w:drawing>
          <wp:inline distT="0" distB="0" distL="0" distR="0" wp14:anchorId="37115A0A" wp14:editId="2FB80195">
            <wp:extent cx="1807845" cy="25527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13">
                      <a:extLst>
                        <a:ext uri="{28A0092B-C50C-407E-A947-70E740481C1C}">
                          <a14:useLocalDpi xmlns:a14="http://schemas.microsoft.com/office/drawing/2010/main" val="0"/>
                        </a:ext>
                      </a:extLst>
                    </a:blip>
                    <a:srcRect/>
                    <a:stretch>
                      <a:fillRect/>
                    </a:stretch>
                  </pic:blipFill>
                  <pic:spPr bwMode="auto">
                    <a:xfrm>
                      <a:off x="0" y="0"/>
                      <a:ext cx="1807845" cy="255270"/>
                    </a:xfrm>
                    <a:prstGeom prst="rect">
                      <a:avLst/>
                    </a:prstGeom>
                    <a:noFill/>
                    <a:ln>
                      <a:noFill/>
                    </a:ln>
                  </pic:spPr>
                </pic:pic>
              </a:graphicData>
            </a:graphic>
          </wp:inline>
        </w:drawing>
      </w:r>
      <w:r w:rsidRPr="005A22A7">
        <w:rPr>
          <w:rFonts w:ascii="Arial" w:hAnsi="Arial" w:cs="Arial"/>
          <w:lang w:val="ru-RU"/>
        </w:rPr>
        <w:t>,</w:t>
      </w:r>
    </w:p>
    <w:bookmarkEnd w:id="153"/>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154" w:name="sub_110915"/>
      <w:r w:rsidRPr="005A22A7">
        <w:rPr>
          <w:rFonts w:ascii="Arial" w:hAnsi="Arial" w:cs="Arial"/>
          <w:noProof/>
          <w:lang w:val="ru-RU"/>
        </w:rPr>
        <w:drawing>
          <wp:inline distT="0" distB="0" distL="0" distR="0" wp14:anchorId="412183B3" wp14:editId="3DC64A50">
            <wp:extent cx="233680" cy="23368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1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количество часов заседаний аттестационных и конкурсных комиссий, комиссий по соблюдению требований к служебному поведению муниципальных служащих и урегулированию конфликта интересов;</w:t>
      </w:r>
    </w:p>
    <w:p w:rsidR="005A22A7" w:rsidRPr="005A22A7" w:rsidRDefault="005A22A7" w:rsidP="005A22A7">
      <w:pPr>
        <w:ind w:firstLine="709"/>
        <w:contextualSpacing/>
        <w:jc w:val="both"/>
        <w:rPr>
          <w:rFonts w:ascii="Arial" w:hAnsi="Arial" w:cs="Arial"/>
          <w:lang w:val="ru-RU"/>
        </w:rPr>
      </w:pPr>
      <w:bookmarkStart w:id="155" w:name="sub_110196"/>
      <w:bookmarkEnd w:id="154"/>
      <w:r w:rsidRPr="005A22A7">
        <w:rPr>
          <w:rFonts w:ascii="Arial" w:hAnsi="Arial" w:cs="Arial"/>
          <w:noProof/>
          <w:lang w:val="ru-RU"/>
        </w:rPr>
        <w:drawing>
          <wp:inline distT="0" distB="0" distL="0" distR="0" wp14:anchorId="7B1DA232" wp14:editId="3AE44EC7">
            <wp:extent cx="233680" cy="23368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15">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количество независимых экспертов, включенных в аттестационные и конкурсные комиссии, комиссии по соблюдению требований к служебному поведению муниципальных служащих и урегулированию конфликта интересов;</w:t>
      </w:r>
    </w:p>
    <w:bookmarkEnd w:id="155"/>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3AEF072" wp14:editId="494B428B">
            <wp:extent cx="212725" cy="23368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16">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ставка почасовой оплаты труда независимых экспертов, установленная постановлением Правительства Воронежской области от 20 декабря 2010 г. № 1116 "Об оплате труда независимых экспертов, включаемых в составы аттестационных и конкурсных комиссий";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744B55F" wp14:editId="51EEE669">
            <wp:extent cx="255270" cy="23368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17">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процентная ставка страхового взноса в государственные внебюджетные фонды при оплате труда независимых экспертов на основании гражданско-правовых договоров.</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156" w:name="sub_110208"/>
      <w:r w:rsidRPr="005A22A7">
        <w:rPr>
          <w:rFonts w:ascii="Arial" w:hAnsi="Arial" w:cs="Arial"/>
          <w:bCs/>
          <w:iCs/>
          <w:spacing w:val="20"/>
          <w:kern w:val="28"/>
          <w:lang w:val="ru-RU"/>
        </w:rPr>
        <w:t>Затраты на приобретение основных средств, не отнесенные к затратам на приобретение основных сре</w:t>
      </w:r>
      <w:proofErr w:type="gramStart"/>
      <w:r w:rsidRPr="005A22A7">
        <w:rPr>
          <w:rFonts w:ascii="Arial" w:hAnsi="Arial" w:cs="Arial"/>
          <w:bCs/>
          <w:iCs/>
          <w:spacing w:val="20"/>
          <w:kern w:val="28"/>
          <w:lang w:val="ru-RU"/>
        </w:rPr>
        <w:t>дств в р</w:t>
      </w:r>
      <w:proofErr w:type="gramEnd"/>
      <w:r w:rsidRPr="005A22A7">
        <w:rPr>
          <w:rFonts w:ascii="Arial" w:hAnsi="Arial" w:cs="Arial"/>
          <w:bCs/>
          <w:iCs/>
          <w:spacing w:val="20"/>
          <w:kern w:val="28"/>
          <w:lang w:val="ru-RU"/>
        </w:rPr>
        <w:t>амках затрат на информационно-коммуникационные технологии</w:t>
      </w:r>
    </w:p>
    <w:bookmarkEnd w:id="156"/>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57" w:name="sub_11092"/>
      <w:r w:rsidRPr="005A22A7">
        <w:rPr>
          <w:rFonts w:ascii="Arial" w:hAnsi="Arial" w:cs="Arial"/>
          <w:lang w:val="ru-RU"/>
        </w:rPr>
        <w:lastRenderedPageBreak/>
        <w:t>90.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50A2F5F" wp14:editId="02C83891">
            <wp:extent cx="276225" cy="276225"/>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18">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57"/>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62EB91D" wp14:editId="59806E58">
            <wp:extent cx="1297305" cy="2762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19">
                      <a:extLst>
                        <a:ext uri="{28A0092B-C50C-407E-A947-70E740481C1C}">
                          <a14:useLocalDpi xmlns:a14="http://schemas.microsoft.com/office/drawing/2010/main" val="0"/>
                        </a:ext>
                      </a:extLst>
                    </a:blip>
                    <a:srcRect/>
                    <a:stretch>
                      <a:fillRect/>
                    </a:stretch>
                  </pic:blipFill>
                  <pic:spPr bwMode="auto">
                    <a:xfrm>
                      <a:off x="0" y="0"/>
                      <a:ext cx="1297305" cy="276225"/>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F160A86" wp14:editId="7B9E8760">
            <wp:extent cx="233680" cy="23368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20">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транспортных средств;</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BBC5FC5" wp14:editId="54B2BFA3">
            <wp:extent cx="361315" cy="23368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21">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мебели;</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86EBD75" wp14:editId="7B672B42">
            <wp:extent cx="212725" cy="23368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22">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систем кондиционирования.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91. Затраты на приобретение транспортных средств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3FF3898C" wp14:editId="7CF0A263">
            <wp:extent cx="233680" cy="23368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23">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58" w:name="sub_11931"/>
      <w:r w:rsidRPr="005A22A7">
        <w:rPr>
          <w:rFonts w:ascii="Arial" w:hAnsi="Arial" w:cs="Arial"/>
          <w:noProof/>
          <w:lang w:val="ru-RU"/>
        </w:rPr>
        <w:drawing>
          <wp:inline distT="0" distB="0" distL="0" distR="0" wp14:anchorId="3692AAB3" wp14:editId="33AB5CBC">
            <wp:extent cx="1297305" cy="57404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24">
                      <a:extLst>
                        <a:ext uri="{28A0092B-C50C-407E-A947-70E740481C1C}">
                          <a14:useLocalDpi xmlns:a14="http://schemas.microsoft.com/office/drawing/2010/main" val="0"/>
                        </a:ext>
                      </a:extLst>
                    </a:blip>
                    <a:srcRect/>
                    <a:stretch>
                      <a:fillRect/>
                    </a:stretch>
                  </pic:blipFill>
                  <pic:spPr bwMode="auto">
                    <a:xfrm>
                      <a:off x="0" y="0"/>
                      <a:ext cx="1297305" cy="574040"/>
                    </a:xfrm>
                    <a:prstGeom prst="rect">
                      <a:avLst/>
                    </a:prstGeom>
                    <a:noFill/>
                    <a:ln>
                      <a:noFill/>
                    </a:ln>
                  </pic:spPr>
                </pic:pic>
              </a:graphicData>
            </a:graphic>
          </wp:inline>
        </w:drawing>
      </w:r>
      <w:r w:rsidRPr="005A22A7">
        <w:rPr>
          <w:rFonts w:ascii="Arial" w:hAnsi="Arial" w:cs="Arial"/>
          <w:lang w:val="ru-RU"/>
        </w:rPr>
        <w:t>,</w:t>
      </w:r>
    </w:p>
    <w:bookmarkEnd w:id="158"/>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159" w:name="sub_110934"/>
      <w:r w:rsidRPr="005A22A7">
        <w:rPr>
          <w:rFonts w:ascii="Arial" w:hAnsi="Arial" w:cs="Arial"/>
          <w:noProof/>
          <w:lang w:val="ru-RU"/>
        </w:rPr>
        <w:drawing>
          <wp:inline distT="0" distB="0" distL="0" distR="0" wp14:anchorId="50116B9E" wp14:editId="475A65A3">
            <wp:extent cx="297815" cy="23368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25">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w:t>
      </w:r>
      <w:proofErr w:type="gramStart"/>
      <w:r w:rsidRPr="005A22A7">
        <w:rPr>
          <w:rFonts w:ascii="Arial" w:hAnsi="Arial" w:cs="Arial"/>
          <w:lang w:val="ru-RU"/>
        </w:rPr>
        <w:t>- количество i-х транспортных средств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с учетом нормативов обеспечения функций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применяемых при расчете нормативных затрат на приобретение служебного легкового автотранспорта, предусмотренных приложением №2 к настоящей Методике;</w:t>
      </w:r>
      <w:proofErr w:type="gramEnd"/>
    </w:p>
    <w:p w:rsidR="005A22A7" w:rsidRPr="005A22A7" w:rsidRDefault="005A22A7" w:rsidP="005A22A7">
      <w:pPr>
        <w:ind w:firstLine="709"/>
        <w:contextualSpacing/>
        <w:jc w:val="both"/>
        <w:rPr>
          <w:rFonts w:ascii="Arial" w:hAnsi="Arial" w:cs="Arial"/>
          <w:lang w:val="ru-RU"/>
        </w:rPr>
      </w:pPr>
      <w:bookmarkStart w:id="160" w:name="sub_110935"/>
      <w:bookmarkEnd w:id="159"/>
      <w:r w:rsidRPr="005A22A7">
        <w:rPr>
          <w:rFonts w:ascii="Arial" w:hAnsi="Arial" w:cs="Arial"/>
          <w:noProof/>
          <w:lang w:val="ru-RU"/>
        </w:rPr>
        <w:drawing>
          <wp:inline distT="0" distB="0" distL="0" distR="0" wp14:anchorId="71FA04DD" wp14:editId="1F998CA5">
            <wp:extent cx="297815" cy="23368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26">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w:t>
      </w:r>
      <w:proofErr w:type="gramStart"/>
      <w:r w:rsidRPr="005A22A7">
        <w:rPr>
          <w:rFonts w:ascii="Arial" w:hAnsi="Arial" w:cs="Arial"/>
          <w:lang w:val="ru-RU"/>
        </w:rPr>
        <w:t>- цена приобретения i-</w:t>
      </w:r>
      <w:proofErr w:type="spellStart"/>
      <w:r w:rsidRPr="005A22A7">
        <w:rPr>
          <w:rFonts w:ascii="Arial" w:hAnsi="Arial" w:cs="Arial"/>
          <w:lang w:val="ru-RU"/>
        </w:rPr>
        <w:t>го</w:t>
      </w:r>
      <w:proofErr w:type="spellEnd"/>
      <w:r w:rsidRPr="005A22A7">
        <w:rPr>
          <w:rFonts w:ascii="Arial" w:hAnsi="Arial" w:cs="Arial"/>
          <w:lang w:val="ru-RU"/>
        </w:rPr>
        <w:t xml:space="preserve"> транспортного средства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с учетом нормативов обеспечения функций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применяемых при расчете нормативных затрат на приобретение служебного легкового автотранспорта, предусмотренных приложением №2 к настоящей Методике.</w:t>
      </w:r>
      <w:proofErr w:type="gramEnd"/>
    </w:p>
    <w:bookmarkEnd w:id="160"/>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92. Затраты на приобретение мебели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60B5613E" wp14:editId="2960766B">
            <wp:extent cx="361315" cy="23368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27">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61" w:name="sub_11941"/>
      <w:r w:rsidRPr="005A22A7">
        <w:rPr>
          <w:rFonts w:ascii="Arial" w:hAnsi="Arial" w:cs="Arial"/>
          <w:noProof/>
          <w:lang w:val="ru-RU"/>
        </w:rPr>
        <w:drawing>
          <wp:inline distT="0" distB="0" distL="0" distR="0" wp14:anchorId="74ABBA1D" wp14:editId="7B0FE32B">
            <wp:extent cx="1637665" cy="57404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28">
                      <a:extLst>
                        <a:ext uri="{28A0092B-C50C-407E-A947-70E740481C1C}">
                          <a14:useLocalDpi xmlns:a14="http://schemas.microsoft.com/office/drawing/2010/main" val="0"/>
                        </a:ext>
                      </a:extLst>
                    </a:blip>
                    <a:srcRect/>
                    <a:stretch>
                      <a:fillRect/>
                    </a:stretch>
                  </pic:blipFill>
                  <pic:spPr bwMode="auto">
                    <a:xfrm>
                      <a:off x="0" y="0"/>
                      <a:ext cx="1637665" cy="574040"/>
                    </a:xfrm>
                    <a:prstGeom prst="rect">
                      <a:avLst/>
                    </a:prstGeom>
                    <a:noFill/>
                    <a:ln>
                      <a:noFill/>
                    </a:ln>
                  </pic:spPr>
                </pic:pic>
              </a:graphicData>
            </a:graphic>
          </wp:inline>
        </w:drawing>
      </w:r>
      <w:r w:rsidRPr="005A22A7">
        <w:rPr>
          <w:rFonts w:ascii="Arial" w:hAnsi="Arial" w:cs="Arial"/>
          <w:lang w:val="ru-RU"/>
        </w:rPr>
        <w:t>,</w:t>
      </w:r>
    </w:p>
    <w:bookmarkEnd w:id="16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162" w:name="sub_110944"/>
      <w:r w:rsidRPr="005A22A7">
        <w:rPr>
          <w:rFonts w:ascii="Arial" w:hAnsi="Arial" w:cs="Arial"/>
          <w:noProof/>
          <w:lang w:val="ru-RU"/>
        </w:rPr>
        <w:drawing>
          <wp:inline distT="0" distB="0" distL="0" distR="0" wp14:anchorId="2B8AD365" wp14:editId="07DC9D64">
            <wp:extent cx="403860" cy="23368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29">
                      <a:extLst>
                        <a:ext uri="{28A0092B-C50C-407E-A947-70E740481C1C}">
                          <a14:useLocalDpi xmlns:a14="http://schemas.microsoft.com/office/drawing/2010/main" val="0"/>
                        </a:ext>
                      </a:extLst>
                    </a:blip>
                    <a:srcRect/>
                    <a:stretch>
                      <a:fillRect/>
                    </a:stretch>
                  </pic:blipFill>
                  <pic:spPr bwMode="auto">
                    <a:xfrm>
                      <a:off x="0" y="0"/>
                      <a:ext cx="403860" cy="233680"/>
                    </a:xfrm>
                    <a:prstGeom prst="rect">
                      <a:avLst/>
                    </a:prstGeom>
                    <a:noFill/>
                    <a:ln>
                      <a:noFill/>
                    </a:ln>
                  </pic:spPr>
                </pic:pic>
              </a:graphicData>
            </a:graphic>
          </wp:inline>
        </w:drawing>
      </w:r>
      <w:r w:rsidRPr="005A22A7">
        <w:rPr>
          <w:rFonts w:ascii="Arial" w:hAnsi="Arial" w:cs="Arial"/>
          <w:lang w:val="ru-RU"/>
        </w:rPr>
        <w:t xml:space="preserve"> - количество i-х предметов мебели в соответствии с нормативами органов местного самоуправления, структурных подразделений администрации </w:t>
      </w:r>
      <w:r w:rsidRPr="005A22A7">
        <w:rPr>
          <w:rFonts w:ascii="Arial" w:hAnsi="Arial" w:cs="Arial"/>
          <w:lang w:val="ru-RU"/>
        </w:rPr>
        <w:lastRenderedPageBreak/>
        <w:t>муниципального района и подведомственных им муниципальных казенных учреждений;</w:t>
      </w:r>
    </w:p>
    <w:bookmarkEnd w:id="162"/>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58EB4AF" wp14:editId="3EB66F9F">
            <wp:extent cx="382905" cy="23368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30">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 цена i-</w:t>
      </w:r>
      <w:proofErr w:type="spellStart"/>
      <w:r w:rsidRPr="005A22A7">
        <w:rPr>
          <w:rFonts w:ascii="Arial" w:hAnsi="Arial" w:cs="Arial"/>
          <w:lang w:val="ru-RU"/>
        </w:rPr>
        <w:t>гo</w:t>
      </w:r>
      <w:proofErr w:type="spellEnd"/>
      <w:r w:rsidRPr="005A22A7">
        <w:rPr>
          <w:rFonts w:ascii="Arial" w:hAnsi="Arial" w:cs="Arial"/>
          <w:lang w:val="ru-RU"/>
        </w:rPr>
        <w:t xml:space="preserve"> предмета мебели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93. Затраты на приобретение систем кондиционирования</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77E4FCA0" wp14:editId="26BC8C79">
            <wp:extent cx="212725" cy="23368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31">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63" w:name="sub_11951"/>
      <w:r w:rsidRPr="005A22A7">
        <w:rPr>
          <w:rFonts w:ascii="Arial" w:hAnsi="Arial" w:cs="Arial"/>
          <w:noProof/>
          <w:lang w:val="ru-RU"/>
        </w:rPr>
        <w:drawing>
          <wp:inline distT="0" distB="0" distL="0" distR="0" wp14:anchorId="2A65CBA9" wp14:editId="1E42D3BC">
            <wp:extent cx="1105535" cy="57404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32">
                      <a:extLst>
                        <a:ext uri="{28A0092B-C50C-407E-A947-70E740481C1C}">
                          <a14:useLocalDpi xmlns:a14="http://schemas.microsoft.com/office/drawing/2010/main" val="0"/>
                        </a:ext>
                      </a:extLst>
                    </a:blip>
                    <a:srcRect/>
                    <a:stretch>
                      <a:fillRect/>
                    </a:stretch>
                  </pic:blipFill>
                  <pic:spPr bwMode="auto">
                    <a:xfrm>
                      <a:off x="0" y="0"/>
                      <a:ext cx="1105535" cy="574040"/>
                    </a:xfrm>
                    <a:prstGeom prst="rect">
                      <a:avLst/>
                    </a:prstGeom>
                    <a:noFill/>
                    <a:ln>
                      <a:noFill/>
                    </a:ln>
                  </pic:spPr>
                </pic:pic>
              </a:graphicData>
            </a:graphic>
          </wp:inline>
        </w:drawing>
      </w:r>
      <w:r w:rsidRPr="005A22A7">
        <w:rPr>
          <w:rFonts w:ascii="Arial" w:hAnsi="Arial" w:cs="Arial"/>
          <w:lang w:val="ru-RU"/>
        </w:rPr>
        <w:t>,</w:t>
      </w:r>
    </w:p>
    <w:bookmarkEnd w:id="163"/>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164" w:name="sub_110954"/>
      <w:r w:rsidRPr="005A22A7">
        <w:rPr>
          <w:rFonts w:ascii="Arial" w:hAnsi="Arial" w:cs="Arial"/>
          <w:noProof/>
          <w:lang w:val="ru-RU"/>
        </w:rPr>
        <w:drawing>
          <wp:inline distT="0" distB="0" distL="0" distR="0" wp14:anchorId="04C195C3" wp14:editId="119B11BD">
            <wp:extent cx="212725" cy="23368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33">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количество i-х систем кондиционирования;</w:t>
      </w:r>
    </w:p>
    <w:bookmarkEnd w:id="164"/>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5044679" wp14:editId="10103606">
            <wp:extent cx="212725" cy="23368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34">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цена 1-й системы кондиционирования.</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165" w:name="sub_110209"/>
      <w:r w:rsidRPr="005A22A7">
        <w:rPr>
          <w:rFonts w:ascii="Arial" w:hAnsi="Arial" w:cs="Arial"/>
          <w:bCs/>
          <w:iCs/>
          <w:spacing w:val="20"/>
          <w:kern w:val="28"/>
          <w:lang w:val="ru-RU"/>
        </w:rPr>
        <w:t>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
    <w:bookmarkEnd w:id="165"/>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94.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8F54225" wp14:editId="53F76799">
            <wp:extent cx="276225" cy="27622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35">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54E3079" wp14:editId="33A66E45">
            <wp:extent cx="2402840" cy="27622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36">
                      <a:extLst>
                        <a:ext uri="{28A0092B-C50C-407E-A947-70E740481C1C}">
                          <a14:useLocalDpi xmlns:a14="http://schemas.microsoft.com/office/drawing/2010/main" val="0"/>
                        </a:ext>
                      </a:extLst>
                    </a:blip>
                    <a:srcRect/>
                    <a:stretch>
                      <a:fillRect/>
                    </a:stretch>
                  </pic:blipFill>
                  <pic:spPr bwMode="auto">
                    <a:xfrm>
                      <a:off x="0" y="0"/>
                      <a:ext cx="2402840" cy="276225"/>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bookmarkStart w:id="166" w:name="sub_110964"/>
      <w:r w:rsidRPr="005A22A7">
        <w:rPr>
          <w:rFonts w:ascii="Arial" w:hAnsi="Arial" w:cs="Arial"/>
          <w:noProof/>
          <w:lang w:val="ru-RU"/>
        </w:rPr>
        <w:drawing>
          <wp:inline distT="0" distB="0" distL="0" distR="0" wp14:anchorId="12E11E84" wp14:editId="615C7270">
            <wp:extent cx="233680" cy="23368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37">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бланочной и иной типографской продукции;</w:t>
      </w:r>
    </w:p>
    <w:bookmarkEnd w:id="166"/>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29F0D47" wp14:editId="1ACD276D">
            <wp:extent cx="340360" cy="23368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38">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канцелярских принадлежностей;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4B6E30C7" wp14:editId="5D521443">
            <wp:extent cx="233680" cy="23368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39">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хозяйственных товаров и принадлежностей;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0E0439B" wp14:editId="268E4F0D">
            <wp:extent cx="276225" cy="23368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40">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горюче-смазочных материалов;</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3C7B72F9" wp14:editId="66F69EB6">
            <wp:extent cx="276225" cy="23368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41">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запасных частей для транспортных средств;</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E33874F" wp14:editId="39DA9759">
            <wp:extent cx="340360" cy="23368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42">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затраты на приобретение материальных запасов для нужд гражданской обороны.</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95. Затраты на приобретение бланочной продукции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11ED0D46" wp14:editId="4E22E509">
            <wp:extent cx="233680" cy="23368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43">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BB9635C" wp14:editId="02259924">
            <wp:extent cx="2126615" cy="57404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44">
                      <a:extLst>
                        <a:ext uri="{28A0092B-C50C-407E-A947-70E740481C1C}">
                          <a14:useLocalDpi xmlns:a14="http://schemas.microsoft.com/office/drawing/2010/main" val="0"/>
                        </a:ext>
                      </a:extLst>
                    </a:blip>
                    <a:srcRect/>
                    <a:stretch>
                      <a:fillRect/>
                    </a:stretch>
                  </pic:blipFill>
                  <pic:spPr bwMode="auto">
                    <a:xfrm>
                      <a:off x="0" y="0"/>
                      <a:ext cx="2126615"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где:</w:t>
      </w:r>
    </w:p>
    <w:p w:rsidR="005A22A7" w:rsidRPr="005A22A7" w:rsidRDefault="005A22A7" w:rsidP="005A22A7">
      <w:pPr>
        <w:ind w:firstLine="709"/>
        <w:contextualSpacing/>
        <w:jc w:val="both"/>
        <w:rPr>
          <w:rFonts w:ascii="Arial" w:hAnsi="Arial" w:cs="Arial"/>
          <w:lang w:val="ru-RU"/>
        </w:rPr>
      </w:pPr>
      <w:bookmarkStart w:id="167" w:name="sub_110974"/>
      <w:r w:rsidRPr="005A22A7">
        <w:rPr>
          <w:rFonts w:ascii="Arial" w:hAnsi="Arial" w:cs="Arial"/>
          <w:noProof/>
          <w:lang w:val="ru-RU"/>
        </w:rPr>
        <w:drawing>
          <wp:inline distT="0" distB="0" distL="0" distR="0" wp14:anchorId="7770AFF3" wp14:editId="391AEE1F">
            <wp:extent cx="212725" cy="23368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45">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количество бланочной продукции;</w:t>
      </w:r>
    </w:p>
    <w:bookmarkEnd w:id="167"/>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92DFACB" wp14:editId="53FB2E4A">
            <wp:extent cx="212725" cy="23368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46">
                      <a:extLst>
                        <a:ext uri="{28A0092B-C50C-407E-A947-70E740481C1C}">
                          <a14:useLocalDpi xmlns:a14="http://schemas.microsoft.com/office/drawing/2010/main" val="0"/>
                        </a:ext>
                      </a:extLst>
                    </a:blip>
                    <a:srcRect/>
                    <a:stretch>
                      <a:fillRect/>
                    </a:stretch>
                  </pic:blipFill>
                  <pic:spPr bwMode="auto">
                    <a:xfrm>
                      <a:off x="0" y="0"/>
                      <a:ext cx="212725" cy="233680"/>
                    </a:xfrm>
                    <a:prstGeom prst="rect">
                      <a:avLst/>
                    </a:prstGeom>
                    <a:noFill/>
                    <a:ln>
                      <a:noFill/>
                    </a:ln>
                  </pic:spPr>
                </pic:pic>
              </a:graphicData>
            </a:graphic>
          </wp:inline>
        </w:drawing>
      </w:r>
      <w:r w:rsidRPr="005A22A7">
        <w:rPr>
          <w:rFonts w:ascii="Arial" w:hAnsi="Arial" w:cs="Arial"/>
          <w:lang w:val="ru-RU"/>
        </w:rPr>
        <w:t xml:space="preserve"> - цена 1 бланка по i-</w:t>
      </w:r>
      <w:proofErr w:type="spellStart"/>
      <w:r w:rsidRPr="005A22A7">
        <w:rPr>
          <w:rFonts w:ascii="Arial" w:hAnsi="Arial" w:cs="Arial"/>
          <w:lang w:val="ru-RU"/>
        </w:rPr>
        <w:t>му</w:t>
      </w:r>
      <w:proofErr w:type="spellEnd"/>
      <w:r w:rsidRPr="005A22A7">
        <w:rPr>
          <w:rFonts w:ascii="Arial" w:hAnsi="Arial" w:cs="Arial"/>
          <w:lang w:val="ru-RU"/>
        </w:rPr>
        <w:t xml:space="preserve"> тиражу;</w:t>
      </w:r>
    </w:p>
    <w:p w:rsidR="005A22A7" w:rsidRPr="005A22A7" w:rsidRDefault="005A22A7" w:rsidP="005A22A7">
      <w:pPr>
        <w:ind w:firstLine="709"/>
        <w:contextualSpacing/>
        <w:jc w:val="both"/>
        <w:rPr>
          <w:rFonts w:ascii="Arial" w:hAnsi="Arial" w:cs="Arial"/>
          <w:lang w:val="ru-RU"/>
        </w:rPr>
      </w:pPr>
      <w:bookmarkStart w:id="168" w:name="sub_110976"/>
      <w:r w:rsidRPr="005A22A7">
        <w:rPr>
          <w:rFonts w:ascii="Arial" w:hAnsi="Arial" w:cs="Arial"/>
          <w:noProof/>
          <w:lang w:val="ru-RU"/>
        </w:rPr>
        <w:drawing>
          <wp:inline distT="0" distB="0" distL="0" distR="0" wp14:anchorId="662B9FFA" wp14:editId="32A52485">
            <wp:extent cx="297815" cy="23368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47">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количество прочей продукции, изготовляемой типографией;</w:t>
      </w:r>
    </w:p>
    <w:bookmarkEnd w:id="168"/>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476CEF9" wp14:editId="5CEED2F7">
            <wp:extent cx="297815" cy="23368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48">
                      <a:extLst>
                        <a:ext uri="{28A0092B-C50C-407E-A947-70E740481C1C}">
                          <a14:useLocalDpi xmlns:a14="http://schemas.microsoft.com/office/drawing/2010/main" val="0"/>
                        </a:ext>
                      </a:extLst>
                    </a:blip>
                    <a:srcRect/>
                    <a:stretch>
                      <a:fillRect/>
                    </a:stretch>
                  </pic:blipFill>
                  <pic:spPr bwMode="auto">
                    <a:xfrm>
                      <a:off x="0" y="0"/>
                      <a:ext cx="297815" cy="233680"/>
                    </a:xfrm>
                    <a:prstGeom prst="rect">
                      <a:avLst/>
                    </a:prstGeom>
                    <a:noFill/>
                    <a:ln>
                      <a:noFill/>
                    </a:ln>
                  </pic:spPr>
                </pic:pic>
              </a:graphicData>
            </a:graphic>
          </wp:inline>
        </w:drawing>
      </w:r>
      <w:r w:rsidRPr="005A22A7">
        <w:rPr>
          <w:rFonts w:ascii="Arial" w:hAnsi="Arial" w:cs="Arial"/>
          <w:lang w:val="ru-RU"/>
        </w:rPr>
        <w:t xml:space="preserve"> - цена 1 единицы прочей продукции, изготовляемой типографией, по j-</w:t>
      </w:r>
      <w:proofErr w:type="spellStart"/>
      <w:r w:rsidRPr="005A22A7">
        <w:rPr>
          <w:rFonts w:ascii="Arial" w:hAnsi="Arial" w:cs="Arial"/>
          <w:lang w:val="ru-RU"/>
        </w:rPr>
        <w:t>му</w:t>
      </w:r>
      <w:proofErr w:type="spellEnd"/>
      <w:r w:rsidRPr="005A22A7">
        <w:rPr>
          <w:rFonts w:ascii="Arial" w:hAnsi="Arial" w:cs="Arial"/>
          <w:lang w:val="ru-RU"/>
        </w:rPr>
        <w:t xml:space="preserve"> тиражу.</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96. Затраты на приобретение канцелярских принадлежностей</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51202386" wp14:editId="58FFA4B1">
            <wp:extent cx="340360" cy="23368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49">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69" w:name="sub_11981"/>
      <w:r w:rsidRPr="005A22A7">
        <w:rPr>
          <w:rFonts w:ascii="Arial" w:hAnsi="Arial" w:cs="Arial"/>
          <w:noProof/>
          <w:lang w:val="ru-RU"/>
        </w:rPr>
        <w:drawing>
          <wp:inline distT="0" distB="0" distL="0" distR="0" wp14:anchorId="625E1269" wp14:editId="4DF52680">
            <wp:extent cx="1913890" cy="57404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50">
                      <a:extLst>
                        <a:ext uri="{28A0092B-C50C-407E-A947-70E740481C1C}">
                          <a14:useLocalDpi xmlns:a14="http://schemas.microsoft.com/office/drawing/2010/main" val="0"/>
                        </a:ext>
                      </a:extLst>
                    </a:blip>
                    <a:srcRect/>
                    <a:stretch>
                      <a:fillRect/>
                    </a:stretch>
                  </pic:blipFill>
                  <pic:spPr bwMode="auto">
                    <a:xfrm>
                      <a:off x="0" y="0"/>
                      <a:ext cx="1913890" cy="574040"/>
                    </a:xfrm>
                    <a:prstGeom prst="rect">
                      <a:avLst/>
                    </a:prstGeom>
                    <a:noFill/>
                    <a:ln>
                      <a:noFill/>
                    </a:ln>
                  </pic:spPr>
                </pic:pic>
              </a:graphicData>
            </a:graphic>
          </wp:inline>
        </w:drawing>
      </w:r>
      <w:r w:rsidRPr="005A22A7">
        <w:rPr>
          <w:rFonts w:ascii="Arial" w:hAnsi="Arial" w:cs="Arial"/>
          <w:lang w:val="ru-RU"/>
        </w:rPr>
        <w:t>,</w:t>
      </w:r>
    </w:p>
    <w:bookmarkEnd w:id="169"/>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0D2ECF7" wp14:editId="46D9B239">
            <wp:extent cx="382905" cy="23368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51">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 количество i-</w:t>
      </w:r>
      <w:proofErr w:type="spellStart"/>
      <w:r w:rsidRPr="005A22A7">
        <w:rPr>
          <w:rFonts w:ascii="Arial" w:hAnsi="Arial" w:cs="Arial"/>
          <w:lang w:val="ru-RU"/>
        </w:rPr>
        <w:t>гo</w:t>
      </w:r>
      <w:proofErr w:type="spellEnd"/>
      <w:r w:rsidRPr="005A22A7">
        <w:rPr>
          <w:rFonts w:ascii="Arial" w:hAnsi="Arial" w:cs="Arial"/>
          <w:lang w:val="ru-RU"/>
        </w:rPr>
        <w:t xml:space="preserve"> предмета канцелярских принадлежностей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в расчете на основного работника;</w:t>
      </w:r>
    </w:p>
    <w:p w:rsidR="005A22A7" w:rsidRPr="005A22A7" w:rsidRDefault="005A22A7" w:rsidP="005A22A7">
      <w:pPr>
        <w:ind w:firstLine="709"/>
        <w:contextualSpacing/>
        <w:jc w:val="both"/>
        <w:rPr>
          <w:rFonts w:ascii="Arial" w:hAnsi="Arial" w:cs="Arial"/>
          <w:lang w:val="ru-RU"/>
        </w:rPr>
      </w:pPr>
      <w:bookmarkStart w:id="170" w:name="sub_110985"/>
      <w:r w:rsidRPr="005A22A7">
        <w:rPr>
          <w:rFonts w:ascii="Arial" w:hAnsi="Arial" w:cs="Arial"/>
          <w:noProof/>
          <w:lang w:val="ru-RU"/>
        </w:rPr>
        <w:drawing>
          <wp:inline distT="0" distB="0" distL="0" distR="0" wp14:anchorId="2896FD2A" wp14:editId="437B0089">
            <wp:extent cx="255270" cy="23368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52">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расчетная численность основных работников, определяемая в соответствии с пунктами 17-22 Общих правил определения нормативных затрат;</w:t>
      </w:r>
    </w:p>
    <w:bookmarkEnd w:id="170"/>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0D05E29" wp14:editId="34B9354B">
            <wp:extent cx="361315" cy="23368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53">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цена i-</w:t>
      </w:r>
      <w:proofErr w:type="spellStart"/>
      <w:r w:rsidRPr="005A22A7">
        <w:rPr>
          <w:rFonts w:ascii="Arial" w:hAnsi="Arial" w:cs="Arial"/>
          <w:lang w:val="ru-RU"/>
        </w:rPr>
        <w:t>гo</w:t>
      </w:r>
      <w:proofErr w:type="spellEnd"/>
      <w:r w:rsidRPr="005A22A7">
        <w:rPr>
          <w:rFonts w:ascii="Arial" w:hAnsi="Arial" w:cs="Arial"/>
          <w:lang w:val="ru-RU"/>
        </w:rPr>
        <w:t xml:space="preserve"> предмета канцелярских принадлежностей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bookmarkStart w:id="171" w:name="sub_11099"/>
      <w:r w:rsidRPr="005A22A7">
        <w:rPr>
          <w:rFonts w:ascii="Arial" w:hAnsi="Arial" w:cs="Arial"/>
          <w:lang w:val="ru-RU"/>
        </w:rPr>
        <w:t>97. Затраты на приобретение хозяйственных товаров и принадлежностей</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403E5563" wp14:editId="325E9A52">
            <wp:extent cx="233680" cy="23368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5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71"/>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72" w:name="sub_11991"/>
      <w:r w:rsidRPr="005A22A7">
        <w:rPr>
          <w:rFonts w:ascii="Arial" w:hAnsi="Arial" w:cs="Arial"/>
          <w:noProof/>
          <w:lang w:val="ru-RU"/>
        </w:rPr>
        <w:drawing>
          <wp:inline distT="0" distB="0" distL="0" distR="0" wp14:anchorId="72531015" wp14:editId="779CDCBA">
            <wp:extent cx="1254760" cy="57404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55">
                      <a:extLst>
                        <a:ext uri="{28A0092B-C50C-407E-A947-70E740481C1C}">
                          <a14:useLocalDpi xmlns:a14="http://schemas.microsoft.com/office/drawing/2010/main" val="0"/>
                        </a:ext>
                      </a:extLst>
                    </a:blip>
                    <a:srcRect/>
                    <a:stretch>
                      <a:fillRect/>
                    </a:stretch>
                  </pic:blipFill>
                  <pic:spPr bwMode="auto">
                    <a:xfrm>
                      <a:off x="0" y="0"/>
                      <a:ext cx="1254760" cy="574040"/>
                    </a:xfrm>
                    <a:prstGeom prst="rect">
                      <a:avLst/>
                    </a:prstGeom>
                    <a:noFill/>
                    <a:ln>
                      <a:noFill/>
                    </a:ln>
                  </pic:spPr>
                </pic:pic>
              </a:graphicData>
            </a:graphic>
          </wp:inline>
        </w:drawing>
      </w:r>
      <w:r w:rsidRPr="005A22A7">
        <w:rPr>
          <w:rFonts w:ascii="Arial" w:hAnsi="Arial" w:cs="Arial"/>
          <w:lang w:val="ru-RU"/>
        </w:rPr>
        <w:t>,</w:t>
      </w:r>
    </w:p>
    <w:bookmarkEnd w:id="172"/>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57CCC960" wp14:editId="665640D0">
            <wp:extent cx="255270" cy="23368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56">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цена i-й единицы хозяйственных товаров и принадлежностей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6015CB5" wp14:editId="4D4E49DE">
            <wp:extent cx="276225" cy="23368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457">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 количество i-</w:t>
      </w:r>
      <w:proofErr w:type="spellStart"/>
      <w:r w:rsidRPr="005A22A7">
        <w:rPr>
          <w:rFonts w:ascii="Arial" w:hAnsi="Arial" w:cs="Arial"/>
          <w:lang w:val="ru-RU"/>
        </w:rPr>
        <w:t>гo</w:t>
      </w:r>
      <w:proofErr w:type="spellEnd"/>
      <w:r w:rsidRPr="005A22A7">
        <w:rPr>
          <w:rFonts w:ascii="Arial" w:hAnsi="Arial" w:cs="Arial"/>
          <w:lang w:val="ru-RU"/>
        </w:rPr>
        <w:t xml:space="preserve"> хозяйственного товара и принадлежности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98. Затраты на приобретение горюче-смазочных материалов</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4F74B9BE" wp14:editId="4C067DAC">
            <wp:extent cx="276225" cy="23368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58">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73" w:name="sub_11111"/>
      <w:r w:rsidRPr="005A22A7">
        <w:rPr>
          <w:rFonts w:ascii="Arial" w:hAnsi="Arial" w:cs="Arial"/>
          <w:noProof/>
          <w:lang w:val="ru-RU"/>
        </w:rPr>
        <w:lastRenderedPageBreak/>
        <w:drawing>
          <wp:inline distT="0" distB="0" distL="0" distR="0" wp14:anchorId="30100C8C" wp14:editId="72BE2143">
            <wp:extent cx="1871345" cy="57404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59">
                      <a:extLst>
                        <a:ext uri="{28A0092B-C50C-407E-A947-70E740481C1C}">
                          <a14:useLocalDpi xmlns:a14="http://schemas.microsoft.com/office/drawing/2010/main" val="0"/>
                        </a:ext>
                      </a:extLst>
                    </a:blip>
                    <a:srcRect/>
                    <a:stretch>
                      <a:fillRect/>
                    </a:stretch>
                  </pic:blipFill>
                  <pic:spPr bwMode="auto">
                    <a:xfrm>
                      <a:off x="0" y="0"/>
                      <a:ext cx="1871345" cy="574040"/>
                    </a:xfrm>
                    <a:prstGeom prst="rect">
                      <a:avLst/>
                    </a:prstGeom>
                    <a:noFill/>
                    <a:ln>
                      <a:noFill/>
                    </a:ln>
                  </pic:spPr>
                </pic:pic>
              </a:graphicData>
            </a:graphic>
          </wp:inline>
        </w:drawing>
      </w:r>
      <w:r w:rsidRPr="005A22A7">
        <w:rPr>
          <w:rFonts w:ascii="Arial" w:hAnsi="Arial" w:cs="Arial"/>
          <w:lang w:val="ru-RU"/>
        </w:rPr>
        <w:t>,</w:t>
      </w:r>
    </w:p>
    <w:bookmarkEnd w:id="173"/>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30EEF58" wp14:editId="6F00BAF0">
            <wp:extent cx="340360" cy="23368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60">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 норма расхода топлива на 100 километров пробега i-</w:t>
      </w:r>
      <w:proofErr w:type="spellStart"/>
      <w:r w:rsidRPr="005A22A7">
        <w:rPr>
          <w:rFonts w:ascii="Arial" w:hAnsi="Arial" w:cs="Arial"/>
          <w:lang w:val="ru-RU"/>
        </w:rPr>
        <w:t>го</w:t>
      </w:r>
      <w:proofErr w:type="spellEnd"/>
      <w:r w:rsidRPr="005A22A7">
        <w:rPr>
          <w:rFonts w:ascii="Arial" w:hAnsi="Arial" w:cs="Arial"/>
          <w:lang w:val="ru-RU"/>
        </w:rPr>
        <w:t xml:space="preserve"> транспортного средства согласно методическим рекомендациям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 N AM-23-p;</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0A107D55" wp14:editId="35A4DEC0">
            <wp:extent cx="318770" cy="23368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61">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цена 1 литра горюче-смазочного материала по i-</w:t>
      </w:r>
      <w:proofErr w:type="spellStart"/>
      <w:r w:rsidRPr="005A22A7">
        <w:rPr>
          <w:rFonts w:ascii="Arial" w:hAnsi="Arial" w:cs="Arial"/>
          <w:lang w:val="ru-RU"/>
        </w:rPr>
        <w:t>му</w:t>
      </w:r>
      <w:proofErr w:type="spellEnd"/>
      <w:r w:rsidRPr="005A22A7">
        <w:rPr>
          <w:rFonts w:ascii="Arial" w:hAnsi="Arial" w:cs="Arial"/>
          <w:lang w:val="ru-RU"/>
        </w:rPr>
        <w:t xml:space="preserve"> транспортному средству;</w:t>
      </w:r>
    </w:p>
    <w:p w:rsidR="005A22A7" w:rsidRPr="005A22A7" w:rsidRDefault="005A22A7" w:rsidP="005A22A7">
      <w:pPr>
        <w:ind w:firstLine="709"/>
        <w:contextualSpacing/>
        <w:jc w:val="both"/>
        <w:rPr>
          <w:rFonts w:ascii="Arial" w:hAnsi="Arial" w:cs="Arial"/>
          <w:lang w:val="ru-RU"/>
        </w:rPr>
      </w:pPr>
      <w:bookmarkStart w:id="174" w:name="sub_111006"/>
      <w:r w:rsidRPr="005A22A7">
        <w:rPr>
          <w:rFonts w:ascii="Arial" w:hAnsi="Arial" w:cs="Arial"/>
          <w:noProof/>
          <w:lang w:val="ru-RU"/>
        </w:rPr>
        <w:drawing>
          <wp:inline distT="0" distB="0" distL="0" distR="0" wp14:anchorId="1102406C" wp14:editId="1E6E2C74">
            <wp:extent cx="361315" cy="23368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62">
                      <a:extLst>
                        <a:ext uri="{28A0092B-C50C-407E-A947-70E740481C1C}">
                          <a14:useLocalDpi xmlns:a14="http://schemas.microsoft.com/office/drawing/2010/main" val="0"/>
                        </a:ext>
                      </a:extLst>
                    </a:blip>
                    <a:srcRect/>
                    <a:stretch>
                      <a:fillRect/>
                    </a:stretch>
                  </pic:blipFill>
                  <pic:spPr bwMode="auto">
                    <a:xfrm>
                      <a:off x="0" y="0"/>
                      <a:ext cx="361315" cy="233680"/>
                    </a:xfrm>
                    <a:prstGeom prst="rect">
                      <a:avLst/>
                    </a:prstGeom>
                    <a:noFill/>
                    <a:ln>
                      <a:noFill/>
                    </a:ln>
                  </pic:spPr>
                </pic:pic>
              </a:graphicData>
            </a:graphic>
          </wp:inline>
        </w:drawing>
      </w:r>
      <w:r w:rsidRPr="005A22A7">
        <w:rPr>
          <w:rFonts w:ascii="Arial" w:hAnsi="Arial" w:cs="Arial"/>
          <w:lang w:val="ru-RU"/>
        </w:rPr>
        <w:t xml:space="preserve"> - километраж использования i-</w:t>
      </w:r>
      <w:proofErr w:type="spellStart"/>
      <w:r w:rsidRPr="005A22A7">
        <w:rPr>
          <w:rFonts w:ascii="Arial" w:hAnsi="Arial" w:cs="Arial"/>
          <w:lang w:val="ru-RU"/>
        </w:rPr>
        <w:t>гo</w:t>
      </w:r>
      <w:proofErr w:type="spellEnd"/>
      <w:r w:rsidRPr="005A22A7">
        <w:rPr>
          <w:rFonts w:ascii="Arial" w:hAnsi="Arial" w:cs="Arial"/>
          <w:lang w:val="ru-RU"/>
        </w:rPr>
        <w:t xml:space="preserve"> транспортного средства в очередном финансовом году.</w:t>
      </w:r>
    </w:p>
    <w:bookmarkEnd w:id="174"/>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99. </w:t>
      </w:r>
      <w:proofErr w:type="gramStart"/>
      <w:r w:rsidRPr="005A22A7">
        <w:rPr>
          <w:rFonts w:ascii="Arial" w:hAnsi="Arial" w:cs="Arial"/>
          <w:lang w:val="ru-RU"/>
        </w:rPr>
        <w:t>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применяемых при расчете нормативных затрат на приобретение служебного легкового автотранспорта, предусмотренных приложением №2 к настоящей Методике.</w:t>
      </w:r>
      <w:proofErr w:type="gramEnd"/>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100. Затраты на приобретение материальных запасов для нужд гражданской обороны</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03AC20FB" wp14:editId="7D79F18E">
            <wp:extent cx="340360" cy="23368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63">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75" w:name="sub_11121"/>
      <w:r w:rsidRPr="005A22A7">
        <w:rPr>
          <w:rFonts w:ascii="Arial" w:hAnsi="Arial" w:cs="Arial"/>
          <w:noProof/>
          <w:lang w:val="ru-RU"/>
        </w:rPr>
        <w:drawing>
          <wp:inline distT="0" distB="0" distL="0" distR="0" wp14:anchorId="4A34D384" wp14:editId="67A33D40">
            <wp:extent cx="1934845" cy="57404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64">
                      <a:extLst>
                        <a:ext uri="{28A0092B-C50C-407E-A947-70E740481C1C}">
                          <a14:useLocalDpi xmlns:a14="http://schemas.microsoft.com/office/drawing/2010/main" val="0"/>
                        </a:ext>
                      </a:extLst>
                    </a:blip>
                    <a:srcRect/>
                    <a:stretch>
                      <a:fillRect/>
                    </a:stretch>
                  </pic:blipFill>
                  <pic:spPr bwMode="auto">
                    <a:xfrm>
                      <a:off x="0" y="0"/>
                      <a:ext cx="1934845" cy="574040"/>
                    </a:xfrm>
                    <a:prstGeom prst="rect">
                      <a:avLst/>
                    </a:prstGeom>
                    <a:noFill/>
                    <a:ln>
                      <a:noFill/>
                    </a:ln>
                  </pic:spPr>
                </pic:pic>
              </a:graphicData>
            </a:graphic>
          </wp:inline>
        </w:drawing>
      </w:r>
      <w:r w:rsidRPr="005A22A7">
        <w:rPr>
          <w:rFonts w:ascii="Arial" w:hAnsi="Arial" w:cs="Arial"/>
          <w:lang w:val="ru-RU"/>
        </w:rPr>
        <w:t>,</w:t>
      </w:r>
    </w:p>
    <w:bookmarkEnd w:id="175"/>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C71B955" wp14:editId="31DFE01A">
            <wp:extent cx="382905" cy="23368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65">
                      <a:extLst>
                        <a:ext uri="{28A0092B-C50C-407E-A947-70E740481C1C}">
                          <a14:useLocalDpi xmlns:a14="http://schemas.microsoft.com/office/drawing/2010/main" val="0"/>
                        </a:ext>
                      </a:extLst>
                    </a:blip>
                    <a:srcRect/>
                    <a:stretch>
                      <a:fillRect/>
                    </a:stretch>
                  </pic:blipFill>
                  <pic:spPr bwMode="auto">
                    <a:xfrm>
                      <a:off x="0" y="0"/>
                      <a:ext cx="382905" cy="233680"/>
                    </a:xfrm>
                    <a:prstGeom prst="rect">
                      <a:avLst/>
                    </a:prstGeom>
                    <a:noFill/>
                    <a:ln>
                      <a:noFill/>
                    </a:ln>
                  </pic:spPr>
                </pic:pic>
              </a:graphicData>
            </a:graphic>
          </wp:inline>
        </w:drawing>
      </w:r>
      <w:r w:rsidRPr="005A22A7">
        <w:rPr>
          <w:rFonts w:ascii="Arial" w:hAnsi="Arial" w:cs="Arial"/>
          <w:lang w:val="ru-RU"/>
        </w:rPr>
        <w:t xml:space="preserve"> - цена i-й единицы материальных запасов для нужд гражданской обороны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74A50069" wp14:editId="790DBA78">
            <wp:extent cx="403860" cy="23368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466">
                      <a:extLst>
                        <a:ext uri="{28A0092B-C50C-407E-A947-70E740481C1C}">
                          <a14:useLocalDpi xmlns:a14="http://schemas.microsoft.com/office/drawing/2010/main" val="0"/>
                        </a:ext>
                      </a:extLst>
                    </a:blip>
                    <a:srcRect/>
                    <a:stretch>
                      <a:fillRect/>
                    </a:stretch>
                  </pic:blipFill>
                  <pic:spPr bwMode="auto">
                    <a:xfrm>
                      <a:off x="0" y="0"/>
                      <a:ext cx="403860" cy="233680"/>
                    </a:xfrm>
                    <a:prstGeom prst="rect">
                      <a:avLst/>
                    </a:prstGeom>
                    <a:noFill/>
                    <a:ln>
                      <a:noFill/>
                    </a:ln>
                  </pic:spPr>
                </pic:pic>
              </a:graphicData>
            </a:graphic>
          </wp:inline>
        </w:drawing>
      </w:r>
      <w:r w:rsidRPr="005A22A7">
        <w:rPr>
          <w:rFonts w:ascii="Arial" w:hAnsi="Arial" w:cs="Arial"/>
          <w:lang w:val="ru-RU"/>
        </w:rPr>
        <w:t xml:space="preserve"> - количество i-</w:t>
      </w:r>
      <w:proofErr w:type="spellStart"/>
      <w:r w:rsidRPr="005A22A7">
        <w:rPr>
          <w:rFonts w:ascii="Arial" w:hAnsi="Arial" w:cs="Arial"/>
          <w:lang w:val="ru-RU"/>
        </w:rPr>
        <w:t>гo</w:t>
      </w:r>
      <w:proofErr w:type="spellEnd"/>
      <w:r w:rsidRPr="005A22A7">
        <w:rPr>
          <w:rFonts w:ascii="Arial" w:hAnsi="Arial" w:cs="Arial"/>
          <w:lang w:val="ru-RU"/>
        </w:rPr>
        <w:t xml:space="preserve"> материального запаса для нужд гражданской обороны из расчета на 1 работника в год в соответствии с нормативами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w:t>
      </w:r>
    </w:p>
    <w:p w:rsidR="005A22A7" w:rsidRPr="005A22A7" w:rsidRDefault="005A22A7" w:rsidP="005A22A7">
      <w:pPr>
        <w:ind w:firstLine="709"/>
        <w:contextualSpacing/>
        <w:jc w:val="both"/>
        <w:rPr>
          <w:rFonts w:ascii="Arial" w:hAnsi="Arial" w:cs="Arial"/>
          <w:lang w:val="ru-RU"/>
        </w:rPr>
      </w:pPr>
      <w:bookmarkStart w:id="176" w:name="sub_111026"/>
      <w:r w:rsidRPr="005A22A7">
        <w:rPr>
          <w:rFonts w:ascii="Arial" w:hAnsi="Arial" w:cs="Arial"/>
          <w:noProof/>
          <w:lang w:val="ru-RU"/>
        </w:rPr>
        <w:drawing>
          <wp:inline distT="0" distB="0" distL="0" distR="0" wp14:anchorId="1EB7973D" wp14:editId="0431CC91">
            <wp:extent cx="255270" cy="23368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67">
                      <a:extLst>
                        <a:ext uri="{28A0092B-C50C-407E-A947-70E740481C1C}">
                          <a14:useLocalDpi xmlns:a14="http://schemas.microsoft.com/office/drawing/2010/main" val="0"/>
                        </a:ext>
                      </a:extLst>
                    </a:blip>
                    <a:srcRect/>
                    <a:stretch>
                      <a:fillRect/>
                    </a:stretch>
                  </pic:blipFill>
                  <pic:spPr bwMode="auto">
                    <a:xfrm>
                      <a:off x="0" y="0"/>
                      <a:ext cx="255270" cy="233680"/>
                    </a:xfrm>
                    <a:prstGeom prst="rect">
                      <a:avLst/>
                    </a:prstGeom>
                    <a:noFill/>
                    <a:ln>
                      <a:noFill/>
                    </a:ln>
                  </pic:spPr>
                </pic:pic>
              </a:graphicData>
            </a:graphic>
          </wp:inline>
        </w:drawing>
      </w:r>
      <w:r w:rsidRPr="005A22A7">
        <w:rPr>
          <w:rFonts w:ascii="Arial" w:hAnsi="Arial" w:cs="Arial"/>
          <w:lang w:val="ru-RU"/>
        </w:rPr>
        <w:t xml:space="preserve"> - расчетная численность основных работников, определяемая в соответствии с пунктами 17-22 Общих правил определения нормативных затрат.</w:t>
      </w:r>
    </w:p>
    <w:bookmarkEnd w:id="176"/>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bookmarkStart w:id="177" w:name="sub_110300"/>
      <w:r w:rsidRPr="005A22A7">
        <w:rPr>
          <w:rFonts w:ascii="Arial" w:hAnsi="Arial" w:cs="Arial"/>
          <w:bCs/>
          <w:iCs/>
          <w:spacing w:val="20"/>
          <w:kern w:val="28"/>
          <w:lang w:val="ru-RU"/>
        </w:rPr>
        <w:t>III. Затраты на капитальный ремонт муниципального имущества</w:t>
      </w:r>
    </w:p>
    <w:bookmarkEnd w:id="177"/>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78" w:name="sub_11103"/>
      <w:r w:rsidRPr="005A22A7">
        <w:rPr>
          <w:rFonts w:ascii="Arial" w:hAnsi="Arial" w:cs="Arial"/>
          <w:lang w:val="ru-RU"/>
        </w:rPr>
        <w:t>101. Затраты на капитальный ремонт муниципального имущества определяются на основании затрат, связанных со строительными работами, и затрат на разработку проектной документации.</w:t>
      </w:r>
    </w:p>
    <w:p w:rsidR="005A22A7" w:rsidRPr="005A22A7" w:rsidRDefault="005A22A7" w:rsidP="005A22A7">
      <w:pPr>
        <w:ind w:firstLine="709"/>
        <w:contextualSpacing/>
        <w:jc w:val="both"/>
        <w:rPr>
          <w:rFonts w:ascii="Arial" w:hAnsi="Arial" w:cs="Arial"/>
          <w:lang w:val="ru-RU"/>
        </w:rPr>
      </w:pPr>
      <w:bookmarkStart w:id="179" w:name="sub_11104"/>
      <w:bookmarkEnd w:id="178"/>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lastRenderedPageBreak/>
        <w:t>102. </w:t>
      </w:r>
      <w:proofErr w:type="gramStart"/>
      <w:r w:rsidRPr="005A22A7">
        <w:rPr>
          <w:rFonts w:ascii="Arial" w:hAnsi="Arial" w:cs="Arial"/>
          <w:lang w:val="ru-RU"/>
        </w:rPr>
        <w:t>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roofErr w:type="gramEnd"/>
    </w:p>
    <w:p w:rsidR="005A22A7" w:rsidRPr="005A22A7" w:rsidRDefault="005A22A7" w:rsidP="005A22A7">
      <w:pPr>
        <w:ind w:firstLine="709"/>
        <w:contextualSpacing/>
        <w:jc w:val="both"/>
        <w:rPr>
          <w:rFonts w:ascii="Arial" w:hAnsi="Arial" w:cs="Arial"/>
          <w:lang w:val="ru-RU"/>
        </w:rPr>
      </w:pPr>
      <w:bookmarkStart w:id="180" w:name="sub_11105"/>
      <w:bookmarkEnd w:id="179"/>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103. Затраты на разработку проектной документации определяются в соответствии со статьей 22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Федеральный закон) и с законодательством Российской Федерации о градостроительной деятельности.</w:t>
      </w:r>
    </w:p>
    <w:bookmarkEnd w:id="180"/>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r w:rsidRPr="005A22A7">
        <w:rPr>
          <w:rFonts w:ascii="Arial" w:hAnsi="Arial" w:cs="Arial"/>
          <w:bCs/>
          <w:iCs/>
          <w:spacing w:val="20"/>
          <w:kern w:val="28"/>
          <w:lang w:val="ru-RU"/>
        </w:rPr>
        <w:t>IV.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или приобретение объектов недвижимого имущества</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81" w:name="sub_11106"/>
      <w:r w:rsidRPr="005A22A7">
        <w:rPr>
          <w:rFonts w:ascii="Arial" w:hAnsi="Arial" w:cs="Arial"/>
          <w:lang w:val="ru-RU"/>
        </w:rPr>
        <w:t>104.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определяются в соответствии со статьей 22 Федерального закона и с законодательством Российской Федерации о градостроительной деятельности.</w:t>
      </w:r>
    </w:p>
    <w:p w:rsidR="005A22A7" w:rsidRPr="005A22A7" w:rsidRDefault="005A22A7" w:rsidP="005A22A7">
      <w:pPr>
        <w:ind w:firstLine="709"/>
        <w:contextualSpacing/>
        <w:jc w:val="both"/>
        <w:rPr>
          <w:rFonts w:ascii="Arial" w:hAnsi="Arial" w:cs="Arial"/>
          <w:lang w:val="ru-RU"/>
        </w:rPr>
      </w:pPr>
      <w:bookmarkStart w:id="182" w:name="sub_11107"/>
      <w:bookmarkEnd w:id="181"/>
      <w:r w:rsidRPr="005A22A7">
        <w:rPr>
          <w:rFonts w:ascii="Arial" w:hAnsi="Arial" w:cs="Arial"/>
          <w:lang w:val="ru-RU"/>
        </w:rPr>
        <w:t>105. Затраты на приобретение объектов недвижимого имущества определяются в соответствии со статьей 22 Федерального закона и с законодательством Российской Федерации, регулирующим оценочную деятельность в Российской Федерации.</w:t>
      </w:r>
    </w:p>
    <w:bookmarkEnd w:id="182"/>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keepLines/>
        <w:suppressAutoHyphens/>
        <w:overflowPunct w:val="0"/>
        <w:autoSpaceDE w:val="0"/>
        <w:autoSpaceDN w:val="0"/>
        <w:adjustRightInd w:val="0"/>
        <w:ind w:firstLine="709"/>
        <w:contextualSpacing/>
        <w:jc w:val="both"/>
        <w:textAlignment w:val="baseline"/>
        <w:rPr>
          <w:rFonts w:ascii="Arial" w:hAnsi="Arial" w:cs="Arial"/>
          <w:bCs/>
          <w:iCs/>
          <w:spacing w:val="20"/>
          <w:kern w:val="28"/>
          <w:lang w:val="ru-RU"/>
        </w:rPr>
      </w:pPr>
      <w:r w:rsidRPr="005A22A7">
        <w:rPr>
          <w:rFonts w:ascii="Arial" w:hAnsi="Arial" w:cs="Arial"/>
          <w:bCs/>
          <w:iCs/>
          <w:spacing w:val="20"/>
          <w:kern w:val="28"/>
          <w:lang w:val="ru-RU"/>
        </w:rPr>
        <w:t>V. Затраты на дополнительное профессиональное образование работников</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bookmarkStart w:id="183" w:name="sub_11108"/>
      <w:r w:rsidRPr="005A22A7">
        <w:rPr>
          <w:rFonts w:ascii="Arial" w:hAnsi="Arial" w:cs="Arial"/>
          <w:lang w:val="ru-RU"/>
        </w:rPr>
        <w:t>106. Затраты на приобретение образовательных услуг по профессиональной переподготовке и повышению квалификации</w:t>
      </w:r>
      <w:proofErr w:type="gramStart"/>
      <w:r w:rsidRPr="005A22A7">
        <w:rPr>
          <w:rFonts w:ascii="Arial" w:hAnsi="Arial" w:cs="Arial"/>
          <w:lang w:val="ru-RU"/>
        </w:rPr>
        <w:t xml:space="preserve"> (</w:t>
      </w:r>
      <w:r w:rsidRPr="005A22A7">
        <w:rPr>
          <w:rFonts w:ascii="Arial" w:hAnsi="Arial" w:cs="Arial"/>
          <w:noProof/>
          <w:lang w:val="ru-RU"/>
        </w:rPr>
        <w:drawing>
          <wp:inline distT="0" distB="0" distL="0" distR="0" wp14:anchorId="05817C25" wp14:editId="53844406">
            <wp:extent cx="276225" cy="23368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68">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Pr="005A22A7">
        <w:rPr>
          <w:rFonts w:ascii="Arial" w:hAnsi="Arial" w:cs="Arial"/>
          <w:lang w:val="ru-RU"/>
        </w:rPr>
        <w:t xml:space="preserve">) </w:t>
      </w:r>
      <w:proofErr w:type="gramEnd"/>
      <w:r w:rsidRPr="005A22A7">
        <w:rPr>
          <w:rFonts w:ascii="Arial" w:hAnsi="Arial" w:cs="Arial"/>
          <w:lang w:val="ru-RU"/>
        </w:rPr>
        <w:t>определяются по формуле:</w:t>
      </w:r>
    </w:p>
    <w:bookmarkEnd w:id="183"/>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143276F2" wp14:editId="6F09D071">
            <wp:extent cx="1424940" cy="5740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69">
                      <a:extLst>
                        <a:ext uri="{28A0092B-C50C-407E-A947-70E740481C1C}">
                          <a14:useLocalDpi xmlns:a14="http://schemas.microsoft.com/office/drawing/2010/main" val="0"/>
                        </a:ext>
                      </a:extLst>
                    </a:blip>
                    <a:srcRect/>
                    <a:stretch>
                      <a:fillRect/>
                    </a:stretch>
                  </pic:blipFill>
                  <pic:spPr bwMode="auto">
                    <a:xfrm>
                      <a:off x="0" y="0"/>
                      <a:ext cx="1424940" cy="574040"/>
                    </a:xfrm>
                    <a:prstGeom prst="rect">
                      <a:avLst/>
                    </a:prstGeom>
                    <a:noFill/>
                    <a:ln>
                      <a:noFill/>
                    </a:ln>
                  </pic:spPr>
                </pic:pic>
              </a:graphicData>
            </a:graphic>
          </wp:inline>
        </w:drawing>
      </w:r>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где:</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68E7789" wp14:editId="028C9F9C">
            <wp:extent cx="340360" cy="2336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470">
                      <a:extLst>
                        <a:ext uri="{28A0092B-C50C-407E-A947-70E740481C1C}">
                          <a14:useLocalDpi xmlns:a14="http://schemas.microsoft.com/office/drawing/2010/main" val="0"/>
                        </a:ext>
                      </a:extLst>
                    </a:blip>
                    <a:srcRect/>
                    <a:stretch>
                      <a:fillRect/>
                    </a:stretch>
                  </pic:blipFill>
                  <pic:spPr bwMode="auto">
                    <a:xfrm>
                      <a:off x="0" y="0"/>
                      <a:ext cx="340360" cy="233680"/>
                    </a:xfrm>
                    <a:prstGeom prst="rect">
                      <a:avLst/>
                    </a:prstGeom>
                    <a:noFill/>
                    <a:ln>
                      <a:noFill/>
                    </a:ln>
                  </pic:spPr>
                </pic:pic>
              </a:graphicData>
            </a:graphic>
          </wp:inline>
        </w:drawing>
      </w:r>
      <w:r w:rsidRPr="005A22A7">
        <w:rPr>
          <w:rFonts w:ascii="Arial" w:hAnsi="Arial" w:cs="Arial"/>
          <w:lang w:val="ru-RU"/>
        </w:rPr>
        <w:t xml:space="preserve"> - количество работников, направляемых на i-й вид дополнительного профессионального образования;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67D3D92B" wp14:editId="453F3AFD">
            <wp:extent cx="318770" cy="23368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471">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r w:rsidRPr="005A22A7">
        <w:rPr>
          <w:rFonts w:ascii="Arial" w:hAnsi="Arial" w:cs="Arial"/>
          <w:lang w:val="ru-RU"/>
        </w:rPr>
        <w:t xml:space="preserve"> - цена обучения одного работника по i-</w:t>
      </w:r>
      <w:proofErr w:type="spellStart"/>
      <w:r w:rsidRPr="005A22A7">
        <w:rPr>
          <w:rFonts w:ascii="Arial" w:hAnsi="Arial" w:cs="Arial"/>
          <w:lang w:val="ru-RU"/>
        </w:rPr>
        <w:t>му</w:t>
      </w:r>
      <w:proofErr w:type="spellEnd"/>
      <w:r w:rsidRPr="005A22A7">
        <w:rPr>
          <w:rFonts w:ascii="Arial" w:hAnsi="Arial" w:cs="Arial"/>
          <w:lang w:val="ru-RU"/>
        </w:rPr>
        <w:t xml:space="preserve"> виду дополнительного профессионального образования.</w:t>
      </w:r>
    </w:p>
    <w:p w:rsidR="005A22A7" w:rsidRPr="005A22A7" w:rsidRDefault="005A22A7" w:rsidP="005A22A7">
      <w:pPr>
        <w:ind w:firstLine="709"/>
        <w:contextualSpacing/>
        <w:jc w:val="both"/>
        <w:rPr>
          <w:rFonts w:ascii="Arial" w:hAnsi="Arial" w:cs="Arial"/>
          <w:iCs/>
          <w:shd w:val="clear" w:color="auto" w:fill="F0F0F0"/>
          <w:lang w:val="ru-RU"/>
        </w:rPr>
        <w:sectPr w:rsidR="005A22A7" w:rsidRPr="005A22A7" w:rsidSect="005A22A7">
          <w:type w:val="continuous"/>
          <w:pgSz w:w="11900" w:h="16800"/>
          <w:pgMar w:top="2268" w:right="567" w:bottom="567" w:left="1701" w:header="720" w:footer="720" w:gutter="0"/>
          <w:cols w:space="720"/>
          <w:noEndnote/>
        </w:sectPr>
      </w:pPr>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lastRenderedPageBreak/>
        <w:t>Приложение N 1</w:t>
      </w:r>
      <w:r w:rsidRPr="005A22A7">
        <w:rPr>
          <w:rFonts w:ascii="Arial" w:hAnsi="Arial" w:cs="Arial"/>
          <w:bCs/>
          <w:lang w:val="ru-RU"/>
        </w:rPr>
        <w:br/>
        <w:t>к Методике определения нормативных</w:t>
      </w:r>
      <w:r w:rsidRPr="005A22A7">
        <w:rPr>
          <w:rFonts w:ascii="Arial" w:hAnsi="Arial" w:cs="Arial"/>
          <w:bCs/>
          <w:lang w:val="ru-RU"/>
        </w:rPr>
        <w:br/>
        <w:t>затрат на обеспечение функций органов</w:t>
      </w:r>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 xml:space="preserve">местного самоуправления, </w:t>
      </w:r>
      <w:proofErr w:type="gramStart"/>
      <w:r w:rsidRPr="005A22A7">
        <w:rPr>
          <w:rFonts w:ascii="Arial" w:hAnsi="Arial" w:cs="Arial"/>
          <w:bCs/>
          <w:lang w:val="ru-RU"/>
        </w:rPr>
        <w:t>структурных</w:t>
      </w:r>
      <w:proofErr w:type="gramEnd"/>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 xml:space="preserve"> подразделений администрации </w:t>
      </w:r>
      <w:proofErr w:type="spellStart"/>
      <w:r w:rsidRPr="005A22A7">
        <w:rPr>
          <w:rFonts w:ascii="Arial" w:hAnsi="Arial" w:cs="Arial"/>
          <w:bCs/>
          <w:lang w:val="ru-RU"/>
        </w:rPr>
        <w:t>Нижнеде</w:t>
      </w:r>
      <w:proofErr w:type="spellEnd"/>
      <w:r w:rsidRPr="005A22A7">
        <w:rPr>
          <w:rFonts w:ascii="Arial" w:hAnsi="Arial" w:cs="Arial"/>
          <w:bCs/>
          <w:lang w:val="ru-RU"/>
        </w:rPr>
        <w:t>-</w:t>
      </w:r>
    </w:p>
    <w:p w:rsidR="005A22A7" w:rsidRPr="005A22A7" w:rsidRDefault="005A22A7" w:rsidP="005A22A7">
      <w:pPr>
        <w:ind w:firstLine="709"/>
        <w:contextualSpacing/>
        <w:jc w:val="both"/>
        <w:rPr>
          <w:rFonts w:ascii="Arial" w:hAnsi="Arial" w:cs="Arial"/>
          <w:bCs/>
          <w:lang w:val="ru-RU"/>
        </w:rPr>
      </w:pPr>
      <w:proofErr w:type="spellStart"/>
      <w:r w:rsidRPr="005A22A7">
        <w:rPr>
          <w:rFonts w:ascii="Arial" w:hAnsi="Arial" w:cs="Arial"/>
          <w:bCs/>
          <w:lang w:val="ru-RU"/>
        </w:rPr>
        <w:t>вицкого</w:t>
      </w:r>
      <w:proofErr w:type="spellEnd"/>
      <w:r w:rsidRPr="005A22A7">
        <w:rPr>
          <w:rFonts w:ascii="Arial" w:hAnsi="Arial" w:cs="Arial"/>
          <w:bCs/>
          <w:lang w:val="ru-RU"/>
        </w:rPr>
        <w:t xml:space="preserve"> муниципального района </w:t>
      </w:r>
      <w:proofErr w:type="spellStart"/>
      <w:r w:rsidRPr="005A22A7">
        <w:rPr>
          <w:rFonts w:ascii="Arial" w:hAnsi="Arial" w:cs="Arial"/>
          <w:bCs/>
          <w:lang w:val="ru-RU"/>
        </w:rPr>
        <w:t>Воро</w:t>
      </w:r>
      <w:proofErr w:type="spellEnd"/>
      <w:r w:rsidRPr="005A22A7">
        <w:rPr>
          <w:rFonts w:ascii="Arial" w:hAnsi="Arial" w:cs="Arial"/>
          <w:bCs/>
          <w:lang w:val="ru-RU"/>
        </w:rPr>
        <w:t>-</w:t>
      </w:r>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 xml:space="preserve"> </w:t>
      </w:r>
      <w:proofErr w:type="spellStart"/>
      <w:r w:rsidRPr="005A22A7">
        <w:rPr>
          <w:rFonts w:ascii="Arial" w:hAnsi="Arial" w:cs="Arial"/>
          <w:bCs/>
          <w:lang w:val="ru-RU"/>
        </w:rPr>
        <w:t>нежской</w:t>
      </w:r>
      <w:proofErr w:type="spellEnd"/>
      <w:r w:rsidRPr="005A22A7">
        <w:rPr>
          <w:rFonts w:ascii="Arial" w:hAnsi="Arial" w:cs="Arial"/>
          <w:bCs/>
          <w:lang w:val="ru-RU"/>
        </w:rPr>
        <w:t xml:space="preserve"> области и </w:t>
      </w:r>
      <w:proofErr w:type="gramStart"/>
      <w:r w:rsidRPr="005A22A7">
        <w:rPr>
          <w:rFonts w:ascii="Arial" w:hAnsi="Arial" w:cs="Arial"/>
          <w:bCs/>
          <w:lang w:val="ru-RU"/>
        </w:rPr>
        <w:t>подведомственных</w:t>
      </w:r>
      <w:proofErr w:type="gramEnd"/>
      <w:r w:rsidRPr="005A22A7">
        <w:rPr>
          <w:rFonts w:ascii="Arial" w:hAnsi="Arial" w:cs="Arial"/>
          <w:bCs/>
          <w:lang w:val="ru-RU"/>
        </w:rPr>
        <w:t xml:space="preserve"> им</w:t>
      </w:r>
    </w:p>
    <w:p w:rsidR="005A22A7" w:rsidRPr="005A22A7" w:rsidRDefault="005A22A7" w:rsidP="005A22A7">
      <w:pPr>
        <w:ind w:firstLine="709"/>
        <w:contextualSpacing/>
        <w:jc w:val="both"/>
        <w:rPr>
          <w:rFonts w:ascii="Arial" w:hAnsi="Arial" w:cs="Arial"/>
          <w:lang w:val="ru-RU"/>
        </w:rPr>
      </w:pPr>
      <w:r w:rsidRPr="005A22A7">
        <w:rPr>
          <w:rFonts w:ascii="Arial" w:hAnsi="Arial" w:cs="Arial"/>
          <w:bCs/>
          <w:lang w:val="ru-RU"/>
        </w:rPr>
        <w:t xml:space="preserve"> муниципальных казенных учреждений</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bookmarkStart w:id="184" w:name="P968"/>
      <w:bookmarkEnd w:id="184"/>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НОРМАТИВЫ</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обеспечения функций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применяемые при расчете нормативных затрат на приобретение средств подвижной связи и услуг подвижной связи</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1985"/>
        <w:gridCol w:w="2835"/>
        <w:gridCol w:w="2693"/>
        <w:gridCol w:w="2693"/>
        <w:gridCol w:w="3686"/>
      </w:tblGrid>
      <w:tr w:rsidR="005A22A7" w:rsidRPr="005A22A7" w:rsidTr="0029555C">
        <w:tc>
          <w:tcPr>
            <w:tcW w:w="198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Вид связи</w:t>
            </w:r>
          </w:p>
        </w:tc>
        <w:tc>
          <w:tcPr>
            <w:tcW w:w="283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Количество сре</w:t>
            </w:r>
            <w:proofErr w:type="gramStart"/>
            <w:r w:rsidRPr="005A22A7">
              <w:rPr>
                <w:rFonts w:ascii="Arial" w:hAnsi="Arial" w:cs="Arial"/>
                <w:lang w:val="ru-RU"/>
              </w:rPr>
              <w:t>дств св</w:t>
            </w:r>
            <w:proofErr w:type="gramEnd"/>
            <w:r w:rsidRPr="005A22A7">
              <w:rPr>
                <w:rFonts w:ascii="Arial" w:hAnsi="Arial" w:cs="Arial"/>
                <w:lang w:val="ru-RU"/>
              </w:rPr>
              <w:t>язи</w:t>
            </w:r>
          </w:p>
        </w:tc>
        <w:tc>
          <w:tcPr>
            <w:tcW w:w="2693"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Цена приобретения сре</w:t>
            </w:r>
            <w:proofErr w:type="gramStart"/>
            <w:r w:rsidRPr="005A22A7">
              <w:rPr>
                <w:rFonts w:ascii="Arial" w:hAnsi="Arial" w:cs="Arial"/>
                <w:lang w:val="ru-RU"/>
              </w:rPr>
              <w:t>дств св</w:t>
            </w:r>
            <w:proofErr w:type="gramEnd"/>
            <w:r w:rsidRPr="005A22A7">
              <w:rPr>
                <w:rFonts w:ascii="Arial" w:hAnsi="Arial" w:cs="Arial"/>
                <w:lang w:val="ru-RU"/>
              </w:rPr>
              <w:t>язи &lt;*&gt;</w:t>
            </w:r>
          </w:p>
        </w:tc>
        <w:tc>
          <w:tcPr>
            <w:tcW w:w="2693"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Расходы на услуги связи&lt;***&gt;</w:t>
            </w:r>
          </w:p>
        </w:tc>
        <w:tc>
          <w:tcPr>
            <w:tcW w:w="3686"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Категория должностей</w:t>
            </w:r>
          </w:p>
        </w:tc>
      </w:tr>
      <w:tr w:rsidR="005A22A7" w:rsidRPr="005A22A7" w:rsidTr="0029555C">
        <w:tc>
          <w:tcPr>
            <w:tcW w:w="198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подвижная связь</w:t>
            </w:r>
          </w:p>
        </w:tc>
        <w:tc>
          <w:tcPr>
            <w:tcW w:w="283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 единицы в расчете на муниципального служащего, замещающего должность, относящуюся к высшей группе должностей муниципальной службы</w:t>
            </w:r>
          </w:p>
        </w:tc>
        <w:tc>
          <w:tcPr>
            <w:tcW w:w="2693"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12 тыс. рублей включительно за 1 единицу в расчете на муниципального служащего, замещающего должность, относящуюся к высшей группе должностей</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муниципальной службы</w:t>
            </w:r>
          </w:p>
        </w:tc>
        <w:tc>
          <w:tcPr>
            <w:tcW w:w="2693"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ежемесячные расходы не более 2 тыс. рублей включительно в расчете на муниципального служащего, замещающего должность, относящуюся к высшей группе должностей</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муниципальной </w:t>
            </w:r>
            <w:r w:rsidRPr="005A22A7">
              <w:rPr>
                <w:rFonts w:ascii="Arial" w:hAnsi="Arial" w:cs="Arial"/>
                <w:lang w:val="ru-RU"/>
              </w:rPr>
              <w:lastRenderedPageBreak/>
              <w:t>службы</w:t>
            </w:r>
          </w:p>
        </w:tc>
        <w:tc>
          <w:tcPr>
            <w:tcW w:w="3686"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roofErr w:type="gramStart"/>
            <w:r w:rsidRPr="005A22A7">
              <w:rPr>
                <w:rFonts w:ascii="Arial" w:hAnsi="Arial" w:cs="Arial"/>
                <w:lang w:val="ru-RU"/>
              </w:rPr>
              <w:lastRenderedPageBreak/>
              <w:t xml:space="preserve">группы должностей приводятся в соответствии с реестром должностей муниципальной службы в органах местного самоуправления Нижнедевицкого муниципального района Воронежской области, утвержденным решением Совета народных депутатов Нижнедевицкого муниципального района </w:t>
            </w:r>
            <w:r w:rsidRPr="005A22A7">
              <w:rPr>
                <w:rFonts w:ascii="Arial" w:hAnsi="Arial" w:cs="Arial"/>
                <w:lang w:val="ru-RU"/>
              </w:rPr>
              <w:lastRenderedPageBreak/>
              <w:t>Воронежской области от 22 августа 2013г. №148 «О реестре должностей муниципальной службы в органах местного самоуправления Нижнедевицкого муниципального района» (в редакции решений от 02.06.2017г. №376, от 29.09.2017г. №6) (далее – реестр) &lt;**&gt;</w:t>
            </w:r>
            <w:proofErr w:type="gramEnd"/>
          </w:p>
        </w:tc>
      </w:tr>
      <w:tr w:rsidR="005A22A7" w:rsidRPr="005A22A7" w:rsidTr="0029555C">
        <w:tc>
          <w:tcPr>
            <w:tcW w:w="198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83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 единицы в расчете на муниципального служащего, замещающего должность, относящуюся к главной группе должностей муниципальной службы</w:t>
            </w:r>
          </w:p>
        </w:tc>
        <w:tc>
          <w:tcPr>
            <w:tcW w:w="2693"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10 тыс. рублей включительно в расчете на муниципального служащего, замещающего должность, относящуюся к главной группе должностей</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муниципальной службы</w:t>
            </w:r>
          </w:p>
        </w:tc>
        <w:tc>
          <w:tcPr>
            <w:tcW w:w="2693"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ежемесячные расходы не более 1,5 тыс. рублей включительно в расчете на муниципального служащего, замещающего должность, относящуюся к главной группе должностей</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муниципальной службы</w:t>
            </w:r>
          </w:p>
        </w:tc>
        <w:tc>
          <w:tcPr>
            <w:tcW w:w="3686"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группы должностей приводятся в соответствии с реестром &lt;**&gt;</w:t>
            </w:r>
          </w:p>
        </w:tc>
      </w:tr>
      <w:tr w:rsidR="005A22A7" w:rsidRPr="005A22A7" w:rsidTr="0029555C">
        <w:tc>
          <w:tcPr>
            <w:tcW w:w="198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83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не более 1 единицы в расчете на муниципального служащего, </w:t>
            </w:r>
            <w:r w:rsidRPr="005A22A7">
              <w:rPr>
                <w:rFonts w:ascii="Arial" w:hAnsi="Arial" w:cs="Arial"/>
                <w:lang w:val="ru-RU"/>
              </w:rPr>
              <w:lastRenderedPageBreak/>
              <w:t>замещающего должность, относящуюся к ведущей группе должностей муниципальной службы</w:t>
            </w:r>
          </w:p>
        </w:tc>
        <w:tc>
          <w:tcPr>
            <w:tcW w:w="2693"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не более 7 тыс. рублей включительно в расчете на муниципального </w:t>
            </w:r>
            <w:r w:rsidRPr="005A22A7">
              <w:rPr>
                <w:rFonts w:ascii="Arial" w:hAnsi="Arial" w:cs="Arial"/>
                <w:lang w:val="ru-RU"/>
              </w:rPr>
              <w:lastRenderedPageBreak/>
              <w:t>служащего, замещающего должность, относящуюся к ведущей группе должностей</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муниципальной службы</w:t>
            </w:r>
          </w:p>
        </w:tc>
        <w:tc>
          <w:tcPr>
            <w:tcW w:w="2693"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ежемесячные расходы не более 1 тыс. рублей включительно в </w:t>
            </w:r>
            <w:r w:rsidRPr="005A22A7">
              <w:rPr>
                <w:rFonts w:ascii="Arial" w:hAnsi="Arial" w:cs="Arial"/>
                <w:lang w:val="ru-RU"/>
              </w:rPr>
              <w:lastRenderedPageBreak/>
              <w:t>расчете на муниципального служащего, замещающего должность, относящуюся к ведущей группе должностей</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муниципальной службы</w:t>
            </w:r>
          </w:p>
        </w:tc>
        <w:tc>
          <w:tcPr>
            <w:tcW w:w="3686"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группы должностей приводятся в соответствии с реестром &lt;**&gt;</w:t>
            </w:r>
          </w:p>
        </w:tc>
      </w:tr>
      <w:tr w:rsidR="005A22A7" w:rsidRPr="005A22A7" w:rsidTr="0029555C">
        <w:tc>
          <w:tcPr>
            <w:tcW w:w="198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83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 единицы в расчете на муниципального служащего, замещающего должность, относящуюся к старшей группе должностей муниципальной службы</w:t>
            </w:r>
          </w:p>
        </w:tc>
        <w:tc>
          <w:tcPr>
            <w:tcW w:w="2693"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7 тыс. рублей включительно в расчете на муниципального служащего, замещающего должность, относящуюся к старшей группе должностей</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муниципальной службы</w:t>
            </w:r>
          </w:p>
        </w:tc>
        <w:tc>
          <w:tcPr>
            <w:tcW w:w="2693"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ежемесячные расходы не более 1 тыс. рублей включительно в расчете на муниципального служащего, замещающего должность, относящуюся к старшей группе должностей муниципальной службы</w:t>
            </w:r>
          </w:p>
        </w:tc>
        <w:tc>
          <w:tcPr>
            <w:tcW w:w="3686"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группы должностей приводятся в соответствии с реестром &lt;**&gt;</w:t>
            </w:r>
          </w:p>
        </w:tc>
      </w:tr>
    </w:tbl>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bookmarkStart w:id="185" w:name="P996"/>
      <w:bookmarkEnd w:id="185"/>
      <w:r w:rsidRPr="005A22A7">
        <w:rPr>
          <w:rFonts w:ascii="Arial" w:hAnsi="Arial" w:cs="Arial"/>
          <w:lang w:val="ru-RU"/>
        </w:rPr>
        <w:t>&lt;*&gt; Периодичность приобретения сре</w:t>
      </w:r>
      <w:proofErr w:type="gramStart"/>
      <w:r w:rsidRPr="005A22A7">
        <w:rPr>
          <w:rFonts w:ascii="Arial" w:hAnsi="Arial" w:cs="Arial"/>
          <w:lang w:val="ru-RU"/>
        </w:rPr>
        <w:t>дств св</w:t>
      </w:r>
      <w:proofErr w:type="gramEnd"/>
      <w:r w:rsidRPr="005A22A7">
        <w:rPr>
          <w:rFonts w:ascii="Arial" w:hAnsi="Arial" w:cs="Arial"/>
          <w:lang w:val="ru-RU"/>
        </w:rPr>
        <w:t>язи определяется максимальным сроком полезного использования и составляет 5 лет.</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&lt;**&gt; Начальники отделов обеспечиваются средствами связи по решению руководителей муниципальных органов Нижнедевицкого муниципального района Воронежской области. Также по решению руководителей муниципальных органов Нижнедевицкого муниципального района Воронежской области указанной категории работников осуществляется возмещение расходов на услуги связи.</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&lt;***&gt; Объем расходов, рассчитанный с применением нормативных затрат на приобретение подвижной связи, может быть изменен по решению руководителя муниципального органа Нижнедевицкого муниципального района Воронежской области в пределах, утвержденных на эти цели лимитов бюджетных обязательств по соответствующему коду классификации расходов бюджетов.</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br w:type="page"/>
      </w:r>
      <w:r w:rsidRPr="005A22A7">
        <w:rPr>
          <w:rFonts w:ascii="Arial" w:hAnsi="Arial" w:cs="Arial"/>
          <w:lang w:val="ru-RU"/>
        </w:rPr>
        <w:lastRenderedPageBreak/>
        <w:t>Приложение № 2</w:t>
      </w:r>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к Методике определения нормативных</w:t>
      </w:r>
      <w:r w:rsidRPr="005A22A7">
        <w:rPr>
          <w:rFonts w:ascii="Arial" w:hAnsi="Arial" w:cs="Arial"/>
          <w:bCs/>
          <w:lang w:val="ru-RU"/>
        </w:rPr>
        <w:br/>
        <w:t>затрат на обеспечение функций органов</w:t>
      </w:r>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 xml:space="preserve">местного самоуправления, </w:t>
      </w:r>
      <w:proofErr w:type="gramStart"/>
      <w:r w:rsidRPr="005A22A7">
        <w:rPr>
          <w:rFonts w:ascii="Arial" w:hAnsi="Arial" w:cs="Arial"/>
          <w:bCs/>
          <w:lang w:val="ru-RU"/>
        </w:rPr>
        <w:t>структурных</w:t>
      </w:r>
      <w:proofErr w:type="gramEnd"/>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 xml:space="preserve">подразделений администрации </w:t>
      </w:r>
      <w:proofErr w:type="spellStart"/>
      <w:r w:rsidRPr="005A22A7">
        <w:rPr>
          <w:rFonts w:ascii="Arial" w:hAnsi="Arial" w:cs="Arial"/>
          <w:bCs/>
          <w:lang w:val="ru-RU"/>
        </w:rPr>
        <w:t>Нижнеде</w:t>
      </w:r>
      <w:proofErr w:type="spellEnd"/>
      <w:r w:rsidRPr="005A22A7">
        <w:rPr>
          <w:rFonts w:ascii="Arial" w:hAnsi="Arial" w:cs="Arial"/>
          <w:bCs/>
          <w:lang w:val="ru-RU"/>
        </w:rPr>
        <w:t>-</w:t>
      </w:r>
    </w:p>
    <w:p w:rsidR="005A22A7" w:rsidRPr="005A22A7" w:rsidRDefault="005A22A7" w:rsidP="005A22A7">
      <w:pPr>
        <w:ind w:firstLine="709"/>
        <w:contextualSpacing/>
        <w:jc w:val="both"/>
        <w:rPr>
          <w:rFonts w:ascii="Arial" w:hAnsi="Arial" w:cs="Arial"/>
          <w:bCs/>
          <w:lang w:val="ru-RU"/>
        </w:rPr>
      </w:pPr>
      <w:proofErr w:type="spellStart"/>
      <w:r w:rsidRPr="005A22A7">
        <w:rPr>
          <w:rFonts w:ascii="Arial" w:hAnsi="Arial" w:cs="Arial"/>
          <w:bCs/>
          <w:lang w:val="ru-RU"/>
        </w:rPr>
        <w:t>вицкого</w:t>
      </w:r>
      <w:proofErr w:type="spellEnd"/>
      <w:r w:rsidRPr="005A22A7">
        <w:rPr>
          <w:rFonts w:ascii="Arial" w:hAnsi="Arial" w:cs="Arial"/>
          <w:bCs/>
          <w:lang w:val="ru-RU"/>
        </w:rPr>
        <w:t xml:space="preserve"> муниципального района </w:t>
      </w:r>
      <w:proofErr w:type="spellStart"/>
      <w:r w:rsidRPr="005A22A7">
        <w:rPr>
          <w:rFonts w:ascii="Arial" w:hAnsi="Arial" w:cs="Arial"/>
          <w:bCs/>
          <w:lang w:val="ru-RU"/>
        </w:rPr>
        <w:t>Воро</w:t>
      </w:r>
      <w:proofErr w:type="spellEnd"/>
      <w:r w:rsidRPr="005A22A7">
        <w:rPr>
          <w:rFonts w:ascii="Arial" w:hAnsi="Arial" w:cs="Arial"/>
          <w:bCs/>
          <w:lang w:val="ru-RU"/>
        </w:rPr>
        <w:t>-</w:t>
      </w:r>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 xml:space="preserve"> </w:t>
      </w:r>
      <w:proofErr w:type="spellStart"/>
      <w:r w:rsidRPr="005A22A7">
        <w:rPr>
          <w:rFonts w:ascii="Arial" w:hAnsi="Arial" w:cs="Arial"/>
          <w:bCs/>
          <w:lang w:val="ru-RU"/>
        </w:rPr>
        <w:t>нежской</w:t>
      </w:r>
      <w:proofErr w:type="spellEnd"/>
      <w:r w:rsidRPr="005A22A7">
        <w:rPr>
          <w:rFonts w:ascii="Arial" w:hAnsi="Arial" w:cs="Arial"/>
          <w:bCs/>
          <w:lang w:val="ru-RU"/>
        </w:rPr>
        <w:t xml:space="preserve"> области и </w:t>
      </w:r>
      <w:proofErr w:type="gramStart"/>
      <w:r w:rsidRPr="005A22A7">
        <w:rPr>
          <w:rFonts w:ascii="Arial" w:hAnsi="Arial" w:cs="Arial"/>
          <w:bCs/>
          <w:lang w:val="ru-RU"/>
        </w:rPr>
        <w:t>подведомственных</w:t>
      </w:r>
      <w:proofErr w:type="gramEnd"/>
      <w:r w:rsidRPr="005A22A7">
        <w:rPr>
          <w:rFonts w:ascii="Arial" w:hAnsi="Arial" w:cs="Arial"/>
          <w:bCs/>
          <w:lang w:val="ru-RU"/>
        </w:rPr>
        <w:t xml:space="preserve"> им</w:t>
      </w:r>
    </w:p>
    <w:p w:rsidR="005A22A7" w:rsidRPr="005A22A7" w:rsidRDefault="005A22A7" w:rsidP="005A22A7">
      <w:pPr>
        <w:ind w:firstLine="709"/>
        <w:contextualSpacing/>
        <w:jc w:val="both"/>
        <w:rPr>
          <w:rFonts w:ascii="Arial" w:hAnsi="Arial" w:cs="Arial"/>
          <w:lang w:val="ru-RU"/>
        </w:rPr>
      </w:pPr>
      <w:r w:rsidRPr="005A22A7">
        <w:rPr>
          <w:rFonts w:ascii="Arial" w:hAnsi="Arial" w:cs="Arial"/>
          <w:bCs/>
          <w:lang w:val="ru-RU"/>
        </w:rPr>
        <w:t>муниципальных казенных учреждений</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bookmarkStart w:id="186" w:name="P1016"/>
      <w:bookmarkEnd w:id="186"/>
      <w:r w:rsidRPr="005A22A7">
        <w:rPr>
          <w:rFonts w:ascii="Arial" w:hAnsi="Arial" w:cs="Arial"/>
          <w:lang w:val="ru-RU"/>
        </w:rPr>
        <w:t>НОРМАТИВЫ</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обеспечения функций органов местного самоуправления, структурных подразделений администрации муниципального района и подведомственных им муниципальных казенных учреждений, применяемые при расчете нормативных затрат на приобретение служебного легкового автотранспорта</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2464"/>
        <w:gridCol w:w="2464"/>
        <w:gridCol w:w="2464"/>
        <w:gridCol w:w="2465"/>
        <w:gridCol w:w="2465"/>
      </w:tblGrid>
      <w:tr w:rsidR="005A22A7" w:rsidRPr="005A22A7" w:rsidTr="005A22A7">
        <w:tc>
          <w:tcPr>
            <w:tcW w:w="4928" w:type="dxa"/>
            <w:gridSpan w:val="2"/>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Транспортное средство с персональным закреплением</w:t>
            </w:r>
          </w:p>
        </w:tc>
        <w:tc>
          <w:tcPr>
            <w:tcW w:w="4928" w:type="dxa"/>
            <w:gridSpan w:val="2"/>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Транспортное средство с персональным закреплением, предоставляемое по решению руководителя органа местного самоуправления Нижнедевицкого муниципального района Воронежской области</w:t>
            </w:r>
          </w:p>
        </w:tc>
        <w:tc>
          <w:tcPr>
            <w:tcW w:w="4930" w:type="dxa"/>
            <w:gridSpan w:val="2"/>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Служебное транспортное средство, предоставляемое по вызову (без персонального закрепления)</w:t>
            </w:r>
          </w:p>
        </w:tc>
      </w:tr>
      <w:tr w:rsidR="005A22A7" w:rsidRPr="005A22A7" w:rsidTr="005A22A7">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количество</w:t>
            </w:r>
          </w:p>
        </w:tc>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цена и мощность</w:t>
            </w:r>
          </w:p>
        </w:tc>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количество</w:t>
            </w:r>
          </w:p>
        </w:tc>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цена и мощность</w:t>
            </w:r>
          </w:p>
        </w:tc>
        <w:tc>
          <w:tcPr>
            <w:tcW w:w="246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количество</w:t>
            </w:r>
          </w:p>
        </w:tc>
        <w:tc>
          <w:tcPr>
            <w:tcW w:w="246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цена и мощность</w:t>
            </w:r>
          </w:p>
        </w:tc>
      </w:tr>
      <w:tr w:rsidR="005A22A7" w:rsidRPr="005A22A7" w:rsidTr="005A22A7">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не более 1 единицы в расчете на муниципального служащего, замещающего должность, относящуюся к </w:t>
            </w:r>
            <w:r w:rsidRPr="005A22A7">
              <w:rPr>
                <w:rFonts w:ascii="Arial" w:hAnsi="Arial" w:cs="Arial"/>
                <w:lang w:val="ru-RU"/>
              </w:rPr>
              <w:lastRenderedPageBreak/>
              <w:t>высшей группе должностей муниципальной службы,</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на муниципального служащего, замещающего должность руководителя (главы) Нижнедевицкого муниципального района Воронежской области и его заместителя</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не более 1,5 млн. рублей и не более 200 лошадиных сил включительно для муниципального служащего, </w:t>
            </w:r>
            <w:r w:rsidRPr="005A22A7">
              <w:rPr>
                <w:rFonts w:ascii="Arial" w:hAnsi="Arial" w:cs="Arial"/>
                <w:lang w:val="ru-RU"/>
              </w:rPr>
              <w:lastRenderedPageBreak/>
              <w:t>замещающего должность, относящуюся к высшей группе должностей муниципальной службы,</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на муниципального служащего, замещающего должность руководителя (главы) Нижнедевицкого муниципального района Воронежской области и его заместителя</w:t>
            </w:r>
          </w:p>
        </w:tc>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не более 1 единицы в расчете на муниципального служащего, замещающего должность руководителя </w:t>
            </w:r>
            <w:r w:rsidRPr="005A22A7">
              <w:rPr>
                <w:rFonts w:ascii="Arial" w:hAnsi="Arial" w:cs="Arial"/>
                <w:lang w:val="ru-RU"/>
              </w:rPr>
              <w:lastRenderedPageBreak/>
              <w:t>муниципального органа Нижнедевицкого муниципального района Воронежской области</w:t>
            </w:r>
          </w:p>
        </w:tc>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не более 1,5 млн. рублей и не более 200 лошадиных сил включительно для муниципального служащего, </w:t>
            </w:r>
            <w:r w:rsidRPr="005A22A7">
              <w:rPr>
                <w:rFonts w:ascii="Arial" w:hAnsi="Arial" w:cs="Arial"/>
                <w:lang w:val="ru-RU"/>
              </w:rPr>
              <w:lastRenderedPageBreak/>
              <w:t>замещающего должность руководителя муниципального органа Нижнедевицкого муниципального района Воронежской области</w:t>
            </w:r>
          </w:p>
        </w:tc>
        <w:tc>
          <w:tcPr>
            <w:tcW w:w="246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не более трехкратного размера количества транспортных сре</w:t>
            </w:r>
            <w:proofErr w:type="gramStart"/>
            <w:r w:rsidRPr="005A22A7">
              <w:rPr>
                <w:rFonts w:ascii="Arial" w:hAnsi="Arial" w:cs="Arial"/>
                <w:lang w:val="ru-RU"/>
              </w:rPr>
              <w:t>дств с п</w:t>
            </w:r>
            <w:proofErr w:type="gramEnd"/>
            <w:r w:rsidRPr="005A22A7">
              <w:rPr>
                <w:rFonts w:ascii="Arial" w:hAnsi="Arial" w:cs="Arial"/>
                <w:lang w:val="ru-RU"/>
              </w:rPr>
              <w:t xml:space="preserve">ерсональным </w:t>
            </w:r>
            <w:r w:rsidRPr="005A22A7">
              <w:rPr>
                <w:rFonts w:ascii="Arial" w:hAnsi="Arial" w:cs="Arial"/>
                <w:lang w:val="ru-RU"/>
              </w:rPr>
              <w:lastRenderedPageBreak/>
              <w:t>закреплением</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46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не более 1 млн. рублей и не более 150 лошадиных сил включительно</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r>
      <w:tr w:rsidR="005A22A7" w:rsidRPr="005A22A7" w:rsidTr="005A22A7">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не более 1 единицы в расчете на муниципального служащего, замещающего должность, относящуюся к главной группе должностей муниципальной службы,</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на </w:t>
            </w:r>
            <w:r w:rsidRPr="005A22A7">
              <w:rPr>
                <w:rFonts w:ascii="Arial" w:hAnsi="Arial" w:cs="Arial"/>
                <w:lang w:val="ru-RU"/>
              </w:rPr>
              <w:lastRenderedPageBreak/>
              <w:t xml:space="preserve">муниципального служащего, замещающего должность руководителя отдела с правом юридического лица администрации Нижнедевицкого муниципального района Воронежской области </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не более 1,2 млн. рублей и не более 200 лошадиных сил включительно для муниципального служащего, замещающего должность, относящуюся к главной группе должностей </w:t>
            </w:r>
            <w:r w:rsidRPr="005A22A7">
              <w:rPr>
                <w:rFonts w:ascii="Arial" w:hAnsi="Arial" w:cs="Arial"/>
                <w:lang w:val="ru-RU"/>
              </w:rPr>
              <w:lastRenderedPageBreak/>
              <w:t>муниципальной службы,</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на муниципального служащего, замещающего должность руководителя отдела с правом юридического лица администрации Нижнедевицкого муниципального района Воронежской области </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
        </w:tc>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464"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46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465" w:type="dxa"/>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r>
    </w:tbl>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
    <w:tbl>
      <w:tblPr>
        <w:tblW w:w="154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1540"/>
        <w:gridCol w:w="2940"/>
        <w:gridCol w:w="2940"/>
        <w:gridCol w:w="2800"/>
        <w:gridCol w:w="3080"/>
      </w:tblGrid>
      <w:tr w:rsidR="005A22A7" w:rsidRPr="005A22A7" w:rsidTr="005A22A7">
        <w:tblPrEx>
          <w:tblCellMar>
            <w:top w:w="0" w:type="dxa"/>
            <w:bottom w:w="0" w:type="dxa"/>
          </w:tblCellMar>
        </w:tblPrEx>
        <w:tc>
          <w:tcPr>
            <w:tcW w:w="2100" w:type="dxa"/>
            <w:vMerge w:val="restart"/>
            <w:tcBorders>
              <w:top w:val="nil"/>
              <w:left w:val="nil"/>
              <w:bottom w:val="nil"/>
              <w:right w:val="nil"/>
            </w:tcBorders>
          </w:tcPr>
          <w:p w:rsidR="005A22A7" w:rsidRPr="005A22A7" w:rsidRDefault="005A22A7" w:rsidP="005A22A7">
            <w:pPr>
              <w:ind w:firstLine="709"/>
              <w:contextualSpacing/>
              <w:jc w:val="both"/>
              <w:rPr>
                <w:rFonts w:ascii="Arial" w:hAnsi="Arial" w:cs="Arial"/>
                <w:lang w:val="ru-RU"/>
              </w:rPr>
            </w:pPr>
          </w:p>
        </w:tc>
        <w:tc>
          <w:tcPr>
            <w:tcW w:w="1540" w:type="dxa"/>
            <w:vMerge w:val="restart"/>
            <w:tcBorders>
              <w:top w:val="nil"/>
              <w:left w:val="nil"/>
              <w:bottom w:val="nil"/>
              <w:right w:val="nil"/>
            </w:tcBorders>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940" w:type="dxa"/>
            <w:tcBorders>
              <w:top w:val="nil"/>
              <w:left w:val="nil"/>
              <w:bottom w:val="nil"/>
              <w:right w:val="nil"/>
            </w:tcBorders>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940" w:type="dxa"/>
            <w:tcBorders>
              <w:top w:val="nil"/>
              <w:left w:val="nil"/>
              <w:bottom w:val="nil"/>
              <w:right w:val="nil"/>
            </w:tcBorders>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800" w:type="dxa"/>
            <w:tcBorders>
              <w:top w:val="nil"/>
              <w:left w:val="nil"/>
              <w:bottom w:val="nil"/>
              <w:right w:val="nil"/>
            </w:tcBorders>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3080" w:type="dxa"/>
            <w:tcBorders>
              <w:top w:val="nil"/>
              <w:left w:val="nil"/>
              <w:bottom w:val="nil"/>
              <w:right w:val="nil"/>
            </w:tcBorders>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r>
      <w:tr w:rsidR="005A22A7" w:rsidRPr="005A22A7" w:rsidTr="005A22A7">
        <w:tblPrEx>
          <w:tblCellMar>
            <w:top w:w="0" w:type="dxa"/>
            <w:bottom w:w="0" w:type="dxa"/>
          </w:tblCellMar>
        </w:tblPrEx>
        <w:trPr>
          <w:trHeight w:val="100"/>
        </w:trPr>
        <w:tc>
          <w:tcPr>
            <w:tcW w:w="2100" w:type="dxa"/>
            <w:vMerge/>
            <w:tcBorders>
              <w:top w:val="nil"/>
              <w:left w:val="nil"/>
              <w:bottom w:val="nil"/>
              <w:right w:val="nil"/>
            </w:tcBorders>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1540" w:type="dxa"/>
            <w:vMerge/>
            <w:tcBorders>
              <w:top w:val="nil"/>
              <w:left w:val="nil"/>
              <w:bottom w:val="nil"/>
              <w:right w:val="nil"/>
            </w:tcBorders>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940" w:type="dxa"/>
            <w:tcBorders>
              <w:top w:val="nil"/>
              <w:left w:val="nil"/>
              <w:bottom w:val="nil"/>
              <w:right w:val="nil"/>
            </w:tcBorders>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940" w:type="dxa"/>
            <w:tcBorders>
              <w:top w:val="nil"/>
              <w:left w:val="nil"/>
              <w:bottom w:val="nil"/>
              <w:right w:val="nil"/>
            </w:tcBorders>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2800" w:type="dxa"/>
            <w:tcBorders>
              <w:top w:val="nil"/>
              <w:left w:val="nil"/>
              <w:bottom w:val="nil"/>
              <w:right w:val="nil"/>
            </w:tcBorders>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c>
          <w:tcPr>
            <w:tcW w:w="3080" w:type="dxa"/>
            <w:tcBorders>
              <w:top w:val="nil"/>
              <w:left w:val="nil"/>
              <w:bottom w:val="nil"/>
              <w:right w:val="nil"/>
            </w:tcBorders>
          </w:tcPr>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c>
      </w:tr>
    </w:tbl>
    <w:p w:rsidR="005A22A7" w:rsidRPr="005A22A7" w:rsidRDefault="005A22A7" w:rsidP="005A22A7">
      <w:pPr>
        <w:ind w:firstLine="709"/>
        <w:contextualSpacing/>
        <w:jc w:val="both"/>
        <w:rPr>
          <w:rFonts w:ascii="Arial" w:hAnsi="Arial" w:cs="Arial"/>
          <w:lang w:val="ru-RU"/>
        </w:rPr>
      </w:pPr>
    </w:p>
    <w:bookmarkEnd w:id="39"/>
    <w:p w:rsidR="005A22A7" w:rsidRPr="005A22A7" w:rsidRDefault="005A22A7" w:rsidP="005A22A7">
      <w:pPr>
        <w:ind w:firstLine="709"/>
        <w:contextualSpacing/>
        <w:jc w:val="both"/>
        <w:rPr>
          <w:rFonts w:ascii="Arial" w:hAnsi="Arial" w:cs="Arial"/>
          <w:lang w:val="ru-RU"/>
        </w:rPr>
        <w:sectPr w:rsidR="005A22A7" w:rsidRPr="005A22A7" w:rsidSect="005A22A7">
          <w:type w:val="continuous"/>
          <w:pgSz w:w="16838" w:h="11906" w:orient="landscape"/>
          <w:pgMar w:top="2268" w:right="567" w:bottom="567" w:left="1701" w:header="709" w:footer="709" w:gutter="0"/>
          <w:cols w:space="708"/>
          <w:docGrid w:linePitch="360"/>
        </w:sectPr>
      </w:pP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drawing>
          <wp:inline distT="0" distB="0" distL="0" distR="0" wp14:anchorId="25C6C9C3" wp14:editId="56370D1D">
            <wp:extent cx="638175" cy="786765"/>
            <wp:effectExtent l="0" t="0" r="0" b="0"/>
            <wp:docPr id="464" name="Рисунок 464"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6" descr="Нижнедевицкий МР вч"/>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786765"/>
                    </a:xfrm>
                    <a:prstGeom prst="rect">
                      <a:avLst/>
                    </a:prstGeom>
                    <a:noFill/>
                    <a:ln>
                      <a:noFill/>
                    </a:ln>
                  </pic:spPr>
                </pic:pic>
              </a:graphicData>
            </a:graphic>
          </wp:inline>
        </w:drawing>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ind w:firstLine="709"/>
        <w:contextualSpacing/>
        <w:jc w:val="both"/>
        <w:rPr>
          <w:rFonts w:ascii="Arial" w:hAnsi="Arial" w:cs="Arial"/>
          <w:bCs/>
          <w:spacing w:val="40"/>
          <w:lang w:val="ru-RU"/>
        </w:rPr>
      </w:pPr>
      <w:r w:rsidRPr="005A22A7">
        <w:rPr>
          <w:rFonts w:ascii="Arial" w:hAnsi="Arial" w:cs="Arial"/>
          <w:bCs/>
          <w:spacing w:val="40"/>
          <w:lang w:val="ru-RU"/>
        </w:rPr>
        <w:t>АДМИНИСТРАЦИЯ</w:t>
      </w:r>
    </w:p>
    <w:p w:rsidR="005A22A7" w:rsidRPr="005A22A7" w:rsidRDefault="005A22A7" w:rsidP="005A22A7">
      <w:pPr>
        <w:keepNext/>
        <w:ind w:firstLine="709"/>
        <w:contextualSpacing/>
        <w:jc w:val="both"/>
        <w:rPr>
          <w:rFonts w:ascii="Arial" w:hAnsi="Arial" w:cs="Arial"/>
          <w:bCs/>
          <w:spacing w:val="40"/>
          <w:lang w:val="ru-RU"/>
        </w:rPr>
      </w:pPr>
      <w:r w:rsidRPr="005A22A7">
        <w:rPr>
          <w:rFonts w:ascii="Arial" w:hAnsi="Arial" w:cs="Arial"/>
          <w:bCs/>
          <w:spacing w:val="40"/>
          <w:lang w:val="ru-RU"/>
        </w:rPr>
        <w:t>НИЖНЕДЕВИЦКОГО МУНИЦИПАЛЬНОГО РАЙОНА</w:t>
      </w:r>
    </w:p>
    <w:p w:rsidR="005A22A7" w:rsidRPr="005A22A7" w:rsidRDefault="005A22A7" w:rsidP="005A22A7">
      <w:pPr>
        <w:keepNext/>
        <w:ind w:firstLine="709"/>
        <w:contextualSpacing/>
        <w:jc w:val="both"/>
        <w:rPr>
          <w:rFonts w:ascii="Arial" w:hAnsi="Arial" w:cs="Arial"/>
          <w:bCs/>
          <w:lang w:val="ru-RU"/>
        </w:rPr>
      </w:pPr>
      <w:r w:rsidRPr="005A22A7">
        <w:rPr>
          <w:rFonts w:ascii="Arial" w:hAnsi="Arial" w:cs="Arial"/>
          <w:bCs/>
          <w:spacing w:val="40"/>
          <w:lang w:val="ru-RU"/>
        </w:rPr>
        <w:t>ВОРОНЕЖСКОЙ ОБЛАСТИ</w:t>
      </w:r>
    </w:p>
    <w:p w:rsidR="005A22A7" w:rsidRPr="005A22A7" w:rsidRDefault="005A22A7" w:rsidP="005A22A7">
      <w:pPr>
        <w:ind w:firstLine="709"/>
        <w:contextualSpacing/>
        <w:jc w:val="both"/>
        <w:rPr>
          <w:rFonts w:ascii="Arial" w:hAnsi="Arial" w:cs="Arial"/>
          <w:spacing w:val="60"/>
          <w:lang w:val="ru-RU"/>
        </w:rPr>
      </w:pPr>
      <w:r w:rsidRPr="005A22A7">
        <w:rPr>
          <w:rFonts w:ascii="Arial" w:hAnsi="Arial" w:cs="Arial"/>
          <w:spacing w:val="60"/>
          <w:lang w:val="ru-RU"/>
        </w:rPr>
        <w:t>ПОСТАНОВЛЕНИЕ</w:t>
      </w:r>
    </w:p>
    <w:p w:rsidR="005A22A7" w:rsidRPr="005A22A7" w:rsidRDefault="005A22A7" w:rsidP="005A22A7">
      <w:pPr>
        <w:ind w:firstLine="709"/>
        <w:contextualSpacing/>
        <w:jc w:val="both"/>
        <w:rPr>
          <w:rFonts w:ascii="Arial" w:hAnsi="Arial" w:cs="Arial"/>
          <w:spacing w:val="60"/>
          <w:lang w:val="ru-RU"/>
        </w:rPr>
      </w:pPr>
    </w:p>
    <w:p w:rsidR="005A22A7" w:rsidRPr="005A22A7" w:rsidRDefault="005A22A7" w:rsidP="005A22A7">
      <w:pPr>
        <w:widowControl w:val="0"/>
        <w:ind w:firstLine="709"/>
        <w:contextualSpacing/>
        <w:jc w:val="both"/>
        <w:rPr>
          <w:rFonts w:ascii="Arial" w:hAnsi="Arial" w:cs="Arial"/>
          <w:lang w:val="ru-RU"/>
        </w:rPr>
      </w:pPr>
      <w:r w:rsidRPr="005A22A7">
        <w:rPr>
          <w:rFonts w:ascii="Arial" w:hAnsi="Arial" w:cs="Arial"/>
          <w:lang w:val="ru-RU"/>
        </w:rPr>
        <w:t xml:space="preserve">от 25 февраля 2019 г. №124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с. Нижнедевицк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Об утверждении Правил определения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требований к отдельным видам товаров, </w:t>
      </w:r>
    </w:p>
    <w:p w:rsidR="005A22A7" w:rsidRPr="005A22A7" w:rsidRDefault="005A22A7" w:rsidP="005A22A7">
      <w:pPr>
        <w:ind w:firstLine="709"/>
        <w:contextualSpacing/>
        <w:jc w:val="both"/>
        <w:rPr>
          <w:rFonts w:ascii="Arial" w:hAnsi="Arial" w:cs="Arial"/>
          <w:lang w:val="ru-RU"/>
        </w:rPr>
      </w:pPr>
      <w:proofErr w:type="gramStart"/>
      <w:r w:rsidRPr="005A22A7">
        <w:rPr>
          <w:rFonts w:ascii="Arial" w:hAnsi="Arial" w:cs="Arial"/>
          <w:lang w:val="ru-RU"/>
        </w:rPr>
        <w:t>работ, услуг (в том числе предельных</w:t>
      </w:r>
      <w:proofErr w:type="gramEnd"/>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цен товаров, работ, услуг), </w:t>
      </w:r>
      <w:proofErr w:type="gramStart"/>
      <w:r w:rsidRPr="005A22A7">
        <w:rPr>
          <w:rFonts w:ascii="Arial" w:hAnsi="Arial" w:cs="Arial"/>
          <w:lang w:val="ru-RU"/>
        </w:rPr>
        <w:t>закупаемым</w:t>
      </w:r>
      <w:proofErr w:type="gramEnd"/>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для обеспечения муниципальных нужд</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Нижнедевицкого муниципального района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Воронежской области</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eastAsia="Calibri" w:hAnsi="Arial" w:cs="Arial"/>
          <w:lang w:val="ru-RU"/>
        </w:rPr>
      </w:pPr>
      <w:r w:rsidRPr="005A22A7">
        <w:rPr>
          <w:rFonts w:ascii="Arial" w:hAnsi="Arial" w:cs="Arial"/>
          <w:lang w:val="ru-RU"/>
        </w:rPr>
        <w:t xml:space="preserve"> </w:t>
      </w:r>
      <w:proofErr w:type="gramStart"/>
      <w:r w:rsidRPr="005A22A7">
        <w:rPr>
          <w:rFonts w:ascii="Arial" w:hAnsi="Arial" w:cs="Arial"/>
          <w:lang w:val="ru-RU"/>
        </w:rPr>
        <w:t>В соответствии с пунктом 2 части 4 статьи 19 Федерального закона от 05.04.2013г. № 44-ФЗ «О контрактной системе в сфере закупок товаров, работ, услуг для обеспечения государственных и муниципальных нужд», постано</w:t>
      </w:r>
      <w:r w:rsidRPr="005A22A7">
        <w:rPr>
          <w:rFonts w:ascii="Arial" w:eastAsia="Calibri" w:hAnsi="Arial" w:cs="Arial"/>
          <w:lang w:val="ru-RU" w:eastAsia="en-US"/>
        </w:rPr>
        <w:t>влением Правительства Российской Федерации от 18.05.2015г. № 476 «</w:t>
      </w:r>
      <w:r w:rsidRPr="005A22A7">
        <w:rPr>
          <w:rFonts w:ascii="Arial" w:hAnsi="Arial" w:cs="Arial"/>
          <w:lang w:val="ru-RU"/>
        </w:rPr>
        <w:t>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w:t>
      </w:r>
      <w:proofErr w:type="gramEnd"/>
      <w:r w:rsidRPr="005A22A7">
        <w:rPr>
          <w:rFonts w:ascii="Arial" w:hAnsi="Arial" w:cs="Arial"/>
          <w:lang w:val="ru-RU"/>
        </w:rPr>
        <w:t xml:space="preserve"> </w:t>
      </w:r>
      <w:proofErr w:type="gramStart"/>
      <w:r w:rsidRPr="005A22A7">
        <w:rPr>
          <w:rFonts w:ascii="Arial" w:hAnsi="Arial" w:cs="Arial"/>
          <w:lang w:val="ru-RU"/>
        </w:rPr>
        <w:t>исполнения», п</w:t>
      </w:r>
      <w:r w:rsidRPr="005A22A7">
        <w:rPr>
          <w:rFonts w:ascii="Arial" w:eastAsia="Calibri" w:hAnsi="Arial" w:cs="Arial"/>
          <w:lang w:val="ru-RU" w:eastAsia="en-US"/>
        </w:rPr>
        <w:t>остановлением Правительства Российской Федерации от 02.09.2015г. № 926 «</w:t>
      </w:r>
      <w:r w:rsidRPr="005A22A7">
        <w:rPr>
          <w:rFonts w:ascii="Arial" w:hAnsi="Arial" w:cs="Arial"/>
          <w:lang w:val="ru-RU"/>
        </w:rPr>
        <w:t>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постановлением администрации Нижнедевицкого муниципального района от 25.02.2019г. №122 «Об утверждении требований к порядку разработки и принятия правовых актов о нормировании в сфере закупок для обеспечения муниципальных нужд Нижнедевицкого</w:t>
      </w:r>
      <w:proofErr w:type="gramEnd"/>
      <w:r w:rsidRPr="005A22A7">
        <w:rPr>
          <w:rFonts w:ascii="Arial" w:hAnsi="Arial" w:cs="Arial"/>
          <w:lang w:val="ru-RU"/>
        </w:rPr>
        <w:t xml:space="preserve"> муниципального района Воронежской области, содержанию указанных актов и обеспечению их исполнения» администрация Нижнедевицкого муниципального района </w:t>
      </w:r>
      <w:proofErr w:type="gramStart"/>
      <w:r w:rsidRPr="005A22A7">
        <w:rPr>
          <w:rFonts w:ascii="Arial" w:hAnsi="Arial" w:cs="Arial"/>
          <w:lang w:val="ru-RU"/>
        </w:rPr>
        <w:t>п</w:t>
      </w:r>
      <w:proofErr w:type="gramEnd"/>
      <w:r w:rsidRPr="005A22A7">
        <w:rPr>
          <w:rFonts w:ascii="Arial" w:hAnsi="Arial" w:cs="Arial"/>
          <w:lang w:val="ru-RU"/>
        </w:rPr>
        <w:t xml:space="preserve"> о с т а н о в л я е т</w:t>
      </w:r>
      <w:r w:rsidRPr="005A22A7">
        <w:rPr>
          <w:rFonts w:ascii="Arial" w:eastAsia="Calibri" w:hAnsi="Arial" w:cs="Arial"/>
          <w:lang w:val="ru-RU"/>
        </w:rPr>
        <w:t>:</w:t>
      </w:r>
    </w:p>
    <w:p w:rsidR="005A22A7" w:rsidRPr="005A22A7" w:rsidRDefault="005A22A7" w:rsidP="005A22A7">
      <w:pPr>
        <w:tabs>
          <w:tab w:val="left" w:pos="6300"/>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 1. Утвердить прилагаемые Правила определения требований к отдельным видам товаров, работ, услуг (в том числе предельных цен товаров, работ, услуг), закупаемым для обеспечения муниципальных нужд Нижнедевицкого муниципального района Воронежской области.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2. </w:t>
      </w:r>
      <w:proofErr w:type="gramStart"/>
      <w:r w:rsidRPr="005A22A7">
        <w:rPr>
          <w:rFonts w:ascii="Arial" w:hAnsi="Arial" w:cs="Arial"/>
          <w:lang w:val="ru-RU"/>
        </w:rPr>
        <w:t>Признать утратившим силу постановление администрации Нижнедевицкого муниципального района от 20.06.2016г. №287 «Об утверждении Правил определения требований к закупаемым органами местного самоуправления, структурными подразделениями администрации Нижнедевицкого муниципального района Воронежской области и подведомственными им муниципальными казенными и бюджетными учреждениями отдельным видам товаров, работ, услуг (в том числе предельных цен товаров, работ, услуг)».</w:t>
      </w:r>
      <w:proofErr w:type="gramEnd"/>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3. Настоящее постановление подлежит размещению на официальном сайте администрации Нижнедевицкого муниципального района в сети Интернет: </w:t>
      </w:r>
      <w:r w:rsidRPr="005A22A7">
        <w:rPr>
          <w:rFonts w:ascii="Arial" w:hAnsi="Arial" w:cs="Arial"/>
          <w:lang w:val="ru-RU"/>
        </w:rPr>
        <w:lastRenderedPageBreak/>
        <w:t xml:space="preserve">www.nizhnedevick.ru и в единой информационной системе в сфере закупок на официальном сайте Российской Федерации: </w:t>
      </w:r>
      <w:r w:rsidRPr="005A22A7">
        <w:rPr>
          <w:rFonts w:ascii="Arial" w:hAnsi="Arial" w:cs="Arial"/>
        </w:rPr>
        <w:t>www</w:t>
      </w:r>
      <w:r w:rsidRPr="005A22A7">
        <w:rPr>
          <w:rFonts w:ascii="Arial" w:hAnsi="Arial" w:cs="Arial"/>
          <w:lang w:val="ru-RU"/>
        </w:rPr>
        <w:t>.</w:t>
      </w:r>
      <w:r w:rsidRPr="005A22A7">
        <w:rPr>
          <w:rFonts w:ascii="Arial" w:hAnsi="Arial" w:cs="Arial"/>
        </w:rPr>
        <w:t>zakupki</w:t>
      </w:r>
      <w:r w:rsidRPr="005A22A7">
        <w:rPr>
          <w:rFonts w:ascii="Arial" w:hAnsi="Arial" w:cs="Arial"/>
          <w:lang w:val="ru-RU"/>
        </w:rPr>
        <w:t>.</w:t>
      </w:r>
      <w:r w:rsidRPr="005A22A7">
        <w:rPr>
          <w:rFonts w:ascii="Arial" w:hAnsi="Arial" w:cs="Arial"/>
        </w:rPr>
        <w:t>gov</w:t>
      </w:r>
      <w:r w:rsidRPr="005A22A7">
        <w:rPr>
          <w:rFonts w:ascii="Arial" w:hAnsi="Arial" w:cs="Arial"/>
          <w:lang w:val="ru-RU"/>
        </w:rPr>
        <w:t>.</w:t>
      </w:r>
      <w:r w:rsidRPr="005A22A7">
        <w:rPr>
          <w:rFonts w:ascii="Arial" w:hAnsi="Arial" w:cs="Arial"/>
        </w:rPr>
        <w:t>ru</w:t>
      </w:r>
      <w:r w:rsidRPr="005A22A7">
        <w:rPr>
          <w:rFonts w:ascii="Arial" w:hAnsi="Arial" w:cs="Arial"/>
          <w:lang w:val="ru-RU"/>
        </w:rPr>
        <w:t>.</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4. </w:t>
      </w:r>
      <w:proofErr w:type="gramStart"/>
      <w:r w:rsidRPr="005A22A7">
        <w:rPr>
          <w:rFonts w:ascii="Arial" w:hAnsi="Arial" w:cs="Arial"/>
          <w:lang w:val="ru-RU"/>
        </w:rPr>
        <w:t>Контроль за</w:t>
      </w:r>
      <w:proofErr w:type="gramEnd"/>
      <w:r w:rsidRPr="005A22A7">
        <w:rPr>
          <w:rFonts w:ascii="Arial" w:hAnsi="Arial" w:cs="Arial"/>
          <w:lang w:val="ru-RU"/>
        </w:rPr>
        <w:t xml:space="preserve"> исполнением настоящего постановления возложить на заместителя главы администрации муниципального района - руководителя аппарата Дручинина П.И.</w:t>
      </w:r>
    </w:p>
    <w:p w:rsidR="0029555C"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283"/>
        <w:gridCol w:w="3283"/>
      </w:tblGrid>
      <w:tr w:rsidR="0029555C" w:rsidTr="00A55E31">
        <w:tc>
          <w:tcPr>
            <w:tcW w:w="3282" w:type="dxa"/>
          </w:tcPr>
          <w:p w:rsidR="0029555C" w:rsidRDefault="0029555C" w:rsidP="00A55E31">
            <w:pPr>
              <w:contextualSpacing/>
              <w:jc w:val="both"/>
              <w:textAlignment w:val="baseline"/>
              <w:rPr>
                <w:rFonts w:ascii="Arial" w:hAnsi="Arial" w:cs="Arial"/>
                <w:spacing w:val="2"/>
                <w:lang w:val="ru-RU"/>
              </w:rPr>
            </w:pPr>
            <w:r w:rsidRPr="005A22A7">
              <w:rPr>
                <w:rFonts w:ascii="Arial" w:hAnsi="Arial" w:cs="Arial"/>
                <w:spacing w:val="2"/>
                <w:sz w:val="24"/>
                <w:szCs w:val="24"/>
                <w:lang w:val="ru-RU"/>
              </w:rPr>
              <w:t>Глава муниципального района</w:t>
            </w:r>
          </w:p>
        </w:tc>
        <w:tc>
          <w:tcPr>
            <w:tcW w:w="3283" w:type="dxa"/>
          </w:tcPr>
          <w:p w:rsidR="0029555C" w:rsidRDefault="0029555C" w:rsidP="00A55E31">
            <w:pPr>
              <w:contextualSpacing/>
              <w:jc w:val="both"/>
              <w:textAlignment w:val="baseline"/>
              <w:rPr>
                <w:rFonts w:ascii="Arial" w:hAnsi="Arial" w:cs="Arial"/>
                <w:spacing w:val="2"/>
                <w:lang w:val="ru-RU"/>
              </w:rPr>
            </w:pPr>
          </w:p>
        </w:tc>
        <w:tc>
          <w:tcPr>
            <w:tcW w:w="3283" w:type="dxa"/>
          </w:tcPr>
          <w:p w:rsidR="0029555C" w:rsidRPr="005A22A7" w:rsidRDefault="0029555C" w:rsidP="00A55E31">
            <w:pPr>
              <w:ind w:firstLine="709"/>
              <w:contextualSpacing/>
              <w:jc w:val="both"/>
              <w:textAlignment w:val="baseline"/>
              <w:rPr>
                <w:rFonts w:ascii="Arial" w:hAnsi="Arial" w:cs="Arial"/>
                <w:spacing w:val="2"/>
                <w:sz w:val="24"/>
                <w:szCs w:val="24"/>
                <w:lang w:val="ru-RU"/>
              </w:rPr>
            </w:pPr>
            <w:r w:rsidRPr="005A22A7">
              <w:rPr>
                <w:rFonts w:ascii="Arial" w:hAnsi="Arial" w:cs="Arial"/>
                <w:spacing w:val="2"/>
                <w:sz w:val="24"/>
                <w:szCs w:val="24"/>
                <w:lang w:val="ru-RU"/>
              </w:rPr>
              <w:t>В.И. Копылов</w:t>
            </w:r>
          </w:p>
          <w:p w:rsidR="0029555C" w:rsidRDefault="0029555C" w:rsidP="00A55E31">
            <w:pPr>
              <w:contextualSpacing/>
              <w:jc w:val="both"/>
              <w:textAlignment w:val="baseline"/>
              <w:rPr>
                <w:rFonts w:ascii="Arial" w:hAnsi="Arial" w:cs="Arial"/>
                <w:spacing w:val="2"/>
                <w:lang w:val="ru-RU"/>
              </w:rPr>
            </w:pPr>
          </w:p>
        </w:tc>
      </w:tr>
    </w:tbl>
    <w:p w:rsidR="005A22A7" w:rsidRPr="005A22A7" w:rsidRDefault="005A22A7" w:rsidP="005A22A7">
      <w:pPr>
        <w:ind w:firstLine="709"/>
        <w:contextualSpacing/>
        <w:jc w:val="both"/>
        <w:rPr>
          <w:rFonts w:ascii="Arial" w:hAnsi="Arial" w:cs="Arial"/>
          <w:lang w:val="ru-RU"/>
        </w:rPr>
      </w:pPr>
    </w:p>
    <w:p w:rsidR="0029555C" w:rsidRDefault="0029555C">
      <w:pPr>
        <w:spacing w:after="200" w:line="276" w:lineRule="auto"/>
        <w:rPr>
          <w:rFonts w:ascii="Arial" w:hAnsi="Arial" w:cs="Arial"/>
          <w:lang w:val="ru-RU"/>
        </w:rPr>
      </w:pPr>
      <w:r>
        <w:rPr>
          <w:rFonts w:ascii="Arial" w:hAnsi="Arial" w:cs="Arial"/>
          <w:lang w:val="ru-RU"/>
        </w:rPr>
        <w:br w:type="page"/>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УТВЕРЖДЕНЫ</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постановлением администрации</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Нижнедевицкого муниципального района</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Воронежской области от 25.02.2019 г. №124 </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tabs>
          <w:tab w:val="left" w:pos="6300"/>
        </w:tabs>
        <w:autoSpaceDE w:val="0"/>
        <w:autoSpaceDN w:val="0"/>
        <w:adjustRightInd w:val="0"/>
        <w:ind w:firstLine="709"/>
        <w:contextualSpacing/>
        <w:jc w:val="both"/>
        <w:rPr>
          <w:rFonts w:ascii="Arial" w:hAnsi="Arial" w:cs="Arial"/>
          <w:lang w:val="ru-RU"/>
        </w:rPr>
      </w:pPr>
      <w:r w:rsidRPr="005A22A7">
        <w:rPr>
          <w:rFonts w:ascii="Arial" w:hAnsi="Arial" w:cs="Arial"/>
          <w:lang w:val="ru-RU"/>
        </w:rPr>
        <w:t>Правила</w:t>
      </w:r>
    </w:p>
    <w:p w:rsidR="005A22A7" w:rsidRPr="005A22A7" w:rsidRDefault="005A22A7" w:rsidP="005A22A7">
      <w:pPr>
        <w:tabs>
          <w:tab w:val="left" w:pos="6300"/>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определения требований к отдельным видам товаров, работ, услуг</w:t>
      </w:r>
    </w:p>
    <w:p w:rsidR="005A22A7" w:rsidRPr="005A22A7" w:rsidRDefault="005A22A7" w:rsidP="005A22A7">
      <w:pPr>
        <w:tabs>
          <w:tab w:val="left" w:pos="6300"/>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(в том числе предельных цен товаров, работ, услуг), </w:t>
      </w:r>
      <w:proofErr w:type="gramStart"/>
      <w:r w:rsidRPr="005A22A7">
        <w:rPr>
          <w:rFonts w:ascii="Arial" w:hAnsi="Arial" w:cs="Arial"/>
          <w:bCs/>
          <w:lang w:val="ru-RU"/>
        </w:rPr>
        <w:t>закупаемым</w:t>
      </w:r>
      <w:proofErr w:type="gramEnd"/>
      <w:r w:rsidRPr="005A22A7">
        <w:rPr>
          <w:rFonts w:ascii="Arial" w:hAnsi="Arial" w:cs="Arial"/>
          <w:bCs/>
          <w:lang w:val="ru-RU"/>
        </w:rPr>
        <w:t xml:space="preserve"> </w:t>
      </w:r>
    </w:p>
    <w:p w:rsidR="005A22A7" w:rsidRPr="005A22A7" w:rsidRDefault="005A22A7" w:rsidP="005A22A7">
      <w:pPr>
        <w:tabs>
          <w:tab w:val="left" w:pos="6300"/>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для обеспечения муниципальных нужд Нижнедевицкого</w:t>
      </w:r>
    </w:p>
    <w:p w:rsidR="005A22A7" w:rsidRPr="005A22A7" w:rsidRDefault="005A22A7" w:rsidP="005A22A7">
      <w:pPr>
        <w:tabs>
          <w:tab w:val="left" w:pos="6300"/>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 муниципального района Воронежской области</w:t>
      </w: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1. </w:t>
      </w:r>
      <w:proofErr w:type="gramStart"/>
      <w:r w:rsidRPr="005A22A7">
        <w:rPr>
          <w:rFonts w:ascii="Arial" w:hAnsi="Arial" w:cs="Arial"/>
          <w:bCs/>
          <w:lang w:val="ru-RU"/>
        </w:rPr>
        <w:t>Настоящие Правила устанавливают порядок определения требований к закупаемым органами местного самоуправления Нижнедевицкого муниципального района Воронежской области,</w:t>
      </w:r>
      <w:r w:rsidRPr="005A22A7">
        <w:rPr>
          <w:rFonts w:ascii="Arial" w:hAnsi="Arial" w:cs="Arial"/>
          <w:lang w:val="ru-RU"/>
        </w:rPr>
        <w:t xml:space="preserve"> структурными подразделениями администрации Нижнедевицкого муниципального района Воронежской области, являющимися главными распорядителями бюджетных средств и имеющими статус юридического лица, и подведомственными им муниципальными казенными учреждениями и муниципальными бюджетными учреждениями отдельным видам </w:t>
      </w:r>
      <w:r w:rsidRPr="005A22A7">
        <w:rPr>
          <w:rFonts w:ascii="Arial" w:hAnsi="Arial" w:cs="Arial"/>
          <w:bCs/>
          <w:lang w:val="ru-RU"/>
        </w:rPr>
        <w:t>товаров, работ, услуг (в том числе предельных цен товаров, работ, услуг) (далее - Правила).</w:t>
      </w:r>
      <w:proofErr w:type="gramEnd"/>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2. Основное понятие, используемое в Правилах: органы местного самоуправления Нижнедевицкого муниципального района Воронежской области, структурные подразделения администрации Нижнедевицкого муниципального района Воронежской области, </w:t>
      </w:r>
      <w:r w:rsidRPr="005A22A7">
        <w:rPr>
          <w:rFonts w:ascii="Arial" w:hAnsi="Arial" w:cs="Arial"/>
          <w:lang w:val="ru-RU"/>
        </w:rPr>
        <w:t>являющиеся главными распорядителями бюджетных средств и имеющие статус юридического лица</w:t>
      </w:r>
      <w:r w:rsidRPr="005A22A7">
        <w:rPr>
          <w:rFonts w:ascii="Arial" w:hAnsi="Arial" w:cs="Arial"/>
          <w:bCs/>
          <w:lang w:val="ru-RU"/>
        </w:rPr>
        <w:t xml:space="preserve"> (далее - муниципальные органы*).</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3. </w:t>
      </w:r>
      <w:proofErr w:type="gramStart"/>
      <w:r w:rsidRPr="005A22A7">
        <w:rPr>
          <w:rFonts w:ascii="Arial" w:hAnsi="Arial" w:cs="Arial"/>
          <w:bCs/>
          <w:lang w:val="ru-RU"/>
        </w:rPr>
        <w:t xml:space="preserve">Муниципальные органы, утверждают определенные в соответствии с настоящими Правилами требования к закупаемым ими и подведомственными им муниципальными казенными </w:t>
      </w:r>
      <w:r w:rsidRPr="005A22A7">
        <w:rPr>
          <w:rFonts w:ascii="Arial" w:hAnsi="Arial" w:cs="Arial"/>
          <w:lang w:val="ru-RU"/>
        </w:rPr>
        <w:t>учреждениями</w:t>
      </w:r>
      <w:r w:rsidRPr="005A22A7">
        <w:rPr>
          <w:rFonts w:ascii="Arial" w:hAnsi="Arial" w:cs="Arial"/>
          <w:bCs/>
          <w:lang w:val="ru-RU"/>
        </w:rPr>
        <w:t xml:space="preserve"> и муниципальными бюджетными учреждениями отдельным видам товаров, работ, услуг, включающие перечень отдельных видов товаров, работ, услуг, их потребительские свойства (в том числе качество) и иные характеристики (в том числе предельные цены товаров, работ, услуг) (далее - ведомственный перечень).</w:t>
      </w:r>
      <w:proofErr w:type="gramEnd"/>
    </w:p>
    <w:p w:rsidR="005A22A7" w:rsidRPr="005A22A7" w:rsidRDefault="005A22A7" w:rsidP="005A22A7">
      <w:pPr>
        <w:autoSpaceDE w:val="0"/>
        <w:autoSpaceDN w:val="0"/>
        <w:adjustRightInd w:val="0"/>
        <w:ind w:firstLine="709"/>
        <w:contextualSpacing/>
        <w:jc w:val="both"/>
        <w:rPr>
          <w:rFonts w:ascii="Arial" w:hAnsi="Arial" w:cs="Arial"/>
          <w:bCs/>
          <w:lang w:val="ru-RU"/>
        </w:rPr>
      </w:pPr>
      <w:proofErr w:type="gramStart"/>
      <w:r w:rsidRPr="005A22A7">
        <w:rPr>
          <w:rFonts w:ascii="Arial" w:hAnsi="Arial" w:cs="Arial"/>
          <w:bCs/>
          <w:lang w:val="ru-RU"/>
        </w:rPr>
        <w:t xml:space="preserve">Ведомственный перечень составляется по форме согласно приложению </w:t>
      </w:r>
      <w:r w:rsidRPr="005A22A7">
        <w:rPr>
          <w:rFonts w:ascii="Arial" w:hAnsi="Arial" w:cs="Arial"/>
          <w:bCs/>
          <w:lang w:val="ru-RU"/>
        </w:rPr>
        <w:br/>
        <w:t>№1 к настоящим Правилам на основании обязательного перечня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 предусмотренного приложением №2 к настоящим Правилам (далее - обязательный перечень).</w:t>
      </w:r>
      <w:proofErr w:type="gramEnd"/>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В отношении отдельных видов товаров, работ, услуг, включенных в обязательный перечень, в ведомственном перечне определяются их потребительские свойства (в том числе качество) и иные характеристики (в том числе предельные цены указанных товаров, работ, услуг), если указанные свойства и характеристики не определены в обязательном перечне.</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Муниципальные органы в ведомственном перечне определяют значения характеристик (свойств) отдельных видов товаров, работ, услуг (в том числе предельные цены товаров, работ, услуг), включенных в обязательный перечень, в случае, если в обязательном перечне не определены значения таких характеристик (свойств) (в том числе предельные цены товаров, работ, услуг).</w:t>
      </w:r>
    </w:p>
    <w:p w:rsidR="005A22A7" w:rsidRPr="005A22A7" w:rsidRDefault="005A22A7" w:rsidP="005A22A7">
      <w:pPr>
        <w:autoSpaceDE w:val="0"/>
        <w:autoSpaceDN w:val="0"/>
        <w:adjustRightInd w:val="0"/>
        <w:ind w:firstLine="709"/>
        <w:contextualSpacing/>
        <w:jc w:val="both"/>
        <w:rPr>
          <w:rFonts w:ascii="Arial" w:hAnsi="Arial" w:cs="Arial"/>
          <w:bCs/>
          <w:lang w:val="ru-RU"/>
        </w:rPr>
      </w:pPr>
      <w:bookmarkStart w:id="187" w:name="Par51"/>
      <w:bookmarkEnd w:id="187"/>
      <w:r w:rsidRPr="005A22A7">
        <w:rPr>
          <w:rFonts w:ascii="Arial" w:hAnsi="Arial" w:cs="Arial"/>
          <w:bCs/>
          <w:lang w:val="ru-RU"/>
        </w:rPr>
        <w:t xml:space="preserve">4. Отдельные виды товаров, работ, услуг, не включенные в обязательный перечень, подлежат включению в ведомственный перечень при условии, если </w:t>
      </w:r>
      <w:r w:rsidRPr="005A22A7">
        <w:rPr>
          <w:rFonts w:ascii="Arial" w:hAnsi="Arial" w:cs="Arial"/>
          <w:bCs/>
          <w:lang w:val="ru-RU"/>
        </w:rPr>
        <w:lastRenderedPageBreak/>
        <w:t>средняя арифметическая сумма значений следующих критериев превышает 20 процентов:</w:t>
      </w:r>
    </w:p>
    <w:p w:rsidR="005A22A7" w:rsidRPr="005A22A7" w:rsidRDefault="005A22A7" w:rsidP="005A22A7">
      <w:pPr>
        <w:autoSpaceDE w:val="0"/>
        <w:autoSpaceDN w:val="0"/>
        <w:adjustRightInd w:val="0"/>
        <w:ind w:firstLine="709"/>
        <w:contextualSpacing/>
        <w:jc w:val="both"/>
        <w:rPr>
          <w:rFonts w:ascii="Arial" w:hAnsi="Arial" w:cs="Arial"/>
          <w:bCs/>
          <w:lang w:val="ru-RU"/>
        </w:rPr>
      </w:pPr>
      <w:proofErr w:type="gramStart"/>
      <w:r w:rsidRPr="005A22A7">
        <w:rPr>
          <w:rFonts w:ascii="Arial" w:hAnsi="Arial" w:cs="Arial"/>
          <w:bCs/>
          <w:lang w:val="ru-RU"/>
        </w:rPr>
        <w:t xml:space="preserve">а) доля оплаты по отдельному виду товаров, работ, услуг для обеспечения муниципальных нужд Нижнедевицкого муниципального района Воронежской области за отчетный финансовый год (в соответствии с графиками платежей) по контрактам, информация о которых включена в реестр контрактов, заключенных заказчиками, муниципальными органами </w:t>
      </w:r>
      <w:r w:rsidRPr="005A22A7">
        <w:rPr>
          <w:rFonts w:ascii="Arial" w:hAnsi="Arial" w:cs="Arial"/>
          <w:lang w:val="ru-RU"/>
        </w:rPr>
        <w:t>и подведомственными им муниципальными казенными учреждениями и муниципальными бюджетными учреждениями</w:t>
      </w:r>
      <w:r w:rsidRPr="005A22A7">
        <w:rPr>
          <w:rFonts w:ascii="Arial" w:hAnsi="Arial" w:cs="Arial"/>
          <w:bCs/>
          <w:lang w:val="ru-RU"/>
        </w:rPr>
        <w:t xml:space="preserve"> в общем объеме оплаты по контрактам, включенным в указанный реестр</w:t>
      </w:r>
      <w:proofErr w:type="gramEnd"/>
      <w:r w:rsidRPr="005A22A7">
        <w:rPr>
          <w:rFonts w:ascii="Arial" w:hAnsi="Arial" w:cs="Arial"/>
          <w:bCs/>
          <w:lang w:val="ru-RU"/>
        </w:rPr>
        <w:t xml:space="preserve"> (по графикам платежей), заключенным соответствующими муниципальными органами </w:t>
      </w:r>
      <w:r w:rsidRPr="005A22A7">
        <w:rPr>
          <w:rFonts w:ascii="Arial" w:hAnsi="Arial" w:cs="Arial"/>
          <w:lang w:val="ru-RU"/>
        </w:rPr>
        <w:t>и подведомственными им муниципальными казенными учреждениями и муниципальными бюджетными учреждениями</w:t>
      </w:r>
      <w:r w:rsidRPr="005A22A7">
        <w:rPr>
          <w:rFonts w:ascii="Arial" w:hAnsi="Arial" w:cs="Arial"/>
          <w:bCs/>
          <w:lang w:val="ru-RU"/>
        </w:rPr>
        <w:t>;</w:t>
      </w:r>
    </w:p>
    <w:p w:rsidR="005A22A7" w:rsidRPr="005A22A7" w:rsidRDefault="005A22A7" w:rsidP="005A22A7">
      <w:pPr>
        <w:autoSpaceDE w:val="0"/>
        <w:autoSpaceDN w:val="0"/>
        <w:adjustRightInd w:val="0"/>
        <w:ind w:firstLine="709"/>
        <w:contextualSpacing/>
        <w:jc w:val="both"/>
        <w:rPr>
          <w:rFonts w:ascii="Arial" w:hAnsi="Arial" w:cs="Arial"/>
          <w:bCs/>
          <w:lang w:val="ru-RU"/>
        </w:rPr>
      </w:pPr>
      <w:proofErr w:type="gramStart"/>
      <w:r w:rsidRPr="005A22A7">
        <w:rPr>
          <w:rFonts w:ascii="Arial" w:hAnsi="Arial" w:cs="Arial"/>
          <w:bCs/>
          <w:lang w:val="ru-RU"/>
        </w:rPr>
        <w:t xml:space="preserve">б) доля контрактов муниципальных органов </w:t>
      </w:r>
      <w:r w:rsidRPr="005A22A7">
        <w:rPr>
          <w:rFonts w:ascii="Arial" w:hAnsi="Arial" w:cs="Arial"/>
          <w:lang w:val="ru-RU"/>
        </w:rPr>
        <w:t xml:space="preserve">и подведомственных им муниципальных казенных учреждений и муниципальных бюджетных учреждений </w:t>
      </w:r>
      <w:r w:rsidRPr="005A22A7">
        <w:rPr>
          <w:rFonts w:ascii="Arial" w:hAnsi="Arial" w:cs="Arial"/>
          <w:bCs/>
          <w:lang w:val="ru-RU"/>
        </w:rPr>
        <w:t xml:space="preserve">на приобретение отдельного вида товаров, работ, услуг для обеспечения муниципальных нужд Нижнедевицкого муниципального района Воронежской области, заключенных в отчетном финансовом году, в общем количестве контрактов этих муниципальных органов </w:t>
      </w:r>
      <w:r w:rsidRPr="005A22A7">
        <w:rPr>
          <w:rFonts w:ascii="Arial" w:hAnsi="Arial" w:cs="Arial"/>
          <w:lang w:val="ru-RU"/>
        </w:rPr>
        <w:t xml:space="preserve">и подведомственных им муниципальных казенных учреждений и муниципальных бюджетных учреждений </w:t>
      </w:r>
      <w:r w:rsidRPr="005A22A7">
        <w:rPr>
          <w:rFonts w:ascii="Arial" w:hAnsi="Arial" w:cs="Arial"/>
          <w:bCs/>
          <w:lang w:val="ru-RU"/>
        </w:rPr>
        <w:t>на приобретение товаров, работ, услуг, заключенных в</w:t>
      </w:r>
      <w:proofErr w:type="gramEnd"/>
      <w:r w:rsidRPr="005A22A7">
        <w:rPr>
          <w:rFonts w:ascii="Arial" w:hAnsi="Arial" w:cs="Arial"/>
          <w:bCs/>
          <w:lang w:val="ru-RU"/>
        </w:rPr>
        <w:t xml:space="preserve"> </w:t>
      </w:r>
      <w:proofErr w:type="gramStart"/>
      <w:r w:rsidRPr="005A22A7">
        <w:rPr>
          <w:rFonts w:ascii="Arial" w:hAnsi="Arial" w:cs="Arial"/>
          <w:bCs/>
          <w:lang w:val="ru-RU"/>
        </w:rPr>
        <w:t>отчетном финансовом году.</w:t>
      </w:r>
      <w:proofErr w:type="gramEnd"/>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5. </w:t>
      </w:r>
      <w:proofErr w:type="gramStart"/>
      <w:r w:rsidRPr="005A22A7">
        <w:rPr>
          <w:rFonts w:ascii="Arial" w:hAnsi="Arial" w:cs="Arial"/>
          <w:bCs/>
          <w:lang w:val="ru-RU"/>
        </w:rPr>
        <w:t>Муниципальные органы при включении в ведомственный перечень отдельных видов товаров, работ, услуг, не указанных в обязательном перечне, применяют установленные пунктом 4 настоящих Правил критерии исходя из определения их значений в процентном отношении к объему осуществляемых муниципальными органами и подведомственными им муниципальными казенными учреждениями и муниципальными бюджетными учреждениями закупок.</w:t>
      </w:r>
      <w:proofErr w:type="gramEnd"/>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6. В целях формирования ведомственного перечня муниципальные органы вправе определять дополнительные критерии отбора отдельных видов товаров, работ, услуг и порядок их применения, не приводящие к сокращению значения критериев, установленных пунктом 4 настоящих Правил.</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7. Муниципальные органы при формировании ведомственного перечня вправе включить в него дополнительно:</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а) отдельные виды товаров, работ, услуг, не указанные в обязательном перечне и не соответствующие критериям, указанным в пункте 4 настоящих Правил;</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б) характеристики (свойства) товаров, работ, услуг, не включенные в обязательный перечень и не приводящие к необоснованным ограничениям количества участников закупки;</w:t>
      </w:r>
    </w:p>
    <w:p w:rsidR="005A22A7" w:rsidRPr="005A22A7" w:rsidRDefault="005A22A7" w:rsidP="005A22A7">
      <w:pPr>
        <w:autoSpaceDE w:val="0"/>
        <w:autoSpaceDN w:val="0"/>
        <w:adjustRightInd w:val="0"/>
        <w:ind w:firstLine="709"/>
        <w:contextualSpacing/>
        <w:jc w:val="both"/>
        <w:rPr>
          <w:rFonts w:ascii="Arial" w:hAnsi="Arial" w:cs="Arial"/>
          <w:bCs/>
          <w:lang w:val="ru-RU"/>
        </w:rPr>
      </w:pPr>
      <w:proofErr w:type="gramStart"/>
      <w:r w:rsidRPr="005A22A7">
        <w:rPr>
          <w:rFonts w:ascii="Arial" w:hAnsi="Arial" w:cs="Arial"/>
          <w:bCs/>
          <w:lang w:val="ru-RU"/>
        </w:rPr>
        <w:t>в) значения количественных и (или) качественных показателей характеристик (свойств) товаров, работ, услуг, которые отличаются от значений, предусмотренных обязательным перечнем, и обоснование которых содержится в соответствующей графе приложения №1 к настоящим Правилам, в том числе с учетом функционального назначения товара, под которым для целей настоящих Правил понимается цель и условия использования (применения) товара, позволяющие товару выполнять свое основное назначение, вспомогательные функции</w:t>
      </w:r>
      <w:proofErr w:type="gramEnd"/>
      <w:r w:rsidRPr="005A22A7">
        <w:rPr>
          <w:rFonts w:ascii="Arial" w:hAnsi="Arial" w:cs="Arial"/>
          <w:bCs/>
          <w:lang w:val="ru-RU"/>
        </w:rPr>
        <w:t xml:space="preserve"> или определяющие универсальность применения товара (выполнение соответствующих функций, работ, оказание соответствующих услуг, территориальные, климатические факторы и другое).</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8. Значения потребительских свойств и иных характеристик (в том числе предельные цены) отдельных видов товаров, работ, услуг, включенных в ведомственный перечень, устанавливаются:</w:t>
      </w:r>
    </w:p>
    <w:p w:rsidR="005A22A7" w:rsidRPr="005A22A7" w:rsidRDefault="005A22A7" w:rsidP="005A22A7">
      <w:pPr>
        <w:autoSpaceDE w:val="0"/>
        <w:autoSpaceDN w:val="0"/>
        <w:adjustRightInd w:val="0"/>
        <w:ind w:firstLine="709"/>
        <w:contextualSpacing/>
        <w:jc w:val="both"/>
        <w:rPr>
          <w:rFonts w:ascii="Arial" w:hAnsi="Arial" w:cs="Arial"/>
          <w:bCs/>
          <w:lang w:val="ru-RU"/>
        </w:rPr>
      </w:pPr>
      <w:proofErr w:type="gramStart"/>
      <w:r w:rsidRPr="005A22A7">
        <w:rPr>
          <w:rFonts w:ascii="Arial" w:hAnsi="Arial" w:cs="Arial"/>
          <w:bCs/>
          <w:lang w:val="ru-RU"/>
        </w:rPr>
        <w:lastRenderedPageBreak/>
        <w:t>а) с учетом категорий и (или) групп должностей работников муниципальных органов и подведомственных им муниципальных казенных учреждений и муниципальных бюджетных учреждений, если затраты на их приобретение в соответствии с Правилами определения нормативных затрат на обеспечение функций органов местного самоуправления, структурных подразделений администрации Нижнедевицкого муниципального района Воронежской области и подведомственных им муниципальных казенных учреждений, утвержденными постановлением администрации Нижнедевицкого муниципального района Воронежской</w:t>
      </w:r>
      <w:proofErr w:type="gramEnd"/>
      <w:r w:rsidRPr="005A22A7">
        <w:rPr>
          <w:rFonts w:ascii="Arial" w:hAnsi="Arial" w:cs="Arial"/>
          <w:bCs/>
          <w:lang w:val="ru-RU"/>
        </w:rPr>
        <w:t xml:space="preserve"> области от 25.02.2019 года №123 «О Правилах определения нормативных затрат на обеспечение функций органов местного самоуправления, структурных подразделений администрации Нижнедевицкого муниципального района Воронежской области и подведомственных им муниципальных казенных учреждений» (далее - Правила определения нормативных затрат), определяются с учетом категорий и (или) групп должностей работников;</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б) с учетом категорий и (или) групп должностей работников, если затраты на их приобретение в соответствии с Правилами определения нормативных затрат не определяются с учетом категорий и (или) групп должностей работников, - в случае принятия соответствующего решения муниципальным органом.</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9. Дополнительно включаемые в ведомственный перечень отдельные виды товаров, работ, услуг должны отличаться от указанных в обязательном перечне отдельных видов товаров, работ, услуг кодом товара, работы, услуги в соответствии с Общероссийским классификатором продукции по видам экономической деятельности.</w:t>
      </w: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ind w:firstLine="709"/>
        <w:contextualSpacing/>
        <w:jc w:val="both"/>
        <w:rPr>
          <w:rFonts w:ascii="Arial" w:hAnsi="Arial" w:cs="Arial"/>
          <w:bCs/>
          <w:lang w:val="ru-RU"/>
        </w:rPr>
      </w:pPr>
      <w:r w:rsidRPr="005A22A7">
        <w:rPr>
          <w:rFonts w:ascii="Arial" w:hAnsi="Arial" w:cs="Arial"/>
          <w:bCs/>
          <w:lang w:val="ru-RU"/>
        </w:rPr>
        <w:t xml:space="preserve">*Муниципальные органы - </w:t>
      </w:r>
      <w:r w:rsidRPr="005A22A7">
        <w:rPr>
          <w:rFonts w:ascii="Arial" w:hAnsi="Arial" w:cs="Arial"/>
          <w:lang w:val="ru-RU"/>
        </w:rPr>
        <w:t>органы местного самоуправления Нижнедевицкого муниципального района Воронежской области, структурные подразделения администрации Нижнедевицкого муниципального района Воронежской области, являющиеся главными распорядителями бюджетных средств и имеющие статус юридического лица.</w:t>
      </w:r>
    </w:p>
    <w:p w:rsidR="005A22A7" w:rsidRPr="005A22A7" w:rsidRDefault="005A22A7" w:rsidP="005A22A7">
      <w:pPr>
        <w:ind w:firstLine="709"/>
        <w:contextualSpacing/>
        <w:jc w:val="both"/>
        <w:rPr>
          <w:rFonts w:ascii="Arial" w:hAnsi="Arial" w:cs="Arial"/>
          <w:bCs/>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bookmarkStart w:id="188" w:name="sub_1100"/>
    </w:p>
    <w:bookmarkEnd w:id="188"/>
    <w:p w:rsidR="005A22A7" w:rsidRPr="005A22A7" w:rsidRDefault="005A22A7" w:rsidP="005A22A7">
      <w:pPr>
        <w:autoSpaceDE w:val="0"/>
        <w:autoSpaceDN w:val="0"/>
        <w:adjustRightInd w:val="0"/>
        <w:ind w:firstLine="709"/>
        <w:contextualSpacing/>
        <w:jc w:val="both"/>
        <w:rPr>
          <w:rFonts w:ascii="Arial" w:hAnsi="Arial" w:cs="Arial"/>
          <w:bCs/>
          <w:lang w:val="ru-RU"/>
        </w:rPr>
        <w:sectPr w:rsidR="005A22A7" w:rsidRPr="005A22A7" w:rsidSect="005A22A7">
          <w:headerReference w:type="even" r:id="rId472"/>
          <w:headerReference w:type="first" r:id="rId473"/>
          <w:type w:val="continuous"/>
          <w:pgSz w:w="11906" w:h="16838"/>
          <w:pgMar w:top="2268" w:right="567" w:bottom="567" w:left="1701" w:header="709" w:footer="709" w:gutter="0"/>
          <w:cols w:space="708"/>
          <w:titlePg/>
          <w:docGrid w:linePitch="360"/>
        </w:sectPr>
      </w:pPr>
    </w:p>
    <w:tbl>
      <w:tblPr>
        <w:tblW w:w="0" w:type="auto"/>
        <w:jc w:val="right"/>
        <w:tblLook w:val="04A0" w:firstRow="1" w:lastRow="0" w:firstColumn="1" w:lastColumn="0" w:noHBand="0" w:noVBand="1"/>
      </w:tblPr>
      <w:tblGrid>
        <w:gridCol w:w="3933"/>
      </w:tblGrid>
      <w:tr w:rsidR="005A22A7" w:rsidRPr="005A22A7" w:rsidTr="005A22A7">
        <w:trPr>
          <w:jc w:val="right"/>
        </w:trPr>
        <w:tc>
          <w:tcPr>
            <w:tcW w:w="3933" w:type="dxa"/>
          </w:tcPr>
          <w:p w:rsidR="005A22A7" w:rsidRPr="005A22A7" w:rsidRDefault="005A22A7" w:rsidP="005A22A7">
            <w:pPr>
              <w:tabs>
                <w:tab w:val="left" w:pos="5103"/>
              </w:tabs>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Приложение № 1</w:t>
            </w:r>
          </w:p>
          <w:p w:rsidR="005A22A7" w:rsidRPr="005A22A7" w:rsidRDefault="005A22A7" w:rsidP="005A22A7">
            <w:pPr>
              <w:tabs>
                <w:tab w:val="left" w:pos="5103"/>
              </w:tabs>
              <w:autoSpaceDE w:val="0"/>
              <w:autoSpaceDN w:val="0"/>
              <w:adjustRightInd w:val="0"/>
              <w:ind w:firstLine="709"/>
              <w:contextualSpacing/>
              <w:jc w:val="both"/>
              <w:rPr>
                <w:rFonts w:ascii="Arial" w:hAnsi="Arial" w:cs="Arial"/>
                <w:bCs/>
                <w:lang w:val="ru-RU"/>
              </w:rPr>
            </w:pPr>
            <w:r w:rsidRPr="005A22A7">
              <w:rPr>
                <w:rFonts w:ascii="Arial" w:hAnsi="Arial" w:cs="Arial"/>
                <w:lang w:val="ru-RU"/>
              </w:rPr>
              <w:t xml:space="preserve">к </w:t>
            </w:r>
            <w:r w:rsidRPr="005A22A7">
              <w:rPr>
                <w:rFonts w:ascii="Arial" w:hAnsi="Arial" w:cs="Arial"/>
                <w:bCs/>
                <w:lang w:val="ru-RU"/>
              </w:rPr>
              <w:t xml:space="preserve">Правилам определения </w:t>
            </w:r>
            <w:proofErr w:type="spellStart"/>
            <w:r w:rsidRPr="005A22A7">
              <w:rPr>
                <w:rFonts w:ascii="Arial" w:hAnsi="Arial" w:cs="Arial"/>
                <w:bCs/>
                <w:lang w:val="ru-RU"/>
              </w:rPr>
              <w:t>треб</w:t>
            </w:r>
            <w:proofErr w:type="gramStart"/>
            <w:r w:rsidRPr="005A22A7">
              <w:rPr>
                <w:rFonts w:ascii="Arial" w:hAnsi="Arial" w:cs="Arial"/>
                <w:bCs/>
                <w:lang w:val="ru-RU"/>
              </w:rPr>
              <w:t>о</w:t>
            </w:r>
            <w:proofErr w:type="spellEnd"/>
            <w:r w:rsidRPr="005A22A7">
              <w:rPr>
                <w:rFonts w:ascii="Arial" w:hAnsi="Arial" w:cs="Arial"/>
                <w:bCs/>
                <w:lang w:val="ru-RU"/>
              </w:rPr>
              <w:t>-</w:t>
            </w:r>
            <w:proofErr w:type="gramEnd"/>
            <w:r w:rsidRPr="005A22A7">
              <w:rPr>
                <w:rFonts w:ascii="Arial" w:hAnsi="Arial" w:cs="Arial"/>
                <w:bCs/>
                <w:lang w:val="ru-RU"/>
              </w:rPr>
              <w:t xml:space="preserve"> </w:t>
            </w:r>
            <w:proofErr w:type="spellStart"/>
            <w:r w:rsidRPr="005A22A7">
              <w:rPr>
                <w:rFonts w:ascii="Arial" w:hAnsi="Arial" w:cs="Arial"/>
                <w:bCs/>
                <w:lang w:val="ru-RU"/>
              </w:rPr>
              <w:t>ваний</w:t>
            </w:r>
            <w:proofErr w:type="spellEnd"/>
            <w:r w:rsidRPr="005A22A7">
              <w:rPr>
                <w:rFonts w:ascii="Arial" w:hAnsi="Arial" w:cs="Arial"/>
                <w:bCs/>
                <w:lang w:val="ru-RU"/>
              </w:rPr>
              <w:t xml:space="preserve"> к отдельным видам </w:t>
            </w:r>
            <w:proofErr w:type="spellStart"/>
            <w:r w:rsidRPr="005A22A7">
              <w:rPr>
                <w:rFonts w:ascii="Arial" w:hAnsi="Arial" w:cs="Arial"/>
                <w:bCs/>
                <w:lang w:val="ru-RU"/>
              </w:rPr>
              <w:t>това</w:t>
            </w:r>
            <w:proofErr w:type="spellEnd"/>
            <w:r w:rsidRPr="005A22A7">
              <w:rPr>
                <w:rFonts w:ascii="Arial" w:hAnsi="Arial" w:cs="Arial"/>
                <w:bCs/>
                <w:lang w:val="ru-RU"/>
              </w:rPr>
              <w:t xml:space="preserve">- ров, работ, услуг (в том числе предельных цен товаров, работ, услуг), закупаемым для </w:t>
            </w:r>
            <w:proofErr w:type="spellStart"/>
            <w:r w:rsidRPr="005A22A7">
              <w:rPr>
                <w:rFonts w:ascii="Arial" w:hAnsi="Arial" w:cs="Arial"/>
                <w:bCs/>
                <w:lang w:val="ru-RU"/>
              </w:rPr>
              <w:t>обеспе</w:t>
            </w:r>
            <w:proofErr w:type="spellEnd"/>
            <w:r w:rsidRPr="005A22A7">
              <w:rPr>
                <w:rFonts w:ascii="Arial" w:hAnsi="Arial" w:cs="Arial"/>
                <w:bCs/>
                <w:lang w:val="ru-RU"/>
              </w:rPr>
              <w:t>-</w:t>
            </w:r>
          </w:p>
          <w:p w:rsidR="005A22A7" w:rsidRPr="005A22A7" w:rsidRDefault="005A22A7" w:rsidP="005A22A7">
            <w:pPr>
              <w:tabs>
                <w:tab w:val="left" w:pos="5103"/>
              </w:tabs>
              <w:autoSpaceDE w:val="0"/>
              <w:autoSpaceDN w:val="0"/>
              <w:adjustRightInd w:val="0"/>
              <w:ind w:firstLine="709"/>
              <w:contextualSpacing/>
              <w:jc w:val="both"/>
              <w:rPr>
                <w:rFonts w:ascii="Arial" w:hAnsi="Arial" w:cs="Arial"/>
                <w:bCs/>
                <w:lang w:val="ru-RU"/>
              </w:rPr>
            </w:pPr>
            <w:proofErr w:type="spellStart"/>
            <w:r w:rsidRPr="005A22A7">
              <w:rPr>
                <w:rFonts w:ascii="Arial" w:hAnsi="Arial" w:cs="Arial"/>
                <w:bCs/>
                <w:lang w:val="ru-RU"/>
              </w:rPr>
              <w:t>чения</w:t>
            </w:r>
            <w:proofErr w:type="spellEnd"/>
            <w:r w:rsidRPr="005A22A7">
              <w:rPr>
                <w:rFonts w:ascii="Arial" w:hAnsi="Arial" w:cs="Arial"/>
                <w:bCs/>
                <w:lang w:val="ru-RU"/>
              </w:rPr>
              <w:t xml:space="preserve"> муниципальных нужд</w:t>
            </w:r>
          </w:p>
          <w:p w:rsidR="005A22A7" w:rsidRPr="005A22A7" w:rsidRDefault="005A22A7" w:rsidP="005A22A7">
            <w:pPr>
              <w:tabs>
                <w:tab w:val="left" w:pos="5103"/>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Нижнедевицкого муниципально-</w:t>
            </w:r>
          </w:p>
          <w:p w:rsidR="005A22A7" w:rsidRPr="005A22A7" w:rsidRDefault="005A22A7" w:rsidP="005A22A7">
            <w:pPr>
              <w:tabs>
                <w:tab w:val="left" w:pos="5103"/>
              </w:tabs>
              <w:autoSpaceDE w:val="0"/>
              <w:autoSpaceDN w:val="0"/>
              <w:adjustRightInd w:val="0"/>
              <w:ind w:firstLine="709"/>
              <w:contextualSpacing/>
              <w:jc w:val="both"/>
              <w:rPr>
                <w:rFonts w:ascii="Arial" w:hAnsi="Arial" w:cs="Arial"/>
                <w:bCs/>
                <w:lang w:val="ru-RU"/>
              </w:rPr>
            </w:pPr>
            <w:proofErr w:type="spellStart"/>
            <w:r w:rsidRPr="005A22A7">
              <w:rPr>
                <w:rFonts w:ascii="Arial" w:hAnsi="Arial" w:cs="Arial"/>
                <w:bCs/>
                <w:lang w:val="ru-RU"/>
              </w:rPr>
              <w:t>го</w:t>
            </w:r>
            <w:proofErr w:type="spellEnd"/>
            <w:r w:rsidRPr="005A22A7">
              <w:rPr>
                <w:rFonts w:ascii="Arial" w:hAnsi="Arial" w:cs="Arial"/>
                <w:bCs/>
                <w:lang w:val="ru-RU"/>
              </w:rPr>
              <w:t xml:space="preserve"> района Воронежской области </w:t>
            </w:r>
          </w:p>
          <w:p w:rsidR="005A22A7" w:rsidRPr="005A22A7" w:rsidRDefault="005A22A7" w:rsidP="005A22A7">
            <w:pPr>
              <w:tabs>
                <w:tab w:val="left" w:pos="5103"/>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 (форма)</w:t>
            </w:r>
          </w:p>
        </w:tc>
      </w:tr>
    </w:tbl>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ВЕДОМСТВЕННЫЙ ПЕРЕЧЕНЬ</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отдельных видов товаров, работ, услуг, их потребительские свойства (в том числе качество) </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и иные характеристики (в том числе предельные цены товаров, работ, услуг) к ним</w:t>
      </w:r>
    </w:p>
    <w:tbl>
      <w:tblPr>
        <w:tblW w:w="14856" w:type="dxa"/>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708"/>
        <w:gridCol w:w="1560"/>
        <w:gridCol w:w="1417"/>
        <w:gridCol w:w="609"/>
        <w:gridCol w:w="809"/>
        <w:gridCol w:w="370"/>
        <w:gridCol w:w="1189"/>
        <w:gridCol w:w="11"/>
        <w:gridCol w:w="1548"/>
        <w:gridCol w:w="633"/>
        <w:gridCol w:w="429"/>
        <w:gridCol w:w="214"/>
        <w:gridCol w:w="1134"/>
        <w:gridCol w:w="100"/>
        <w:gridCol w:w="2310"/>
        <w:gridCol w:w="25"/>
        <w:gridCol w:w="1364"/>
      </w:tblGrid>
      <w:tr w:rsidR="005A22A7" w:rsidRPr="005A22A7" w:rsidTr="005A22A7">
        <w:trPr>
          <w:trHeight w:val="1459"/>
        </w:trPr>
        <w:tc>
          <w:tcPr>
            <w:tcW w:w="426" w:type="dxa"/>
            <w:vMerge w:val="restart"/>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 </w:t>
            </w:r>
            <w:proofErr w:type="gramStart"/>
            <w:r w:rsidRPr="005A22A7">
              <w:rPr>
                <w:rFonts w:ascii="Arial" w:hAnsi="Arial" w:cs="Arial"/>
                <w:bCs/>
                <w:lang w:val="ru-RU"/>
              </w:rPr>
              <w:t>п</w:t>
            </w:r>
            <w:proofErr w:type="gramEnd"/>
            <w:r w:rsidRPr="005A22A7">
              <w:rPr>
                <w:rFonts w:ascii="Arial" w:hAnsi="Arial" w:cs="Arial"/>
                <w:bCs/>
                <w:lang w:val="ru-RU"/>
              </w:rPr>
              <w:t>/п</w:t>
            </w:r>
          </w:p>
        </w:tc>
        <w:tc>
          <w:tcPr>
            <w:tcW w:w="708" w:type="dxa"/>
            <w:vMerge w:val="restart"/>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Код по ОКПД</w:t>
            </w:r>
            <w:proofErr w:type="gramStart"/>
            <w:r w:rsidRPr="005A22A7">
              <w:rPr>
                <w:rFonts w:ascii="Arial" w:hAnsi="Arial" w:cs="Arial"/>
                <w:bCs/>
                <w:lang w:val="ru-RU"/>
              </w:rPr>
              <w:t>2</w:t>
            </w:r>
            <w:proofErr w:type="gramEnd"/>
          </w:p>
        </w:tc>
        <w:tc>
          <w:tcPr>
            <w:tcW w:w="1560" w:type="dxa"/>
            <w:vMerge w:val="restart"/>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Наименование отдельного вида товаров, работ, </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услуг</w:t>
            </w:r>
          </w:p>
        </w:tc>
        <w:tc>
          <w:tcPr>
            <w:tcW w:w="2835" w:type="dxa"/>
            <w:gridSpan w:val="3"/>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Единица измерения</w:t>
            </w:r>
          </w:p>
        </w:tc>
        <w:tc>
          <w:tcPr>
            <w:tcW w:w="3118" w:type="dxa"/>
            <w:gridSpan w:val="4"/>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Требования к потребительским свойствам (в том числе качеству) и иным характеристикам, утвержденные администрацией Нижнедевицкого муниципального района Воронежской области</w:t>
            </w:r>
          </w:p>
        </w:tc>
        <w:tc>
          <w:tcPr>
            <w:tcW w:w="6209" w:type="dxa"/>
            <w:gridSpan w:val="8"/>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Требования к потребительским свойствам (в том числе качеству) и иным характеристикам, утвержденные органом местного самоуправления Нижнедевицкого муниципального района Воронежской области, структурным подразделением администрации Нижнедевицкого муниципального района Воронежской области, являющимся главным распорядителем бюджетных средств и имеющим статус юридического лица</w:t>
            </w:r>
          </w:p>
        </w:tc>
      </w:tr>
      <w:tr w:rsidR="005A22A7" w:rsidRPr="005A22A7" w:rsidTr="005A22A7">
        <w:trPr>
          <w:trHeight w:val="145"/>
        </w:trPr>
        <w:tc>
          <w:tcPr>
            <w:tcW w:w="426" w:type="dxa"/>
            <w:vMerge/>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708" w:type="dxa"/>
            <w:vMerge/>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560" w:type="dxa"/>
            <w:vMerge/>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417"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код по ОКЕИ</w:t>
            </w:r>
          </w:p>
        </w:tc>
        <w:tc>
          <w:tcPr>
            <w:tcW w:w="1418"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наименование</w:t>
            </w:r>
          </w:p>
        </w:tc>
        <w:tc>
          <w:tcPr>
            <w:tcW w:w="1559"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характеристика</w:t>
            </w:r>
          </w:p>
        </w:tc>
        <w:tc>
          <w:tcPr>
            <w:tcW w:w="1559"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значение характеристики</w:t>
            </w:r>
          </w:p>
        </w:tc>
        <w:tc>
          <w:tcPr>
            <w:tcW w:w="1276" w:type="dxa"/>
            <w:gridSpan w:val="3"/>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roofErr w:type="spellStart"/>
            <w:proofErr w:type="gramStart"/>
            <w:r w:rsidRPr="005A22A7">
              <w:rPr>
                <w:rFonts w:ascii="Arial" w:hAnsi="Arial" w:cs="Arial"/>
                <w:bCs/>
                <w:lang w:val="ru-RU"/>
              </w:rPr>
              <w:t>характерис</w:t>
            </w:r>
            <w:proofErr w:type="spellEnd"/>
            <w:r w:rsidRPr="005A22A7">
              <w:rPr>
                <w:rFonts w:ascii="Arial" w:hAnsi="Arial" w:cs="Arial"/>
                <w:bCs/>
                <w:lang w:val="ru-RU"/>
              </w:rPr>
              <w:t>-тика</w:t>
            </w:r>
            <w:proofErr w:type="gramEnd"/>
          </w:p>
        </w:tc>
        <w:tc>
          <w:tcPr>
            <w:tcW w:w="1134"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значение </w:t>
            </w:r>
            <w:proofErr w:type="spellStart"/>
            <w:proofErr w:type="gramStart"/>
            <w:r w:rsidRPr="005A22A7">
              <w:rPr>
                <w:rFonts w:ascii="Arial" w:hAnsi="Arial" w:cs="Arial"/>
                <w:bCs/>
                <w:lang w:val="ru-RU"/>
              </w:rPr>
              <w:t>характе-ристики</w:t>
            </w:r>
            <w:proofErr w:type="spellEnd"/>
            <w:proofErr w:type="gramEnd"/>
          </w:p>
        </w:tc>
        <w:tc>
          <w:tcPr>
            <w:tcW w:w="2410"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обоснование отклонения значения характеристики от </w:t>
            </w:r>
            <w:r w:rsidRPr="005A22A7">
              <w:rPr>
                <w:rFonts w:ascii="Arial" w:hAnsi="Arial" w:cs="Arial"/>
                <w:bCs/>
                <w:lang w:val="ru-RU"/>
              </w:rPr>
              <w:lastRenderedPageBreak/>
              <w:t>утвержденной администрацией Нижнедевицкого муниципального района Воронежской области</w:t>
            </w:r>
          </w:p>
        </w:tc>
        <w:tc>
          <w:tcPr>
            <w:tcW w:w="1389"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roofErr w:type="spellStart"/>
            <w:r w:rsidRPr="005A22A7">
              <w:rPr>
                <w:rFonts w:ascii="Arial" w:hAnsi="Arial" w:cs="Arial"/>
                <w:bCs/>
                <w:lang w:val="ru-RU"/>
              </w:rPr>
              <w:lastRenderedPageBreak/>
              <w:t>функцио</w:t>
            </w:r>
            <w:proofErr w:type="spellEnd"/>
            <w:r w:rsidRPr="005A22A7">
              <w:rPr>
                <w:rFonts w:ascii="Arial" w:hAnsi="Arial" w:cs="Arial"/>
                <w:bCs/>
                <w:lang w:val="ru-RU"/>
              </w:rPr>
              <w:t>-</w:t>
            </w:r>
          </w:p>
          <w:p w:rsidR="005A22A7" w:rsidRPr="005A22A7" w:rsidRDefault="005A22A7" w:rsidP="005A22A7">
            <w:pPr>
              <w:autoSpaceDE w:val="0"/>
              <w:autoSpaceDN w:val="0"/>
              <w:adjustRightInd w:val="0"/>
              <w:ind w:firstLine="709"/>
              <w:contextualSpacing/>
              <w:jc w:val="both"/>
              <w:rPr>
                <w:rFonts w:ascii="Arial" w:hAnsi="Arial" w:cs="Arial"/>
                <w:bCs/>
                <w:lang w:val="ru-RU"/>
              </w:rPr>
            </w:pPr>
            <w:proofErr w:type="spellStart"/>
            <w:r w:rsidRPr="005A22A7">
              <w:rPr>
                <w:rFonts w:ascii="Arial" w:hAnsi="Arial" w:cs="Arial"/>
                <w:bCs/>
                <w:lang w:val="ru-RU"/>
              </w:rPr>
              <w:t>нальное</w:t>
            </w:r>
            <w:proofErr w:type="spellEnd"/>
            <w:r w:rsidRPr="005A22A7">
              <w:rPr>
                <w:rFonts w:ascii="Arial" w:hAnsi="Arial" w:cs="Arial"/>
                <w:bCs/>
                <w:lang w:val="ru-RU"/>
              </w:rPr>
              <w:t xml:space="preserve"> </w:t>
            </w:r>
            <w:r w:rsidRPr="005A22A7">
              <w:rPr>
                <w:rFonts w:ascii="Arial" w:hAnsi="Arial" w:cs="Arial"/>
                <w:bCs/>
                <w:lang w:val="ru-RU"/>
              </w:rPr>
              <w:lastRenderedPageBreak/>
              <w:t>назначение &lt;*&gt;</w:t>
            </w:r>
          </w:p>
        </w:tc>
      </w:tr>
      <w:tr w:rsidR="005A22A7" w:rsidRPr="005A22A7" w:rsidTr="005A22A7">
        <w:trPr>
          <w:trHeight w:val="1168"/>
        </w:trPr>
        <w:tc>
          <w:tcPr>
            <w:tcW w:w="14856" w:type="dxa"/>
            <w:gridSpan w:val="18"/>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roofErr w:type="gramStart"/>
            <w:r w:rsidRPr="005A22A7">
              <w:rPr>
                <w:rFonts w:ascii="Arial" w:hAnsi="Arial" w:cs="Arial"/>
                <w:bCs/>
                <w:lang w:val="ru-RU"/>
              </w:rPr>
              <w:lastRenderedPageBreak/>
              <w:t xml:space="preserve">Отдельные виды товаров, работ, услуг, включенные в обязательный перечень отдельных видов товаров, работ, услуг, предусмотренный приложением №2 к Правилам определения требований к отдельным видам товаров, работ, услуг (в том числе предельных цен товаров, работ, услуг), закупаемым для обеспечения муниципальных нужд Нижнедевицкого муниципального района Воронежской области, утвержденным постановлением администрации Нижнедевицкого муниципального района Воронежской области от 25.02.2019 г. №124 </w:t>
            </w:r>
            <w:proofErr w:type="gramEnd"/>
          </w:p>
        </w:tc>
      </w:tr>
      <w:tr w:rsidR="005A22A7" w:rsidRPr="005A22A7" w:rsidTr="005A22A7">
        <w:trPr>
          <w:trHeight w:val="287"/>
        </w:trPr>
        <w:tc>
          <w:tcPr>
            <w:tcW w:w="426"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1.</w:t>
            </w:r>
          </w:p>
        </w:tc>
        <w:tc>
          <w:tcPr>
            <w:tcW w:w="708"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560"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2026"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179"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200"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2181"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429"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448" w:type="dxa"/>
            <w:gridSpan w:val="3"/>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2335"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364"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r>
      <w:tr w:rsidR="005A22A7" w:rsidRPr="005A22A7" w:rsidTr="005A22A7">
        <w:trPr>
          <w:trHeight w:val="275"/>
        </w:trPr>
        <w:tc>
          <w:tcPr>
            <w:tcW w:w="14856" w:type="dxa"/>
            <w:gridSpan w:val="18"/>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Дополнительный перечень отдельных видов товаров, работ, услуг, определенный органом местного самоуправления Нижнедевицкого муниципального района Воронежской области, структурным подразделением администрации Нижнедевицкого муниципального района Воронежской области, являющимся главным распорядителем бюджетных средств и имеющим статус юридического лица</w:t>
            </w:r>
          </w:p>
        </w:tc>
      </w:tr>
      <w:tr w:rsidR="005A22A7" w:rsidRPr="005A22A7" w:rsidTr="005A22A7">
        <w:trPr>
          <w:trHeight w:val="287"/>
        </w:trPr>
        <w:tc>
          <w:tcPr>
            <w:tcW w:w="426"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1.</w:t>
            </w:r>
          </w:p>
        </w:tc>
        <w:tc>
          <w:tcPr>
            <w:tcW w:w="708"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560"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2026"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179"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200"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c>
          <w:tcPr>
            <w:tcW w:w="2181"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c>
          <w:tcPr>
            <w:tcW w:w="429"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448" w:type="dxa"/>
            <w:gridSpan w:val="3"/>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2335"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c>
          <w:tcPr>
            <w:tcW w:w="1364"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r>
      <w:tr w:rsidR="005A22A7" w:rsidRPr="005A22A7" w:rsidTr="005A22A7">
        <w:trPr>
          <w:trHeight w:val="287"/>
        </w:trPr>
        <w:tc>
          <w:tcPr>
            <w:tcW w:w="426"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708"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560"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2026"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179"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200"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c>
          <w:tcPr>
            <w:tcW w:w="2181"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c>
          <w:tcPr>
            <w:tcW w:w="429"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448" w:type="dxa"/>
            <w:gridSpan w:val="3"/>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2335"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c>
          <w:tcPr>
            <w:tcW w:w="1364"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r>
      <w:tr w:rsidR="005A22A7" w:rsidRPr="005A22A7" w:rsidTr="005A22A7">
        <w:trPr>
          <w:trHeight w:val="272"/>
        </w:trPr>
        <w:tc>
          <w:tcPr>
            <w:tcW w:w="426"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708"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560"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2026"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179"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200"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c>
          <w:tcPr>
            <w:tcW w:w="2181"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c>
          <w:tcPr>
            <w:tcW w:w="429"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1448" w:type="dxa"/>
            <w:gridSpan w:val="3"/>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2335" w:type="dxa"/>
            <w:gridSpan w:val="2"/>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c>
          <w:tcPr>
            <w:tcW w:w="1364" w:type="dxa"/>
            <w:tcBorders>
              <w:top w:val="single" w:sz="4" w:space="0" w:color="auto"/>
              <w:left w:val="single" w:sz="4" w:space="0" w:color="auto"/>
              <w:bottom w:val="single" w:sz="4" w:space="0" w:color="auto"/>
              <w:right w:val="single" w:sz="4" w:space="0" w:color="auto"/>
            </w:tcBorders>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x</w:t>
            </w:r>
          </w:p>
        </w:tc>
      </w:tr>
    </w:tbl>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bookmarkStart w:id="189" w:name="Par153"/>
      <w:bookmarkEnd w:id="189"/>
      <w:r w:rsidRPr="005A22A7">
        <w:rPr>
          <w:rFonts w:ascii="Arial" w:hAnsi="Arial" w:cs="Arial"/>
          <w:bCs/>
          <w:lang w:val="ru-RU"/>
        </w:rPr>
        <w:t>&lt;*&gt; Указывается в случае установления характеристик, отличающихся от значений, содержащихся в обязательном перечне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w:t>
      </w: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autoSpaceDE w:val="0"/>
        <w:autoSpaceDN w:val="0"/>
        <w:adjustRightInd w:val="0"/>
        <w:ind w:firstLine="709"/>
        <w:contextualSpacing/>
        <w:jc w:val="both"/>
        <w:rPr>
          <w:rFonts w:ascii="Arial" w:hAnsi="Arial" w:cs="Arial"/>
          <w:bCs/>
          <w:lang w:val="ru-RU"/>
        </w:rPr>
      </w:pPr>
    </w:p>
    <w:tbl>
      <w:tblPr>
        <w:tblW w:w="0" w:type="auto"/>
        <w:tblLook w:val="04A0" w:firstRow="1" w:lastRow="0" w:firstColumn="1" w:lastColumn="0" w:noHBand="0" w:noVBand="1"/>
      </w:tblPr>
      <w:tblGrid>
        <w:gridCol w:w="9735"/>
        <w:gridCol w:w="4401"/>
      </w:tblGrid>
      <w:tr w:rsidR="005A22A7" w:rsidRPr="005A22A7" w:rsidTr="005A22A7">
        <w:tc>
          <w:tcPr>
            <w:tcW w:w="9735" w:type="dxa"/>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br w:type="page"/>
            </w:r>
          </w:p>
          <w:p w:rsidR="005A22A7" w:rsidRPr="005A22A7" w:rsidRDefault="005A22A7" w:rsidP="005A22A7">
            <w:pPr>
              <w:autoSpaceDE w:val="0"/>
              <w:autoSpaceDN w:val="0"/>
              <w:adjustRightInd w:val="0"/>
              <w:ind w:firstLine="709"/>
              <w:contextualSpacing/>
              <w:jc w:val="both"/>
              <w:rPr>
                <w:rFonts w:ascii="Arial" w:hAnsi="Arial" w:cs="Arial"/>
                <w:bCs/>
                <w:lang w:val="ru-RU"/>
              </w:rPr>
            </w:pPr>
          </w:p>
        </w:tc>
        <w:tc>
          <w:tcPr>
            <w:tcW w:w="4401" w:type="dxa"/>
          </w:tcPr>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Приложение №2</w:t>
            </w:r>
          </w:p>
          <w:p w:rsidR="005A22A7" w:rsidRPr="005A22A7" w:rsidRDefault="005A22A7" w:rsidP="005A22A7">
            <w:pPr>
              <w:tabs>
                <w:tab w:val="left" w:pos="5103"/>
              </w:tabs>
              <w:autoSpaceDE w:val="0"/>
              <w:autoSpaceDN w:val="0"/>
              <w:adjustRightInd w:val="0"/>
              <w:ind w:firstLine="709"/>
              <w:contextualSpacing/>
              <w:jc w:val="both"/>
              <w:rPr>
                <w:rFonts w:ascii="Arial" w:hAnsi="Arial" w:cs="Arial"/>
                <w:bCs/>
                <w:lang w:val="ru-RU"/>
              </w:rPr>
            </w:pPr>
            <w:r w:rsidRPr="005A22A7">
              <w:rPr>
                <w:rFonts w:ascii="Arial" w:hAnsi="Arial" w:cs="Arial"/>
                <w:lang w:val="ru-RU"/>
              </w:rPr>
              <w:t xml:space="preserve">к </w:t>
            </w:r>
            <w:r w:rsidRPr="005A22A7">
              <w:rPr>
                <w:rFonts w:ascii="Arial" w:hAnsi="Arial" w:cs="Arial"/>
                <w:bCs/>
                <w:lang w:val="ru-RU"/>
              </w:rPr>
              <w:t xml:space="preserve">Правилам определения </w:t>
            </w:r>
            <w:proofErr w:type="spellStart"/>
            <w:r w:rsidRPr="005A22A7">
              <w:rPr>
                <w:rFonts w:ascii="Arial" w:hAnsi="Arial" w:cs="Arial"/>
                <w:bCs/>
                <w:lang w:val="ru-RU"/>
              </w:rPr>
              <w:t>треб</w:t>
            </w:r>
            <w:proofErr w:type="gramStart"/>
            <w:r w:rsidRPr="005A22A7">
              <w:rPr>
                <w:rFonts w:ascii="Arial" w:hAnsi="Arial" w:cs="Arial"/>
                <w:bCs/>
                <w:lang w:val="ru-RU"/>
              </w:rPr>
              <w:t>о</w:t>
            </w:r>
            <w:proofErr w:type="spellEnd"/>
            <w:r w:rsidRPr="005A22A7">
              <w:rPr>
                <w:rFonts w:ascii="Arial" w:hAnsi="Arial" w:cs="Arial"/>
                <w:bCs/>
                <w:lang w:val="ru-RU"/>
              </w:rPr>
              <w:t>-</w:t>
            </w:r>
            <w:proofErr w:type="gramEnd"/>
            <w:r w:rsidRPr="005A22A7">
              <w:rPr>
                <w:rFonts w:ascii="Arial" w:hAnsi="Arial" w:cs="Arial"/>
                <w:bCs/>
                <w:lang w:val="ru-RU"/>
              </w:rPr>
              <w:t xml:space="preserve"> </w:t>
            </w:r>
            <w:proofErr w:type="spellStart"/>
            <w:r w:rsidRPr="005A22A7">
              <w:rPr>
                <w:rFonts w:ascii="Arial" w:hAnsi="Arial" w:cs="Arial"/>
                <w:bCs/>
                <w:lang w:val="ru-RU"/>
              </w:rPr>
              <w:t>ваний</w:t>
            </w:r>
            <w:proofErr w:type="spellEnd"/>
            <w:r w:rsidRPr="005A22A7">
              <w:rPr>
                <w:rFonts w:ascii="Arial" w:hAnsi="Arial" w:cs="Arial"/>
                <w:bCs/>
                <w:lang w:val="ru-RU"/>
              </w:rPr>
              <w:t xml:space="preserve"> к отдельным видам </w:t>
            </w:r>
            <w:proofErr w:type="spellStart"/>
            <w:r w:rsidRPr="005A22A7">
              <w:rPr>
                <w:rFonts w:ascii="Arial" w:hAnsi="Arial" w:cs="Arial"/>
                <w:bCs/>
                <w:lang w:val="ru-RU"/>
              </w:rPr>
              <w:t>това</w:t>
            </w:r>
            <w:proofErr w:type="spellEnd"/>
            <w:r w:rsidRPr="005A22A7">
              <w:rPr>
                <w:rFonts w:ascii="Arial" w:hAnsi="Arial" w:cs="Arial"/>
                <w:bCs/>
                <w:lang w:val="ru-RU"/>
              </w:rPr>
              <w:t xml:space="preserve">- ров, работ, услуг (в том числе предельных цен товаров, работ, услуг), закупаемым для </w:t>
            </w:r>
            <w:proofErr w:type="spellStart"/>
            <w:r w:rsidRPr="005A22A7">
              <w:rPr>
                <w:rFonts w:ascii="Arial" w:hAnsi="Arial" w:cs="Arial"/>
                <w:bCs/>
                <w:lang w:val="ru-RU"/>
              </w:rPr>
              <w:t>обеспе</w:t>
            </w:r>
            <w:proofErr w:type="spellEnd"/>
            <w:r w:rsidRPr="005A22A7">
              <w:rPr>
                <w:rFonts w:ascii="Arial" w:hAnsi="Arial" w:cs="Arial"/>
                <w:bCs/>
                <w:lang w:val="ru-RU"/>
              </w:rPr>
              <w:t>-</w:t>
            </w:r>
          </w:p>
          <w:p w:rsidR="005A22A7" w:rsidRPr="005A22A7" w:rsidRDefault="005A22A7" w:rsidP="005A22A7">
            <w:pPr>
              <w:tabs>
                <w:tab w:val="left" w:pos="5103"/>
              </w:tabs>
              <w:autoSpaceDE w:val="0"/>
              <w:autoSpaceDN w:val="0"/>
              <w:adjustRightInd w:val="0"/>
              <w:ind w:firstLine="709"/>
              <w:contextualSpacing/>
              <w:jc w:val="both"/>
              <w:rPr>
                <w:rFonts w:ascii="Arial" w:hAnsi="Arial" w:cs="Arial"/>
                <w:bCs/>
                <w:lang w:val="ru-RU"/>
              </w:rPr>
            </w:pPr>
            <w:proofErr w:type="spellStart"/>
            <w:r w:rsidRPr="005A22A7">
              <w:rPr>
                <w:rFonts w:ascii="Arial" w:hAnsi="Arial" w:cs="Arial"/>
                <w:bCs/>
                <w:lang w:val="ru-RU"/>
              </w:rPr>
              <w:t>чения</w:t>
            </w:r>
            <w:proofErr w:type="spellEnd"/>
            <w:r w:rsidRPr="005A22A7">
              <w:rPr>
                <w:rFonts w:ascii="Arial" w:hAnsi="Arial" w:cs="Arial"/>
                <w:bCs/>
                <w:lang w:val="ru-RU"/>
              </w:rPr>
              <w:t xml:space="preserve"> муниципальных нужд</w:t>
            </w:r>
          </w:p>
          <w:p w:rsidR="005A22A7" w:rsidRPr="005A22A7" w:rsidRDefault="005A22A7" w:rsidP="005A22A7">
            <w:pPr>
              <w:tabs>
                <w:tab w:val="left" w:pos="5103"/>
              </w:tabs>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Нижнедевицкого муниципально-</w:t>
            </w:r>
          </w:p>
          <w:p w:rsidR="005A22A7" w:rsidRPr="005A22A7" w:rsidRDefault="005A22A7" w:rsidP="005A22A7">
            <w:pPr>
              <w:tabs>
                <w:tab w:val="left" w:pos="5103"/>
              </w:tabs>
              <w:autoSpaceDE w:val="0"/>
              <w:autoSpaceDN w:val="0"/>
              <w:adjustRightInd w:val="0"/>
              <w:ind w:firstLine="709"/>
              <w:contextualSpacing/>
              <w:jc w:val="both"/>
              <w:rPr>
                <w:rFonts w:ascii="Arial" w:hAnsi="Arial" w:cs="Arial"/>
                <w:lang w:val="ru-RU"/>
              </w:rPr>
            </w:pPr>
            <w:proofErr w:type="spellStart"/>
            <w:r w:rsidRPr="005A22A7">
              <w:rPr>
                <w:rFonts w:ascii="Arial" w:hAnsi="Arial" w:cs="Arial"/>
                <w:bCs/>
                <w:lang w:val="ru-RU"/>
              </w:rPr>
              <w:t>го</w:t>
            </w:r>
            <w:proofErr w:type="spellEnd"/>
            <w:r w:rsidRPr="005A22A7">
              <w:rPr>
                <w:rFonts w:ascii="Arial" w:hAnsi="Arial" w:cs="Arial"/>
                <w:bCs/>
                <w:lang w:val="ru-RU"/>
              </w:rPr>
              <w:t xml:space="preserve"> района Воронежской области </w:t>
            </w:r>
          </w:p>
          <w:p w:rsidR="005A22A7" w:rsidRPr="005A22A7" w:rsidRDefault="005A22A7" w:rsidP="005A22A7">
            <w:pPr>
              <w:tabs>
                <w:tab w:val="left" w:pos="5103"/>
              </w:tabs>
              <w:autoSpaceDE w:val="0"/>
              <w:autoSpaceDN w:val="0"/>
              <w:adjustRightInd w:val="0"/>
              <w:ind w:firstLine="709"/>
              <w:contextualSpacing/>
              <w:jc w:val="both"/>
              <w:rPr>
                <w:rFonts w:ascii="Arial" w:hAnsi="Arial" w:cs="Arial"/>
                <w:lang w:val="ru-RU"/>
              </w:rPr>
            </w:pPr>
          </w:p>
          <w:p w:rsidR="005A22A7" w:rsidRPr="005A22A7" w:rsidRDefault="005A22A7" w:rsidP="005A22A7">
            <w:pPr>
              <w:tabs>
                <w:tab w:val="left" w:pos="5103"/>
              </w:tabs>
              <w:autoSpaceDE w:val="0"/>
              <w:autoSpaceDN w:val="0"/>
              <w:adjustRightInd w:val="0"/>
              <w:ind w:firstLine="709"/>
              <w:contextualSpacing/>
              <w:jc w:val="both"/>
              <w:rPr>
                <w:rFonts w:ascii="Arial" w:hAnsi="Arial" w:cs="Arial"/>
                <w:bCs/>
                <w:lang w:val="ru-RU"/>
              </w:rPr>
            </w:pPr>
          </w:p>
        </w:tc>
      </w:tr>
    </w:tbl>
    <w:p w:rsidR="005A22A7" w:rsidRPr="005A22A7" w:rsidRDefault="005A22A7" w:rsidP="005A22A7">
      <w:pPr>
        <w:autoSpaceDE w:val="0"/>
        <w:autoSpaceDN w:val="0"/>
        <w:adjustRightInd w:val="0"/>
        <w:ind w:firstLine="709"/>
        <w:contextualSpacing/>
        <w:jc w:val="both"/>
        <w:rPr>
          <w:rFonts w:ascii="Arial" w:hAnsi="Arial" w:cs="Arial"/>
          <w:bCs/>
          <w:lang w:val="ru-RU"/>
        </w:rPr>
      </w:pPr>
      <w:bookmarkStart w:id="190" w:name="Par173"/>
      <w:bookmarkEnd w:id="190"/>
      <w:r w:rsidRPr="005A22A7">
        <w:rPr>
          <w:rFonts w:ascii="Arial" w:hAnsi="Arial" w:cs="Arial"/>
          <w:bCs/>
          <w:lang w:val="ru-RU"/>
        </w:rPr>
        <w:t xml:space="preserve">ОБЯЗАТЕЛЬНЫЙ ПЕРЕЧЕНЬ </w:t>
      </w:r>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t xml:space="preserve">отдельных видов товаров, работ, услуг, в отношении которых определяются требования к </w:t>
      </w:r>
      <w:proofErr w:type="gramStart"/>
      <w:r w:rsidRPr="005A22A7">
        <w:rPr>
          <w:rFonts w:ascii="Arial" w:hAnsi="Arial" w:cs="Arial"/>
          <w:bCs/>
          <w:lang w:val="ru-RU"/>
        </w:rPr>
        <w:t>потребительским</w:t>
      </w:r>
      <w:proofErr w:type="gramEnd"/>
    </w:p>
    <w:p w:rsidR="005A22A7" w:rsidRPr="005A22A7" w:rsidRDefault="005A22A7" w:rsidP="005A22A7">
      <w:pPr>
        <w:autoSpaceDE w:val="0"/>
        <w:autoSpaceDN w:val="0"/>
        <w:adjustRightInd w:val="0"/>
        <w:ind w:firstLine="709"/>
        <w:contextualSpacing/>
        <w:jc w:val="both"/>
        <w:rPr>
          <w:rFonts w:ascii="Arial" w:hAnsi="Arial" w:cs="Arial"/>
          <w:bCs/>
          <w:lang w:val="ru-RU"/>
        </w:rPr>
      </w:pPr>
      <w:r w:rsidRPr="005A22A7">
        <w:rPr>
          <w:rFonts w:ascii="Arial" w:hAnsi="Arial" w:cs="Arial"/>
          <w:bCs/>
          <w:lang w:val="ru-RU"/>
        </w:rPr>
        <w:lastRenderedPageBreak/>
        <w:t>свойствам (в том числе качеству) и иным характеристикам (в том числе предельные цены товаров, работ, услуг)</w:t>
      </w:r>
    </w:p>
    <w:p w:rsidR="005A22A7" w:rsidRPr="005A22A7" w:rsidRDefault="005A22A7" w:rsidP="005A22A7">
      <w:pPr>
        <w:autoSpaceDE w:val="0"/>
        <w:autoSpaceDN w:val="0"/>
        <w:adjustRightInd w:val="0"/>
        <w:ind w:firstLine="709"/>
        <w:contextualSpacing/>
        <w:jc w:val="both"/>
        <w:rPr>
          <w:rFonts w:ascii="Arial" w:hAnsi="Arial" w:cs="Arial"/>
          <w:bCs/>
          <w:lang w:val="ru-RU"/>
        </w:rPr>
      </w:pP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p>
    <w:tbl>
      <w:tblPr>
        <w:tblW w:w="16161"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909"/>
        <w:gridCol w:w="2409"/>
        <w:gridCol w:w="2552"/>
        <w:gridCol w:w="991"/>
        <w:gridCol w:w="1418"/>
        <w:gridCol w:w="1843"/>
        <w:gridCol w:w="1701"/>
        <w:gridCol w:w="1275"/>
        <w:gridCol w:w="993"/>
        <w:gridCol w:w="851"/>
        <w:gridCol w:w="709"/>
      </w:tblGrid>
      <w:tr w:rsidR="005A22A7" w:rsidRPr="005A22A7" w:rsidTr="005A22A7">
        <w:tc>
          <w:tcPr>
            <w:tcW w:w="510"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N </w:t>
            </w:r>
            <w:proofErr w:type="gramStart"/>
            <w:r w:rsidRPr="005A22A7">
              <w:rPr>
                <w:rFonts w:ascii="Arial" w:hAnsi="Arial" w:cs="Arial"/>
                <w:lang w:val="ru-RU"/>
              </w:rPr>
              <w:t>п</w:t>
            </w:r>
            <w:proofErr w:type="gramEnd"/>
            <w:r w:rsidRPr="005A22A7">
              <w:rPr>
                <w:rFonts w:ascii="Arial" w:hAnsi="Arial" w:cs="Arial"/>
                <w:lang w:val="ru-RU"/>
              </w:rPr>
              <w:t>/п</w:t>
            </w:r>
          </w:p>
        </w:tc>
        <w:tc>
          <w:tcPr>
            <w:tcW w:w="9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Код </w:t>
            </w:r>
            <w:proofErr w:type="gramStart"/>
            <w:r w:rsidRPr="005A22A7">
              <w:rPr>
                <w:rFonts w:ascii="Arial" w:hAnsi="Arial" w:cs="Arial"/>
                <w:lang w:val="ru-RU"/>
              </w:rPr>
              <w:t>по</w:t>
            </w:r>
            <w:proofErr w:type="gramEnd"/>
            <w:r w:rsidRPr="005A22A7">
              <w:rPr>
                <w:rFonts w:ascii="Arial" w:hAnsi="Arial" w:cs="Arial"/>
                <w:lang w:val="ru-RU"/>
              </w:rPr>
              <w:t xml:space="preserve"> </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ОКПД</w:t>
            </w:r>
            <w:proofErr w:type="gramStart"/>
            <w:r w:rsidRPr="005A22A7">
              <w:rPr>
                <w:rFonts w:ascii="Arial" w:hAnsi="Arial" w:cs="Arial"/>
                <w:lang w:val="ru-RU"/>
              </w:rPr>
              <w:t>2</w:t>
            </w:r>
            <w:proofErr w:type="gramEnd"/>
          </w:p>
        </w:tc>
        <w:tc>
          <w:tcPr>
            <w:tcW w:w="24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Наименование отдельного вида товаров, работ, услуг</w:t>
            </w:r>
          </w:p>
        </w:tc>
        <w:tc>
          <w:tcPr>
            <w:tcW w:w="12333" w:type="dxa"/>
            <w:gridSpan w:val="9"/>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Требования к потребительским свойствам (в том числе качеству) и иным характеристикам (в том числе предельные цены) отдельных видов товаров, работ, услуг</w:t>
            </w:r>
          </w:p>
        </w:tc>
      </w:tr>
      <w:tr w:rsidR="005A22A7" w:rsidRPr="005A22A7" w:rsidTr="005A22A7">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характеристика</w:t>
            </w:r>
          </w:p>
        </w:tc>
        <w:tc>
          <w:tcPr>
            <w:tcW w:w="2409" w:type="dxa"/>
            <w:gridSpan w:val="2"/>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единица измерения</w:t>
            </w:r>
          </w:p>
        </w:tc>
        <w:tc>
          <w:tcPr>
            <w:tcW w:w="7372" w:type="dxa"/>
            <w:gridSpan w:val="6"/>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значение характеристики с учетом категорий и групп должностей работников </w:t>
            </w:r>
          </w:p>
        </w:tc>
      </w:tr>
      <w:tr w:rsidR="005A22A7" w:rsidRPr="005A22A7" w:rsidTr="005A22A7">
        <w:trPr>
          <w:trHeight w:val="276"/>
        </w:trPr>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код по ОКЕИ</w:t>
            </w:r>
          </w:p>
        </w:tc>
        <w:tc>
          <w:tcPr>
            <w:tcW w:w="1418"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наименование</w:t>
            </w:r>
          </w:p>
        </w:tc>
        <w:tc>
          <w:tcPr>
            <w:tcW w:w="7372" w:type="dxa"/>
            <w:gridSpan w:val="6"/>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rPr>
          <w:trHeight w:val="1153"/>
        </w:trPr>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5812" w:type="dxa"/>
            <w:gridSpan w:val="4"/>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орган местного самоуправления Нижнедевицкого муниципального района Воронежской области, структурное подразделение администрации Нижнедевицкого муниципального района Воронежской области, </w:t>
            </w:r>
            <w:r w:rsidRPr="005A22A7">
              <w:rPr>
                <w:rFonts w:ascii="Arial" w:hAnsi="Arial" w:cs="Arial"/>
                <w:bCs/>
                <w:lang w:val="ru-RU"/>
              </w:rPr>
              <w:t>являющееся главным распорядителем бюджетных средств и имеющее статус юридического лица</w:t>
            </w:r>
          </w:p>
        </w:tc>
        <w:tc>
          <w:tcPr>
            <w:tcW w:w="1560" w:type="dxa"/>
            <w:gridSpan w:val="2"/>
          </w:tcPr>
          <w:p w:rsidR="005A22A7" w:rsidRPr="005A22A7" w:rsidRDefault="005A22A7" w:rsidP="005A22A7">
            <w:pPr>
              <w:autoSpaceDE w:val="0"/>
              <w:autoSpaceDN w:val="0"/>
              <w:adjustRightInd w:val="0"/>
              <w:ind w:firstLine="709"/>
              <w:contextualSpacing/>
              <w:jc w:val="both"/>
              <w:rPr>
                <w:rFonts w:ascii="Arial" w:hAnsi="Arial" w:cs="Arial"/>
                <w:lang w:val="ru-RU"/>
              </w:rPr>
            </w:pPr>
            <w:proofErr w:type="spellStart"/>
            <w:proofErr w:type="gramStart"/>
            <w:r w:rsidRPr="005A22A7">
              <w:rPr>
                <w:rFonts w:ascii="Arial" w:hAnsi="Arial" w:cs="Arial"/>
                <w:lang w:val="ru-RU"/>
              </w:rPr>
              <w:t>подведомст</w:t>
            </w:r>
            <w:proofErr w:type="spellEnd"/>
            <w:r w:rsidRPr="005A22A7">
              <w:rPr>
                <w:rFonts w:ascii="Arial" w:hAnsi="Arial" w:cs="Arial"/>
                <w:lang w:val="ru-RU"/>
              </w:rPr>
              <w:t>-венные</w:t>
            </w:r>
            <w:proofErr w:type="gramEnd"/>
            <w:r w:rsidRPr="005A22A7">
              <w:rPr>
                <w:rFonts w:ascii="Arial" w:hAnsi="Arial" w:cs="Arial"/>
                <w:lang w:val="ru-RU"/>
              </w:rPr>
              <w:t xml:space="preserve"> муниципальные казенные учреждения</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и муниципальные бюджетные учреждения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rPr>
          <w:trHeight w:val="276"/>
        </w:trPr>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5812" w:type="dxa"/>
            <w:gridSpan w:val="4"/>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roofErr w:type="spellStart"/>
            <w:proofErr w:type="gramStart"/>
            <w:r w:rsidRPr="005A22A7">
              <w:rPr>
                <w:rFonts w:ascii="Arial" w:hAnsi="Arial" w:cs="Arial"/>
                <w:lang w:val="ru-RU"/>
              </w:rPr>
              <w:t>долж-ности</w:t>
            </w:r>
            <w:proofErr w:type="spellEnd"/>
            <w:proofErr w:type="gramEnd"/>
            <w:r w:rsidRPr="005A22A7">
              <w:rPr>
                <w:rFonts w:ascii="Arial" w:hAnsi="Arial" w:cs="Arial"/>
                <w:lang w:val="ru-RU"/>
              </w:rPr>
              <w:t xml:space="preserve"> </w:t>
            </w:r>
            <w:proofErr w:type="spellStart"/>
            <w:r w:rsidRPr="005A22A7">
              <w:rPr>
                <w:rFonts w:ascii="Arial" w:hAnsi="Arial" w:cs="Arial"/>
                <w:lang w:val="ru-RU"/>
              </w:rPr>
              <w:t>катего-рии</w:t>
            </w:r>
            <w:proofErr w:type="spellEnd"/>
            <w:r w:rsidRPr="005A22A7">
              <w:rPr>
                <w:rFonts w:ascii="Arial" w:hAnsi="Arial" w:cs="Arial"/>
                <w:lang w:val="ru-RU"/>
              </w:rPr>
              <w:t xml:space="preserve"> </w:t>
            </w:r>
            <w:r w:rsidRPr="005A22A7">
              <w:rPr>
                <w:rFonts w:ascii="Arial" w:hAnsi="Arial" w:cs="Arial"/>
                <w:lang w:val="ru-RU"/>
              </w:rPr>
              <w:lastRenderedPageBreak/>
              <w:t>"</w:t>
            </w:r>
            <w:proofErr w:type="spellStart"/>
            <w:r w:rsidRPr="005A22A7">
              <w:rPr>
                <w:rFonts w:ascii="Arial" w:hAnsi="Arial" w:cs="Arial"/>
                <w:lang w:val="ru-RU"/>
              </w:rPr>
              <w:t>руко</w:t>
            </w:r>
            <w:proofErr w:type="spellEnd"/>
            <w:r w:rsidRPr="005A22A7">
              <w:rPr>
                <w:rFonts w:ascii="Arial" w:hAnsi="Arial" w:cs="Arial"/>
                <w:lang w:val="ru-RU"/>
              </w:rPr>
              <w:t>-водите-ли"</w:t>
            </w:r>
          </w:p>
        </w:tc>
        <w:tc>
          <w:tcPr>
            <w:tcW w:w="7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иные </w:t>
            </w:r>
            <w:proofErr w:type="spellStart"/>
            <w:proofErr w:type="gramStart"/>
            <w:r w:rsidRPr="005A22A7">
              <w:rPr>
                <w:rFonts w:ascii="Arial" w:hAnsi="Arial" w:cs="Arial"/>
                <w:lang w:val="ru-RU"/>
              </w:rPr>
              <w:t>долж-</w:t>
            </w:r>
            <w:r w:rsidRPr="005A22A7">
              <w:rPr>
                <w:rFonts w:ascii="Arial" w:hAnsi="Arial" w:cs="Arial"/>
                <w:lang w:val="ru-RU"/>
              </w:rPr>
              <w:lastRenderedPageBreak/>
              <w:t>ности</w:t>
            </w:r>
            <w:proofErr w:type="spellEnd"/>
            <w:proofErr w:type="gramEnd"/>
          </w:p>
        </w:tc>
      </w:tr>
      <w:tr w:rsidR="005A22A7" w:rsidRPr="005A22A7" w:rsidTr="005A22A7">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высшая группа должностей муниципальной службы</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главная группа должностей муниципальной службы</w:t>
            </w: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ведущая группа должностей </w:t>
            </w:r>
            <w:r w:rsidRPr="005A22A7">
              <w:rPr>
                <w:rFonts w:ascii="Arial" w:hAnsi="Arial" w:cs="Arial"/>
                <w:lang w:val="ru-RU"/>
              </w:rPr>
              <w:lastRenderedPageBreak/>
              <w:t>муниципальной службы</w:t>
            </w: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старшая группа должностей </w:t>
            </w:r>
            <w:r w:rsidRPr="005A22A7">
              <w:rPr>
                <w:rFonts w:ascii="Arial" w:hAnsi="Arial" w:cs="Arial"/>
                <w:lang w:val="ru-RU"/>
              </w:rPr>
              <w:lastRenderedPageBreak/>
              <w:t>муниципальной службы</w:t>
            </w:r>
          </w:p>
        </w:tc>
        <w:tc>
          <w:tcPr>
            <w:tcW w:w="851"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1</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3</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4</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5</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6</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7</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8</w:t>
            </w: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9</w:t>
            </w: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10</w:t>
            </w: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11</w:t>
            </w: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12</w:t>
            </w:r>
          </w:p>
        </w:tc>
      </w:tr>
      <w:tr w:rsidR="005A22A7" w:rsidRPr="005A22A7" w:rsidTr="005A22A7">
        <w:trPr>
          <w:trHeight w:val="461"/>
        </w:trPr>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1</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26.20.11</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Компьютеры портативные массой не более 10 кг такие, как ноутбуки, планшетные компьютеры, карманные компьютеры, в том числе совмещающие функции мобильного телефонного аппарата, электронные записные книжки и аналогичная компьютерная техника.</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Пояснения по требуемой продукции: ноутбуки, </w:t>
            </w:r>
            <w:r w:rsidRPr="005A22A7">
              <w:rPr>
                <w:rFonts w:ascii="Arial" w:hAnsi="Arial" w:cs="Arial"/>
                <w:lang w:val="ru-RU"/>
              </w:rPr>
              <w:lastRenderedPageBreak/>
              <w:t>планшетные компьютеры</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размер и тип экрана, вес, тип процессора, частота процессора, размер оперативной памяти, объем накопителя, тип жесткого диска, оптический привод, наличие модулей </w:t>
            </w:r>
            <w:proofErr w:type="spellStart"/>
            <w:r w:rsidRPr="005A22A7">
              <w:rPr>
                <w:rFonts w:ascii="Arial" w:hAnsi="Arial" w:cs="Arial"/>
                <w:lang w:val="ru-RU"/>
              </w:rPr>
              <w:t>Wi-Fi</w:t>
            </w:r>
            <w:proofErr w:type="spellEnd"/>
            <w:r w:rsidRPr="005A22A7">
              <w:rPr>
                <w:rFonts w:ascii="Arial" w:hAnsi="Arial" w:cs="Arial"/>
                <w:lang w:val="ru-RU"/>
              </w:rPr>
              <w:t xml:space="preserve">, </w:t>
            </w:r>
            <w:proofErr w:type="spellStart"/>
            <w:r w:rsidRPr="005A22A7">
              <w:rPr>
                <w:rFonts w:ascii="Arial" w:hAnsi="Arial" w:cs="Arial"/>
                <w:lang w:val="ru-RU"/>
              </w:rPr>
              <w:t>Bluetooth</w:t>
            </w:r>
            <w:proofErr w:type="spellEnd"/>
            <w:r w:rsidRPr="005A22A7">
              <w:rPr>
                <w:rFonts w:ascii="Arial" w:hAnsi="Arial" w:cs="Arial"/>
                <w:lang w:val="ru-RU"/>
              </w:rPr>
              <w:t xml:space="preserve">, поддержки 3G (UMTS), тип видеоадаптера, время работы, операционная система, предустановленное программное обеспечение </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предельная цена</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383</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рубль</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tc>
      </w:tr>
      <w:tr w:rsidR="005A22A7" w:rsidRPr="005A22A7" w:rsidTr="005A22A7">
        <w:trPr>
          <w:trHeight w:val="4181"/>
        </w:trPr>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26.20.15</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Машины вычислительные электронные цифровые прочие, содержащие или не содержащие в одном корпусе одно или два из следующих устрой</w:t>
            </w:r>
            <w:proofErr w:type="gramStart"/>
            <w:r w:rsidRPr="005A22A7">
              <w:rPr>
                <w:rFonts w:ascii="Arial" w:hAnsi="Arial" w:cs="Arial"/>
                <w:lang w:val="ru-RU"/>
              </w:rPr>
              <w:t>ств дл</w:t>
            </w:r>
            <w:proofErr w:type="gramEnd"/>
            <w:r w:rsidRPr="005A22A7">
              <w:rPr>
                <w:rFonts w:ascii="Arial" w:hAnsi="Arial" w:cs="Arial"/>
                <w:lang w:val="ru-RU"/>
              </w:rPr>
              <w:t xml:space="preserve">я автоматической обработки данных: запоминающие устройства, устройства ввода, устройства вывода. Пояснения по </w:t>
            </w:r>
            <w:r w:rsidRPr="005A22A7">
              <w:rPr>
                <w:rFonts w:ascii="Arial" w:hAnsi="Arial" w:cs="Arial"/>
                <w:lang w:val="ru-RU"/>
              </w:rPr>
              <w:lastRenderedPageBreak/>
              <w:t>требуемой продукции: компьютеры персональные настольные, рабочие станции вывода</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proofErr w:type="gramStart"/>
            <w:r w:rsidRPr="005A22A7">
              <w:rPr>
                <w:rFonts w:ascii="Arial" w:hAnsi="Arial" w:cs="Arial"/>
                <w:lang w:val="ru-RU"/>
              </w:rPr>
              <w:lastRenderedPageBreak/>
              <w:t xml:space="preserve">тип (моноблок/системный блок и монитор), размер экрана/монитора, тип процессора, частота процессора, размер оперативной памяти, объем накопителя, тип жесткого диска, оптический привод, тип видеоадаптера, операционная система, предустановленное программное обеспечение </w:t>
            </w:r>
            <w:proofErr w:type="gramEnd"/>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предельная цена</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383</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рубль</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80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80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не более 80 тыс. </w:t>
            </w:r>
            <w:r w:rsidRPr="005A22A7">
              <w:rPr>
                <w:rFonts w:ascii="Arial" w:hAnsi="Arial" w:cs="Arial"/>
                <w:lang w:val="ru-RU"/>
              </w:rPr>
              <w:lastRenderedPageBreak/>
              <w:t>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не более </w:t>
            </w:r>
            <w:r w:rsidRPr="005A22A7">
              <w:rPr>
                <w:rFonts w:ascii="Arial" w:hAnsi="Arial" w:cs="Arial"/>
                <w:lang w:val="ru-RU"/>
              </w:rPr>
              <w:lastRenderedPageBreak/>
              <w:t>80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не более </w:t>
            </w:r>
            <w:r w:rsidRPr="005A22A7">
              <w:rPr>
                <w:rFonts w:ascii="Arial" w:hAnsi="Arial" w:cs="Arial"/>
                <w:lang w:val="ru-RU"/>
              </w:rPr>
              <w:lastRenderedPageBreak/>
              <w:t>80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не более 80 </w:t>
            </w:r>
            <w:r w:rsidRPr="005A22A7">
              <w:rPr>
                <w:rFonts w:ascii="Arial" w:hAnsi="Arial" w:cs="Arial"/>
                <w:lang w:val="ru-RU"/>
              </w:rPr>
              <w:lastRenderedPageBreak/>
              <w:t>тыс. рублей</w:t>
            </w: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3</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26.20.16</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Устройства ввода или вывода, содержащие или не содержащие в одном корпусе запоминающие устройства. Пояснения по требуемой продукции: принтеры, сканеры</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метод печати (струйный/лазерный - для принтера/многофункционального устройства), разрешение сканирования (для сканера/многофункционального устройства), цветность (цветной/черно-белый), максимальный формат, скорость </w:t>
            </w:r>
            <w:r w:rsidRPr="005A22A7">
              <w:rPr>
                <w:rFonts w:ascii="Arial" w:hAnsi="Arial" w:cs="Arial"/>
                <w:lang w:val="ru-RU"/>
              </w:rPr>
              <w:lastRenderedPageBreak/>
              <w:t>печати/сканирования, наличие дополнительных модулей и интерфейсов (сетевой интерфейс, устройства чтения карт памяти и т.д.)</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предельная цена</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383</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рубль</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50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4</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26.30.11</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Аппаратура коммуникационная передающая с приемными устройствами. Пояснения по требуемой продукции: телефоны мобильные</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тип устройства (телефон/смартфон), поддерживаемые стандарты, операционная система, время работы, метод управления (сенсорный/кнопочный), количество SIM-карт, наличие модулей и интерфейсов (</w:t>
            </w:r>
            <w:proofErr w:type="spellStart"/>
            <w:r w:rsidRPr="005A22A7">
              <w:rPr>
                <w:rFonts w:ascii="Arial" w:hAnsi="Arial" w:cs="Arial"/>
                <w:lang w:val="ru-RU"/>
              </w:rPr>
              <w:t>Wi-Fi</w:t>
            </w:r>
            <w:proofErr w:type="spellEnd"/>
            <w:r w:rsidRPr="005A22A7">
              <w:rPr>
                <w:rFonts w:ascii="Arial" w:hAnsi="Arial" w:cs="Arial"/>
                <w:lang w:val="ru-RU"/>
              </w:rPr>
              <w:t xml:space="preserve">, </w:t>
            </w:r>
            <w:proofErr w:type="spellStart"/>
            <w:r w:rsidRPr="005A22A7">
              <w:rPr>
                <w:rFonts w:ascii="Arial" w:hAnsi="Arial" w:cs="Arial"/>
                <w:lang w:val="ru-RU"/>
              </w:rPr>
              <w:t>Bluetooth</w:t>
            </w:r>
            <w:proofErr w:type="spellEnd"/>
            <w:r w:rsidRPr="005A22A7">
              <w:rPr>
                <w:rFonts w:ascii="Arial" w:hAnsi="Arial" w:cs="Arial"/>
                <w:lang w:val="ru-RU"/>
              </w:rPr>
              <w:t xml:space="preserve">, USB, GPS), стоимость годового владения оборудованием </w:t>
            </w:r>
            <w:r w:rsidRPr="005A22A7">
              <w:rPr>
                <w:rFonts w:ascii="Arial" w:hAnsi="Arial" w:cs="Arial"/>
                <w:lang w:val="ru-RU"/>
              </w:rPr>
              <w:lastRenderedPageBreak/>
              <w:t>(включая договоры технической поддержки, обслуживания, сервисные договоры) из расчета на одного абонента (одну единицу трафика) в течение всего срока службы</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предельная цена</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383</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рубль</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12 тыс. рублей</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10 тыс. рублей</w:t>
            </w: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7 тыс. рублей</w:t>
            </w: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7 тыс. рублей</w:t>
            </w: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7 тыс. рублей</w:t>
            </w: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5 тыс.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5</w:t>
            </w:r>
          </w:p>
        </w:tc>
        <w:tc>
          <w:tcPr>
            <w:tcW w:w="9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29.10.21</w:t>
            </w:r>
          </w:p>
        </w:tc>
        <w:tc>
          <w:tcPr>
            <w:tcW w:w="24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Средства транспортные с двигателем с искровым зажиганием, с рабочим объемом цилиндров не более 1500 см3, новые</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мощность двигателя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комплектация</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251</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лошадиная сила</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200</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200</w:t>
            </w: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предельная цена</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383</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рубль</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w:t>
            </w:r>
            <w:r w:rsidRPr="005A22A7">
              <w:rPr>
                <w:rFonts w:ascii="Arial" w:hAnsi="Arial" w:cs="Arial"/>
              </w:rPr>
              <w:t>,</w:t>
            </w:r>
            <w:r w:rsidRPr="005A22A7">
              <w:rPr>
                <w:rFonts w:ascii="Arial" w:hAnsi="Arial" w:cs="Arial"/>
                <w:lang w:val="ru-RU"/>
              </w:rPr>
              <w:t>5 млн. рублей</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w:t>
            </w:r>
            <w:r w:rsidRPr="005A22A7">
              <w:rPr>
                <w:rFonts w:ascii="Arial" w:hAnsi="Arial" w:cs="Arial"/>
              </w:rPr>
              <w:t>,</w:t>
            </w:r>
            <w:r w:rsidRPr="005A22A7">
              <w:rPr>
                <w:rFonts w:ascii="Arial" w:hAnsi="Arial" w:cs="Arial"/>
                <w:lang w:val="ru-RU"/>
              </w:rPr>
              <w:t>2 млн.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6</w:t>
            </w:r>
          </w:p>
        </w:tc>
        <w:tc>
          <w:tcPr>
            <w:tcW w:w="9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29.10.22</w:t>
            </w:r>
          </w:p>
        </w:tc>
        <w:tc>
          <w:tcPr>
            <w:tcW w:w="24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Средства транспортные с двигателем с искровым </w:t>
            </w:r>
            <w:r w:rsidRPr="005A22A7">
              <w:rPr>
                <w:rFonts w:ascii="Arial" w:hAnsi="Arial" w:cs="Arial"/>
                <w:lang w:val="ru-RU"/>
              </w:rPr>
              <w:lastRenderedPageBreak/>
              <w:t>зажиганием, с рабочим объемом цилиндров более 1500 см3, новые</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мощность двигателя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комплектация</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251</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лошадиная сила</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200</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200</w:t>
            </w: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предельная цена</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383</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рубль</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w:t>
            </w:r>
            <w:r w:rsidRPr="005A22A7">
              <w:rPr>
                <w:rFonts w:ascii="Arial" w:hAnsi="Arial" w:cs="Arial"/>
              </w:rPr>
              <w:t>,</w:t>
            </w:r>
            <w:r w:rsidRPr="005A22A7">
              <w:rPr>
                <w:rFonts w:ascii="Arial" w:hAnsi="Arial" w:cs="Arial"/>
                <w:lang w:val="ru-RU"/>
              </w:rPr>
              <w:t>5 млн. рублей</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w:t>
            </w:r>
            <w:r w:rsidRPr="005A22A7">
              <w:rPr>
                <w:rFonts w:ascii="Arial" w:hAnsi="Arial" w:cs="Arial"/>
              </w:rPr>
              <w:t>,</w:t>
            </w:r>
            <w:r w:rsidRPr="005A22A7">
              <w:rPr>
                <w:rFonts w:ascii="Arial" w:hAnsi="Arial" w:cs="Arial"/>
                <w:lang w:val="ru-RU"/>
              </w:rPr>
              <w:t>2 млн. рублей</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7</w:t>
            </w:r>
          </w:p>
        </w:tc>
        <w:tc>
          <w:tcPr>
            <w:tcW w:w="9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29.10.23</w:t>
            </w:r>
          </w:p>
        </w:tc>
        <w:tc>
          <w:tcPr>
            <w:tcW w:w="24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Средства транспортные с поршневым двигателем внутреннего сгорания с воспламенением от сжатия (дизелем или </w:t>
            </w:r>
            <w:proofErr w:type="spellStart"/>
            <w:r w:rsidRPr="005A22A7">
              <w:rPr>
                <w:rFonts w:ascii="Arial" w:hAnsi="Arial" w:cs="Arial"/>
                <w:lang w:val="ru-RU"/>
              </w:rPr>
              <w:t>полудизелем</w:t>
            </w:r>
            <w:proofErr w:type="spellEnd"/>
            <w:r w:rsidRPr="005A22A7">
              <w:rPr>
                <w:rFonts w:ascii="Arial" w:hAnsi="Arial" w:cs="Arial"/>
                <w:lang w:val="ru-RU"/>
              </w:rPr>
              <w:t>), новые</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мощность двигателя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комплектация</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251</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лошадиная сила</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200</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200</w:t>
            </w: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предельная цена</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383</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рубль</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w:t>
            </w:r>
            <w:r w:rsidRPr="005A22A7">
              <w:rPr>
                <w:rFonts w:ascii="Arial" w:hAnsi="Arial" w:cs="Arial"/>
              </w:rPr>
              <w:t>,</w:t>
            </w:r>
            <w:r w:rsidRPr="005A22A7">
              <w:rPr>
                <w:rFonts w:ascii="Arial" w:hAnsi="Arial" w:cs="Arial"/>
                <w:lang w:val="ru-RU"/>
              </w:rPr>
              <w:t>5 млн. рублей</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w:t>
            </w:r>
            <w:r w:rsidRPr="005A22A7">
              <w:rPr>
                <w:rFonts w:ascii="Arial" w:hAnsi="Arial" w:cs="Arial"/>
              </w:rPr>
              <w:t>,</w:t>
            </w:r>
            <w:r w:rsidRPr="005A22A7">
              <w:rPr>
                <w:rFonts w:ascii="Arial" w:hAnsi="Arial" w:cs="Arial"/>
                <w:lang w:val="ru-RU"/>
              </w:rPr>
              <w:t>2 млн. рублей</w:t>
            </w: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8</w:t>
            </w:r>
          </w:p>
        </w:tc>
        <w:tc>
          <w:tcPr>
            <w:tcW w:w="9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29.10.24</w:t>
            </w:r>
          </w:p>
        </w:tc>
        <w:tc>
          <w:tcPr>
            <w:tcW w:w="24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Средства автотранспортные для перевозки людей прочие</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мощность двигателя </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комплектация</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251</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лошадиная сила</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200</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200</w:t>
            </w: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предельная цена</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383</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рубль</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1</w:t>
            </w:r>
            <w:r w:rsidRPr="005A22A7">
              <w:rPr>
                <w:rFonts w:ascii="Arial" w:hAnsi="Arial" w:cs="Arial"/>
              </w:rPr>
              <w:t>,</w:t>
            </w:r>
            <w:r w:rsidRPr="005A22A7">
              <w:rPr>
                <w:rFonts w:ascii="Arial" w:hAnsi="Arial" w:cs="Arial"/>
                <w:lang w:val="ru-RU"/>
              </w:rPr>
              <w:t xml:space="preserve">5 млн. </w:t>
            </w:r>
            <w:r w:rsidRPr="005A22A7">
              <w:rPr>
                <w:rFonts w:ascii="Arial" w:hAnsi="Arial" w:cs="Arial"/>
                <w:lang w:val="ru-RU"/>
              </w:rPr>
              <w:lastRenderedPageBreak/>
              <w:t>рублей</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не более 1</w:t>
            </w:r>
            <w:r w:rsidRPr="005A22A7">
              <w:rPr>
                <w:rFonts w:ascii="Arial" w:hAnsi="Arial" w:cs="Arial"/>
              </w:rPr>
              <w:t>,</w:t>
            </w:r>
            <w:r w:rsidRPr="005A22A7">
              <w:rPr>
                <w:rFonts w:ascii="Arial" w:hAnsi="Arial" w:cs="Arial"/>
                <w:lang w:val="ru-RU"/>
              </w:rPr>
              <w:t xml:space="preserve">2 </w:t>
            </w:r>
            <w:r w:rsidRPr="005A22A7">
              <w:rPr>
                <w:rFonts w:ascii="Arial" w:hAnsi="Arial" w:cs="Arial"/>
                <w:lang w:val="ru-RU"/>
              </w:rPr>
              <w:lastRenderedPageBreak/>
              <w:t>млн. рублей</w:t>
            </w: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9</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29.10.30</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Средства автотранспортные для перевозки 10 или более человек</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мощность двигателя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комплектация</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251</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лошадиная сила</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10</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29.10.41</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Средства автотранспортные грузовые с поршневым двигателем внутреннего сгорания с воспламенением от сжатия (дизелем или </w:t>
            </w:r>
            <w:proofErr w:type="spellStart"/>
            <w:r w:rsidRPr="005A22A7">
              <w:rPr>
                <w:rFonts w:ascii="Arial" w:hAnsi="Arial" w:cs="Arial"/>
                <w:lang w:val="ru-RU"/>
              </w:rPr>
              <w:t>полудизелем</w:t>
            </w:r>
            <w:proofErr w:type="spellEnd"/>
            <w:r w:rsidRPr="005A22A7">
              <w:rPr>
                <w:rFonts w:ascii="Arial" w:hAnsi="Arial" w:cs="Arial"/>
                <w:lang w:val="ru-RU"/>
              </w:rPr>
              <w:t>), новые</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мощность двигателя </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комплектация</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251</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лошадиная сила</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11</w:t>
            </w:r>
          </w:p>
        </w:tc>
        <w:tc>
          <w:tcPr>
            <w:tcW w:w="9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29.10.42</w:t>
            </w:r>
          </w:p>
        </w:tc>
        <w:tc>
          <w:tcPr>
            <w:tcW w:w="24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Средства автотранспортные грузовые с поршневым двигателем внутреннего сгорания с искровым зажиганием; прочие грузовые транспортные средства, новые</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мощность двигателя, </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комплектация</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251</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лошадиная сила</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12</w:t>
            </w:r>
          </w:p>
        </w:tc>
        <w:tc>
          <w:tcPr>
            <w:tcW w:w="9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29.10.43</w:t>
            </w:r>
          </w:p>
        </w:tc>
        <w:tc>
          <w:tcPr>
            <w:tcW w:w="24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Автомобили-тягачи седельные для полуприцепов</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мощность двигателя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комплектация</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251</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лошадиная сила</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13</w:t>
            </w:r>
          </w:p>
        </w:tc>
        <w:tc>
          <w:tcPr>
            <w:tcW w:w="9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29.10.44</w:t>
            </w:r>
          </w:p>
        </w:tc>
        <w:tc>
          <w:tcPr>
            <w:tcW w:w="2409" w:type="dxa"/>
            <w:vMerge w:val="restart"/>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Шасси с установленными двигателями для автотранспортных средств</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мощность двигателя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комплектация</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251</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лошадиная сила</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409" w:type="dxa"/>
            <w:vMerge/>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14</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31.01.11</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Мебель металлическая для офисов. Пояснения по закупаемой продукции: мебель для сидения, преимущественно с металлическим каркасом</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материал (металл)</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обивочные материалы</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roofErr w:type="gramStart"/>
            <w:r w:rsidRPr="005A22A7">
              <w:rPr>
                <w:rFonts w:ascii="Arial" w:hAnsi="Arial" w:cs="Arial"/>
                <w:lang w:val="ru-RU"/>
              </w:rPr>
              <w:t xml:space="preserve">предельное значение - кожа натуральная; возможные значения: искусственная кожа, мебельный (искусственный) мех, искусственная замша (микрофибра), </w:t>
            </w:r>
            <w:r w:rsidRPr="005A22A7">
              <w:rPr>
                <w:rFonts w:ascii="Arial" w:hAnsi="Arial" w:cs="Arial"/>
                <w:lang w:val="ru-RU"/>
              </w:rPr>
              <w:lastRenderedPageBreak/>
              <w:t>ткань, нетканые материалы</w:t>
            </w:r>
            <w:proofErr w:type="gramEnd"/>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roofErr w:type="gramStart"/>
            <w:r w:rsidRPr="005A22A7">
              <w:rPr>
                <w:rFonts w:ascii="Arial" w:hAnsi="Arial" w:cs="Arial"/>
                <w:lang w:val="ru-RU"/>
              </w:rPr>
              <w:t xml:space="preserve">предельное значение – искусственная кожа; возможные значения: мебельный (искусственный) мех, искусственная замша (микрофибра), ткань, </w:t>
            </w:r>
            <w:r w:rsidRPr="005A22A7">
              <w:rPr>
                <w:rFonts w:ascii="Arial" w:hAnsi="Arial" w:cs="Arial"/>
                <w:lang w:val="ru-RU"/>
              </w:rPr>
              <w:lastRenderedPageBreak/>
              <w:t>нетканые материалы</w:t>
            </w:r>
            <w:proofErr w:type="gramEnd"/>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предельное значение - ткань; возможные значения: нетканые материалы</w:t>
            </w: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предельное значение - ткань; возможные значения: нетканые материалы</w:t>
            </w: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roofErr w:type="gramStart"/>
            <w:r w:rsidRPr="005A22A7">
              <w:rPr>
                <w:rFonts w:ascii="Arial" w:hAnsi="Arial" w:cs="Arial"/>
                <w:lang w:val="ru-RU"/>
              </w:rPr>
              <w:t>предельное значение – искусственная кожа; возможные значения: мебел</w:t>
            </w:r>
            <w:r w:rsidRPr="005A22A7">
              <w:rPr>
                <w:rFonts w:ascii="Arial" w:hAnsi="Arial" w:cs="Arial"/>
                <w:lang w:val="ru-RU"/>
              </w:rPr>
              <w:lastRenderedPageBreak/>
              <w:t>ьный (искусственный) мех, искусственная замша (микрофибра), ткань, нетканые материалы</w:t>
            </w:r>
            <w:proofErr w:type="gramEnd"/>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предельное значение - ткань; возможные значения</w:t>
            </w:r>
            <w:r w:rsidRPr="005A22A7">
              <w:rPr>
                <w:rFonts w:ascii="Arial" w:hAnsi="Arial" w:cs="Arial"/>
                <w:lang w:val="ru-RU"/>
              </w:rPr>
              <w:lastRenderedPageBreak/>
              <w:t>: нетканые материалы</w:t>
            </w:r>
          </w:p>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15</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31.01.12</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Мебель деревянная для офисов. Пояснения по закупаемой продукции: мебель для сидения, преимущественно с деревянным каркасом</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материал (вид древесины)</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обивочные материалы</w:t>
            </w:r>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roofErr w:type="gramStart"/>
            <w:r w:rsidRPr="005A22A7">
              <w:rPr>
                <w:rFonts w:ascii="Arial" w:hAnsi="Arial" w:cs="Arial"/>
                <w:lang w:val="ru-RU"/>
              </w:rPr>
              <w:t xml:space="preserve">предельное значение - массив древесины "ценных" пород (твердолиственных и тропических); возможные значения: древесина хвойных и </w:t>
            </w:r>
            <w:proofErr w:type="spellStart"/>
            <w:r w:rsidRPr="005A22A7">
              <w:rPr>
                <w:rFonts w:ascii="Arial" w:hAnsi="Arial" w:cs="Arial"/>
                <w:lang w:val="ru-RU"/>
              </w:rPr>
              <w:lastRenderedPageBreak/>
              <w:t>мягколиственных</w:t>
            </w:r>
            <w:proofErr w:type="spellEnd"/>
            <w:r w:rsidRPr="005A22A7">
              <w:rPr>
                <w:rFonts w:ascii="Arial" w:hAnsi="Arial" w:cs="Arial"/>
                <w:lang w:val="ru-RU"/>
              </w:rPr>
              <w:t xml:space="preserve"> пород: береза, лиственница, сосна, ель</w:t>
            </w:r>
            <w:proofErr w:type="gramEnd"/>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roofErr w:type="gramStart"/>
            <w:r w:rsidRPr="005A22A7">
              <w:rPr>
                <w:rFonts w:ascii="Arial" w:hAnsi="Arial" w:cs="Arial"/>
                <w:lang w:val="ru-RU"/>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roofErr w:type="gramEnd"/>
          </w:p>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roofErr w:type="gramStart"/>
            <w:r w:rsidRPr="005A22A7">
              <w:rPr>
                <w:rFonts w:ascii="Arial" w:hAnsi="Arial" w:cs="Arial"/>
                <w:lang w:val="ru-RU"/>
              </w:rPr>
              <w:lastRenderedPageBreak/>
              <w:t xml:space="preserve">предельное значение - массив древесины "ценных" пород (твердолиственных и тропических); возможные значения: древесина </w:t>
            </w:r>
            <w:r w:rsidRPr="005A22A7">
              <w:rPr>
                <w:rFonts w:ascii="Arial" w:hAnsi="Arial" w:cs="Arial"/>
                <w:lang w:val="ru-RU"/>
              </w:rPr>
              <w:lastRenderedPageBreak/>
              <w:t xml:space="preserve">хвойных и </w:t>
            </w:r>
            <w:proofErr w:type="spellStart"/>
            <w:r w:rsidRPr="005A22A7">
              <w:rPr>
                <w:rFonts w:ascii="Arial" w:hAnsi="Arial" w:cs="Arial"/>
                <w:lang w:val="ru-RU"/>
              </w:rPr>
              <w:t>мягколиственных</w:t>
            </w:r>
            <w:proofErr w:type="spellEnd"/>
            <w:r w:rsidRPr="005A22A7">
              <w:rPr>
                <w:rFonts w:ascii="Arial" w:hAnsi="Arial" w:cs="Arial"/>
                <w:lang w:val="ru-RU"/>
              </w:rPr>
              <w:t xml:space="preserve"> пород: береза, лиственница, сосна, ель</w:t>
            </w:r>
            <w:proofErr w:type="gramEnd"/>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roofErr w:type="gramStart"/>
            <w:r w:rsidRPr="005A22A7">
              <w:rPr>
                <w:rFonts w:ascii="Arial" w:hAnsi="Arial" w:cs="Arial"/>
                <w:lang w:val="ru-RU"/>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roofErr w:type="gramEnd"/>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возможное значение - древесина хвойных и </w:t>
            </w:r>
            <w:proofErr w:type="spellStart"/>
            <w:r w:rsidRPr="005A22A7">
              <w:rPr>
                <w:rFonts w:ascii="Arial" w:hAnsi="Arial" w:cs="Arial"/>
                <w:lang w:val="ru-RU"/>
              </w:rPr>
              <w:t>мягколиственных</w:t>
            </w:r>
            <w:proofErr w:type="spellEnd"/>
            <w:r w:rsidRPr="005A22A7">
              <w:rPr>
                <w:rFonts w:ascii="Arial" w:hAnsi="Arial" w:cs="Arial"/>
                <w:lang w:val="ru-RU"/>
              </w:rPr>
              <w:t xml:space="preserve"> пород: береза, лиственница, </w:t>
            </w:r>
            <w:r w:rsidRPr="005A22A7">
              <w:rPr>
                <w:rFonts w:ascii="Arial" w:hAnsi="Arial" w:cs="Arial"/>
                <w:lang w:val="ru-RU"/>
              </w:rPr>
              <w:lastRenderedPageBreak/>
              <w:t>сосна, ель</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предельное значение – ткань; возможное значение: нетканые материалы</w:t>
            </w: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возможное значение - древесина хвойных и </w:t>
            </w:r>
            <w:proofErr w:type="spellStart"/>
            <w:r w:rsidRPr="005A22A7">
              <w:rPr>
                <w:rFonts w:ascii="Arial" w:hAnsi="Arial" w:cs="Arial"/>
                <w:lang w:val="ru-RU"/>
              </w:rPr>
              <w:t>мягколиственных</w:t>
            </w:r>
            <w:proofErr w:type="spellEnd"/>
            <w:r w:rsidRPr="005A22A7">
              <w:rPr>
                <w:rFonts w:ascii="Arial" w:hAnsi="Arial" w:cs="Arial"/>
                <w:lang w:val="ru-RU"/>
              </w:rPr>
              <w:t xml:space="preserve"> пород: </w:t>
            </w:r>
            <w:r w:rsidRPr="005A22A7">
              <w:rPr>
                <w:rFonts w:ascii="Arial" w:hAnsi="Arial" w:cs="Arial"/>
                <w:lang w:val="ru-RU"/>
              </w:rPr>
              <w:lastRenderedPageBreak/>
              <w:t>береза, лиственница, сосна, ель</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предельное значение – ткань; возможное значение: нетканые материалы</w:t>
            </w: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возможное значение - древесина хвойных и </w:t>
            </w:r>
            <w:proofErr w:type="spellStart"/>
            <w:r w:rsidRPr="005A22A7">
              <w:rPr>
                <w:rFonts w:ascii="Arial" w:hAnsi="Arial" w:cs="Arial"/>
                <w:lang w:val="ru-RU"/>
              </w:rPr>
              <w:t>мягколиственных</w:t>
            </w:r>
            <w:proofErr w:type="spellEnd"/>
            <w:r w:rsidRPr="005A22A7">
              <w:rPr>
                <w:rFonts w:ascii="Arial" w:hAnsi="Arial" w:cs="Arial"/>
                <w:lang w:val="ru-RU"/>
              </w:rPr>
              <w:t xml:space="preserve"> пород</w:t>
            </w:r>
            <w:r w:rsidRPr="005A22A7">
              <w:rPr>
                <w:rFonts w:ascii="Arial" w:hAnsi="Arial" w:cs="Arial"/>
                <w:lang w:val="ru-RU"/>
              </w:rPr>
              <w:lastRenderedPageBreak/>
              <w:t>: береза, лиственница, сосна, ель</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roofErr w:type="gramStart"/>
            <w:r w:rsidRPr="005A22A7">
              <w:rPr>
                <w:rFonts w:ascii="Arial" w:hAnsi="Arial" w:cs="Arial"/>
                <w:lang w:val="ru-RU"/>
              </w:rPr>
              <w:t>предельное значение – искусственная кожа; возможные значения: мебельный (искусственный) мех, искусс</w:t>
            </w:r>
            <w:r w:rsidRPr="005A22A7">
              <w:rPr>
                <w:rFonts w:ascii="Arial" w:hAnsi="Arial" w:cs="Arial"/>
                <w:lang w:val="ru-RU"/>
              </w:rPr>
              <w:lastRenderedPageBreak/>
              <w:t>твенная замша (микрофибра), ткань, нетканые материалы</w:t>
            </w:r>
            <w:proofErr w:type="gramEnd"/>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возможное значение - древесина хвойных и </w:t>
            </w:r>
            <w:proofErr w:type="spellStart"/>
            <w:r w:rsidRPr="005A22A7">
              <w:rPr>
                <w:rFonts w:ascii="Arial" w:hAnsi="Arial" w:cs="Arial"/>
                <w:lang w:val="ru-RU"/>
              </w:rPr>
              <w:t>мягк</w:t>
            </w:r>
            <w:r w:rsidRPr="005A22A7">
              <w:rPr>
                <w:rFonts w:ascii="Arial" w:hAnsi="Arial" w:cs="Arial"/>
                <w:lang w:val="ru-RU"/>
              </w:rPr>
              <w:lastRenderedPageBreak/>
              <w:t>олиственных</w:t>
            </w:r>
            <w:proofErr w:type="spellEnd"/>
            <w:r w:rsidRPr="005A22A7">
              <w:rPr>
                <w:rFonts w:ascii="Arial" w:hAnsi="Arial" w:cs="Arial"/>
                <w:lang w:val="ru-RU"/>
              </w:rPr>
              <w:t xml:space="preserve"> пород: </w:t>
            </w:r>
            <w:proofErr w:type="spellStart"/>
            <w:proofErr w:type="gramStart"/>
            <w:r w:rsidRPr="005A22A7">
              <w:rPr>
                <w:rFonts w:ascii="Arial" w:hAnsi="Arial" w:cs="Arial"/>
                <w:lang w:val="ru-RU"/>
              </w:rPr>
              <w:t>бере</w:t>
            </w:r>
            <w:proofErr w:type="spellEnd"/>
            <w:r w:rsidRPr="005A22A7">
              <w:rPr>
                <w:rFonts w:ascii="Arial" w:hAnsi="Arial" w:cs="Arial"/>
                <w:lang w:val="ru-RU"/>
              </w:rPr>
              <w:t>-за</w:t>
            </w:r>
            <w:proofErr w:type="gramEnd"/>
            <w:r w:rsidRPr="005A22A7">
              <w:rPr>
                <w:rFonts w:ascii="Arial" w:hAnsi="Arial" w:cs="Arial"/>
                <w:lang w:val="ru-RU"/>
              </w:rPr>
              <w:t>, лиственница, сосна, ель</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предельное значение – ткань; возможное значение: нетканые </w:t>
            </w:r>
            <w:r w:rsidRPr="005A22A7">
              <w:rPr>
                <w:rFonts w:ascii="Arial" w:hAnsi="Arial" w:cs="Arial"/>
                <w:lang w:val="ru-RU"/>
              </w:rPr>
              <w:lastRenderedPageBreak/>
              <w:t>материалы</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16</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49.32.12</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Услуги по аренде легковых автомобилей с водителем</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мощность двигателя автомобиля</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тип коробки передач</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комплектация автомобиля</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время предоставления автомобиля потребителю</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251</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лошадиная сила</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200</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не более 200</w:t>
            </w: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17</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58.29.13</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Обеспечение программное для администрирования баз данных на электронном носителе. Пояснения по </w:t>
            </w:r>
            <w:r w:rsidRPr="005A22A7">
              <w:rPr>
                <w:rFonts w:ascii="Arial" w:hAnsi="Arial" w:cs="Arial"/>
                <w:lang w:val="ru-RU"/>
              </w:rPr>
              <w:lastRenderedPageBreak/>
              <w:t>требуемой продукции: системы управления базами данных</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стоимость годового владения программным обеспечением (включая договоры технической поддержки, </w:t>
            </w:r>
            <w:r w:rsidRPr="005A22A7">
              <w:rPr>
                <w:rFonts w:ascii="Arial" w:hAnsi="Arial" w:cs="Arial"/>
                <w:lang w:val="ru-RU"/>
              </w:rPr>
              <w:lastRenderedPageBreak/>
              <w:t>обслуживания, сервисные договоры) из расчета на одного пользователя в течение всего срока службы</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общая сумма выплат по лицензионным и иным договорам (независимо от вида договора), отчислений в пользу иностранных юридических и физических лиц</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18</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58.29.21</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Приложения общие для повышения эффективности бизнеса и приложения для домашнего пользования, отдельно реализуемые. Пояснения по требуемой продукции: офисные </w:t>
            </w:r>
            <w:r w:rsidRPr="005A22A7">
              <w:rPr>
                <w:rFonts w:ascii="Arial" w:hAnsi="Arial" w:cs="Arial"/>
                <w:lang w:val="ru-RU"/>
              </w:rPr>
              <w:lastRenderedPageBreak/>
              <w:t>приложения</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совместимость с системами межведомственного электронного документооборота (МЭДО) (да/нет)</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поддерживаемые типы данных, текстовые и графические возможности приложения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соответствие Федеральному закону "О персональных данных" приложений, содержащих персональные данные (да/нет)</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19</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58.29.31</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Обеспечение программное системное для загрузки. Пояснения по требуемой продукции: средства обеспечения информационной безопасности</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использование российских </w:t>
            </w:r>
            <w:proofErr w:type="spellStart"/>
            <w:r w:rsidRPr="005A22A7">
              <w:rPr>
                <w:rFonts w:ascii="Arial" w:hAnsi="Arial" w:cs="Arial"/>
                <w:lang w:val="ru-RU"/>
              </w:rPr>
              <w:t>криптоалгоритмов</w:t>
            </w:r>
            <w:proofErr w:type="spellEnd"/>
            <w:r w:rsidRPr="005A22A7">
              <w:rPr>
                <w:rFonts w:ascii="Arial" w:hAnsi="Arial" w:cs="Arial"/>
                <w:lang w:val="ru-RU"/>
              </w:rPr>
              <w:t xml:space="preserve"> при использовании криптографической защиты информации в составе средств обеспечения информационной безопасности систем</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доступность на русском языке интерфейса конфигурирования средства информационной безопасности</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20</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58.29.32</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Обеспечение программное прикладное для загрузки. </w:t>
            </w:r>
            <w:r w:rsidRPr="005A22A7">
              <w:rPr>
                <w:rFonts w:ascii="Arial" w:hAnsi="Arial" w:cs="Arial"/>
                <w:lang w:val="ru-RU"/>
              </w:rPr>
              <w:lastRenderedPageBreak/>
              <w:t>Пояснения по требуемой продукции: системы управления процессами организации</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поддержка и формирование регистров учета, содержащих </w:t>
            </w:r>
            <w:r w:rsidRPr="005A22A7">
              <w:rPr>
                <w:rFonts w:ascii="Arial" w:hAnsi="Arial" w:cs="Arial"/>
                <w:lang w:val="ru-RU"/>
              </w:rPr>
              <w:lastRenderedPageBreak/>
              <w:t>функции по ведению бухгалтерской документации, которые соответствуют российским стандартам систем бухгалтерского учета</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21</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61.10.30</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Услуги по передаче данных по проводным телекоммуникационным сетям. Пояснения по требуемым услугам: оказание услуг связи по передаче данных</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скорость канала передачи данных</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доля потерянных пакетов</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22</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61.20.11</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Услуги подвижной связи общего пользования - обеспечение доступа и поддержка пользователя.</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Пояснения по требуемым услугам: оказание услуг подвижной </w:t>
            </w:r>
            <w:r w:rsidRPr="005A22A7">
              <w:rPr>
                <w:rFonts w:ascii="Arial" w:hAnsi="Arial" w:cs="Arial"/>
                <w:lang w:val="ru-RU"/>
              </w:rPr>
              <w:lastRenderedPageBreak/>
              <w:t>радиотелефонной связи</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proofErr w:type="gramStart"/>
            <w:r w:rsidRPr="005A22A7">
              <w:rPr>
                <w:rFonts w:ascii="Arial" w:hAnsi="Arial" w:cs="Arial"/>
                <w:lang w:val="ru-RU"/>
              </w:rPr>
              <w:lastRenderedPageBreak/>
              <w:t>тарификация услуги голосовой связи, доступа в информационно-телекоммуникационную сеть "Интернет" (лимитная/</w:t>
            </w:r>
            <w:proofErr w:type="spellStart"/>
            <w:r w:rsidRPr="005A22A7">
              <w:rPr>
                <w:rFonts w:ascii="Arial" w:hAnsi="Arial" w:cs="Arial"/>
                <w:lang w:val="ru-RU"/>
              </w:rPr>
              <w:t>безлимитная</w:t>
            </w:r>
            <w:proofErr w:type="spellEnd"/>
            <w:r w:rsidRPr="005A22A7">
              <w:rPr>
                <w:rFonts w:ascii="Arial" w:hAnsi="Arial" w:cs="Arial"/>
                <w:lang w:val="ru-RU"/>
              </w:rPr>
              <w:t>), объем доступной услуги голосовой связи (минут), доступа в информационно-</w:t>
            </w:r>
            <w:r w:rsidRPr="005A22A7">
              <w:rPr>
                <w:rFonts w:ascii="Arial" w:hAnsi="Arial" w:cs="Arial"/>
                <w:lang w:val="ru-RU"/>
              </w:rPr>
              <w:lastRenderedPageBreak/>
              <w:t>телекоммуникационную сеть "Интернет" (Гб), доступ услуги голосовой связи (домашний регион, территория Российской Федерации, за пределами Российской Федерации - роуминг), доступ в информационно-телекоммуникационную сеть "Интернет" (Гб) (да/нет)</w:t>
            </w:r>
            <w:proofErr w:type="gramEnd"/>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23</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61.90.10</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Услуги телекоммуникационные прочие. Пояснения по требуемым услугам: оказание услуг по предоставлению высокоскоростного доступа в информационно-телекоммуникационную сеть "Интернет"</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максимальная скорость соединения в информационно-телекоммуникационной сети "Интернет"</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r w:rsidR="005A22A7" w:rsidRPr="005A22A7" w:rsidTr="005A22A7">
        <w:tc>
          <w:tcPr>
            <w:tcW w:w="510"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2</w:t>
            </w:r>
            <w:r w:rsidRPr="005A22A7">
              <w:rPr>
                <w:rFonts w:ascii="Arial" w:hAnsi="Arial" w:cs="Arial"/>
                <w:lang w:val="ru-RU"/>
              </w:rPr>
              <w:lastRenderedPageBreak/>
              <w:t>4</w:t>
            </w:r>
          </w:p>
        </w:tc>
        <w:tc>
          <w:tcPr>
            <w:tcW w:w="9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7</w:t>
            </w:r>
            <w:r w:rsidRPr="005A22A7">
              <w:rPr>
                <w:rFonts w:ascii="Arial" w:hAnsi="Arial" w:cs="Arial"/>
                <w:lang w:val="ru-RU"/>
              </w:rPr>
              <w:lastRenderedPageBreak/>
              <w:t>7.11.10</w:t>
            </w:r>
          </w:p>
        </w:tc>
        <w:tc>
          <w:tcPr>
            <w:tcW w:w="2409"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Услуги по </w:t>
            </w:r>
            <w:r w:rsidRPr="005A22A7">
              <w:rPr>
                <w:rFonts w:ascii="Arial" w:hAnsi="Arial" w:cs="Arial"/>
                <w:lang w:val="ru-RU"/>
              </w:rPr>
              <w:lastRenderedPageBreak/>
              <w:t>аренде и лизингу легковых автомобилей и легких (не более 3,5 т) автотранспортных средств без водителя. Пояснения по требуемой услуге: услуга по аренде и лизингу легковых автомобилей без водителя;</w:t>
            </w: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услуга по аренде и лизингу легких (до 3,5 т) автотранспортных средств без водителя</w:t>
            </w:r>
          </w:p>
        </w:tc>
        <w:tc>
          <w:tcPr>
            <w:tcW w:w="2552"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мощность </w:t>
            </w:r>
            <w:r w:rsidRPr="005A22A7">
              <w:rPr>
                <w:rFonts w:ascii="Arial" w:hAnsi="Arial" w:cs="Arial"/>
                <w:lang w:val="ru-RU"/>
              </w:rPr>
              <w:lastRenderedPageBreak/>
              <w:t>двигателя автомобиля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тип коробки передач автомобиля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комплектация автомобиля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мощность двигателя</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тип коробки передач</w:t>
            </w:r>
          </w:p>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t>комплектация</w:t>
            </w:r>
          </w:p>
        </w:tc>
        <w:tc>
          <w:tcPr>
            <w:tcW w:w="99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2</w:t>
            </w:r>
            <w:r w:rsidRPr="005A22A7">
              <w:rPr>
                <w:rFonts w:ascii="Arial" w:hAnsi="Arial" w:cs="Arial"/>
                <w:lang w:val="ru-RU"/>
              </w:rPr>
              <w:lastRenderedPageBreak/>
              <w:t>51</w:t>
            </w:r>
          </w:p>
        </w:tc>
        <w:tc>
          <w:tcPr>
            <w:tcW w:w="1418"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лош</w:t>
            </w:r>
            <w:r w:rsidRPr="005A22A7">
              <w:rPr>
                <w:rFonts w:ascii="Arial" w:hAnsi="Arial" w:cs="Arial"/>
                <w:lang w:val="ru-RU"/>
              </w:rPr>
              <w:lastRenderedPageBreak/>
              <w:t>адиная сила</w:t>
            </w:r>
          </w:p>
        </w:tc>
        <w:tc>
          <w:tcPr>
            <w:tcW w:w="1843"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не </w:t>
            </w:r>
            <w:r w:rsidRPr="005A22A7">
              <w:rPr>
                <w:rFonts w:ascii="Arial" w:hAnsi="Arial" w:cs="Arial"/>
                <w:lang w:val="ru-RU"/>
              </w:rPr>
              <w:lastRenderedPageBreak/>
              <w:t>более 200</w:t>
            </w:r>
          </w:p>
        </w:tc>
        <w:tc>
          <w:tcPr>
            <w:tcW w:w="1701" w:type="dxa"/>
          </w:tcPr>
          <w:p w:rsidR="005A22A7" w:rsidRPr="005A22A7" w:rsidRDefault="005A22A7" w:rsidP="005A22A7">
            <w:pPr>
              <w:autoSpaceDE w:val="0"/>
              <w:autoSpaceDN w:val="0"/>
              <w:adjustRightInd w:val="0"/>
              <w:ind w:firstLine="709"/>
              <w:contextualSpacing/>
              <w:jc w:val="both"/>
              <w:rPr>
                <w:rFonts w:ascii="Arial" w:hAnsi="Arial" w:cs="Arial"/>
                <w:lang w:val="ru-RU"/>
              </w:rPr>
            </w:pPr>
            <w:r w:rsidRPr="005A22A7">
              <w:rPr>
                <w:rFonts w:ascii="Arial" w:hAnsi="Arial" w:cs="Arial"/>
                <w:lang w:val="ru-RU"/>
              </w:rPr>
              <w:lastRenderedPageBreak/>
              <w:t xml:space="preserve">не </w:t>
            </w:r>
            <w:r w:rsidRPr="005A22A7">
              <w:rPr>
                <w:rFonts w:ascii="Arial" w:hAnsi="Arial" w:cs="Arial"/>
                <w:lang w:val="ru-RU"/>
              </w:rPr>
              <w:lastRenderedPageBreak/>
              <w:t>более 200</w:t>
            </w:r>
          </w:p>
        </w:tc>
        <w:tc>
          <w:tcPr>
            <w:tcW w:w="1275"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993"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851"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c>
          <w:tcPr>
            <w:tcW w:w="709" w:type="dxa"/>
          </w:tcPr>
          <w:p w:rsidR="005A22A7" w:rsidRPr="005A22A7" w:rsidRDefault="005A22A7" w:rsidP="005A22A7">
            <w:pPr>
              <w:autoSpaceDE w:val="0"/>
              <w:autoSpaceDN w:val="0"/>
              <w:adjustRightInd w:val="0"/>
              <w:ind w:firstLine="709"/>
              <w:contextualSpacing/>
              <w:jc w:val="both"/>
              <w:rPr>
                <w:rFonts w:ascii="Arial" w:hAnsi="Arial" w:cs="Arial"/>
                <w:lang w:val="ru-RU"/>
              </w:rPr>
            </w:pPr>
          </w:p>
        </w:tc>
      </w:tr>
    </w:tbl>
    <w:p w:rsidR="005A22A7" w:rsidRPr="005A22A7" w:rsidRDefault="005A22A7" w:rsidP="005A22A7">
      <w:pPr>
        <w:autoSpaceDE w:val="0"/>
        <w:autoSpaceDN w:val="0"/>
        <w:adjustRightInd w:val="0"/>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sectPr w:rsidR="005A22A7" w:rsidRPr="005A22A7" w:rsidSect="005A22A7">
          <w:type w:val="continuous"/>
          <w:pgSz w:w="16838" w:h="11906" w:orient="landscape"/>
          <w:pgMar w:top="2268" w:right="567" w:bottom="567" w:left="1701" w:header="709" w:footer="709" w:gutter="0"/>
          <w:cols w:space="708"/>
          <w:docGrid w:linePitch="360"/>
        </w:sectPr>
      </w:pPr>
    </w:p>
    <w:p w:rsidR="005A22A7" w:rsidRPr="005A22A7" w:rsidRDefault="005A22A7" w:rsidP="005A22A7">
      <w:pPr>
        <w:ind w:firstLine="709"/>
        <w:contextualSpacing/>
        <w:jc w:val="both"/>
        <w:rPr>
          <w:rFonts w:ascii="Arial" w:hAnsi="Arial" w:cs="Arial"/>
          <w:lang w:val="ru-RU"/>
        </w:rPr>
      </w:pPr>
      <w:r w:rsidRPr="005A22A7">
        <w:rPr>
          <w:rFonts w:ascii="Arial" w:hAnsi="Arial" w:cs="Arial"/>
          <w:noProof/>
          <w:lang w:val="ru-RU"/>
        </w:rPr>
        <w:lastRenderedPageBreak/>
        <w:drawing>
          <wp:inline distT="0" distB="0" distL="0" distR="0" wp14:anchorId="18FEF21F" wp14:editId="079B47E9">
            <wp:extent cx="638175" cy="786765"/>
            <wp:effectExtent l="0" t="0" r="0" b="0"/>
            <wp:docPr id="465" name="Рисунок 465"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Нижнедевицкий МР вч"/>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786765"/>
                    </a:xfrm>
                    <a:prstGeom prst="rect">
                      <a:avLst/>
                    </a:prstGeom>
                    <a:noFill/>
                    <a:ln>
                      <a:noFill/>
                    </a:ln>
                  </pic:spPr>
                </pic:pic>
              </a:graphicData>
            </a:graphic>
          </wp:inline>
        </w:drawing>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keepNext/>
        <w:ind w:firstLine="709"/>
        <w:contextualSpacing/>
        <w:jc w:val="both"/>
        <w:rPr>
          <w:rFonts w:ascii="Arial" w:hAnsi="Arial" w:cs="Arial"/>
          <w:bCs/>
          <w:spacing w:val="40"/>
          <w:lang w:val="ru-RU"/>
        </w:rPr>
      </w:pPr>
      <w:r w:rsidRPr="005A22A7">
        <w:rPr>
          <w:rFonts w:ascii="Arial" w:hAnsi="Arial" w:cs="Arial"/>
          <w:bCs/>
          <w:spacing w:val="40"/>
          <w:lang w:val="ru-RU"/>
        </w:rPr>
        <w:t>АДМИНИСТРАЦИЯ</w:t>
      </w:r>
    </w:p>
    <w:p w:rsidR="005A22A7" w:rsidRPr="005A22A7" w:rsidRDefault="005A22A7" w:rsidP="005A22A7">
      <w:pPr>
        <w:keepNext/>
        <w:ind w:firstLine="709"/>
        <w:contextualSpacing/>
        <w:jc w:val="both"/>
        <w:rPr>
          <w:rFonts w:ascii="Arial" w:hAnsi="Arial" w:cs="Arial"/>
          <w:bCs/>
          <w:spacing w:val="40"/>
          <w:lang w:val="ru-RU"/>
        </w:rPr>
      </w:pPr>
      <w:r w:rsidRPr="005A22A7">
        <w:rPr>
          <w:rFonts w:ascii="Arial" w:hAnsi="Arial" w:cs="Arial"/>
          <w:bCs/>
          <w:spacing w:val="40"/>
          <w:lang w:val="ru-RU"/>
        </w:rPr>
        <w:t>НИЖНЕДЕВИЦКОГО МУНИЦИПАЛЬНОГО РАЙОНА</w:t>
      </w:r>
    </w:p>
    <w:p w:rsidR="005A22A7" w:rsidRPr="005A22A7" w:rsidRDefault="005A22A7" w:rsidP="005A22A7">
      <w:pPr>
        <w:keepNext/>
        <w:ind w:firstLine="709"/>
        <w:contextualSpacing/>
        <w:jc w:val="both"/>
        <w:rPr>
          <w:rFonts w:ascii="Arial" w:hAnsi="Arial" w:cs="Arial"/>
          <w:bCs/>
          <w:lang w:val="ru-RU"/>
        </w:rPr>
      </w:pPr>
      <w:r w:rsidRPr="005A22A7">
        <w:rPr>
          <w:rFonts w:ascii="Arial" w:hAnsi="Arial" w:cs="Arial"/>
          <w:bCs/>
          <w:spacing w:val="40"/>
          <w:lang w:val="ru-RU"/>
        </w:rPr>
        <w:t>ВОРОНЕЖСКОЙ ОБЛАСТИ</w:t>
      </w:r>
    </w:p>
    <w:p w:rsidR="005A22A7" w:rsidRPr="005A22A7" w:rsidRDefault="005A22A7" w:rsidP="005A22A7">
      <w:pPr>
        <w:ind w:firstLine="709"/>
        <w:contextualSpacing/>
        <w:jc w:val="both"/>
        <w:rPr>
          <w:rFonts w:ascii="Arial" w:hAnsi="Arial" w:cs="Arial"/>
          <w:spacing w:val="60"/>
          <w:lang w:val="ru-RU"/>
        </w:rPr>
      </w:pPr>
      <w:r w:rsidRPr="005A22A7">
        <w:rPr>
          <w:rFonts w:ascii="Arial" w:hAnsi="Arial" w:cs="Arial"/>
          <w:spacing w:val="60"/>
          <w:lang w:val="ru-RU"/>
        </w:rPr>
        <w:t>ПОСТАНОВЛЕНИЕ</w:t>
      </w:r>
    </w:p>
    <w:p w:rsidR="005A22A7" w:rsidRPr="005A22A7" w:rsidRDefault="005A22A7" w:rsidP="005A22A7">
      <w:pPr>
        <w:ind w:firstLine="709"/>
        <w:contextualSpacing/>
        <w:jc w:val="both"/>
        <w:rPr>
          <w:rFonts w:ascii="Arial" w:hAnsi="Arial" w:cs="Arial"/>
          <w:spacing w:val="60"/>
          <w:lang w:val="ru-RU"/>
        </w:rPr>
      </w:pPr>
    </w:p>
    <w:p w:rsidR="005A22A7" w:rsidRPr="005A22A7" w:rsidRDefault="005A22A7" w:rsidP="005A22A7">
      <w:pPr>
        <w:widowControl w:val="0"/>
        <w:ind w:firstLine="709"/>
        <w:contextualSpacing/>
        <w:jc w:val="both"/>
        <w:rPr>
          <w:rFonts w:ascii="Arial" w:hAnsi="Arial" w:cs="Arial"/>
          <w:lang w:val="ru-RU"/>
        </w:rPr>
      </w:pPr>
      <w:r w:rsidRPr="005A22A7">
        <w:rPr>
          <w:rFonts w:ascii="Arial" w:hAnsi="Arial" w:cs="Arial"/>
          <w:lang w:val="ru-RU"/>
        </w:rPr>
        <w:t xml:space="preserve">от 25 февраля 2019 г. №125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с. Нижнедевицк </w:t>
      </w:r>
    </w:p>
    <w:p w:rsidR="005A22A7" w:rsidRPr="005A22A7" w:rsidRDefault="005A22A7" w:rsidP="005A22A7">
      <w:pPr>
        <w:ind w:firstLine="709"/>
        <w:contextualSpacing/>
        <w:jc w:val="both"/>
        <w:rPr>
          <w:rFonts w:ascii="Arial" w:hAnsi="Arial" w:cs="Arial"/>
          <w:lang w:val="ru-RU"/>
        </w:rPr>
      </w:pP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О внесении изменений в постановление</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администрации Нижнедевицкого </w:t>
      </w:r>
      <w:proofErr w:type="spellStart"/>
      <w:r w:rsidRPr="005A22A7">
        <w:rPr>
          <w:rFonts w:ascii="Arial" w:hAnsi="Arial" w:cs="Arial"/>
          <w:lang w:val="ru-RU"/>
        </w:rPr>
        <w:t>муници</w:t>
      </w:r>
      <w:proofErr w:type="spellEnd"/>
      <w:r w:rsidRPr="005A22A7">
        <w:rPr>
          <w:rFonts w:ascii="Arial" w:hAnsi="Arial" w:cs="Arial"/>
          <w:lang w:val="ru-RU"/>
        </w:rPr>
        <w:t>-</w:t>
      </w:r>
    </w:p>
    <w:p w:rsidR="005A22A7" w:rsidRPr="005A22A7" w:rsidRDefault="005A22A7" w:rsidP="005A22A7">
      <w:pPr>
        <w:ind w:firstLine="709"/>
        <w:contextualSpacing/>
        <w:jc w:val="both"/>
        <w:rPr>
          <w:rFonts w:ascii="Arial" w:hAnsi="Arial" w:cs="Arial"/>
          <w:lang w:val="ru-RU"/>
        </w:rPr>
      </w:pPr>
      <w:proofErr w:type="spellStart"/>
      <w:r w:rsidRPr="005A22A7">
        <w:rPr>
          <w:rFonts w:ascii="Arial" w:hAnsi="Arial" w:cs="Arial"/>
          <w:lang w:val="ru-RU"/>
        </w:rPr>
        <w:t>пального</w:t>
      </w:r>
      <w:proofErr w:type="spellEnd"/>
      <w:r w:rsidRPr="005A22A7">
        <w:rPr>
          <w:rFonts w:ascii="Arial" w:hAnsi="Arial" w:cs="Arial"/>
          <w:lang w:val="ru-RU"/>
        </w:rPr>
        <w:t xml:space="preserve"> района от 15.05.2018г. №385</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«Об утверждении Порядка формирования,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утверждения и ведения планов-</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графиков закупок товаров, работ, услуг</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для обеспечения муниципальных нужд</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Нижнедевицкого муниципального района</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Воронежской области» </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w:t>
      </w:r>
    </w:p>
    <w:p w:rsidR="005A22A7" w:rsidRPr="005A22A7" w:rsidRDefault="005A22A7" w:rsidP="005A22A7">
      <w:pPr>
        <w:ind w:firstLine="709"/>
        <w:contextualSpacing/>
        <w:jc w:val="both"/>
        <w:rPr>
          <w:rFonts w:ascii="Arial" w:eastAsia="Calibri" w:hAnsi="Arial" w:cs="Arial"/>
          <w:lang w:val="ru-RU"/>
        </w:rPr>
      </w:pPr>
      <w:r w:rsidRPr="005A22A7">
        <w:rPr>
          <w:rFonts w:ascii="Arial" w:hAnsi="Arial" w:cs="Arial"/>
          <w:lang w:val="ru-RU"/>
        </w:rPr>
        <w:t xml:space="preserve"> В соответствии с частью 5 статьи 21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16 августа 2018 года №952 «О внесении изменений в некоторые акты Правительства Российской Федерации» администрация Нижнедевицкого муниципального района </w:t>
      </w:r>
      <w:proofErr w:type="gramStart"/>
      <w:r w:rsidRPr="005A22A7">
        <w:rPr>
          <w:rFonts w:ascii="Arial" w:hAnsi="Arial" w:cs="Arial"/>
          <w:lang w:val="ru-RU"/>
        </w:rPr>
        <w:t>п</w:t>
      </w:r>
      <w:proofErr w:type="gramEnd"/>
      <w:r w:rsidRPr="005A22A7">
        <w:rPr>
          <w:rFonts w:ascii="Arial" w:hAnsi="Arial" w:cs="Arial"/>
          <w:lang w:val="ru-RU"/>
        </w:rPr>
        <w:t xml:space="preserve"> о с т а н о в </w:t>
      </w:r>
      <w:proofErr w:type="gramStart"/>
      <w:r w:rsidRPr="005A22A7">
        <w:rPr>
          <w:rFonts w:ascii="Arial" w:hAnsi="Arial" w:cs="Arial"/>
          <w:lang w:val="ru-RU"/>
        </w:rPr>
        <w:t>л</w:t>
      </w:r>
      <w:proofErr w:type="gramEnd"/>
      <w:r w:rsidRPr="005A22A7">
        <w:rPr>
          <w:rFonts w:ascii="Arial" w:hAnsi="Arial" w:cs="Arial"/>
          <w:lang w:val="ru-RU"/>
        </w:rPr>
        <w:t xml:space="preserve"> я е т</w:t>
      </w:r>
      <w:r w:rsidRPr="005A22A7">
        <w:rPr>
          <w:rFonts w:ascii="Arial" w:eastAsia="Calibri" w:hAnsi="Arial" w:cs="Arial"/>
          <w:lang w:val="ru-RU"/>
        </w:rPr>
        <w:t>:</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1. Внести в постановление администрации Нижнедевицкого муниципального района от 15.05.2018 г. №385 «Об утверждении Порядка формирования, утверждения и ведения планов-графиков закупок товаров, работ, услуг для обеспечения муниципальных нужд Нижнедевицкого муниципального района Воронежской области» следующие изменения:</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1.1. Пункт 5 Порядка формирования, утверждения и ведения планов-графиков закупок товаров, работ, услуг для обеспечения муниципальных нужд Нижнедевицкого муниципального района Воронежской области, утвержденного указанным постановлением (далее - Порядок), изложить в следующей редакции: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«5. </w:t>
      </w:r>
      <w:proofErr w:type="gramStart"/>
      <w:r w:rsidRPr="005A22A7">
        <w:rPr>
          <w:rFonts w:ascii="Arial" w:hAnsi="Arial" w:cs="Arial"/>
          <w:lang w:val="ru-RU"/>
        </w:rPr>
        <w:t>В план-график закупок включается перечень товаров, работ, услуг, закупка которых осуществляется путем применения способов определения поставщика (подрядчика, исполнителя), установленных частью 2 статьи 24 Федерального закона о контрактной системе, у единственного поставщика (подрядчика, исполнителя), а также путем применения способа определения поставщика (подрядчика, исполнителя), устанавливаемого Правительством Российской Федерации в соответствии со статьей 111 Федерального закона о контрактной системе.»;</w:t>
      </w:r>
      <w:proofErr w:type="gramEnd"/>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1.2. Пункты 10 и 11 Порядка изложить в следующей редакции:</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«10. Внесение изменений в план-график закупок по каждому объекту закупки может осуществляться не </w:t>
      </w:r>
      <w:proofErr w:type="gramStart"/>
      <w:r w:rsidRPr="005A22A7">
        <w:rPr>
          <w:rFonts w:ascii="Arial" w:hAnsi="Arial" w:cs="Arial"/>
          <w:lang w:val="ru-RU"/>
        </w:rPr>
        <w:t>позднее</w:t>
      </w:r>
      <w:proofErr w:type="gramEnd"/>
      <w:r w:rsidRPr="005A22A7">
        <w:rPr>
          <w:rFonts w:ascii="Arial" w:hAnsi="Arial" w:cs="Arial"/>
          <w:lang w:val="ru-RU"/>
        </w:rPr>
        <w:t xml:space="preserve"> чем за 10 (десять) календарных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w:t>
      </w:r>
      <w:r w:rsidRPr="005A22A7">
        <w:rPr>
          <w:rFonts w:ascii="Arial" w:hAnsi="Arial" w:cs="Arial"/>
          <w:lang w:val="ru-RU"/>
        </w:rPr>
        <w:lastRenderedPageBreak/>
        <w:t>участие в определении поставщика (подрядчика, исполнителя) закрытым способом, за исключением случаев, указанных в пунктах 11 - 11 (2) настоящего Порядка, но не ранее размещения внесенных изменений в единой информационной системе в сфере закупок в соответствии с частью 15 статьи 21 Федерального закона о контрактной системе.</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11. </w:t>
      </w:r>
      <w:bookmarkStart w:id="191" w:name="P88"/>
      <w:bookmarkEnd w:id="191"/>
      <w:proofErr w:type="gramStart"/>
      <w:r w:rsidRPr="005A22A7">
        <w:rPr>
          <w:rFonts w:ascii="Arial" w:hAnsi="Arial" w:cs="Arial"/>
          <w:lang w:val="ru-RU"/>
        </w:rPr>
        <w:t>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о контрактной системе внесение изменений в план-график закупок осуществляется в день направления запроса о предоставлении котировок участникам закупок, а в случае осуществления закупки у единственного поставщика (подрядчика, исполнителя) в соответствии с</w:t>
      </w:r>
      <w:proofErr w:type="gramEnd"/>
      <w:r w:rsidRPr="005A22A7">
        <w:rPr>
          <w:rFonts w:ascii="Arial" w:hAnsi="Arial" w:cs="Arial"/>
          <w:lang w:val="ru-RU"/>
        </w:rPr>
        <w:t xml:space="preserve"> пунктом 9 части 1 статьи 93 Федерального закона о контрактной системе - в день заключения контракта</w:t>
      </w:r>
      <w:proofErr w:type="gramStart"/>
      <w:r w:rsidRPr="005A22A7">
        <w:rPr>
          <w:rFonts w:ascii="Arial" w:hAnsi="Arial" w:cs="Arial"/>
          <w:lang w:val="ru-RU"/>
        </w:rPr>
        <w:t>.»;</w:t>
      </w:r>
      <w:proofErr w:type="gramEnd"/>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1.3. Дополнить Порядок пунктами 11(1) и 11(2) следующего содержания:</w:t>
      </w:r>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«11(1). </w:t>
      </w:r>
      <w:proofErr w:type="gramStart"/>
      <w:r w:rsidRPr="005A22A7">
        <w:rPr>
          <w:rFonts w:ascii="Arial" w:hAnsi="Arial" w:cs="Arial"/>
          <w:lang w:val="ru-RU"/>
        </w:rPr>
        <w:t>В случае осуществления закупок в соответствии с частями 2, 4 -6 статьи 55, частью 4 статьи 55.1, частью 4 статьи 71, частью 4 статьи 79, частью 2 статьи 82.6, частью 19 статьи 83, частью 27 статьи 83.1 и частью 1 статьи 93 Федерального закона о контрактной системе, за исключением случая, указанного в пункте 11 настоящего Порядка, внесение изменений в план-график</w:t>
      </w:r>
      <w:proofErr w:type="gramEnd"/>
      <w:r w:rsidRPr="005A22A7">
        <w:rPr>
          <w:rFonts w:ascii="Arial" w:hAnsi="Arial" w:cs="Arial"/>
          <w:lang w:val="ru-RU"/>
        </w:rPr>
        <w:t xml:space="preserve"> закупок по каждому такому объекту закупки может осуществляться не </w:t>
      </w:r>
      <w:proofErr w:type="gramStart"/>
      <w:r w:rsidRPr="005A22A7">
        <w:rPr>
          <w:rFonts w:ascii="Arial" w:hAnsi="Arial" w:cs="Arial"/>
          <w:lang w:val="ru-RU"/>
        </w:rPr>
        <w:t>позднее</w:t>
      </w:r>
      <w:proofErr w:type="gramEnd"/>
      <w:r w:rsidRPr="005A22A7">
        <w:rPr>
          <w:rFonts w:ascii="Arial" w:hAnsi="Arial" w:cs="Arial"/>
          <w:lang w:val="ru-RU"/>
        </w:rPr>
        <w:t xml:space="preserve"> чем за 1 (один) календарный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w:t>
      </w:r>
      <w:bookmarkStart w:id="192" w:name="P92"/>
      <w:bookmarkEnd w:id="192"/>
    </w:p>
    <w:p w:rsidR="005A22A7" w:rsidRPr="005A22A7" w:rsidRDefault="005A22A7" w:rsidP="005A22A7">
      <w:pPr>
        <w:widowControl w:val="0"/>
        <w:autoSpaceDE w:val="0"/>
        <w:autoSpaceDN w:val="0"/>
        <w:adjustRightInd w:val="0"/>
        <w:ind w:firstLine="709"/>
        <w:contextualSpacing/>
        <w:jc w:val="both"/>
        <w:rPr>
          <w:rFonts w:ascii="Arial" w:hAnsi="Arial" w:cs="Arial"/>
          <w:lang w:val="ru-RU"/>
        </w:rPr>
      </w:pPr>
      <w:r w:rsidRPr="005A22A7">
        <w:rPr>
          <w:rFonts w:ascii="Arial" w:hAnsi="Arial" w:cs="Arial"/>
          <w:lang w:val="ru-RU"/>
        </w:rPr>
        <w:t xml:space="preserve"> 11(2). В случае если в соответствии с Федеральным законом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внесение изменений в план-график по каждому такому объекту закупки может осуществляться не </w:t>
      </w:r>
      <w:proofErr w:type="gramStart"/>
      <w:r w:rsidRPr="005A22A7">
        <w:rPr>
          <w:rFonts w:ascii="Arial" w:hAnsi="Arial" w:cs="Arial"/>
          <w:lang w:val="ru-RU"/>
        </w:rPr>
        <w:t>позднее</w:t>
      </w:r>
      <w:proofErr w:type="gramEnd"/>
      <w:r w:rsidRPr="005A22A7">
        <w:rPr>
          <w:rFonts w:ascii="Arial" w:hAnsi="Arial" w:cs="Arial"/>
          <w:lang w:val="ru-RU"/>
        </w:rPr>
        <w:t xml:space="preserve"> чем за 1 (один) календарный день до дня заключения контракта.».</w:t>
      </w:r>
    </w:p>
    <w:p w:rsidR="005A22A7" w:rsidRPr="005A22A7" w:rsidRDefault="005A22A7" w:rsidP="005A22A7">
      <w:pPr>
        <w:ind w:firstLine="709"/>
        <w:contextualSpacing/>
        <w:jc w:val="both"/>
        <w:rPr>
          <w:rFonts w:ascii="Arial" w:hAnsi="Arial" w:cs="Arial"/>
          <w:lang w:val="ru-RU"/>
        </w:rPr>
      </w:pPr>
      <w:r w:rsidRPr="005A22A7">
        <w:rPr>
          <w:rFonts w:ascii="Arial" w:hAnsi="Arial" w:cs="Arial"/>
          <w:lang w:val="ru-RU"/>
        </w:rPr>
        <w:t xml:space="preserve"> 2. </w:t>
      </w:r>
      <w:proofErr w:type="gramStart"/>
      <w:r w:rsidRPr="005A22A7">
        <w:rPr>
          <w:rFonts w:ascii="Arial" w:hAnsi="Arial" w:cs="Arial"/>
          <w:lang w:val="ru-RU"/>
        </w:rPr>
        <w:t>Контроль за</w:t>
      </w:r>
      <w:proofErr w:type="gramEnd"/>
      <w:r w:rsidRPr="005A22A7">
        <w:rPr>
          <w:rFonts w:ascii="Arial" w:hAnsi="Arial" w:cs="Arial"/>
          <w:lang w:val="ru-RU"/>
        </w:rPr>
        <w:t xml:space="preserve"> исполнением настоящего постановления возложить на заместителя главы администрации муниципального района - руководителя аппарата Дручинина П.И. </w:t>
      </w:r>
    </w:p>
    <w:p w:rsidR="005A22A7" w:rsidRPr="005A22A7" w:rsidRDefault="005A22A7" w:rsidP="005A22A7">
      <w:pPr>
        <w:ind w:firstLine="709"/>
        <w:contextualSpacing/>
        <w:jc w:val="both"/>
        <w:rPr>
          <w:rFonts w:ascii="Arial" w:hAnsi="Arial" w:cs="Arial"/>
          <w:lang w:val="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283"/>
        <w:gridCol w:w="3283"/>
      </w:tblGrid>
      <w:tr w:rsidR="0029555C" w:rsidTr="00A55E31">
        <w:tc>
          <w:tcPr>
            <w:tcW w:w="3282" w:type="dxa"/>
          </w:tcPr>
          <w:p w:rsidR="0029555C" w:rsidRDefault="0029555C" w:rsidP="00A55E31">
            <w:pPr>
              <w:contextualSpacing/>
              <w:jc w:val="both"/>
              <w:textAlignment w:val="baseline"/>
              <w:rPr>
                <w:rFonts w:ascii="Arial" w:hAnsi="Arial" w:cs="Arial"/>
                <w:spacing w:val="2"/>
                <w:lang w:val="ru-RU"/>
              </w:rPr>
            </w:pPr>
            <w:r w:rsidRPr="005A22A7">
              <w:rPr>
                <w:rFonts w:ascii="Arial" w:hAnsi="Arial" w:cs="Arial"/>
                <w:spacing w:val="2"/>
                <w:sz w:val="24"/>
                <w:szCs w:val="24"/>
                <w:lang w:val="ru-RU"/>
              </w:rPr>
              <w:t>Глава муниципального района</w:t>
            </w:r>
          </w:p>
        </w:tc>
        <w:tc>
          <w:tcPr>
            <w:tcW w:w="3283" w:type="dxa"/>
          </w:tcPr>
          <w:p w:rsidR="0029555C" w:rsidRDefault="0029555C" w:rsidP="00A55E31">
            <w:pPr>
              <w:contextualSpacing/>
              <w:jc w:val="both"/>
              <w:textAlignment w:val="baseline"/>
              <w:rPr>
                <w:rFonts w:ascii="Arial" w:hAnsi="Arial" w:cs="Arial"/>
                <w:spacing w:val="2"/>
                <w:lang w:val="ru-RU"/>
              </w:rPr>
            </w:pPr>
          </w:p>
        </w:tc>
        <w:tc>
          <w:tcPr>
            <w:tcW w:w="3283" w:type="dxa"/>
          </w:tcPr>
          <w:p w:rsidR="0029555C" w:rsidRPr="005A22A7" w:rsidRDefault="0029555C" w:rsidP="00A55E31">
            <w:pPr>
              <w:ind w:firstLine="709"/>
              <w:contextualSpacing/>
              <w:jc w:val="both"/>
              <w:textAlignment w:val="baseline"/>
              <w:rPr>
                <w:rFonts w:ascii="Arial" w:hAnsi="Arial" w:cs="Arial"/>
                <w:spacing w:val="2"/>
                <w:sz w:val="24"/>
                <w:szCs w:val="24"/>
                <w:lang w:val="ru-RU"/>
              </w:rPr>
            </w:pPr>
            <w:r w:rsidRPr="005A22A7">
              <w:rPr>
                <w:rFonts w:ascii="Arial" w:hAnsi="Arial" w:cs="Arial"/>
                <w:spacing w:val="2"/>
                <w:sz w:val="24"/>
                <w:szCs w:val="24"/>
                <w:lang w:val="ru-RU"/>
              </w:rPr>
              <w:t>В.И. Копылов</w:t>
            </w:r>
          </w:p>
          <w:p w:rsidR="0029555C" w:rsidRDefault="0029555C" w:rsidP="00A55E31">
            <w:pPr>
              <w:contextualSpacing/>
              <w:jc w:val="both"/>
              <w:textAlignment w:val="baseline"/>
              <w:rPr>
                <w:rFonts w:ascii="Arial" w:hAnsi="Arial" w:cs="Arial"/>
                <w:spacing w:val="2"/>
                <w:lang w:val="ru-RU"/>
              </w:rPr>
            </w:pPr>
          </w:p>
        </w:tc>
      </w:tr>
    </w:tbl>
    <w:p w:rsidR="00D910A0" w:rsidRPr="005A22A7" w:rsidRDefault="00D910A0" w:rsidP="005A22A7">
      <w:pPr>
        <w:ind w:firstLine="709"/>
        <w:contextualSpacing/>
        <w:jc w:val="both"/>
        <w:textAlignment w:val="baseline"/>
        <w:rPr>
          <w:rFonts w:ascii="Arial" w:hAnsi="Arial" w:cs="Arial"/>
          <w:spacing w:val="2"/>
          <w:lang w:val="ru-RU"/>
        </w:rPr>
      </w:pPr>
      <w:bookmarkStart w:id="193" w:name="_GoBack"/>
      <w:bookmarkEnd w:id="193"/>
    </w:p>
    <w:sectPr w:rsidR="00D910A0" w:rsidRPr="005A22A7" w:rsidSect="005A22A7">
      <w:type w:val="continuous"/>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F4D" w:rsidRDefault="004C3F4D" w:rsidP="00D910A0">
      <w:r>
        <w:separator/>
      </w:r>
    </w:p>
  </w:endnote>
  <w:endnote w:type="continuationSeparator" w:id="0">
    <w:p w:rsidR="004C3F4D" w:rsidRDefault="004C3F4D" w:rsidP="00D91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F4D" w:rsidRDefault="004C3F4D" w:rsidP="00D910A0">
      <w:r>
        <w:separator/>
      </w:r>
    </w:p>
  </w:footnote>
  <w:footnote w:type="continuationSeparator" w:id="0">
    <w:p w:rsidR="004C3F4D" w:rsidRDefault="004C3F4D" w:rsidP="00D910A0">
      <w:r>
        <w:continuationSeparator/>
      </w:r>
    </w:p>
  </w:footnote>
  <w:footnote w:id="1">
    <w:p w:rsidR="005A22A7" w:rsidRDefault="005A22A7" w:rsidP="00D910A0">
      <w:pPr>
        <w:pStyle w:val="a9"/>
      </w:pPr>
      <w:r>
        <w:rPr>
          <w:rStyle w:val="ab"/>
        </w:rPr>
        <w:footnoteRef/>
      </w:r>
      <w:r>
        <w:t xml:space="preserve"> В том числе за работу в сельской местности, коррекционных группах и т.д.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2A7" w:rsidRDefault="005A22A7" w:rsidP="005A22A7">
    <w:pPr>
      <w:pStyle w:val="af6"/>
      <w:framePr w:wrap="around" w:vAnchor="text" w:hAnchor="margin" w:xAlign="center" w:y="1"/>
      <w:rPr>
        <w:rStyle w:val="aff3"/>
      </w:rPr>
    </w:pPr>
    <w:r>
      <w:rPr>
        <w:rStyle w:val="aff3"/>
      </w:rPr>
      <w:fldChar w:fldCharType="begin"/>
    </w:r>
    <w:r>
      <w:rPr>
        <w:rStyle w:val="aff3"/>
      </w:rPr>
      <w:instrText xml:space="preserve">PAGE  </w:instrText>
    </w:r>
    <w:r>
      <w:rPr>
        <w:rStyle w:val="aff3"/>
      </w:rPr>
      <w:fldChar w:fldCharType="separate"/>
    </w:r>
    <w:r>
      <w:rPr>
        <w:rStyle w:val="aff3"/>
        <w:noProof/>
      </w:rPr>
      <w:t>2</w:t>
    </w:r>
    <w:r>
      <w:rPr>
        <w:rStyle w:val="aff3"/>
      </w:rPr>
      <w:fldChar w:fldCharType="end"/>
    </w:r>
  </w:p>
  <w:p w:rsidR="005A22A7" w:rsidRDefault="005A22A7">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2A7" w:rsidRDefault="005A22A7">
    <w:pPr>
      <w:pStyle w:val="af6"/>
      <w:jc w:val="center"/>
    </w:pPr>
  </w:p>
  <w:p w:rsidR="005A22A7" w:rsidRDefault="005A22A7">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0EBD"/>
    <w:multiLevelType w:val="hybridMultilevel"/>
    <w:tmpl w:val="CFBC08CC"/>
    <w:lvl w:ilvl="0" w:tplc="A45C062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A225A60"/>
    <w:multiLevelType w:val="hybridMultilevel"/>
    <w:tmpl w:val="1E1EC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12279E"/>
    <w:multiLevelType w:val="hybridMultilevel"/>
    <w:tmpl w:val="A1CA4B6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CAC7750"/>
    <w:multiLevelType w:val="multilevel"/>
    <w:tmpl w:val="AA948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C27447"/>
    <w:multiLevelType w:val="hybridMultilevel"/>
    <w:tmpl w:val="52F26E28"/>
    <w:lvl w:ilvl="0" w:tplc="55E81E0E">
      <w:start w:val="1"/>
      <w:numFmt w:val="decimal"/>
      <w:lvlText w:val="%1."/>
      <w:lvlJc w:val="left"/>
      <w:pPr>
        <w:ind w:left="1035" w:hanging="360"/>
      </w:pPr>
      <w:rPr>
        <w:rFonts w:eastAsia="Times New Roman"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5">
    <w:nsid w:val="45E65BCA"/>
    <w:multiLevelType w:val="hybridMultilevel"/>
    <w:tmpl w:val="4434EA2A"/>
    <w:lvl w:ilvl="0" w:tplc="C5747ACE">
      <w:start w:val="1"/>
      <w:numFmt w:val="decimal"/>
      <w:lvlText w:val="%1."/>
      <w:lvlJc w:val="left"/>
      <w:pPr>
        <w:tabs>
          <w:tab w:val="num" w:pos="1845"/>
        </w:tabs>
        <w:ind w:left="1845" w:hanging="1125"/>
      </w:pPr>
      <w:rPr>
        <w:rFonts w:hint="default"/>
      </w:rPr>
    </w:lvl>
    <w:lvl w:ilvl="1" w:tplc="0332FA48">
      <w:start w:val="1"/>
      <w:numFmt w:val="bullet"/>
      <w:lvlText w:val="-"/>
      <w:lvlJc w:val="left"/>
      <w:pPr>
        <w:tabs>
          <w:tab w:val="num" w:pos="1800"/>
        </w:tabs>
        <w:ind w:left="1800" w:hanging="36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47171110"/>
    <w:multiLevelType w:val="hybridMultilevel"/>
    <w:tmpl w:val="C6869664"/>
    <w:lvl w:ilvl="0" w:tplc="0B22740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56D275E2"/>
    <w:multiLevelType w:val="hybridMultilevel"/>
    <w:tmpl w:val="1520F3D4"/>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B0917EC"/>
    <w:multiLevelType w:val="multilevel"/>
    <w:tmpl w:val="C1D23268"/>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770"/>
        </w:tabs>
        <w:ind w:left="1770" w:hanging="1410"/>
      </w:pPr>
      <w:rPr>
        <w:rFonts w:hint="default"/>
      </w:rPr>
    </w:lvl>
    <w:lvl w:ilvl="2">
      <w:start w:val="1"/>
      <w:numFmt w:val="decimal"/>
      <w:lvlText w:val="%1.%2.%3."/>
      <w:lvlJc w:val="left"/>
      <w:pPr>
        <w:tabs>
          <w:tab w:val="num" w:pos="2274"/>
        </w:tabs>
        <w:ind w:left="2274" w:hanging="1410"/>
      </w:pPr>
      <w:rPr>
        <w:rFonts w:hint="default"/>
      </w:rPr>
    </w:lvl>
    <w:lvl w:ilvl="3">
      <w:start w:val="1"/>
      <w:numFmt w:val="decimal"/>
      <w:lvlText w:val="%1.%2.%3.%4."/>
      <w:lvlJc w:val="left"/>
      <w:pPr>
        <w:tabs>
          <w:tab w:val="num" w:pos="2706"/>
        </w:tabs>
        <w:ind w:left="2706" w:hanging="1410"/>
      </w:pPr>
      <w:rPr>
        <w:rFonts w:hint="default"/>
      </w:rPr>
    </w:lvl>
    <w:lvl w:ilvl="4">
      <w:start w:val="1"/>
      <w:numFmt w:val="decimal"/>
      <w:lvlText w:val="%1.%2.%3.%4.%5."/>
      <w:lvlJc w:val="left"/>
      <w:pPr>
        <w:tabs>
          <w:tab w:val="num" w:pos="3138"/>
        </w:tabs>
        <w:ind w:left="3138" w:hanging="1410"/>
      </w:pPr>
      <w:rPr>
        <w:rFonts w:hint="default"/>
      </w:rPr>
    </w:lvl>
    <w:lvl w:ilvl="5">
      <w:start w:val="1"/>
      <w:numFmt w:val="decimal"/>
      <w:lvlText w:val="%1.%2.%3.%4.%5.%6."/>
      <w:lvlJc w:val="left"/>
      <w:pPr>
        <w:tabs>
          <w:tab w:val="num" w:pos="3570"/>
        </w:tabs>
        <w:ind w:left="3570" w:hanging="1410"/>
      </w:pPr>
      <w:rPr>
        <w:rFonts w:hint="default"/>
      </w:rPr>
    </w:lvl>
    <w:lvl w:ilvl="6">
      <w:start w:val="1"/>
      <w:numFmt w:val="decimal"/>
      <w:lvlText w:val="%1.%2.%3.%4.%5.%6.%7."/>
      <w:lvlJc w:val="left"/>
      <w:pPr>
        <w:tabs>
          <w:tab w:val="num" w:pos="4032"/>
        </w:tabs>
        <w:ind w:left="4032" w:hanging="1440"/>
      </w:pPr>
      <w:rPr>
        <w:rFonts w:hint="default"/>
      </w:rPr>
    </w:lvl>
    <w:lvl w:ilvl="7">
      <w:start w:val="1"/>
      <w:numFmt w:val="decimal"/>
      <w:lvlText w:val="%1.%2.%3.%4.%5.%6.%7.%8."/>
      <w:lvlJc w:val="left"/>
      <w:pPr>
        <w:tabs>
          <w:tab w:val="num" w:pos="4464"/>
        </w:tabs>
        <w:ind w:left="4464" w:hanging="1440"/>
      </w:pPr>
      <w:rPr>
        <w:rFonts w:hint="default"/>
      </w:rPr>
    </w:lvl>
    <w:lvl w:ilvl="8">
      <w:start w:val="1"/>
      <w:numFmt w:val="decimal"/>
      <w:lvlText w:val="%1.%2.%3.%4.%5.%6.%7.%8.%9."/>
      <w:lvlJc w:val="left"/>
      <w:pPr>
        <w:tabs>
          <w:tab w:val="num" w:pos="5256"/>
        </w:tabs>
        <w:ind w:left="5256" w:hanging="1800"/>
      </w:pPr>
      <w:rPr>
        <w:rFonts w:hint="default"/>
      </w:rPr>
    </w:lvl>
  </w:abstractNum>
  <w:abstractNum w:abstractNumId="9">
    <w:nsid w:val="6FCF2DD3"/>
    <w:multiLevelType w:val="hybridMultilevel"/>
    <w:tmpl w:val="61707C0C"/>
    <w:lvl w:ilvl="0" w:tplc="3D322298">
      <w:start w:val="1"/>
      <w:numFmt w:val="decimal"/>
      <w:lvlText w:val="%1."/>
      <w:lvlJc w:val="left"/>
      <w:pPr>
        <w:tabs>
          <w:tab w:val="num" w:pos="474"/>
        </w:tabs>
        <w:ind w:left="47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90BBB"/>
    <w:multiLevelType w:val="hybridMultilevel"/>
    <w:tmpl w:val="4D341E9A"/>
    <w:lvl w:ilvl="0" w:tplc="A86E00C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73D800C6"/>
    <w:multiLevelType w:val="hybridMultilevel"/>
    <w:tmpl w:val="95C418BA"/>
    <w:lvl w:ilvl="0" w:tplc="48126EEA">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77537BF2"/>
    <w:multiLevelType w:val="hybridMultilevel"/>
    <w:tmpl w:val="C11E21FE"/>
    <w:lvl w:ilvl="0" w:tplc="A18AD186">
      <w:start w:val="1"/>
      <w:numFmt w:val="decimal"/>
      <w:lvlText w:val="%1."/>
      <w:lvlJc w:val="left"/>
      <w:pPr>
        <w:ind w:left="1138" w:hanging="57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7AA32220"/>
    <w:multiLevelType w:val="hybridMultilevel"/>
    <w:tmpl w:val="ADDE8FA2"/>
    <w:lvl w:ilvl="0" w:tplc="AEAA61BA">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E4D202B"/>
    <w:multiLevelType w:val="hybridMultilevel"/>
    <w:tmpl w:val="8CF4D496"/>
    <w:lvl w:ilvl="0" w:tplc="FB1AE24C">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11"/>
  </w:num>
  <w:num w:numId="3">
    <w:abstractNumId w:val="6"/>
  </w:num>
  <w:num w:numId="4">
    <w:abstractNumId w:val="0"/>
  </w:num>
  <w:num w:numId="5">
    <w:abstractNumId w:val="5"/>
  </w:num>
  <w:num w:numId="6">
    <w:abstractNumId w:val="9"/>
  </w:num>
  <w:num w:numId="7">
    <w:abstractNumId w:val="13"/>
  </w:num>
  <w:num w:numId="8">
    <w:abstractNumId w:val="7"/>
  </w:num>
  <w:num w:numId="9">
    <w:abstractNumId w:val="8"/>
  </w:num>
  <w:num w:numId="10">
    <w:abstractNumId w:val="1"/>
  </w:num>
  <w:num w:numId="11">
    <w:abstractNumId w:val="10"/>
  </w:num>
  <w:num w:numId="12">
    <w:abstractNumId w:val="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049E9"/>
    <w:rsid w:val="00020255"/>
    <w:rsid w:val="00025ABA"/>
    <w:rsid w:val="00030472"/>
    <w:rsid w:val="00087E66"/>
    <w:rsid w:val="001049E9"/>
    <w:rsid w:val="00112CDD"/>
    <w:rsid w:val="00142757"/>
    <w:rsid w:val="001C4FD9"/>
    <w:rsid w:val="00236371"/>
    <w:rsid w:val="0029555C"/>
    <w:rsid w:val="002A2030"/>
    <w:rsid w:val="002E581F"/>
    <w:rsid w:val="0037352C"/>
    <w:rsid w:val="003E5504"/>
    <w:rsid w:val="00427603"/>
    <w:rsid w:val="00437110"/>
    <w:rsid w:val="004673E5"/>
    <w:rsid w:val="00471F38"/>
    <w:rsid w:val="004C3F4D"/>
    <w:rsid w:val="0050660A"/>
    <w:rsid w:val="00515F5E"/>
    <w:rsid w:val="005343D8"/>
    <w:rsid w:val="00541719"/>
    <w:rsid w:val="005769EC"/>
    <w:rsid w:val="00592255"/>
    <w:rsid w:val="005A22A7"/>
    <w:rsid w:val="006A14E4"/>
    <w:rsid w:val="00707F67"/>
    <w:rsid w:val="007A5168"/>
    <w:rsid w:val="007C5938"/>
    <w:rsid w:val="007F2607"/>
    <w:rsid w:val="008703BD"/>
    <w:rsid w:val="008741D6"/>
    <w:rsid w:val="00914F80"/>
    <w:rsid w:val="00955952"/>
    <w:rsid w:val="0096439A"/>
    <w:rsid w:val="009A520D"/>
    <w:rsid w:val="009D17C9"/>
    <w:rsid w:val="009D3F92"/>
    <w:rsid w:val="009E678F"/>
    <w:rsid w:val="00A5785E"/>
    <w:rsid w:val="00A74944"/>
    <w:rsid w:val="00A836E4"/>
    <w:rsid w:val="00A92EA8"/>
    <w:rsid w:val="00AF04D1"/>
    <w:rsid w:val="00AF7EE6"/>
    <w:rsid w:val="00B3308A"/>
    <w:rsid w:val="00B94521"/>
    <w:rsid w:val="00BF028C"/>
    <w:rsid w:val="00C17D6A"/>
    <w:rsid w:val="00C56C79"/>
    <w:rsid w:val="00CD4BFA"/>
    <w:rsid w:val="00CE2B49"/>
    <w:rsid w:val="00D910A0"/>
    <w:rsid w:val="00DF1C6F"/>
    <w:rsid w:val="00E51196"/>
    <w:rsid w:val="00E6297D"/>
    <w:rsid w:val="00EC4E41"/>
    <w:rsid w:val="00F37CA1"/>
    <w:rsid w:val="00F65E88"/>
    <w:rsid w:val="00F667ED"/>
    <w:rsid w:val="00F66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9E9"/>
    <w:pPr>
      <w:spacing w:after="0" w:line="240" w:lineRule="auto"/>
    </w:pPr>
    <w:rPr>
      <w:rFonts w:ascii="Times New Roman" w:eastAsia="Times New Roman" w:hAnsi="Times New Roman" w:cs="Times New Roman"/>
      <w:sz w:val="24"/>
      <w:szCs w:val="24"/>
      <w:lang w:val="en-US" w:eastAsia="ru-RU"/>
    </w:rPr>
  </w:style>
  <w:style w:type="paragraph" w:styleId="1">
    <w:name w:val="heading 1"/>
    <w:basedOn w:val="a"/>
    <w:next w:val="a"/>
    <w:link w:val="10"/>
    <w:uiPriority w:val="99"/>
    <w:qFormat/>
    <w:rsid w:val="005A22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A22A7"/>
    <w:pPr>
      <w:keepNext/>
      <w:spacing w:before="240" w:after="60"/>
      <w:outlineLvl w:val="1"/>
    </w:pPr>
    <w:rPr>
      <w:rFonts w:ascii="Arial" w:hAnsi="Arial" w:cs="Arial"/>
      <w:b/>
      <w:bCs/>
      <w:i/>
      <w:iCs/>
      <w:sz w:val="28"/>
      <w:szCs w:val="28"/>
      <w:lang w:val="ru-RU"/>
    </w:rPr>
  </w:style>
  <w:style w:type="paragraph" w:styleId="3">
    <w:name w:val="heading 3"/>
    <w:basedOn w:val="a"/>
    <w:next w:val="a"/>
    <w:link w:val="30"/>
    <w:uiPriority w:val="99"/>
    <w:unhideWhenUsed/>
    <w:qFormat/>
    <w:rsid w:val="00D910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unhideWhenUsed/>
    <w:qFormat/>
    <w:rsid w:val="001049E9"/>
    <w:pPr>
      <w:keepNext/>
      <w:spacing w:before="240" w:after="60"/>
      <w:outlineLvl w:val="3"/>
    </w:pPr>
    <w:rPr>
      <w:b/>
      <w:bCs/>
      <w:sz w:val="28"/>
      <w:szCs w:val="28"/>
    </w:rPr>
  </w:style>
  <w:style w:type="paragraph" w:styleId="5">
    <w:name w:val="heading 5"/>
    <w:basedOn w:val="a"/>
    <w:next w:val="a"/>
    <w:link w:val="50"/>
    <w:uiPriority w:val="9"/>
    <w:unhideWhenUsed/>
    <w:qFormat/>
    <w:rsid w:val="005A22A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5A22A7"/>
    <w:pPr>
      <w:keepNext/>
      <w:jc w:val="center"/>
      <w:outlineLvl w:val="5"/>
    </w:pPr>
    <w:rPr>
      <w:b/>
      <w:sz w:val="40"/>
      <w:szCs w:val="20"/>
      <w:lang w:val="ru-RU"/>
    </w:rPr>
  </w:style>
  <w:style w:type="paragraph" w:styleId="8">
    <w:name w:val="heading 8"/>
    <w:basedOn w:val="a"/>
    <w:next w:val="a"/>
    <w:link w:val="80"/>
    <w:qFormat/>
    <w:rsid w:val="005A22A7"/>
    <w:pPr>
      <w:spacing w:before="240" w:after="60"/>
      <w:outlineLvl w:val="7"/>
    </w:pPr>
    <w:rPr>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1049E9"/>
    <w:rPr>
      <w:rFonts w:ascii="Times New Roman" w:eastAsia="Times New Roman" w:hAnsi="Times New Roman" w:cs="Times New Roman"/>
      <w:b/>
      <w:bCs/>
      <w:sz w:val="28"/>
      <w:szCs w:val="28"/>
      <w:lang w:val="en-US" w:eastAsia="ru-RU"/>
    </w:rPr>
  </w:style>
  <w:style w:type="paragraph" w:styleId="a3">
    <w:name w:val="Body Text"/>
    <w:basedOn w:val="a"/>
    <w:link w:val="a4"/>
    <w:uiPriority w:val="99"/>
    <w:unhideWhenUsed/>
    <w:rsid w:val="001049E9"/>
    <w:pPr>
      <w:jc w:val="both"/>
    </w:pPr>
    <w:rPr>
      <w:b/>
      <w:szCs w:val="20"/>
      <w:lang w:val="ru-RU"/>
    </w:rPr>
  </w:style>
  <w:style w:type="character" w:customStyle="1" w:styleId="a4">
    <w:name w:val="Основной текст Знак"/>
    <w:basedOn w:val="a0"/>
    <w:link w:val="a3"/>
    <w:uiPriority w:val="99"/>
    <w:rsid w:val="001049E9"/>
    <w:rPr>
      <w:rFonts w:ascii="Times New Roman" w:eastAsia="Times New Roman" w:hAnsi="Times New Roman" w:cs="Times New Roman"/>
      <w:b/>
      <w:sz w:val="24"/>
      <w:szCs w:val="20"/>
      <w:lang w:eastAsia="ru-RU"/>
    </w:rPr>
  </w:style>
  <w:style w:type="paragraph" w:customStyle="1" w:styleId="a5">
    <w:name w:val="Обычный.Название подразделения"/>
    <w:rsid w:val="001049E9"/>
    <w:pPr>
      <w:spacing w:after="0" w:line="240" w:lineRule="auto"/>
    </w:pPr>
    <w:rPr>
      <w:rFonts w:ascii="SchoolBook" w:eastAsia="Times New Roman" w:hAnsi="SchoolBook" w:cs="Times New Roman"/>
      <w:sz w:val="28"/>
      <w:szCs w:val="20"/>
      <w:lang w:eastAsia="ru-RU"/>
    </w:rPr>
  </w:style>
  <w:style w:type="paragraph" w:styleId="a6">
    <w:name w:val="Balloon Text"/>
    <w:basedOn w:val="a"/>
    <w:link w:val="a7"/>
    <w:uiPriority w:val="99"/>
    <w:semiHidden/>
    <w:unhideWhenUsed/>
    <w:rsid w:val="001049E9"/>
    <w:rPr>
      <w:rFonts w:ascii="Tahoma" w:hAnsi="Tahoma" w:cs="Tahoma"/>
      <w:sz w:val="16"/>
      <w:szCs w:val="16"/>
    </w:rPr>
  </w:style>
  <w:style w:type="character" w:customStyle="1" w:styleId="a7">
    <w:name w:val="Текст выноски Знак"/>
    <w:basedOn w:val="a0"/>
    <w:link w:val="a6"/>
    <w:uiPriority w:val="99"/>
    <w:semiHidden/>
    <w:rsid w:val="001049E9"/>
    <w:rPr>
      <w:rFonts w:ascii="Tahoma" w:eastAsia="Times New Roman" w:hAnsi="Tahoma" w:cs="Tahoma"/>
      <w:sz w:val="16"/>
      <w:szCs w:val="16"/>
      <w:lang w:val="en-US" w:eastAsia="ru-RU"/>
    </w:rPr>
  </w:style>
  <w:style w:type="paragraph" w:styleId="a8">
    <w:name w:val="List Paragraph"/>
    <w:basedOn w:val="a"/>
    <w:uiPriority w:val="34"/>
    <w:qFormat/>
    <w:rsid w:val="0050660A"/>
    <w:pPr>
      <w:spacing w:after="160" w:line="259" w:lineRule="auto"/>
      <w:ind w:left="720"/>
      <w:contextualSpacing/>
    </w:pPr>
    <w:rPr>
      <w:rFonts w:asciiTheme="minorHAnsi" w:eastAsiaTheme="minorHAnsi" w:hAnsiTheme="minorHAnsi" w:cstheme="minorBidi"/>
      <w:sz w:val="22"/>
      <w:szCs w:val="22"/>
      <w:lang w:val="ru-RU" w:eastAsia="en-US"/>
    </w:rPr>
  </w:style>
  <w:style w:type="character" w:customStyle="1" w:styleId="30">
    <w:name w:val="Заголовок 3 Знак"/>
    <w:basedOn w:val="a0"/>
    <w:link w:val="3"/>
    <w:uiPriority w:val="99"/>
    <w:rsid w:val="00D910A0"/>
    <w:rPr>
      <w:rFonts w:asciiTheme="majorHAnsi" w:eastAsiaTheme="majorEastAsia" w:hAnsiTheme="majorHAnsi" w:cstheme="majorBidi"/>
      <w:b/>
      <w:bCs/>
      <w:color w:val="4F81BD" w:themeColor="accent1"/>
      <w:sz w:val="24"/>
      <w:szCs w:val="24"/>
      <w:lang w:val="en-US" w:eastAsia="ru-RU"/>
    </w:rPr>
  </w:style>
  <w:style w:type="paragraph" w:styleId="a9">
    <w:name w:val="footnote text"/>
    <w:basedOn w:val="a"/>
    <w:link w:val="aa"/>
    <w:unhideWhenUsed/>
    <w:rsid w:val="00D910A0"/>
    <w:rPr>
      <w:rFonts w:eastAsia="Calibri"/>
      <w:sz w:val="20"/>
      <w:szCs w:val="20"/>
      <w:lang w:val="ru-RU"/>
    </w:rPr>
  </w:style>
  <w:style w:type="character" w:customStyle="1" w:styleId="aa">
    <w:name w:val="Текст сноски Знак"/>
    <w:basedOn w:val="a0"/>
    <w:link w:val="a9"/>
    <w:rsid w:val="00D910A0"/>
    <w:rPr>
      <w:rFonts w:ascii="Times New Roman" w:eastAsia="Calibri" w:hAnsi="Times New Roman" w:cs="Times New Roman"/>
      <w:sz w:val="20"/>
      <w:szCs w:val="20"/>
      <w:lang w:eastAsia="ru-RU"/>
    </w:rPr>
  </w:style>
  <w:style w:type="character" w:styleId="ab">
    <w:name w:val="footnote reference"/>
    <w:unhideWhenUsed/>
    <w:rsid w:val="00D910A0"/>
    <w:rPr>
      <w:rFonts w:ascii="Times New Roman" w:hAnsi="Times New Roman" w:cs="Times New Roman" w:hint="default"/>
      <w:vertAlign w:val="superscript"/>
    </w:rPr>
  </w:style>
  <w:style w:type="paragraph" w:styleId="ac">
    <w:name w:val="No Spacing"/>
    <w:uiPriority w:val="1"/>
    <w:qFormat/>
    <w:rsid w:val="00D910A0"/>
    <w:pPr>
      <w:spacing w:after="0" w:line="240" w:lineRule="auto"/>
    </w:pPr>
    <w:rPr>
      <w:rFonts w:ascii="Calibri" w:eastAsia="Times New Roman" w:hAnsi="Calibri" w:cs="Calibri"/>
    </w:rPr>
  </w:style>
  <w:style w:type="table" w:styleId="ad">
    <w:name w:val="Table Grid"/>
    <w:basedOn w:val="a1"/>
    <w:uiPriority w:val="59"/>
    <w:rsid w:val="005A2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5A22A7"/>
    <w:rPr>
      <w:rFonts w:asciiTheme="majorHAnsi" w:eastAsiaTheme="majorEastAsia" w:hAnsiTheme="majorHAnsi" w:cstheme="majorBidi"/>
      <w:b/>
      <w:bCs/>
      <w:color w:val="365F91" w:themeColor="accent1" w:themeShade="BF"/>
      <w:sz w:val="28"/>
      <w:szCs w:val="28"/>
      <w:lang w:val="en-US" w:eastAsia="ru-RU"/>
    </w:rPr>
  </w:style>
  <w:style w:type="character" w:customStyle="1" w:styleId="50">
    <w:name w:val="Заголовок 5 Знак"/>
    <w:basedOn w:val="a0"/>
    <w:link w:val="5"/>
    <w:uiPriority w:val="9"/>
    <w:rsid w:val="005A22A7"/>
    <w:rPr>
      <w:rFonts w:asciiTheme="majorHAnsi" w:eastAsiaTheme="majorEastAsia" w:hAnsiTheme="majorHAnsi" w:cstheme="majorBidi"/>
      <w:color w:val="243F60" w:themeColor="accent1" w:themeShade="7F"/>
      <w:sz w:val="24"/>
      <w:szCs w:val="24"/>
      <w:lang w:val="en-US" w:eastAsia="ru-RU"/>
    </w:rPr>
  </w:style>
  <w:style w:type="character" w:customStyle="1" w:styleId="20">
    <w:name w:val="Заголовок 2 Знак"/>
    <w:basedOn w:val="a0"/>
    <w:link w:val="2"/>
    <w:uiPriority w:val="99"/>
    <w:rsid w:val="005A22A7"/>
    <w:rPr>
      <w:rFonts w:ascii="Arial" w:eastAsia="Times New Roman" w:hAnsi="Arial" w:cs="Arial"/>
      <w:b/>
      <w:bCs/>
      <w:i/>
      <w:iCs/>
      <w:sz w:val="28"/>
      <w:szCs w:val="28"/>
      <w:lang w:eastAsia="ru-RU"/>
    </w:rPr>
  </w:style>
  <w:style w:type="character" w:customStyle="1" w:styleId="60">
    <w:name w:val="Заголовок 6 Знак"/>
    <w:basedOn w:val="a0"/>
    <w:link w:val="6"/>
    <w:rsid w:val="005A22A7"/>
    <w:rPr>
      <w:rFonts w:ascii="Times New Roman" w:eastAsia="Times New Roman" w:hAnsi="Times New Roman" w:cs="Times New Roman"/>
      <w:b/>
      <w:sz w:val="40"/>
      <w:szCs w:val="20"/>
      <w:lang w:eastAsia="ru-RU"/>
    </w:rPr>
  </w:style>
  <w:style w:type="character" w:customStyle="1" w:styleId="80">
    <w:name w:val="Заголовок 8 Знак"/>
    <w:basedOn w:val="a0"/>
    <w:link w:val="8"/>
    <w:rsid w:val="005A22A7"/>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rsid w:val="005A22A7"/>
  </w:style>
  <w:style w:type="paragraph" w:customStyle="1" w:styleId="adres">
    <w:name w:val="adres"/>
    <w:basedOn w:val="a"/>
    <w:autoRedefine/>
    <w:rsid w:val="005A22A7"/>
    <w:pPr>
      <w:widowControl w:val="0"/>
      <w:overflowPunct w:val="0"/>
      <w:autoSpaceDE w:val="0"/>
      <w:autoSpaceDN w:val="0"/>
      <w:adjustRightInd w:val="0"/>
      <w:spacing w:before="60" w:line="180" w:lineRule="atLeast"/>
      <w:textAlignment w:val="baseline"/>
    </w:pPr>
    <w:rPr>
      <w:rFonts w:ascii="Arial" w:hAnsi="Arial"/>
      <w:i/>
      <w:iCs/>
      <w:sz w:val="18"/>
      <w:szCs w:val="18"/>
      <w:lang w:val="ru-RU"/>
    </w:rPr>
  </w:style>
  <w:style w:type="paragraph" w:customStyle="1" w:styleId="Dolgnost">
    <w:name w:val="Dolgnost"/>
    <w:basedOn w:val="a"/>
    <w:autoRedefine/>
    <w:rsid w:val="005A22A7"/>
    <w:pPr>
      <w:widowControl w:val="0"/>
      <w:tabs>
        <w:tab w:val="left" w:pos="720"/>
        <w:tab w:val="left" w:pos="4111"/>
        <w:tab w:val="left" w:pos="4678"/>
      </w:tabs>
      <w:overflowPunct w:val="0"/>
      <w:autoSpaceDE w:val="0"/>
      <w:autoSpaceDN w:val="0"/>
      <w:adjustRightInd w:val="0"/>
      <w:spacing w:before="60" w:line="210" w:lineRule="atLeast"/>
      <w:textAlignment w:val="baseline"/>
    </w:pPr>
    <w:rPr>
      <w:rFonts w:ascii="Arial" w:hAnsi="Arial" w:cs="Arial"/>
      <w:i/>
      <w:iCs/>
      <w:spacing w:val="-20"/>
      <w:sz w:val="19"/>
      <w:szCs w:val="19"/>
      <w:lang w:val="ru-RU"/>
    </w:rPr>
  </w:style>
  <w:style w:type="paragraph" w:customStyle="1" w:styleId="FIO">
    <w:name w:val="FIO"/>
    <w:basedOn w:val="a"/>
    <w:autoRedefine/>
    <w:rsid w:val="005A22A7"/>
    <w:pPr>
      <w:widowControl w:val="0"/>
      <w:tabs>
        <w:tab w:val="left" w:pos="720"/>
        <w:tab w:val="left" w:pos="4253"/>
        <w:tab w:val="left" w:pos="4962"/>
      </w:tabs>
      <w:overflowPunct w:val="0"/>
      <w:autoSpaceDE w:val="0"/>
      <w:autoSpaceDN w:val="0"/>
      <w:adjustRightInd w:val="0"/>
      <w:spacing w:after="60" w:line="210" w:lineRule="atLeast"/>
      <w:ind w:right="-79"/>
      <w:textAlignment w:val="baseline"/>
    </w:pPr>
    <w:rPr>
      <w:rFonts w:ascii="Arial" w:hAnsi="Arial" w:cs="Arial"/>
      <w:b/>
      <w:bCs/>
      <w:spacing w:val="-20"/>
      <w:sz w:val="20"/>
      <w:szCs w:val="20"/>
      <w:lang w:val="ru-RU"/>
    </w:rPr>
  </w:style>
  <w:style w:type="paragraph" w:customStyle="1" w:styleId="31">
    <w:name w:val="заголовок 3"/>
    <w:basedOn w:val="a"/>
    <w:autoRedefine/>
    <w:rsid w:val="005A22A7"/>
    <w:pPr>
      <w:keepNext/>
      <w:keepLines/>
      <w:widowControl w:val="0"/>
      <w:pBdr>
        <w:bottom w:val="single" w:sz="6" w:space="1" w:color="auto"/>
      </w:pBdr>
      <w:overflowPunct w:val="0"/>
      <w:autoSpaceDE w:val="0"/>
      <w:autoSpaceDN w:val="0"/>
      <w:adjustRightInd w:val="0"/>
      <w:spacing w:before="170" w:line="220" w:lineRule="atLeast"/>
      <w:textAlignment w:val="baseline"/>
    </w:pPr>
    <w:rPr>
      <w:rFonts w:ascii="Arial" w:hAnsi="Arial"/>
      <w:b/>
      <w:bCs/>
      <w:i/>
      <w:iCs/>
      <w:sz w:val="20"/>
      <w:szCs w:val="20"/>
      <w:lang w:val="ru-RU"/>
    </w:rPr>
  </w:style>
  <w:style w:type="paragraph" w:customStyle="1" w:styleId="21">
    <w:name w:val="заголовок2"/>
    <w:basedOn w:val="a"/>
    <w:next w:val="a"/>
    <w:autoRedefine/>
    <w:rsid w:val="005A22A7"/>
    <w:pPr>
      <w:keepNext/>
      <w:keepLines/>
      <w:widowControl w:val="0"/>
      <w:pBdr>
        <w:top w:val="single" w:sz="6" w:space="0" w:color="auto"/>
        <w:bottom w:val="single" w:sz="6" w:space="0" w:color="auto"/>
        <w:between w:val="single" w:sz="6" w:space="0" w:color="auto"/>
      </w:pBdr>
      <w:shd w:val="clear" w:color="auto" w:fill="C0C0C0"/>
      <w:overflowPunct w:val="0"/>
      <w:autoSpaceDE w:val="0"/>
      <w:autoSpaceDN w:val="0"/>
      <w:adjustRightInd w:val="0"/>
      <w:spacing w:before="180" w:after="60" w:line="190" w:lineRule="atLeast"/>
      <w:ind w:right="-82"/>
      <w:textAlignment w:val="baseline"/>
    </w:pPr>
    <w:rPr>
      <w:rFonts w:ascii="Arial" w:hAnsi="Arial"/>
      <w:b/>
      <w:bCs/>
      <w:i/>
      <w:iCs/>
      <w:sz w:val="20"/>
      <w:szCs w:val="20"/>
      <w:lang w:val="ru-RU"/>
    </w:rPr>
  </w:style>
  <w:style w:type="paragraph" w:customStyle="1" w:styleId="12">
    <w:name w:val="заголовок1"/>
    <w:basedOn w:val="a"/>
    <w:next w:val="a"/>
    <w:autoRedefine/>
    <w:rsid w:val="005A22A7"/>
    <w:pPr>
      <w:keepNext/>
      <w:keepLines/>
      <w:widowControl w:val="0"/>
      <w:pBdr>
        <w:top w:val="double" w:sz="6" w:space="0" w:color="auto"/>
        <w:bottom w:val="double" w:sz="6" w:space="0" w:color="auto"/>
        <w:between w:val="double" w:sz="6" w:space="0" w:color="auto"/>
      </w:pBdr>
      <w:overflowPunct w:val="0"/>
      <w:autoSpaceDE w:val="0"/>
      <w:autoSpaceDN w:val="0"/>
      <w:adjustRightInd w:val="0"/>
      <w:spacing w:before="360" w:line="280" w:lineRule="atLeast"/>
      <w:ind w:right="-79"/>
      <w:textAlignment w:val="baseline"/>
    </w:pPr>
    <w:rPr>
      <w:rFonts w:ascii="Arial" w:hAnsi="Arial"/>
      <w:b/>
      <w:bCs/>
      <w:i/>
      <w:iCs/>
      <w:sz w:val="22"/>
      <w:szCs w:val="22"/>
      <w:lang w:val="ru-RU"/>
    </w:rPr>
  </w:style>
  <w:style w:type="paragraph" w:customStyle="1" w:styleId="ConsNonformat">
    <w:name w:val="ConsNonformat"/>
    <w:rsid w:val="005A22A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e">
    <w:name w:val="Body Text Indent"/>
    <w:basedOn w:val="a"/>
    <w:link w:val="af"/>
    <w:uiPriority w:val="99"/>
    <w:rsid w:val="005A22A7"/>
    <w:pPr>
      <w:ind w:firstLine="720"/>
      <w:jc w:val="both"/>
    </w:pPr>
    <w:rPr>
      <w:sz w:val="28"/>
      <w:szCs w:val="20"/>
      <w:lang w:val="ru-RU"/>
    </w:rPr>
  </w:style>
  <w:style w:type="character" w:customStyle="1" w:styleId="af">
    <w:name w:val="Основной текст с отступом Знак"/>
    <w:basedOn w:val="a0"/>
    <w:link w:val="ae"/>
    <w:uiPriority w:val="99"/>
    <w:rsid w:val="005A22A7"/>
    <w:rPr>
      <w:rFonts w:ascii="Times New Roman" w:eastAsia="Times New Roman" w:hAnsi="Times New Roman" w:cs="Times New Roman"/>
      <w:sz w:val="28"/>
      <w:szCs w:val="20"/>
      <w:lang w:eastAsia="ru-RU"/>
    </w:rPr>
  </w:style>
  <w:style w:type="paragraph" w:styleId="22">
    <w:name w:val="Body Text Indent 2"/>
    <w:basedOn w:val="a"/>
    <w:link w:val="23"/>
    <w:rsid w:val="005A22A7"/>
    <w:pPr>
      <w:spacing w:after="120" w:line="480" w:lineRule="auto"/>
      <w:ind w:left="283"/>
    </w:pPr>
    <w:rPr>
      <w:lang w:val="ru-RU"/>
    </w:rPr>
  </w:style>
  <w:style w:type="character" w:customStyle="1" w:styleId="23">
    <w:name w:val="Основной текст с отступом 2 Знак"/>
    <w:basedOn w:val="a0"/>
    <w:link w:val="22"/>
    <w:rsid w:val="005A22A7"/>
    <w:rPr>
      <w:rFonts w:ascii="Times New Roman" w:eastAsia="Times New Roman" w:hAnsi="Times New Roman" w:cs="Times New Roman"/>
      <w:sz w:val="24"/>
      <w:szCs w:val="24"/>
      <w:lang w:eastAsia="ru-RU"/>
    </w:rPr>
  </w:style>
  <w:style w:type="paragraph" w:customStyle="1" w:styleId="ConsPlusTitle">
    <w:name w:val="ConsPlusTitle"/>
    <w:rsid w:val="005A22A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5A22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5A22A7"/>
    <w:rPr>
      <w:rFonts w:ascii="Arial" w:eastAsia="Times New Roman" w:hAnsi="Arial" w:cs="Arial"/>
      <w:sz w:val="20"/>
      <w:szCs w:val="20"/>
      <w:lang w:eastAsia="ru-RU"/>
    </w:rPr>
  </w:style>
  <w:style w:type="paragraph" w:customStyle="1" w:styleId="ConsPlusNonformat">
    <w:name w:val="ConsPlusNonformat"/>
    <w:rsid w:val="005A22A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 Знак1 Знак Знак Знак1"/>
    <w:basedOn w:val="a"/>
    <w:rsid w:val="005A22A7"/>
    <w:pPr>
      <w:spacing w:after="160" w:line="240" w:lineRule="exact"/>
    </w:pPr>
    <w:rPr>
      <w:rFonts w:ascii="Verdana" w:hAnsi="Verdana"/>
      <w:lang w:eastAsia="en-US"/>
    </w:rPr>
  </w:style>
  <w:style w:type="paragraph" w:styleId="af0">
    <w:name w:val="Title"/>
    <w:basedOn w:val="a"/>
    <w:link w:val="af1"/>
    <w:qFormat/>
    <w:rsid w:val="005A22A7"/>
    <w:pPr>
      <w:spacing w:before="240" w:after="60"/>
      <w:jc w:val="center"/>
      <w:outlineLvl w:val="0"/>
    </w:pPr>
    <w:rPr>
      <w:rFonts w:ascii="Arial" w:hAnsi="Arial" w:cs="Arial"/>
      <w:b/>
      <w:bCs/>
      <w:kern w:val="28"/>
      <w:sz w:val="32"/>
      <w:szCs w:val="32"/>
      <w:lang w:val="ru-RU"/>
    </w:rPr>
  </w:style>
  <w:style w:type="character" w:customStyle="1" w:styleId="af1">
    <w:name w:val="Название Знак"/>
    <w:basedOn w:val="a0"/>
    <w:link w:val="af0"/>
    <w:rsid w:val="005A22A7"/>
    <w:rPr>
      <w:rFonts w:ascii="Arial" w:eastAsia="Times New Roman" w:hAnsi="Arial" w:cs="Arial"/>
      <w:b/>
      <w:bCs/>
      <w:kern w:val="28"/>
      <w:sz w:val="32"/>
      <w:szCs w:val="32"/>
      <w:lang w:eastAsia="ru-RU"/>
    </w:rPr>
  </w:style>
  <w:style w:type="paragraph" w:styleId="af2">
    <w:name w:val="Document Map"/>
    <w:basedOn w:val="a"/>
    <w:link w:val="af3"/>
    <w:rsid w:val="005A22A7"/>
    <w:rPr>
      <w:rFonts w:ascii="Tahoma" w:hAnsi="Tahoma" w:cs="Tahoma"/>
      <w:sz w:val="16"/>
      <w:szCs w:val="16"/>
      <w:lang w:val="ru-RU"/>
    </w:rPr>
  </w:style>
  <w:style w:type="character" w:customStyle="1" w:styleId="af3">
    <w:name w:val="Схема документа Знак"/>
    <w:basedOn w:val="a0"/>
    <w:link w:val="af2"/>
    <w:rsid w:val="005A22A7"/>
    <w:rPr>
      <w:rFonts w:ascii="Tahoma" w:eastAsia="Times New Roman" w:hAnsi="Tahoma" w:cs="Tahoma"/>
      <w:sz w:val="16"/>
      <w:szCs w:val="16"/>
      <w:lang w:eastAsia="ru-RU"/>
    </w:rPr>
  </w:style>
  <w:style w:type="character" w:styleId="af4">
    <w:name w:val="Hyperlink"/>
    <w:basedOn w:val="a0"/>
    <w:uiPriority w:val="99"/>
    <w:rsid w:val="005A22A7"/>
    <w:rPr>
      <w:color w:val="0000FF"/>
      <w:u w:val="single"/>
    </w:rPr>
  </w:style>
  <w:style w:type="character" w:customStyle="1" w:styleId="24">
    <w:name w:val="Основной текст 2 Знак"/>
    <w:basedOn w:val="a0"/>
    <w:link w:val="25"/>
    <w:rsid w:val="005A22A7"/>
    <w:rPr>
      <w:sz w:val="24"/>
    </w:rPr>
  </w:style>
  <w:style w:type="paragraph" w:styleId="25">
    <w:name w:val="Body Text 2"/>
    <w:basedOn w:val="a"/>
    <w:link w:val="24"/>
    <w:rsid w:val="005A22A7"/>
    <w:pPr>
      <w:widowControl w:val="0"/>
      <w:autoSpaceDE w:val="0"/>
      <w:autoSpaceDN w:val="0"/>
      <w:adjustRightInd w:val="0"/>
      <w:jc w:val="both"/>
    </w:pPr>
    <w:rPr>
      <w:rFonts w:asciiTheme="minorHAnsi" w:eastAsiaTheme="minorHAnsi" w:hAnsiTheme="minorHAnsi" w:cstheme="minorBidi"/>
      <w:szCs w:val="22"/>
      <w:lang w:val="ru-RU" w:eastAsia="en-US"/>
    </w:rPr>
  </w:style>
  <w:style w:type="character" w:customStyle="1" w:styleId="210">
    <w:name w:val="Основной текст 2 Знак1"/>
    <w:basedOn w:val="a0"/>
    <w:uiPriority w:val="99"/>
    <w:rsid w:val="005A22A7"/>
    <w:rPr>
      <w:rFonts w:ascii="Times New Roman" w:eastAsia="Times New Roman" w:hAnsi="Times New Roman" w:cs="Times New Roman"/>
      <w:sz w:val="24"/>
      <w:szCs w:val="24"/>
      <w:lang w:val="en-US" w:eastAsia="ru-RU"/>
    </w:rPr>
  </w:style>
  <w:style w:type="character" w:customStyle="1" w:styleId="FontStyle20">
    <w:name w:val="Font Style20"/>
    <w:uiPriority w:val="99"/>
    <w:rsid w:val="005A22A7"/>
    <w:rPr>
      <w:rFonts w:ascii="Times New Roman" w:hAnsi="Times New Roman"/>
      <w:sz w:val="18"/>
    </w:rPr>
  </w:style>
  <w:style w:type="character" w:customStyle="1" w:styleId="af5">
    <w:name w:val="Верхний колонтитул Знак"/>
    <w:basedOn w:val="a0"/>
    <w:link w:val="af6"/>
    <w:uiPriority w:val="99"/>
    <w:rsid w:val="005A22A7"/>
    <w:rPr>
      <w:rFonts w:ascii="Calibri" w:eastAsia="Calibri" w:hAnsi="Calibri"/>
      <w:lang w:val="x-none"/>
    </w:rPr>
  </w:style>
  <w:style w:type="paragraph" w:styleId="af6">
    <w:name w:val="header"/>
    <w:basedOn w:val="a"/>
    <w:link w:val="af5"/>
    <w:uiPriority w:val="99"/>
    <w:rsid w:val="005A22A7"/>
    <w:pPr>
      <w:tabs>
        <w:tab w:val="center" w:pos="4677"/>
        <w:tab w:val="right" w:pos="9355"/>
      </w:tabs>
      <w:spacing w:after="200" w:line="276" w:lineRule="auto"/>
    </w:pPr>
    <w:rPr>
      <w:rFonts w:ascii="Calibri" w:eastAsia="Calibri" w:hAnsi="Calibri" w:cstheme="minorBidi"/>
      <w:sz w:val="22"/>
      <w:szCs w:val="22"/>
      <w:lang w:val="x-none" w:eastAsia="en-US"/>
    </w:rPr>
  </w:style>
  <w:style w:type="character" w:customStyle="1" w:styleId="13">
    <w:name w:val="Верхний колонтитул Знак1"/>
    <w:basedOn w:val="a0"/>
    <w:uiPriority w:val="99"/>
    <w:rsid w:val="005A22A7"/>
    <w:rPr>
      <w:rFonts w:ascii="Times New Roman" w:eastAsia="Times New Roman" w:hAnsi="Times New Roman" w:cs="Times New Roman"/>
      <w:sz w:val="24"/>
      <w:szCs w:val="24"/>
      <w:lang w:val="en-US" w:eastAsia="ru-RU"/>
    </w:rPr>
  </w:style>
  <w:style w:type="character" w:customStyle="1" w:styleId="af7">
    <w:name w:val="Нижний колонтитул Знак"/>
    <w:basedOn w:val="a0"/>
    <w:link w:val="af8"/>
    <w:uiPriority w:val="99"/>
    <w:rsid w:val="005A22A7"/>
    <w:rPr>
      <w:sz w:val="24"/>
      <w:szCs w:val="24"/>
    </w:rPr>
  </w:style>
  <w:style w:type="paragraph" w:styleId="af8">
    <w:name w:val="footer"/>
    <w:basedOn w:val="a"/>
    <w:link w:val="af7"/>
    <w:uiPriority w:val="99"/>
    <w:unhideWhenUsed/>
    <w:rsid w:val="005A22A7"/>
    <w:pPr>
      <w:tabs>
        <w:tab w:val="center" w:pos="4677"/>
        <w:tab w:val="right" w:pos="9355"/>
      </w:tabs>
    </w:pPr>
    <w:rPr>
      <w:rFonts w:asciiTheme="minorHAnsi" w:eastAsiaTheme="minorHAnsi" w:hAnsiTheme="minorHAnsi" w:cstheme="minorBidi"/>
      <w:lang w:val="ru-RU" w:eastAsia="en-US"/>
    </w:rPr>
  </w:style>
  <w:style w:type="character" w:customStyle="1" w:styleId="14">
    <w:name w:val="Нижний колонтитул Знак1"/>
    <w:basedOn w:val="a0"/>
    <w:uiPriority w:val="99"/>
    <w:rsid w:val="005A22A7"/>
    <w:rPr>
      <w:rFonts w:ascii="Times New Roman" w:eastAsia="Times New Roman" w:hAnsi="Times New Roman" w:cs="Times New Roman"/>
      <w:sz w:val="24"/>
      <w:szCs w:val="24"/>
      <w:lang w:val="en-US" w:eastAsia="ru-RU"/>
    </w:rPr>
  </w:style>
  <w:style w:type="character" w:customStyle="1" w:styleId="af9">
    <w:name w:val="Цветовое выделение"/>
    <w:uiPriority w:val="99"/>
    <w:rsid w:val="005A22A7"/>
    <w:rPr>
      <w:b/>
      <w:color w:val="26282F"/>
    </w:rPr>
  </w:style>
  <w:style w:type="character" w:customStyle="1" w:styleId="afa">
    <w:name w:val="Гипертекстовая ссылка"/>
    <w:basedOn w:val="af9"/>
    <w:uiPriority w:val="99"/>
    <w:rsid w:val="005A22A7"/>
    <w:rPr>
      <w:rFonts w:cs="Times New Roman"/>
      <w:b/>
      <w:color w:val="106BBE"/>
    </w:rPr>
  </w:style>
  <w:style w:type="paragraph" w:customStyle="1" w:styleId="26">
    <w:name w:val="Основной текст2"/>
    <w:basedOn w:val="a"/>
    <w:rsid w:val="005A22A7"/>
    <w:pPr>
      <w:shd w:val="clear" w:color="auto" w:fill="FFFFFF"/>
      <w:spacing w:before="360" w:after="360" w:line="240" w:lineRule="atLeast"/>
      <w:ind w:hanging="1160"/>
      <w:jc w:val="center"/>
    </w:pPr>
    <w:rPr>
      <w:rFonts w:eastAsia="Calibri"/>
      <w:color w:val="000000"/>
      <w:sz w:val="28"/>
      <w:szCs w:val="28"/>
      <w:lang w:val="ru-RU"/>
    </w:rPr>
  </w:style>
  <w:style w:type="paragraph" w:customStyle="1" w:styleId="afb">
    <w:name w:val="Текст (справка)"/>
    <w:basedOn w:val="a"/>
    <w:next w:val="a"/>
    <w:uiPriority w:val="99"/>
    <w:rsid w:val="005A22A7"/>
    <w:pPr>
      <w:widowControl w:val="0"/>
      <w:autoSpaceDE w:val="0"/>
      <w:autoSpaceDN w:val="0"/>
      <w:adjustRightInd w:val="0"/>
      <w:ind w:left="170" w:right="170"/>
    </w:pPr>
    <w:rPr>
      <w:rFonts w:ascii="Arial" w:hAnsi="Arial" w:cs="Arial"/>
      <w:lang w:val="ru-RU"/>
    </w:rPr>
  </w:style>
  <w:style w:type="paragraph" w:customStyle="1" w:styleId="afc">
    <w:name w:val="Комментарий"/>
    <w:basedOn w:val="afb"/>
    <w:next w:val="a"/>
    <w:uiPriority w:val="99"/>
    <w:rsid w:val="005A22A7"/>
    <w:pPr>
      <w:spacing w:before="75"/>
      <w:ind w:right="0"/>
      <w:jc w:val="both"/>
    </w:pPr>
    <w:rPr>
      <w:color w:val="353842"/>
      <w:shd w:val="clear" w:color="auto" w:fill="F0F0F0"/>
    </w:rPr>
  </w:style>
  <w:style w:type="paragraph" w:customStyle="1" w:styleId="afd">
    <w:name w:val="Информация об изменениях документа"/>
    <w:basedOn w:val="afc"/>
    <w:next w:val="a"/>
    <w:uiPriority w:val="99"/>
    <w:rsid w:val="005A22A7"/>
    <w:rPr>
      <w:i/>
      <w:iCs/>
    </w:rPr>
  </w:style>
  <w:style w:type="paragraph" w:customStyle="1" w:styleId="afe">
    <w:name w:val="Нормальный (таблица)"/>
    <w:basedOn w:val="a"/>
    <w:next w:val="a"/>
    <w:uiPriority w:val="99"/>
    <w:rsid w:val="005A22A7"/>
    <w:pPr>
      <w:widowControl w:val="0"/>
      <w:autoSpaceDE w:val="0"/>
      <w:autoSpaceDN w:val="0"/>
      <w:adjustRightInd w:val="0"/>
      <w:jc w:val="both"/>
    </w:pPr>
    <w:rPr>
      <w:rFonts w:ascii="Arial" w:hAnsi="Arial" w:cs="Arial"/>
      <w:lang w:val="ru-RU"/>
    </w:rPr>
  </w:style>
  <w:style w:type="character" w:customStyle="1" w:styleId="aff">
    <w:name w:val="Опечатки"/>
    <w:uiPriority w:val="99"/>
    <w:rsid w:val="005A22A7"/>
    <w:rPr>
      <w:color w:val="FF0000"/>
    </w:rPr>
  </w:style>
  <w:style w:type="paragraph" w:customStyle="1" w:styleId="aff0">
    <w:name w:val="Прижатый влево"/>
    <w:basedOn w:val="a"/>
    <w:next w:val="a"/>
    <w:uiPriority w:val="99"/>
    <w:rsid w:val="005A22A7"/>
    <w:pPr>
      <w:widowControl w:val="0"/>
      <w:autoSpaceDE w:val="0"/>
      <w:autoSpaceDN w:val="0"/>
      <w:adjustRightInd w:val="0"/>
    </w:pPr>
    <w:rPr>
      <w:rFonts w:ascii="Arial" w:hAnsi="Arial" w:cs="Arial"/>
      <w:lang w:val="ru-RU"/>
    </w:rPr>
  </w:style>
  <w:style w:type="character" w:customStyle="1" w:styleId="aff1">
    <w:name w:val="Сравнение редакций. Добавленный фрагмент"/>
    <w:uiPriority w:val="99"/>
    <w:rsid w:val="005A22A7"/>
    <w:rPr>
      <w:color w:val="000000"/>
      <w:shd w:val="clear" w:color="auto" w:fill="C1D7FF"/>
    </w:rPr>
  </w:style>
  <w:style w:type="character" w:customStyle="1" w:styleId="aff2">
    <w:name w:val="Сравнение редакций. Удаленный фрагмент"/>
    <w:uiPriority w:val="99"/>
    <w:rsid w:val="005A22A7"/>
    <w:rPr>
      <w:color w:val="000000"/>
      <w:shd w:val="clear" w:color="auto" w:fill="C4C413"/>
    </w:rPr>
  </w:style>
  <w:style w:type="numbering" w:customStyle="1" w:styleId="27">
    <w:name w:val="Нет списка2"/>
    <w:next w:val="a2"/>
    <w:uiPriority w:val="99"/>
    <w:semiHidden/>
    <w:rsid w:val="005A22A7"/>
  </w:style>
  <w:style w:type="character" w:styleId="aff3">
    <w:name w:val="page number"/>
    <w:basedOn w:val="a0"/>
    <w:rsid w:val="005A22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9.emf"/><Relationship Id="rId299" Type="http://schemas.openxmlformats.org/officeDocument/2006/relationships/image" Target="media/image291.emf"/><Relationship Id="rId21" Type="http://schemas.openxmlformats.org/officeDocument/2006/relationships/image" Target="media/image13.emf"/><Relationship Id="rId63" Type="http://schemas.openxmlformats.org/officeDocument/2006/relationships/image" Target="media/image55.emf"/><Relationship Id="rId159" Type="http://schemas.openxmlformats.org/officeDocument/2006/relationships/image" Target="media/image151.emf"/><Relationship Id="rId324" Type="http://schemas.openxmlformats.org/officeDocument/2006/relationships/image" Target="media/image316.emf"/><Relationship Id="rId366" Type="http://schemas.openxmlformats.org/officeDocument/2006/relationships/image" Target="media/image358.emf"/><Relationship Id="rId170" Type="http://schemas.openxmlformats.org/officeDocument/2006/relationships/image" Target="media/image162.emf"/><Relationship Id="rId226" Type="http://schemas.openxmlformats.org/officeDocument/2006/relationships/image" Target="media/image218.emf"/><Relationship Id="rId433" Type="http://schemas.openxmlformats.org/officeDocument/2006/relationships/image" Target="media/image425.emf"/><Relationship Id="rId268" Type="http://schemas.openxmlformats.org/officeDocument/2006/relationships/image" Target="media/image260.emf"/><Relationship Id="rId475" Type="http://schemas.openxmlformats.org/officeDocument/2006/relationships/theme" Target="theme/theme1.xml"/><Relationship Id="rId32" Type="http://schemas.openxmlformats.org/officeDocument/2006/relationships/image" Target="media/image24.emf"/><Relationship Id="rId74" Type="http://schemas.openxmlformats.org/officeDocument/2006/relationships/image" Target="media/image66.emf"/><Relationship Id="rId128" Type="http://schemas.openxmlformats.org/officeDocument/2006/relationships/image" Target="media/image120.emf"/><Relationship Id="rId335" Type="http://schemas.openxmlformats.org/officeDocument/2006/relationships/image" Target="media/image327.emf"/><Relationship Id="rId377" Type="http://schemas.openxmlformats.org/officeDocument/2006/relationships/image" Target="media/image369.emf"/><Relationship Id="rId5" Type="http://schemas.openxmlformats.org/officeDocument/2006/relationships/settings" Target="settings.xml"/><Relationship Id="rId181" Type="http://schemas.openxmlformats.org/officeDocument/2006/relationships/image" Target="media/image173.emf"/><Relationship Id="rId237" Type="http://schemas.openxmlformats.org/officeDocument/2006/relationships/image" Target="media/image229.emf"/><Relationship Id="rId402" Type="http://schemas.openxmlformats.org/officeDocument/2006/relationships/image" Target="media/image394.emf"/><Relationship Id="rId279" Type="http://schemas.openxmlformats.org/officeDocument/2006/relationships/image" Target="media/image271.emf"/><Relationship Id="rId444" Type="http://schemas.openxmlformats.org/officeDocument/2006/relationships/image" Target="media/image436.emf"/><Relationship Id="rId43" Type="http://schemas.openxmlformats.org/officeDocument/2006/relationships/image" Target="media/image35.emf"/><Relationship Id="rId139" Type="http://schemas.openxmlformats.org/officeDocument/2006/relationships/image" Target="media/image131.emf"/><Relationship Id="rId290" Type="http://schemas.openxmlformats.org/officeDocument/2006/relationships/image" Target="media/image282.emf"/><Relationship Id="rId304" Type="http://schemas.openxmlformats.org/officeDocument/2006/relationships/image" Target="media/image296.emf"/><Relationship Id="rId346" Type="http://schemas.openxmlformats.org/officeDocument/2006/relationships/image" Target="media/image338.emf"/><Relationship Id="rId388" Type="http://schemas.openxmlformats.org/officeDocument/2006/relationships/image" Target="media/image380.emf"/><Relationship Id="rId85" Type="http://schemas.openxmlformats.org/officeDocument/2006/relationships/image" Target="media/image77.emf"/><Relationship Id="rId150" Type="http://schemas.openxmlformats.org/officeDocument/2006/relationships/image" Target="media/image142.emf"/><Relationship Id="rId192" Type="http://schemas.openxmlformats.org/officeDocument/2006/relationships/image" Target="media/image184.emf"/><Relationship Id="rId206" Type="http://schemas.openxmlformats.org/officeDocument/2006/relationships/image" Target="media/image198.emf"/><Relationship Id="rId413" Type="http://schemas.openxmlformats.org/officeDocument/2006/relationships/image" Target="media/image405.emf"/><Relationship Id="rId248" Type="http://schemas.openxmlformats.org/officeDocument/2006/relationships/image" Target="media/image240.emf"/><Relationship Id="rId455" Type="http://schemas.openxmlformats.org/officeDocument/2006/relationships/image" Target="media/image447.emf"/><Relationship Id="rId12" Type="http://schemas.openxmlformats.org/officeDocument/2006/relationships/image" Target="media/image4.emf"/><Relationship Id="rId108" Type="http://schemas.openxmlformats.org/officeDocument/2006/relationships/image" Target="media/image100.emf"/><Relationship Id="rId315" Type="http://schemas.openxmlformats.org/officeDocument/2006/relationships/image" Target="media/image307.emf"/><Relationship Id="rId357" Type="http://schemas.openxmlformats.org/officeDocument/2006/relationships/image" Target="media/image349.emf"/><Relationship Id="rId54" Type="http://schemas.openxmlformats.org/officeDocument/2006/relationships/image" Target="media/image46.emf"/><Relationship Id="rId96" Type="http://schemas.openxmlformats.org/officeDocument/2006/relationships/image" Target="media/image88.emf"/><Relationship Id="rId161" Type="http://schemas.openxmlformats.org/officeDocument/2006/relationships/image" Target="media/image153.emf"/><Relationship Id="rId217" Type="http://schemas.openxmlformats.org/officeDocument/2006/relationships/image" Target="media/image209.emf"/><Relationship Id="rId399" Type="http://schemas.openxmlformats.org/officeDocument/2006/relationships/image" Target="media/image391.emf"/><Relationship Id="rId259" Type="http://schemas.openxmlformats.org/officeDocument/2006/relationships/image" Target="media/image251.emf"/><Relationship Id="rId424" Type="http://schemas.openxmlformats.org/officeDocument/2006/relationships/image" Target="media/image416.emf"/><Relationship Id="rId466" Type="http://schemas.openxmlformats.org/officeDocument/2006/relationships/image" Target="media/image458.emf"/><Relationship Id="rId23" Type="http://schemas.openxmlformats.org/officeDocument/2006/relationships/image" Target="media/image15.emf"/><Relationship Id="rId119" Type="http://schemas.openxmlformats.org/officeDocument/2006/relationships/image" Target="media/image111.emf"/><Relationship Id="rId270" Type="http://schemas.openxmlformats.org/officeDocument/2006/relationships/image" Target="media/image262.emf"/><Relationship Id="rId326" Type="http://schemas.openxmlformats.org/officeDocument/2006/relationships/image" Target="media/image318.emf"/><Relationship Id="rId65" Type="http://schemas.openxmlformats.org/officeDocument/2006/relationships/image" Target="media/image57.emf"/><Relationship Id="rId130" Type="http://schemas.openxmlformats.org/officeDocument/2006/relationships/image" Target="media/image122.emf"/><Relationship Id="rId368" Type="http://schemas.openxmlformats.org/officeDocument/2006/relationships/image" Target="media/image360.emf"/><Relationship Id="rId172" Type="http://schemas.openxmlformats.org/officeDocument/2006/relationships/image" Target="media/image164.emf"/><Relationship Id="rId228" Type="http://schemas.openxmlformats.org/officeDocument/2006/relationships/image" Target="media/image220.emf"/><Relationship Id="rId435" Type="http://schemas.openxmlformats.org/officeDocument/2006/relationships/image" Target="media/image427.emf"/><Relationship Id="rId13" Type="http://schemas.openxmlformats.org/officeDocument/2006/relationships/image" Target="media/image5.emf"/><Relationship Id="rId109" Type="http://schemas.openxmlformats.org/officeDocument/2006/relationships/image" Target="media/image101.emf"/><Relationship Id="rId260" Type="http://schemas.openxmlformats.org/officeDocument/2006/relationships/image" Target="media/image252.emf"/><Relationship Id="rId281" Type="http://schemas.openxmlformats.org/officeDocument/2006/relationships/image" Target="media/image273.emf"/><Relationship Id="rId316" Type="http://schemas.openxmlformats.org/officeDocument/2006/relationships/image" Target="media/image308.emf"/><Relationship Id="rId337" Type="http://schemas.openxmlformats.org/officeDocument/2006/relationships/image" Target="media/image329.emf"/><Relationship Id="rId34" Type="http://schemas.openxmlformats.org/officeDocument/2006/relationships/image" Target="media/image26.emf"/><Relationship Id="rId55" Type="http://schemas.openxmlformats.org/officeDocument/2006/relationships/image" Target="media/image47.emf"/><Relationship Id="rId76" Type="http://schemas.openxmlformats.org/officeDocument/2006/relationships/image" Target="media/image68.emf"/><Relationship Id="rId97" Type="http://schemas.openxmlformats.org/officeDocument/2006/relationships/image" Target="media/image89.emf"/><Relationship Id="rId120" Type="http://schemas.openxmlformats.org/officeDocument/2006/relationships/image" Target="media/image112.emf"/><Relationship Id="rId141" Type="http://schemas.openxmlformats.org/officeDocument/2006/relationships/image" Target="media/image133.emf"/><Relationship Id="rId358" Type="http://schemas.openxmlformats.org/officeDocument/2006/relationships/image" Target="media/image350.emf"/><Relationship Id="rId379" Type="http://schemas.openxmlformats.org/officeDocument/2006/relationships/image" Target="media/image371.emf"/><Relationship Id="rId7" Type="http://schemas.openxmlformats.org/officeDocument/2006/relationships/footnotes" Target="footnotes.xml"/><Relationship Id="rId162" Type="http://schemas.openxmlformats.org/officeDocument/2006/relationships/image" Target="media/image154.emf"/><Relationship Id="rId183" Type="http://schemas.openxmlformats.org/officeDocument/2006/relationships/image" Target="media/image175.emf"/><Relationship Id="rId218" Type="http://schemas.openxmlformats.org/officeDocument/2006/relationships/image" Target="media/image210.emf"/><Relationship Id="rId239" Type="http://schemas.openxmlformats.org/officeDocument/2006/relationships/image" Target="media/image231.emf"/><Relationship Id="rId390" Type="http://schemas.openxmlformats.org/officeDocument/2006/relationships/image" Target="media/image382.emf"/><Relationship Id="rId404" Type="http://schemas.openxmlformats.org/officeDocument/2006/relationships/image" Target="media/image396.emf"/><Relationship Id="rId425" Type="http://schemas.openxmlformats.org/officeDocument/2006/relationships/image" Target="media/image417.emf"/><Relationship Id="rId446" Type="http://schemas.openxmlformats.org/officeDocument/2006/relationships/image" Target="media/image438.emf"/><Relationship Id="rId467" Type="http://schemas.openxmlformats.org/officeDocument/2006/relationships/image" Target="media/image459.emf"/><Relationship Id="rId250" Type="http://schemas.openxmlformats.org/officeDocument/2006/relationships/image" Target="media/image242.emf"/><Relationship Id="rId271" Type="http://schemas.openxmlformats.org/officeDocument/2006/relationships/image" Target="media/image263.emf"/><Relationship Id="rId292" Type="http://schemas.openxmlformats.org/officeDocument/2006/relationships/image" Target="media/image284.emf"/><Relationship Id="rId306" Type="http://schemas.openxmlformats.org/officeDocument/2006/relationships/image" Target="media/image298.emf"/><Relationship Id="rId24" Type="http://schemas.openxmlformats.org/officeDocument/2006/relationships/image" Target="media/image16.emf"/><Relationship Id="rId45" Type="http://schemas.openxmlformats.org/officeDocument/2006/relationships/image" Target="media/image37.emf"/><Relationship Id="rId66" Type="http://schemas.openxmlformats.org/officeDocument/2006/relationships/image" Target="media/image58.emf"/><Relationship Id="rId87" Type="http://schemas.openxmlformats.org/officeDocument/2006/relationships/image" Target="media/image79.emf"/><Relationship Id="rId110" Type="http://schemas.openxmlformats.org/officeDocument/2006/relationships/image" Target="media/image102.emf"/><Relationship Id="rId131" Type="http://schemas.openxmlformats.org/officeDocument/2006/relationships/image" Target="media/image123.emf"/><Relationship Id="rId327" Type="http://schemas.openxmlformats.org/officeDocument/2006/relationships/image" Target="media/image319.emf"/><Relationship Id="rId348" Type="http://schemas.openxmlformats.org/officeDocument/2006/relationships/image" Target="media/image340.emf"/><Relationship Id="rId369" Type="http://schemas.openxmlformats.org/officeDocument/2006/relationships/image" Target="media/image361.emf"/><Relationship Id="rId152" Type="http://schemas.openxmlformats.org/officeDocument/2006/relationships/image" Target="media/image144.emf"/><Relationship Id="rId173" Type="http://schemas.openxmlformats.org/officeDocument/2006/relationships/image" Target="media/image165.emf"/><Relationship Id="rId194" Type="http://schemas.openxmlformats.org/officeDocument/2006/relationships/image" Target="media/image186.emf"/><Relationship Id="rId208" Type="http://schemas.openxmlformats.org/officeDocument/2006/relationships/image" Target="media/image200.emf"/><Relationship Id="rId229" Type="http://schemas.openxmlformats.org/officeDocument/2006/relationships/image" Target="media/image221.emf"/><Relationship Id="rId380" Type="http://schemas.openxmlformats.org/officeDocument/2006/relationships/image" Target="media/image372.emf"/><Relationship Id="rId415" Type="http://schemas.openxmlformats.org/officeDocument/2006/relationships/image" Target="media/image407.emf"/><Relationship Id="rId436" Type="http://schemas.openxmlformats.org/officeDocument/2006/relationships/image" Target="media/image428.emf"/><Relationship Id="rId457" Type="http://schemas.openxmlformats.org/officeDocument/2006/relationships/image" Target="media/image449.emf"/><Relationship Id="rId240" Type="http://schemas.openxmlformats.org/officeDocument/2006/relationships/image" Target="media/image232.emf"/><Relationship Id="rId261" Type="http://schemas.openxmlformats.org/officeDocument/2006/relationships/image" Target="media/image253.emf"/><Relationship Id="rId14" Type="http://schemas.openxmlformats.org/officeDocument/2006/relationships/image" Target="media/image6.emf"/><Relationship Id="rId35" Type="http://schemas.openxmlformats.org/officeDocument/2006/relationships/image" Target="media/image27.emf"/><Relationship Id="rId56" Type="http://schemas.openxmlformats.org/officeDocument/2006/relationships/image" Target="media/image48.emf"/><Relationship Id="rId77" Type="http://schemas.openxmlformats.org/officeDocument/2006/relationships/image" Target="media/image69.emf"/><Relationship Id="rId100" Type="http://schemas.openxmlformats.org/officeDocument/2006/relationships/image" Target="media/image92.emf"/><Relationship Id="rId282" Type="http://schemas.openxmlformats.org/officeDocument/2006/relationships/image" Target="media/image274.emf"/><Relationship Id="rId317" Type="http://schemas.openxmlformats.org/officeDocument/2006/relationships/image" Target="media/image309.emf"/><Relationship Id="rId338" Type="http://schemas.openxmlformats.org/officeDocument/2006/relationships/image" Target="media/image330.emf"/><Relationship Id="rId359" Type="http://schemas.openxmlformats.org/officeDocument/2006/relationships/image" Target="media/image351.emf"/><Relationship Id="rId8" Type="http://schemas.openxmlformats.org/officeDocument/2006/relationships/endnotes" Target="endnotes.xml"/><Relationship Id="rId98" Type="http://schemas.openxmlformats.org/officeDocument/2006/relationships/image" Target="media/image90.emf"/><Relationship Id="rId121" Type="http://schemas.openxmlformats.org/officeDocument/2006/relationships/image" Target="media/image113.emf"/><Relationship Id="rId142" Type="http://schemas.openxmlformats.org/officeDocument/2006/relationships/image" Target="media/image134.emf"/><Relationship Id="rId163" Type="http://schemas.openxmlformats.org/officeDocument/2006/relationships/image" Target="media/image155.emf"/><Relationship Id="rId184" Type="http://schemas.openxmlformats.org/officeDocument/2006/relationships/image" Target="media/image176.emf"/><Relationship Id="rId219" Type="http://schemas.openxmlformats.org/officeDocument/2006/relationships/image" Target="media/image211.emf"/><Relationship Id="rId370" Type="http://schemas.openxmlformats.org/officeDocument/2006/relationships/image" Target="media/image362.emf"/><Relationship Id="rId391" Type="http://schemas.openxmlformats.org/officeDocument/2006/relationships/image" Target="media/image383.emf"/><Relationship Id="rId405" Type="http://schemas.openxmlformats.org/officeDocument/2006/relationships/image" Target="media/image397.emf"/><Relationship Id="rId426" Type="http://schemas.openxmlformats.org/officeDocument/2006/relationships/image" Target="media/image418.emf"/><Relationship Id="rId447" Type="http://schemas.openxmlformats.org/officeDocument/2006/relationships/image" Target="media/image439.emf"/><Relationship Id="rId230" Type="http://schemas.openxmlformats.org/officeDocument/2006/relationships/image" Target="media/image222.emf"/><Relationship Id="rId251" Type="http://schemas.openxmlformats.org/officeDocument/2006/relationships/image" Target="media/image243.emf"/><Relationship Id="rId468" Type="http://schemas.openxmlformats.org/officeDocument/2006/relationships/image" Target="media/image460.emf"/><Relationship Id="rId25" Type="http://schemas.openxmlformats.org/officeDocument/2006/relationships/image" Target="media/image17.emf"/><Relationship Id="rId46" Type="http://schemas.openxmlformats.org/officeDocument/2006/relationships/image" Target="media/image38.emf"/><Relationship Id="rId67" Type="http://schemas.openxmlformats.org/officeDocument/2006/relationships/image" Target="media/image59.emf"/><Relationship Id="rId272" Type="http://schemas.openxmlformats.org/officeDocument/2006/relationships/image" Target="media/image264.emf"/><Relationship Id="rId293" Type="http://schemas.openxmlformats.org/officeDocument/2006/relationships/image" Target="media/image285.emf"/><Relationship Id="rId307" Type="http://schemas.openxmlformats.org/officeDocument/2006/relationships/image" Target="media/image299.emf"/><Relationship Id="rId328" Type="http://schemas.openxmlformats.org/officeDocument/2006/relationships/image" Target="media/image320.emf"/><Relationship Id="rId349" Type="http://schemas.openxmlformats.org/officeDocument/2006/relationships/image" Target="media/image341.emf"/><Relationship Id="rId88" Type="http://schemas.openxmlformats.org/officeDocument/2006/relationships/image" Target="media/image80.emf"/><Relationship Id="rId111" Type="http://schemas.openxmlformats.org/officeDocument/2006/relationships/image" Target="media/image103.emf"/><Relationship Id="rId132" Type="http://schemas.openxmlformats.org/officeDocument/2006/relationships/image" Target="media/image124.emf"/><Relationship Id="rId153" Type="http://schemas.openxmlformats.org/officeDocument/2006/relationships/image" Target="media/image145.emf"/><Relationship Id="rId174" Type="http://schemas.openxmlformats.org/officeDocument/2006/relationships/image" Target="media/image166.emf"/><Relationship Id="rId195" Type="http://schemas.openxmlformats.org/officeDocument/2006/relationships/image" Target="media/image187.emf"/><Relationship Id="rId209" Type="http://schemas.openxmlformats.org/officeDocument/2006/relationships/image" Target="media/image201.emf"/><Relationship Id="rId360" Type="http://schemas.openxmlformats.org/officeDocument/2006/relationships/image" Target="media/image352.emf"/><Relationship Id="rId381" Type="http://schemas.openxmlformats.org/officeDocument/2006/relationships/image" Target="media/image373.emf"/><Relationship Id="rId416" Type="http://schemas.openxmlformats.org/officeDocument/2006/relationships/image" Target="media/image408.emf"/><Relationship Id="rId220" Type="http://schemas.openxmlformats.org/officeDocument/2006/relationships/image" Target="media/image212.emf"/><Relationship Id="rId241" Type="http://schemas.openxmlformats.org/officeDocument/2006/relationships/image" Target="media/image233.emf"/><Relationship Id="rId437" Type="http://schemas.openxmlformats.org/officeDocument/2006/relationships/image" Target="media/image429.emf"/><Relationship Id="rId458" Type="http://schemas.openxmlformats.org/officeDocument/2006/relationships/image" Target="media/image450.emf"/><Relationship Id="rId15" Type="http://schemas.openxmlformats.org/officeDocument/2006/relationships/image" Target="media/image7.emf"/><Relationship Id="rId36" Type="http://schemas.openxmlformats.org/officeDocument/2006/relationships/image" Target="media/image28.emf"/><Relationship Id="rId57" Type="http://schemas.openxmlformats.org/officeDocument/2006/relationships/image" Target="media/image49.emf"/><Relationship Id="rId262" Type="http://schemas.openxmlformats.org/officeDocument/2006/relationships/image" Target="media/image254.emf"/><Relationship Id="rId283" Type="http://schemas.openxmlformats.org/officeDocument/2006/relationships/image" Target="media/image275.emf"/><Relationship Id="rId318" Type="http://schemas.openxmlformats.org/officeDocument/2006/relationships/image" Target="media/image310.emf"/><Relationship Id="rId339" Type="http://schemas.openxmlformats.org/officeDocument/2006/relationships/image" Target="media/image331.emf"/><Relationship Id="rId78" Type="http://schemas.openxmlformats.org/officeDocument/2006/relationships/image" Target="media/image70.emf"/><Relationship Id="rId99" Type="http://schemas.openxmlformats.org/officeDocument/2006/relationships/image" Target="media/image91.emf"/><Relationship Id="rId101" Type="http://schemas.openxmlformats.org/officeDocument/2006/relationships/image" Target="media/image93.emf"/><Relationship Id="rId122" Type="http://schemas.openxmlformats.org/officeDocument/2006/relationships/image" Target="media/image114.emf"/><Relationship Id="rId143" Type="http://schemas.openxmlformats.org/officeDocument/2006/relationships/image" Target="media/image135.emf"/><Relationship Id="rId164" Type="http://schemas.openxmlformats.org/officeDocument/2006/relationships/image" Target="media/image156.emf"/><Relationship Id="rId185" Type="http://schemas.openxmlformats.org/officeDocument/2006/relationships/image" Target="media/image177.emf"/><Relationship Id="rId350" Type="http://schemas.openxmlformats.org/officeDocument/2006/relationships/image" Target="media/image342.emf"/><Relationship Id="rId371" Type="http://schemas.openxmlformats.org/officeDocument/2006/relationships/image" Target="media/image363.emf"/><Relationship Id="rId406" Type="http://schemas.openxmlformats.org/officeDocument/2006/relationships/image" Target="media/image398.emf"/><Relationship Id="rId9" Type="http://schemas.openxmlformats.org/officeDocument/2006/relationships/image" Target="media/image1.jpeg"/><Relationship Id="rId210" Type="http://schemas.openxmlformats.org/officeDocument/2006/relationships/image" Target="media/image202.emf"/><Relationship Id="rId392" Type="http://schemas.openxmlformats.org/officeDocument/2006/relationships/image" Target="media/image384.emf"/><Relationship Id="rId427" Type="http://schemas.openxmlformats.org/officeDocument/2006/relationships/image" Target="media/image419.emf"/><Relationship Id="rId448" Type="http://schemas.openxmlformats.org/officeDocument/2006/relationships/image" Target="media/image440.emf"/><Relationship Id="rId469" Type="http://schemas.openxmlformats.org/officeDocument/2006/relationships/image" Target="media/image461.emf"/><Relationship Id="rId26" Type="http://schemas.openxmlformats.org/officeDocument/2006/relationships/image" Target="media/image18.emf"/><Relationship Id="rId231" Type="http://schemas.openxmlformats.org/officeDocument/2006/relationships/image" Target="media/image223.emf"/><Relationship Id="rId252" Type="http://schemas.openxmlformats.org/officeDocument/2006/relationships/image" Target="media/image244.emf"/><Relationship Id="rId273" Type="http://schemas.openxmlformats.org/officeDocument/2006/relationships/image" Target="media/image265.emf"/><Relationship Id="rId294" Type="http://schemas.openxmlformats.org/officeDocument/2006/relationships/image" Target="media/image286.emf"/><Relationship Id="rId308" Type="http://schemas.openxmlformats.org/officeDocument/2006/relationships/image" Target="media/image300.emf"/><Relationship Id="rId329" Type="http://schemas.openxmlformats.org/officeDocument/2006/relationships/image" Target="media/image321.emf"/><Relationship Id="rId47" Type="http://schemas.openxmlformats.org/officeDocument/2006/relationships/image" Target="media/image39.emf"/><Relationship Id="rId68" Type="http://schemas.openxmlformats.org/officeDocument/2006/relationships/image" Target="media/image60.emf"/><Relationship Id="rId89" Type="http://schemas.openxmlformats.org/officeDocument/2006/relationships/image" Target="media/image81.emf"/><Relationship Id="rId112" Type="http://schemas.openxmlformats.org/officeDocument/2006/relationships/image" Target="media/image104.emf"/><Relationship Id="rId133" Type="http://schemas.openxmlformats.org/officeDocument/2006/relationships/image" Target="media/image125.emf"/><Relationship Id="rId154" Type="http://schemas.openxmlformats.org/officeDocument/2006/relationships/image" Target="media/image146.emf"/><Relationship Id="rId175" Type="http://schemas.openxmlformats.org/officeDocument/2006/relationships/image" Target="media/image167.emf"/><Relationship Id="rId340" Type="http://schemas.openxmlformats.org/officeDocument/2006/relationships/image" Target="media/image332.emf"/><Relationship Id="rId361" Type="http://schemas.openxmlformats.org/officeDocument/2006/relationships/image" Target="media/image353.emf"/><Relationship Id="rId196" Type="http://schemas.openxmlformats.org/officeDocument/2006/relationships/image" Target="media/image188.emf"/><Relationship Id="rId200" Type="http://schemas.openxmlformats.org/officeDocument/2006/relationships/image" Target="media/image192.emf"/><Relationship Id="rId382" Type="http://schemas.openxmlformats.org/officeDocument/2006/relationships/image" Target="media/image374.emf"/><Relationship Id="rId417" Type="http://schemas.openxmlformats.org/officeDocument/2006/relationships/image" Target="media/image409.emf"/><Relationship Id="rId438" Type="http://schemas.openxmlformats.org/officeDocument/2006/relationships/image" Target="media/image430.emf"/><Relationship Id="rId459" Type="http://schemas.openxmlformats.org/officeDocument/2006/relationships/image" Target="media/image451.emf"/><Relationship Id="rId16" Type="http://schemas.openxmlformats.org/officeDocument/2006/relationships/image" Target="media/image8.emf"/><Relationship Id="rId221" Type="http://schemas.openxmlformats.org/officeDocument/2006/relationships/image" Target="media/image213.emf"/><Relationship Id="rId242" Type="http://schemas.openxmlformats.org/officeDocument/2006/relationships/image" Target="media/image234.emf"/><Relationship Id="rId263" Type="http://schemas.openxmlformats.org/officeDocument/2006/relationships/image" Target="media/image255.emf"/><Relationship Id="rId284" Type="http://schemas.openxmlformats.org/officeDocument/2006/relationships/image" Target="media/image276.emf"/><Relationship Id="rId319" Type="http://schemas.openxmlformats.org/officeDocument/2006/relationships/image" Target="media/image311.emf"/><Relationship Id="rId470" Type="http://schemas.openxmlformats.org/officeDocument/2006/relationships/image" Target="media/image462.emf"/><Relationship Id="rId37" Type="http://schemas.openxmlformats.org/officeDocument/2006/relationships/image" Target="media/image29.emf"/><Relationship Id="rId58" Type="http://schemas.openxmlformats.org/officeDocument/2006/relationships/image" Target="media/image50.emf"/><Relationship Id="rId79" Type="http://schemas.openxmlformats.org/officeDocument/2006/relationships/image" Target="media/image71.emf"/><Relationship Id="rId102" Type="http://schemas.openxmlformats.org/officeDocument/2006/relationships/image" Target="media/image94.emf"/><Relationship Id="rId123" Type="http://schemas.openxmlformats.org/officeDocument/2006/relationships/image" Target="media/image115.emf"/><Relationship Id="rId144" Type="http://schemas.openxmlformats.org/officeDocument/2006/relationships/image" Target="media/image136.emf"/><Relationship Id="rId330" Type="http://schemas.openxmlformats.org/officeDocument/2006/relationships/image" Target="media/image322.emf"/><Relationship Id="rId90" Type="http://schemas.openxmlformats.org/officeDocument/2006/relationships/image" Target="media/image82.emf"/><Relationship Id="rId165" Type="http://schemas.openxmlformats.org/officeDocument/2006/relationships/image" Target="media/image157.emf"/><Relationship Id="rId186" Type="http://schemas.openxmlformats.org/officeDocument/2006/relationships/image" Target="media/image178.emf"/><Relationship Id="rId351" Type="http://schemas.openxmlformats.org/officeDocument/2006/relationships/image" Target="media/image343.emf"/><Relationship Id="rId372" Type="http://schemas.openxmlformats.org/officeDocument/2006/relationships/image" Target="media/image364.emf"/><Relationship Id="rId393" Type="http://schemas.openxmlformats.org/officeDocument/2006/relationships/image" Target="media/image385.emf"/><Relationship Id="rId407" Type="http://schemas.openxmlformats.org/officeDocument/2006/relationships/image" Target="media/image399.emf"/><Relationship Id="rId428" Type="http://schemas.openxmlformats.org/officeDocument/2006/relationships/image" Target="media/image420.emf"/><Relationship Id="rId449" Type="http://schemas.openxmlformats.org/officeDocument/2006/relationships/image" Target="media/image441.emf"/><Relationship Id="rId211" Type="http://schemas.openxmlformats.org/officeDocument/2006/relationships/image" Target="media/image203.emf"/><Relationship Id="rId232" Type="http://schemas.openxmlformats.org/officeDocument/2006/relationships/image" Target="media/image224.emf"/><Relationship Id="rId253" Type="http://schemas.openxmlformats.org/officeDocument/2006/relationships/image" Target="media/image245.emf"/><Relationship Id="rId274" Type="http://schemas.openxmlformats.org/officeDocument/2006/relationships/image" Target="media/image266.emf"/><Relationship Id="rId295" Type="http://schemas.openxmlformats.org/officeDocument/2006/relationships/image" Target="media/image287.emf"/><Relationship Id="rId309" Type="http://schemas.openxmlformats.org/officeDocument/2006/relationships/image" Target="media/image301.emf"/><Relationship Id="rId460" Type="http://schemas.openxmlformats.org/officeDocument/2006/relationships/image" Target="media/image452.emf"/><Relationship Id="rId27" Type="http://schemas.openxmlformats.org/officeDocument/2006/relationships/image" Target="media/image19.emf"/><Relationship Id="rId48" Type="http://schemas.openxmlformats.org/officeDocument/2006/relationships/image" Target="media/image40.emf"/><Relationship Id="rId69" Type="http://schemas.openxmlformats.org/officeDocument/2006/relationships/image" Target="media/image61.emf"/><Relationship Id="rId113" Type="http://schemas.openxmlformats.org/officeDocument/2006/relationships/image" Target="media/image105.emf"/><Relationship Id="rId134" Type="http://schemas.openxmlformats.org/officeDocument/2006/relationships/image" Target="media/image126.emf"/><Relationship Id="rId320" Type="http://schemas.openxmlformats.org/officeDocument/2006/relationships/image" Target="media/image312.emf"/><Relationship Id="rId80" Type="http://schemas.openxmlformats.org/officeDocument/2006/relationships/image" Target="media/image72.emf"/><Relationship Id="rId155" Type="http://schemas.openxmlformats.org/officeDocument/2006/relationships/image" Target="media/image147.emf"/><Relationship Id="rId176" Type="http://schemas.openxmlformats.org/officeDocument/2006/relationships/image" Target="media/image168.emf"/><Relationship Id="rId197" Type="http://schemas.openxmlformats.org/officeDocument/2006/relationships/image" Target="media/image189.emf"/><Relationship Id="rId341" Type="http://schemas.openxmlformats.org/officeDocument/2006/relationships/image" Target="media/image333.emf"/><Relationship Id="rId362" Type="http://schemas.openxmlformats.org/officeDocument/2006/relationships/image" Target="media/image354.emf"/><Relationship Id="rId383" Type="http://schemas.openxmlformats.org/officeDocument/2006/relationships/image" Target="media/image375.emf"/><Relationship Id="rId418" Type="http://schemas.openxmlformats.org/officeDocument/2006/relationships/image" Target="media/image410.emf"/><Relationship Id="rId439" Type="http://schemas.openxmlformats.org/officeDocument/2006/relationships/image" Target="media/image431.emf"/><Relationship Id="rId201" Type="http://schemas.openxmlformats.org/officeDocument/2006/relationships/image" Target="media/image193.emf"/><Relationship Id="rId222" Type="http://schemas.openxmlformats.org/officeDocument/2006/relationships/image" Target="media/image214.emf"/><Relationship Id="rId243" Type="http://schemas.openxmlformats.org/officeDocument/2006/relationships/image" Target="media/image235.emf"/><Relationship Id="rId264" Type="http://schemas.openxmlformats.org/officeDocument/2006/relationships/image" Target="media/image256.emf"/><Relationship Id="rId285" Type="http://schemas.openxmlformats.org/officeDocument/2006/relationships/image" Target="media/image277.emf"/><Relationship Id="rId450" Type="http://schemas.openxmlformats.org/officeDocument/2006/relationships/image" Target="media/image442.emf"/><Relationship Id="rId471" Type="http://schemas.openxmlformats.org/officeDocument/2006/relationships/image" Target="media/image463.emf"/><Relationship Id="rId17" Type="http://schemas.openxmlformats.org/officeDocument/2006/relationships/image" Target="media/image9.emf"/><Relationship Id="rId38" Type="http://schemas.openxmlformats.org/officeDocument/2006/relationships/image" Target="media/image30.emf"/><Relationship Id="rId59" Type="http://schemas.openxmlformats.org/officeDocument/2006/relationships/image" Target="media/image51.emf"/><Relationship Id="rId103" Type="http://schemas.openxmlformats.org/officeDocument/2006/relationships/image" Target="media/image95.emf"/><Relationship Id="rId124" Type="http://schemas.openxmlformats.org/officeDocument/2006/relationships/image" Target="media/image116.emf"/><Relationship Id="rId310" Type="http://schemas.openxmlformats.org/officeDocument/2006/relationships/image" Target="media/image302.emf"/><Relationship Id="rId70" Type="http://schemas.openxmlformats.org/officeDocument/2006/relationships/image" Target="media/image62.emf"/><Relationship Id="rId91" Type="http://schemas.openxmlformats.org/officeDocument/2006/relationships/image" Target="media/image83.emf"/><Relationship Id="rId145" Type="http://schemas.openxmlformats.org/officeDocument/2006/relationships/image" Target="media/image137.emf"/><Relationship Id="rId166" Type="http://schemas.openxmlformats.org/officeDocument/2006/relationships/image" Target="media/image158.emf"/><Relationship Id="rId187" Type="http://schemas.openxmlformats.org/officeDocument/2006/relationships/image" Target="media/image179.emf"/><Relationship Id="rId331" Type="http://schemas.openxmlformats.org/officeDocument/2006/relationships/image" Target="media/image323.emf"/><Relationship Id="rId352" Type="http://schemas.openxmlformats.org/officeDocument/2006/relationships/image" Target="media/image344.emf"/><Relationship Id="rId373" Type="http://schemas.openxmlformats.org/officeDocument/2006/relationships/image" Target="media/image365.emf"/><Relationship Id="rId394" Type="http://schemas.openxmlformats.org/officeDocument/2006/relationships/image" Target="media/image386.emf"/><Relationship Id="rId408" Type="http://schemas.openxmlformats.org/officeDocument/2006/relationships/image" Target="media/image400.emf"/><Relationship Id="rId429" Type="http://schemas.openxmlformats.org/officeDocument/2006/relationships/image" Target="media/image421.emf"/><Relationship Id="rId1" Type="http://schemas.openxmlformats.org/officeDocument/2006/relationships/customXml" Target="../customXml/item1.xml"/><Relationship Id="rId212" Type="http://schemas.openxmlformats.org/officeDocument/2006/relationships/image" Target="media/image204.emf"/><Relationship Id="rId233" Type="http://schemas.openxmlformats.org/officeDocument/2006/relationships/image" Target="media/image225.emf"/><Relationship Id="rId254" Type="http://schemas.openxmlformats.org/officeDocument/2006/relationships/image" Target="media/image246.emf"/><Relationship Id="rId440" Type="http://schemas.openxmlformats.org/officeDocument/2006/relationships/image" Target="media/image432.emf"/><Relationship Id="rId28" Type="http://schemas.openxmlformats.org/officeDocument/2006/relationships/image" Target="media/image20.emf"/><Relationship Id="rId49" Type="http://schemas.openxmlformats.org/officeDocument/2006/relationships/image" Target="media/image41.emf"/><Relationship Id="rId114" Type="http://schemas.openxmlformats.org/officeDocument/2006/relationships/image" Target="media/image106.emf"/><Relationship Id="rId275" Type="http://schemas.openxmlformats.org/officeDocument/2006/relationships/image" Target="media/image267.emf"/><Relationship Id="rId296" Type="http://schemas.openxmlformats.org/officeDocument/2006/relationships/image" Target="media/image288.emf"/><Relationship Id="rId300" Type="http://schemas.openxmlformats.org/officeDocument/2006/relationships/image" Target="media/image292.emf"/><Relationship Id="rId461" Type="http://schemas.openxmlformats.org/officeDocument/2006/relationships/image" Target="media/image453.emf"/><Relationship Id="rId60" Type="http://schemas.openxmlformats.org/officeDocument/2006/relationships/image" Target="media/image52.emf"/><Relationship Id="rId81" Type="http://schemas.openxmlformats.org/officeDocument/2006/relationships/image" Target="media/image73.emf"/><Relationship Id="rId135" Type="http://schemas.openxmlformats.org/officeDocument/2006/relationships/image" Target="media/image127.emf"/><Relationship Id="rId156" Type="http://schemas.openxmlformats.org/officeDocument/2006/relationships/image" Target="media/image148.emf"/><Relationship Id="rId177" Type="http://schemas.openxmlformats.org/officeDocument/2006/relationships/image" Target="media/image169.emf"/><Relationship Id="rId198" Type="http://schemas.openxmlformats.org/officeDocument/2006/relationships/image" Target="media/image190.emf"/><Relationship Id="rId321" Type="http://schemas.openxmlformats.org/officeDocument/2006/relationships/image" Target="media/image313.emf"/><Relationship Id="rId342" Type="http://schemas.openxmlformats.org/officeDocument/2006/relationships/image" Target="media/image334.emf"/><Relationship Id="rId363" Type="http://schemas.openxmlformats.org/officeDocument/2006/relationships/image" Target="media/image355.emf"/><Relationship Id="rId384" Type="http://schemas.openxmlformats.org/officeDocument/2006/relationships/image" Target="media/image376.emf"/><Relationship Id="rId419" Type="http://schemas.openxmlformats.org/officeDocument/2006/relationships/image" Target="media/image411.emf"/><Relationship Id="rId202" Type="http://schemas.openxmlformats.org/officeDocument/2006/relationships/image" Target="media/image194.emf"/><Relationship Id="rId223" Type="http://schemas.openxmlformats.org/officeDocument/2006/relationships/image" Target="media/image215.emf"/><Relationship Id="rId244" Type="http://schemas.openxmlformats.org/officeDocument/2006/relationships/image" Target="media/image236.emf"/><Relationship Id="rId430" Type="http://schemas.openxmlformats.org/officeDocument/2006/relationships/image" Target="media/image422.emf"/><Relationship Id="rId18" Type="http://schemas.openxmlformats.org/officeDocument/2006/relationships/image" Target="media/image10.emf"/><Relationship Id="rId39" Type="http://schemas.openxmlformats.org/officeDocument/2006/relationships/image" Target="media/image31.emf"/><Relationship Id="rId265" Type="http://schemas.openxmlformats.org/officeDocument/2006/relationships/image" Target="media/image257.emf"/><Relationship Id="rId286" Type="http://schemas.openxmlformats.org/officeDocument/2006/relationships/image" Target="media/image278.emf"/><Relationship Id="rId451" Type="http://schemas.openxmlformats.org/officeDocument/2006/relationships/image" Target="media/image443.emf"/><Relationship Id="rId472" Type="http://schemas.openxmlformats.org/officeDocument/2006/relationships/header" Target="header1.xml"/><Relationship Id="rId50" Type="http://schemas.openxmlformats.org/officeDocument/2006/relationships/image" Target="media/image42.emf"/><Relationship Id="rId104" Type="http://schemas.openxmlformats.org/officeDocument/2006/relationships/image" Target="media/image96.emf"/><Relationship Id="rId125" Type="http://schemas.openxmlformats.org/officeDocument/2006/relationships/image" Target="media/image117.emf"/><Relationship Id="rId146" Type="http://schemas.openxmlformats.org/officeDocument/2006/relationships/image" Target="media/image138.emf"/><Relationship Id="rId167" Type="http://schemas.openxmlformats.org/officeDocument/2006/relationships/image" Target="media/image159.emf"/><Relationship Id="rId188" Type="http://schemas.openxmlformats.org/officeDocument/2006/relationships/image" Target="media/image180.emf"/><Relationship Id="rId311" Type="http://schemas.openxmlformats.org/officeDocument/2006/relationships/image" Target="media/image303.emf"/><Relationship Id="rId332" Type="http://schemas.openxmlformats.org/officeDocument/2006/relationships/image" Target="media/image324.emf"/><Relationship Id="rId353" Type="http://schemas.openxmlformats.org/officeDocument/2006/relationships/image" Target="media/image345.emf"/><Relationship Id="rId374" Type="http://schemas.openxmlformats.org/officeDocument/2006/relationships/image" Target="media/image366.emf"/><Relationship Id="rId395" Type="http://schemas.openxmlformats.org/officeDocument/2006/relationships/image" Target="media/image387.emf"/><Relationship Id="rId409" Type="http://schemas.openxmlformats.org/officeDocument/2006/relationships/image" Target="media/image401.emf"/><Relationship Id="rId71" Type="http://schemas.openxmlformats.org/officeDocument/2006/relationships/image" Target="media/image63.emf"/><Relationship Id="rId92" Type="http://schemas.openxmlformats.org/officeDocument/2006/relationships/image" Target="media/image84.emf"/><Relationship Id="rId213" Type="http://schemas.openxmlformats.org/officeDocument/2006/relationships/image" Target="media/image205.emf"/><Relationship Id="rId234" Type="http://schemas.openxmlformats.org/officeDocument/2006/relationships/image" Target="media/image226.emf"/><Relationship Id="rId420" Type="http://schemas.openxmlformats.org/officeDocument/2006/relationships/image" Target="media/image412.emf"/><Relationship Id="rId2" Type="http://schemas.openxmlformats.org/officeDocument/2006/relationships/numbering" Target="numbering.xml"/><Relationship Id="rId29" Type="http://schemas.openxmlformats.org/officeDocument/2006/relationships/image" Target="media/image21.emf"/><Relationship Id="rId255" Type="http://schemas.openxmlformats.org/officeDocument/2006/relationships/image" Target="media/image247.emf"/><Relationship Id="rId276" Type="http://schemas.openxmlformats.org/officeDocument/2006/relationships/image" Target="media/image268.emf"/><Relationship Id="rId297" Type="http://schemas.openxmlformats.org/officeDocument/2006/relationships/image" Target="media/image289.emf"/><Relationship Id="rId441" Type="http://schemas.openxmlformats.org/officeDocument/2006/relationships/image" Target="media/image433.emf"/><Relationship Id="rId462" Type="http://schemas.openxmlformats.org/officeDocument/2006/relationships/image" Target="media/image454.emf"/><Relationship Id="rId40" Type="http://schemas.openxmlformats.org/officeDocument/2006/relationships/image" Target="media/image32.emf"/><Relationship Id="rId115" Type="http://schemas.openxmlformats.org/officeDocument/2006/relationships/image" Target="media/image107.emf"/><Relationship Id="rId136" Type="http://schemas.openxmlformats.org/officeDocument/2006/relationships/image" Target="media/image128.emf"/><Relationship Id="rId157" Type="http://schemas.openxmlformats.org/officeDocument/2006/relationships/image" Target="media/image149.emf"/><Relationship Id="rId178" Type="http://schemas.openxmlformats.org/officeDocument/2006/relationships/image" Target="media/image170.emf"/><Relationship Id="rId301" Type="http://schemas.openxmlformats.org/officeDocument/2006/relationships/image" Target="media/image293.emf"/><Relationship Id="rId322" Type="http://schemas.openxmlformats.org/officeDocument/2006/relationships/image" Target="media/image314.emf"/><Relationship Id="rId343" Type="http://schemas.openxmlformats.org/officeDocument/2006/relationships/image" Target="media/image335.emf"/><Relationship Id="rId364" Type="http://schemas.openxmlformats.org/officeDocument/2006/relationships/image" Target="media/image356.emf"/><Relationship Id="rId61" Type="http://schemas.openxmlformats.org/officeDocument/2006/relationships/image" Target="media/image53.emf"/><Relationship Id="rId82" Type="http://schemas.openxmlformats.org/officeDocument/2006/relationships/image" Target="media/image74.emf"/><Relationship Id="rId199" Type="http://schemas.openxmlformats.org/officeDocument/2006/relationships/image" Target="media/image191.emf"/><Relationship Id="rId203" Type="http://schemas.openxmlformats.org/officeDocument/2006/relationships/image" Target="media/image195.emf"/><Relationship Id="rId385" Type="http://schemas.openxmlformats.org/officeDocument/2006/relationships/image" Target="media/image377.emf"/><Relationship Id="rId19" Type="http://schemas.openxmlformats.org/officeDocument/2006/relationships/image" Target="media/image11.emf"/><Relationship Id="rId224" Type="http://schemas.openxmlformats.org/officeDocument/2006/relationships/image" Target="media/image216.emf"/><Relationship Id="rId245" Type="http://schemas.openxmlformats.org/officeDocument/2006/relationships/image" Target="media/image237.emf"/><Relationship Id="rId266" Type="http://schemas.openxmlformats.org/officeDocument/2006/relationships/image" Target="media/image258.emf"/><Relationship Id="rId287" Type="http://schemas.openxmlformats.org/officeDocument/2006/relationships/image" Target="media/image279.emf"/><Relationship Id="rId410" Type="http://schemas.openxmlformats.org/officeDocument/2006/relationships/image" Target="media/image402.emf"/><Relationship Id="rId431" Type="http://schemas.openxmlformats.org/officeDocument/2006/relationships/image" Target="media/image423.emf"/><Relationship Id="rId452" Type="http://schemas.openxmlformats.org/officeDocument/2006/relationships/image" Target="media/image444.emf"/><Relationship Id="rId473" Type="http://schemas.openxmlformats.org/officeDocument/2006/relationships/header" Target="header2.xml"/><Relationship Id="rId30" Type="http://schemas.openxmlformats.org/officeDocument/2006/relationships/image" Target="media/image22.emf"/><Relationship Id="rId105" Type="http://schemas.openxmlformats.org/officeDocument/2006/relationships/image" Target="media/image97.emf"/><Relationship Id="rId126" Type="http://schemas.openxmlformats.org/officeDocument/2006/relationships/image" Target="media/image118.emf"/><Relationship Id="rId147" Type="http://schemas.openxmlformats.org/officeDocument/2006/relationships/image" Target="media/image139.emf"/><Relationship Id="rId168" Type="http://schemas.openxmlformats.org/officeDocument/2006/relationships/image" Target="media/image160.emf"/><Relationship Id="rId312" Type="http://schemas.openxmlformats.org/officeDocument/2006/relationships/image" Target="media/image304.emf"/><Relationship Id="rId333" Type="http://schemas.openxmlformats.org/officeDocument/2006/relationships/image" Target="media/image325.emf"/><Relationship Id="rId354" Type="http://schemas.openxmlformats.org/officeDocument/2006/relationships/image" Target="media/image346.emf"/><Relationship Id="rId51" Type="http://schemas.openxmlformats.org/officeDocument/2006/relationships/image" Target="media/image43.emf"/><Relationship Id="rId72" Type="http://schemas.openxmlformats.org/officeDocument/2006/relationships/image" Target="media/image64.emf"/><Relationship Id="rId93" Type="http://schemas.openxmlformats.org/officeDocument/2006/relationships/image" Target="media/image85.emf"/><Relationship Id="rId189" Type="http://schemas.openxmlformats.org/officeDocument/2006/relationships/image" Target="media/image181.emf"/><Relationship Id="rId375" Type="http://schemas.openxmlformats.org/officeDocument/2006/relationships/image" Target="media/image367.emf"/><Relationship Id="rId396" Type="http://schemas.openxmlformats.org/officeDocument/2006/relationships/image" Target="media/image388.emf"/><Relationship Id="rId3" Type="http://schemas.openxmlformats.org/officeDocument/2006/relationships/styles" Target="styles.xml"/><Relationship Id="rId214" Type="http://schemas.openxmlformats.org/officeDocument/2006/relationships/image" Target="media/image206.emf"/><Relationship Id="rId235" Type="http://schemas.openxmlformats.org/officeDocument/2006/relationships/image" Target="media/image227.emf"/><Relationship Id="rId256" Type="http://schemas.openxmlformats.org/officeDocument/2006/relationships/image" Target="media/image248.emf"/><Relationship Id="rId277" Type="http://schemas.openxmlformats.org/officeDocument/2006/relationships/image" Target="media/image269.emf"/><Relationship Id="rId298" Type="http://schemas.openxmlformats.org/officeDocument/2006/relationships/image" Target="media/image290.emf"/><Relationship Id="rId400" Type="http://schemas.openxmlformats.org/officeDocument/2006/relationships/image" Target="media/image392.emf"/><Relationship Id="rId421" Type="http://schemas.openxmlformats.org/officeDocument/2006/relationships/image" Target="media/image413.emf"/><Relationship Id="rId442" Type="http://schemas.openxmlformats.org/officeDocument/2006/relationships/image" Target="media/image434.emf"/><Relationship Id="rId463" Type="http://schemas.openxmlformats.org/officeDocument/2006/relationships/image" Target="media/image455.emf"/><Relationship Id="rId116" Type="http://schemas.openxmlformats.org/officeDocument/2006/relationships/image" Target="media/image108.emf"/><Relationship Id="rId137" Type="http://schemas.openxmlformats.org/officeDocument/2006/relationships/image" Target="media/image129.emf"/><Relationship Id="rId158" Type="http://schemas.openxmlformats.org/officeDocument/2006/relationships/image" Target="media/image150.emf"/><Relationship Id="rId302" Type="http://schemas.openxmlformats.org/officeDocument/2006/relationships/image" Target="media/image294.emf"/><Relationship Id="rId323" Type="http://schemas.openxmlformats.org/officeDocument/2006/relationships/image" Target="media/image315.emf"/><Relationship Id="rId344" Type="http://schemas.openxmlformats.org/officeDocument/2006/relationships/image" Target="media/image336.emf"/><Relationship Id="rId20" Type="http://schemas.openxmlformats.org/officeDocument/2006/relationships/image" Target="media/image12.emf"/><Relationship Id="rId41" Type="http://schemas.openxmlformats.org/officeDocument/2006/relationships/image" Target="media/image33.emf"/><Relationship Id="rId62" Type="http://schemas.openxmlformats.org/officeDocument/2006/relationships/image" Target="media/image54.emf"/><Relationship Id="rId83" Type="http://schemas.openxmlformats.org/officeDocument/2006/relationships/image" Target="media/image75.emf"/><Relationship Id="rId179" Type="http://schemas.openxmlformats.org/officeDocument/2006/relationships/image" Target="media/image171.emf"/><Relationship Id="rId365" Type="http://schemas.openxmlformats.org/officeDocument/2006/relationships/image" Target="media/image357.emf"/><Relationship Id="rId386" Type="http://schemas.openxmlformats.org/officeDocument/2006/relationships/image" Target="media/image378.emf"/><Relationship Id="rId190" Type="http://schemas.openxmlformats.org/officeDocument/2006/relationships/image" Target="media/image182.emf"/><Relationship Id="rId204" Type="http://schemas.openxmlformats.org/officeDocument/2006/relationships/image" Target="media/image196.emf"/><Relationship Id="rId225" Type="http://schemas.openxmlformats.org/officeDocument/2006/relationships/image" Target="media/image217.emf"/><Relationship Id="rId246" Type="http://schemas.openxmlformats.org/officeDocument/2006/relationships/image" Target="media/image238.emf"/><Relationship Id="rId267" Type="http://schemas.openxmlformats.org/officeDocument/2006/relationships/image" Target="media/image259.emf"/><Relationship Id="rId288" Type="http://schemas.openxmlformats.org/officeDocument/2006/relationships/image" Target="media/image280.emf"/><Relationship Id="rId411" Type="http://schemas.openxmlformats.org/officeDocument/2006/relationships/image" Target="media/image403.emf"/><Relationship Id="rId432" Type="http://schemas.openxmlformats.org/officeDocument/2006/relationships/image" Target="media/image424.emf"/><Relationship Id="rId453" Type="http://schemas.openxmlformats.org/officeDocument/2006/relationships/image" Target="media/image445.emf"/><Relationship Id="rId474" Type="http://schemas.openxmlformats.org/officeDocument/2006/relationships/fontTable" Target="fontTable.xml"/><Relationship Id="rId106" Type="http://schemas.openxmlformats.org/officeDocument/2006/relationships/image" Target="media/image98.emf"/><Relationship Id="rId127" Type="http://schemas.openxmlformats.org/officeDocument/2006/relationships/image" Target="media/image119.emf"/><Relationship Id="rId313" Type="http://schemas.openxmlformats.org/officeDocument/2006/relationships/image" Target="media/image305.emf"/><Relationship Id="rId10" Type="http://schemas.openxmlformats.org/officeDocument/2006/relationships/image" Target="media/image2.wmf"/><Relationship Id="rId31" Type="http://schemas.openxmlformats.org/officeDocument/2006/relationships/image" Target="media/image23.emf"/><Relationship Id="rId52" Type="http://schemas.openxmlformats.org/officeDocument/2006/relationships/image" Target="media/image44.emf"/><Relationship Id="rId73" Type="http://schemas.openxmlformats.org/officeDocument/2006/relationships/image" Target="media/image65.emf"/><Relationship Id="rId94" Type="http://schemas.openxmlformats.org/officeDocument/2006/relationships/image" Target="media/image86.emf"/><Relationship Id="rId148" Type="http://schemas.openxmlformats.org/officeDocument/2006/relationships/image" Target="media/image140.emf"/><Relationship Id="rId169" Type="http://schemas.openxmlformats.org/officeDocument/2006/relationships/image" Target="media/image161.emf"/><Relationship Id="rId334" Type="http://schemas.openxmlformats.org/officeDocument/2006/relationships/image" Target="media/image326.emf"/><Relationship Id="rId355" Type="http://schemas.openxmlformats.org/officeDocument/2006/relationships/image" Target="media/image347.emf"/><Relationship Id="rId376" Type="http://schemas.openxmlformats.org/officeDocument/2006/relationships/image" Target="media/image368.emf"/><Relationship Id="rId397" Type="http://schemas.openxmlformats.org/officeDocument/2006/relationships/image" Target="media/image389.emf"/><Relationship Id="rId4" Type="http://schemas.microsoft.com/office/2007/relationships/stylesWithEffects" Target="stylesWithEffects.xml"/><Relationship Id="rId180" Type="http://schemas.openxmlformats.org/officeDocument/2006/relationships/image" Target="media/image172.emf"/><Relationship Id="rId215" Type="http://schemas.openxmlformats.org/officeDocument/2006/relationships/image" Target="media/image207.emf"/><Relationship Id="rId236" Type="http://schemas.openxmlformats.org/officeDocument/2006/relationships/image" Target="media/image228.emf"/><Relationship Id="rId257" Type="http://schemas.openxmlformats.org/officeDocument/2006/relationships/image" Target="media/image249.emf"/><Relationship Id="rId278" Type="http://schemas.openxmlformats.org/officeDocument/2006/relationships/image" Target="media/image270.emf"/><Relationship Id="rId401" Type="http://schemas.openxmlformats.org/officeDocument/2006/relationships/image" Target="media/image393.emf"/><Relationship Id="rId422" Type="http://schemas.openxmlformats.org/officeDocument/2006/relationships/image" Target="media/image414.emf"/><Relationship Id="rId443" Type="http://schemas.openxmlformats.org/officeDocument/2006/relationships/image" Target="media/image435.emf"/><Relationship Id="rId464" Type="http://schemas.openxmlformats.org/officeDocument/2006/relationships/image" Target="media/image456.emf"/><Relationship Id="rId303" Type="http://schemas.openxmlformats.org/officeDocument/2006/relationships/image" Target="media/image295.emf"/><Relationship Id="rId42" Type="http://schemas.openxmlformats.org/officeDocument/2006/relationships/image" Target="media/image34.emf"/><Relationship Id="rId84" Type="http://schemas.openxmlformats.org/officeDocument/2006/relationships/image" Target="media/image76.emf"/><Relationship Id="rId138" Type="http://schemas.openxmlformats.org/officeDocument/2006/relationships/image" Target="media/image130.emf"/><Relationship Id="rId345" Type="http://schemas.openxmlformats.org/officeDocument/2006/relationships/image" Target="media/image337.emf"/><Relationship Id="rId387" Type="http://schemas.openxmlformats.org/officeDocument/2006/relationships/image" Target="media/image379.emf"/><Relationship Id="rId191" Type="http://schemas.openxmlformats.org/officeDocument/2006/relationships/image" Target="media/image183.emf"/><Relationship Id="rId205" Type="http://schemas.openxmlformats.org/officeDocument/2006/relationships/image" Target="media/image197.emf"/><Relationship Id="rId247" Type="http://schemas.openxmlformats.org/officeDocument/2006/relationships/image" Target="media/image239.emf"/><Relationship Id="rId412" Type="http://schemas.openxmlformats.org/officeDocument/2006/relationships/image" Target="media/image404.emf"/><Relationship Id="rId107" Type="http://schemas.openxmlformats.org/officeDocument/2006/relationships/image" Target="media/image99.emf"/><Relationship Id="rId289" Type="http://schemas.openxmlformats.org/officeDocument/2006/relationships/image" Target="media/image281.emf"/><Relationship Id="rId454" Type="http://schemas.openxmlformats.org/officeDocument/2006/relationships/image" Target="media/image446.emf"/><Relationship Id="rId11" Type="http://schemas.openxmlformats.org/officeDocument/2006/relationships/image" Target="media/image3.jpeg"/><Relationship Id="rId53" Type="http://schemas.openxmlformats.org/officeDocument/2006/relationships/image" Target="media/image45.emf"/><Relationship Id="rId149" Type="http://schemas.openxmlformats.org/officeDocument/2006/relationships/image" Target="media/image141.emf"/><Relationship Id="rId314" Type="http://schemas.openxmlformats.org/officeDocument/2006/relationships/image" Target="media/image306.emf"/><Relationship Id="rId356" Type="http://schemas.openxmlformats.org/officeDocument/2006/relationships/image" Target="media/image348.emf"/><Relationship Id="rId398" Type="http://schemas.openxmlformats.org/officeDocument/2006/relationships/image" Target="media/image390.emf"/><Relationship Id="rId95" Type="http://schemas.openxmlformats.org/officeDocument/2006/relationships/image" Target="media/image87.emf"/><Relationship Id="rId160" Type="http://schemas.openxmlformats.org/officeDocument/2006/relationships/image" Target="media/image152.emf"/><Relationship Id="rId216" Type="http://schemas.openxmlformats.org/officeDocument/2006/relationships/image" Target="media/image208.emf"/><Relationship Id="rId423" Type="http://schemas.openxmlformats.org/officeDocument/2006/relationships/image" Target="media/image415.emf"/><Relationship Id="rId258" Type="http://schemas.openxmlformats.org/officeDocument/2006/relationships/image" Target="media/image250.emf"/><Relationship Id="rId465" Type="http://schemas.openxmlformats.org/officeDocument/2006/relationships/image" Target="media/image457.emf"/><Relationship Id="rId22" Type="http://schemas.openxmlformats.org/officeDocument/2006/relationships/image" Target="media/image14.emf"/><Relationship Id="rId64" Type="http://schemas.openxmlformats.org/officeDocument/2006/relationships/image" Target="media/image56.emf"/><Relationship Id="rId118" Type="http://schemas.openxmlformats.org/officeDocument/2006/relationships/image" Target="media/image110.emf"/><Relationship Id="rId325" Type="http://schemas.openxmlformats.org/officeDocument/2006/relationships/image" Target="media/image317.emf"/><Relationship Id="rId367" Type="http://schemas.openxmlformats.org/officeDocument/2006/relationships/image" Target="media/image359.emf"/><Relationship Id="rId171" Type="http://schemas.openxmlformats.org/officeDocument/2006/relationships/image" Target="media/image163.emf"/><Relationship Id="rId227" Type="http://schemas.openxmlformats.org/officeDocument/2006/relationships/image" Target="media/image219.emf"/><Relationship Id="rId269" Type="http://schemas.openxmlformats.org/officeDocument/2006/relationships/image" Target="media/image261.emf"/><Relationship Id="rId434" Type="http://schemas.openxmlformats.org/officeDocument/2006/relationships/image" Target="media/image426.emf"/><Relationship Id="rId33" Type="http://schemas.openxmlformats.org/officeDocument/2006/relationships/image" Target="media/image25.emf"/><Relationship Id="rId129" Type="http://schemas.openxmlformats.org/officeDocument/2006/relationships/image" Target="media/image121.emf"/><Relationship Id="rId280" Type="http://schemas.openxmlformats.org/officeDocument/2006/relationships/image" Target="media/image272.emf"/><Relationship Id="rId336" Type="http://schemas.openxmlformats.org/officeDocument/2006/relationships/image" Target="media/image328.emf"/><Relationship Id="rId75" Type="http://schemas.openxmlformats.org/officeDocument/2006/relationships/image" Target="media/image67.emf"/><Relationship Id="rId140" Type="http://schemas.openxmlformats.org/officeDocument/2006/relationships/image" Target="media/image132.emf"/><Relationship Id="rId182" Type="http://schemas.openxmlformats.org/officeDocument/2006/relationships/image" Target="media/image174.emf"/><Relationship Id="rId378" Type="http://schemas.openxmlformats.org/officeDocument/2006/relationships/image" Target="media/image370.emf"/><Relationship Id="rId403" Type="http://schemas.openxmlformats.org/officeDocument/2006/relationships/image" Target="media/image395.emf"/><Relationship Id="rId6" Type="http://schemas.openxmlformats.org/officeDocument/2006/relationships/webSettings" Target="webSettings.xml"/><Relationship Id="rId238" Type="http://schemas.openxmlformats.org/officeDocument/2006/relationships/image" Target="media/image230.emf"/><Relationship Id="rId445" Type="http://schemas.openxmlformats.org/officeDocument/2006/relationships/image" Target="media/image437.emf"/><Relationship Id="rId291" Type="http://schemas.openxmlformats.org/officeDocument/2006/relationships/image" Target="media/image283.emf"/><Relationship Id="rId305" Type="http://schemas.openxmlformats.org/officeDocument/2006/relationships/image" Target="media/image297.emf"/><Relationship Id="rId347" Type="http://schemas.openxmlformats.org/officeDocument/2006/relationships/image" Target="media/image339.emf"/><Relationship Id="rId44" Type="http://schemas.openxmlformats.org/officeDocument/2006/relationships/image" Target="media/image36.emf"/><Relationship Id="rId86" Type="http://schemas.openxmlformats.org/officeDocument/2006/relationships/image" Target="media/image78.emf"/><Relationship Id="rId151" Type="http://schemas.openxmlformats.org/officeDocument/2006/relationships/image" Target="media/image143.emf"/><Relationship Id="rId389" Type="http://schemas.openxmlformats.org/officeDocument/2006/relationships/image" Target="media/image381.emf"/><Relationship Id="rId193" Type="http://schemas.openxmlformats.org/officeDocument/2006/relationships/image" Target="media/image185.emf"/><Relationship Id="rId207" Type="http://schemas.openxmlformats.org/officeDocument/2006/relationships/image" Target="media/image199.emf"/><Relationship Id="rId249" Type="http://schemas.openxmlformats.org/officeDocument/2006/relationships/image" Target="media/image241.emf"/><Relationship Id="rId414" Type="http://schemas.openxmlformats.org/officeDocument/2006/relationships/image" Target="media/image406.emf"/><Relationship Id="rId456" Type="http://schemas.openxmlformats.org/officeDocument/2006/relationships/image" Target="media/image44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BF641-40CB-4CF4-937E-E467F2125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95</Pages>
  <Words>22817</Words>
  <Characters>130059</Characters>
  <Application>Microsoft Office Word</Application>
  <DocSecurity>0</DocSecurity>
  <Lines>1083</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Опека</dc:creator>
  <cp:lastModifiedBy>ovasilenko</cp:lastModifiedBy>
  <cp:revision>13</cp:revision>
  <cp:lastPrinted>2018-10-05T06:22:00Z</cp:lastPrinted>
  <dcterms:created xsi:type="dcterms:W3CDTF">2018-10-21T17:00:00Z</dcterms:created>
  <dcterms:modified xsi:type="dcterms:W3CDTF">2019-02-28T12:43:00Z</dcterms:modified>
</cp:coreProperties>
</file>