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Воронежской области </w:t>
      </w:r>
    </w:p>
    <w:p w:rsidR="00B32882" w:rsidRDefault="00B32882" w:rsidP="0028696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9A2E1C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9A2E1C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«Экономическое развитие и инновационная экономика»</w:t>
      </w: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B32882" w:rsidRPr="00E003F8" w:rsidRDefault="00B32882" w:rsidP="002869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b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9A2E1C">
        <w:rPr>
          <w:rFonts w:ascii="Times New Roman" w:hAnsi="Times New Roman" w:cs="Times New Roman"/>
          <w:b/>
          <w:sz w:val="28"/>
          <w:szCs w:val="28"/>
        </w:rPr>
        <w:t>18</w:t>
      </w:r>
      <w:r>
        <w:rPr>
          <w:rFonts w:ascii="Times New Roman" w:hAnsi="Times New Roman" w:cs="Times New Roman"/>
          <w:b/>
          <w:sz w:val="28"/>
          <w:szCs w:val="28"/>
        </w:rPr>
        <w:t xml:space="preserve"> - 20</w:t>
      </w:r>
      <w:r w:rsidR="009A2E1C">
        <w:rPr>
          <w:rFonts w:ascii="Times New Roman" w:hAnsi="Times New Roman" w:cs="Times New Roman"/>
          <w:b/>
          <w:sz w:val="28"/>
          <w:szCs w:val="28"/>
        </w:rPr>
        <w:t>23</w:t>
      </w:r>
      <w:r w:rsidRPr="00E003F8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b/>
          <w:sz w:val="28"/>
          <w:szCs w:val="28"/>
        </w:rPr>
        <w:t>«Экономическое развитие и инновационная экономика»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Исполнители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557396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Основные разработчики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682684" w:rsidRDefault="00B32882" w:rsidP="00DE7B00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2684">
              <w:rPr>
                <w:rFonts w:ascii="Times New Roman" w:hAnsi="Times New Roman"/>
                <w:sz w:val="28"/>
                <w:szCs w:val="28"/>
              </w:rPr>
              <w:t>1.Формирование благоприятной инвестиционной среды.</w:t>
            </w:r>
          </w:p>
          <w:p w:rsidR="00B32882" w:rsidRPr="00682684" w:rsidRDefault="00B32882" w:rsidP="00DE7B00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2684">
              <w:rPr>
                <w:rFonts w:ascii="Times New Roman" w:hAnsi="Times New Roman"/>
                <w:sz w:val="28"/>
                <w:szCs w:val="28"/>
              </w:rPr>
              <w:t>2. Развитие и поддержка малого и среднего предпринимательства.</w:t>
            </w:r>
          </w:p>
        </w:tc>
      </w:tr>
      <w:tr w:rsidR="00B32882" w:rsidRPr="00682684" w:rsidTr="00B571F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Создание благоприятного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инвестиционного и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предпринимательского климата и условий для ведения бизнеса.</w:t>
            </w:r>
          </w:p>
        </w:tc>
      </w:tr>
      <w:tr w:rsidR="00B32882" w:rsidRPr="00682684" w:rsidTr="00B571F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 xml:space="preserve">1. Создание условий для привлечения инвестиций в экономику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>2. Создание благоприятной конкурентной среды.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>3. Повышение предпринимательской активности и развитие малого и среднего предпринимательства.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 xml:space="preserve">. Совершенствование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 xml:space="preserve"> стратегического управления</w:t>
            </w:r>
          </w:p>
        </w:tc>
      </w:tr>
      <w:tr w:rsidR="00B32882" w:rsidRPr="00682684" w:rsidTr="00B571F1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индикаторы и показатели муниципаль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2882" w:rsidRPr="00682684" w:rsidRDefault="00B32882" w:rsidP="00DE7B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 (за искл</w:t>
            </w:r>
            <w:r>
              <w:rPr>
                <w:rFonts w:ascii="Times New Roman" w:hAnsi="Times New Roman"/>
                <w:sz w:val="28"/>
                <w:szCs w:val="28"/>
              </w:rPr>
              <w:t>ючением бюджетных средств), млн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>. рублей.</w:t>
            </w:r>
          </w:p>
          <w:p w:rsidR="00B32882" w:rsidRPr="00491C3F" w:rsidRDefault="00B32882" w:rsidP="00DE7B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491C3F">
              <w:rPr>
                <w:rFonts w:ascii="Times New Roman" w:hAnsi="Times New Roman"/>
                <w:sz w:val="28"/>
                <w:szCs w:val="28"/>
              </w:rPr>
              <w:t>Увеличение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91C3F">
              <w:rPr>
                <w:rFonts w:ascii="Times New Roman" w:hAnsi="Times New Roman"/>
                <w:sz w:val="28"/>
                <w:szCs w:val="28"/>
              </w:rPr>
              <w:t xml:space="preserve">количества малых предприятий и индивидуальных    </w:t>
            </w:r>
            <w:r w:rsidRPr="00491C3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предпринимателей  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. Оценка населением деятельности 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, процентов</w:t>
            </w:r>
          </w:p>
        </w:tc>
      </w:tr>
      <w:tr w:rsidR="00B32882" w:rsidRPr="00682684" w:rsidTr="00B571F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9A2E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A2E1C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9A2E1C">
              <w:rPr>
                <w:rFonts w:ascii="Times New Roman" w:hAnsi="Times New Roman"/>
                <w:sz w:val="28"/>
                <w:szCs w:val="28"/>
              </w:rPr>
              <w:t>23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32882" w:rsidRPr="00682684" w:rsidTr="00612187">
        <w:trPr>
          <w:trHeight w:val="15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ной программы (в действующих ценах каждого года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 xml:space="preserve"> программы)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  <w:r w:rsidRPr="00AE71C2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303591">
              <w:rPr>
                <w:rFonts w:ascii="Times New Roman" w:hAnsi="Times New Roman" w:cs="Times New Roman"/>
                <w:sz w:val="28"/>
                <w:szCs w:val="28"/>
              </w:rPr>
              <w:t>1 919,</w:t>
            </w:r>
            <w:r w:rsidRPr="00303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 тыс. рублей.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  <w:p w:rsidR="00B32882" w:rsidRPr="00682684" w:rsidRDefault="009A2E1C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32882"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7D117F">
              <w:rPr>
                <w:rFonts w:ascii="Times New Roman" w:hAnsi="Times New Roman" w:cs="Times New Roman"/>
                <w:sz w:val="28"/>
                <w:szCs w:val="28"/>
              </w:rPr>
              <w:t>– 2</w:t>
            </w:r>
            <w:r w:rsidR="009A2E1C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Pr="007D117F">
              <w:rPr>
                <w:rFonts w:ascii="Times New Roman" w:hAnsi="Times New Roman" w:cs="Times New Roman"/>
                <w:sz w:val="28"/>
                <w:szCs w:val="28"/>
              </w:rPr>
              <w:t>,0  тыс</w:t>
            </w:r>
            <w:proofErr w:type="gramStart"/>
            <w:r w:rsidRPr="007D117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D117F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 w:rsidR="009A2E1C"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 – </w:t>
            </w:r>
            <w:r w:rsidR="00A36B6D"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</w:t>
            </w: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 тыс</w:t>
            </w:r>
            <w:proofErr w:type="gramStart"/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ублей,</w:t>
            </w: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B32882" w:rsidRPr="00A36B6D" w:rsidRDefault="009A2E1C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  <w:r w:rsidR="00B32882"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 – </w:t>
            </w:r>
            <w:r w:rsidR="00A36B6D"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310</w:t>
            </w: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 тыс</w:t>
            </w:r>
            <w:proofErr w:type="gramStart"/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ублей,</w:t>
            </w: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9A2E1C"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 – </w:t>
            </w:r>
            <w:r w:rsidR="00A36B6D"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330</w:t>
            </w: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 тыс</w:t>
            </w:r>
            <w:proofErr w:type="gramStart"/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ублей,</w:t>
            </w: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9A2E1C"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 – </w:t>
            </w:r>
            <w:r w:rsidR="00A36B6D"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340,</w:t>
            </w: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 тыс</w:t>
            </w:r>
            <w:proofErr w:type="gramStart"/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ублей,</w:t>
            </w: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32882" w:rsidRPr="00A36B6D" w:rsidRDefault="00B32882" w:rsidP="00DE7B0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9A2E1C"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  <w:r w:rsidRPr="00A36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год:</w:t>
            </w:r>
          </w:p>
          <w:p w:rsidR="00B32882" w:rsidRPr="00E003F8" w:rsidRDefault="00B32882" w:rsidP="00A36B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A36B6D" w:rsidRPr="00D86188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D86188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ублей.</w:t>
            </w:r>
          </w:p>
        </w:tc>
      </w:tr>
      <w:tr w:rsidR="00B32882" w:rsidRPr="00682684" w:rsidTr="00B571F1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E003F8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>В количественном выражении:</w:t>
            </w:r>
          </w:p>
          <w:p w:rsidR="00B32882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совершенствование системы привлечения инвестиций и рост инвестиций  в основной капитал предприятий на 103-105 % ежегодно;</w:t>
            </w:r>
          </w:p>
          <w:p w:rsidR="00B32882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увеличение объемов розничного товарооборота в 1,3 раза к 20</w:t>
            </w:r>
            <w:r w:rsidR="009A2E1C">
              <w:rPr>
                <w:rFonts w:ascii="Times New Roman" w:hAnsi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B32882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рост номинальной среднемесячной заработной платы – более чем в 2 раза;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03F8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действующей системы стратегических документов и создание практических механизмов по их реализации</w:t>
            </w:r>
          </w:p>
        </w:tc>
      </w:tr>
    </w:tbl>
    <w:p w:rsidR="00B32882" w:rsidRPr="00E003F8" w:rsidRDefault="00B32882" w:rsidP="00DE7B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Раздел 1. Общая характеристика сферы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/>
          <w:sz w:val="28"/>
          <w:szCs w:val="28"/>
        </w:rPr>
        <w:t>программы</w:t>
      </w:r>
    </w:p>
    <w:p w:rsidR="00B32882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C7290">
        <w:rPr>
          <w:rFonts w:ascii="Times New Roman" w:hAnsi="Times New Roman"/>
          <w:sz w:val="28"/>
          <w:szCs w:val="28"/>
        </w:rPr>
        <w:t>Нижнедевицкий</w:t>
      </w:r>
      <w:proofErr w:type="spellEnd"/>
      <w:r w:rsidRPr="00CC7290">
        <w:rPr>
          <w:rFonts w:ascii="Times New Roman" w:hAnsi="Times New Roman"/>
          <w:sz w:val="28"/>
          <w:szCs w:val="28"/>
        </w:rPr>
        <w:t xml:space="preserve">  муниципальный район – аграрный с небольшой долей промышленности район, расположенный в северной части Воронежской области, имеющий значительный экономический потенциал в агропромышленной сфере и обеспечивающий необходимое качество жизни населения.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 xml:space="preserve">Экономика района </w:t>
      </w:r>
      <w:proofErr w:type="gramStart"/>
      <w:r w:rsidRPr="00CC7290">
        <w:rPr>
          <w:rFonts w:ascii="Times New Roman" w:hAnsi="Times New Roman"/>
          <w:sz w:val="28"/>
          <w:szCs w:val="28"/>
        </w:rPr>
        <w:t>имеет дифференцированную структуру по отраслям и по формам собственности и представлена</w:t>
      </w:r>
      <w:proofErr w:type="gramEnd"/>
      <w:r w:rsidRPr="00CC7290">
        <w:rPr>
          <w:rFonts w:ascii="Times New Roman" w:hAnsi="Times New Roman"/>
          <w:sz w:val="28"/>
          <w:szCs w:val="28"/>
        </w:rPr>
        <w:t xml:space="preserve"> следующими секторами.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По видам деятельности</w:t>
      </w:r>
      <w:r>
        <w:rPr>
          <w:rFonts w:ascii="Times New Roman" w:hAnsi="Times New Roman"/>
          <w:sz w:val="28"/>
          <w:szCs w:val="28"/>
        </w:rPr>
        <w:t xml:space="preserve"> (рисунок 1)</w:t>
      </w:r>
      <w:r w:rsidRPr="00CC7290">
        <w:rPr>
          <w:rFonts w:ascii="Times New Roman" w:hAnsi="Times New Roman"/>
          <w:sz w:val="28"/>
          <w:szCs w:val="28"/>
        </w:rPr>
        <w:t>: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- первичный сектор (отрасли, производящие различные виды сырья) – наиболее значимое для развития экономики звено в хозяйственном комплексе района, который представлен в основном сельским хозяйством и является сырьевой базой экономики района.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D86188">
        <w:rPr>
          <w:rFonts w:ascii="Times New Roman" w:hAnsi="Times New Roman"/>
          <w:sz w:val="28"/>
          <w:szCs w:val="28"/>
        </w:rPr>
        <w:t>7</w:t>
      </w:r>
      <w:r w:rsidRPr="00CC7290">
        <w:rPr>
          <w:rFonts w:ascii="Times New Roman" w:hAnsi="Times New Roman"/>
          <w:sz w:val="28"/>
          <w:szCs w:val="28"/>
        </w:rPr>
        <w:t xml:space="preserve"> г. процентное  соотношение по объёмам производства, продаж  и оказанию услуг показывает больший удельный вес про</w:t>
      </w:r>
      <w:r>
        <w:rPr>
          <w:rFonts w:ascii="Times New Roman" w:hAnsi="Times New Roman"/>
          <w:sz w:val="28"/>
          <w:szCs w:val="28"/>
        </w:rPr>
        <w:t>дукции сельского хозяйства (54,6</w:t>
      </w:r>
      <w:r w:rsidRPr="00CC7290">
        <w:rPr>
          <w:rFonts w:ascii="Times New Roman" w:hAnsi="Times New Roman"/>
          <w:sz w:val="28"/>
          <w:szCs w:val="28"/>
        </w:rPr>
        <w:t>%), несмотря на неблагоприятные агроклиматиче</w:t>
      </w:r>
      <w:r>
        <w:rPr>
          <w:rFonts w:ascii="Times New Roman" w:hAnsi="Times New Roman"/>
          <w:sz w:val="28"/>
          <w:szCs w:val="28"/>
        </w:rPr>
        <w:t>ские условия.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CC7290">
        <w:rPr>
          <w:rFonts w:ascii="Times New Roman" w:hAnsi="Times New Roman"/>
          <w:sz w:val="28"/>
          <w:szCs w:val="28"/>
        </w:rPr>
        <w:t>в</w:t>
      </w:r>
      <w:proofErr w:type="gramEnd"/>
      <w:r w:rsidRPr="00CC7290">
        <w:rPr>
          <w:rFonts w:ascii="Times New Roman" w:hAnsi="Times New Roman"/>
          <w:sz w:val="28"/>
          <w:szCs w:val="28"/>
        </w:rPr>
        <w:t>торичный сектор (обрабатывающая промышленность, строительство, энергетика) – представлен в основном различными малыми предприятиями занятыми переработкой сельхозпродукции, а также производством и распределением электроэнергии, газа и воды (доля в общем объеме незначительна). При этом район производит небольшие объёмы промышленной продукции (1,3%), что неблагоприятно сказывается на всей экономике в целом.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 xml:space="preserve">- третичный сектор (транспорт, связь, финансы, торговля, платные услуги, образование, здравоохранение, рекреационная деятельность и другие виды производственных и социальных услуг) – обеспечивает функционирование первичного и вторичного секторов экономики района. В </w:t>
      </w:r>
      <w:r w:rsidRPr="00CC7290">
        <w:rPr>
          <w:rFonts w:ascii="Times New Roman" w:hAnsi="Times New Roman"/>
          <w:sz w:val="28"/>
          <w:szCs w:val="28"/>
        </w:rPr>
        <w:lastRenderedPageBreak/>
        <w:t xml:space="preserve">настоящее время этот сектор недостаточно сбалансирован по своей структуре. </w:t>
      </w:r>
    </w:p>
    <w:p w:rsidR="00B32882" w:rsidRPr="00CC7290" w:rsidRDefault="00557396" w:rsidP="00DE7B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55466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5.5pt;height:178.5pt;visibility:visible">
            <v:imagedata r:id="rId7" o:title="" croptop="20634f" cropbottom="18301f" cropleft="16973f" cropright="6097f"/>
          </v:shape>
        </w:pict>
      </w:r>
    </w:p>
    <w:p w:rsidR="00B32882" w:rsidRPr="00CC7290" w:rsidRDefault="00B32882" w:rsidP="00DE7B0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32882" w:rsidRPr="006314F4" w:rsidRDefault="00B32882" w:rsidP="00DE7B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14F4">
        <w:rPr>
          <w:rFonts w:ascii="Times New Roman" w:hAnsi="Times New Roman"/>
          <w:sz w:val="24"/>
          <w:szCs w:val="24"/>
        </w:rPr>
        <w:t>Рисунок 1 – Процентное соотношение по объёмам производства продукции сельского хозяйства и промышленности, продаж  и оказанию услуг за 201</w:t>
      </w:r>
      <w:r w:rsidR="00A36B6D" w:rsidRPr="006314F4">
        <w:rPr>
          <w:rFonts w:ascii="Times New Roman" w:hAnsi="Times New Roman"/>
          <w:sz w:val="24"/>
          <w:szCs w:val="24"/>
        </w:rPr>
        <w:t>6</w:t>
      </w:r>
      <w:r w:rsidRPr="006314F4">
        <w:rPr>
          <w:rFonts w:ascii="Times New Roman" w:hAnsi="Times New Roman"/>
          <w:sz w:val="24"/>
          <w:szCs w:val="24"/>
        </w:rPr>
        <w:t xml:space="preserve"> г.</w:t>
      </w:r>
    </w:p>
    <w:p w:rsidR="00B32882" w:rsidRPr="00A91502" w:rsidRDefault="00B32882" w:rsidP="00DE7B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Экономика района по формам собственности хозяйствующих субъектов представлена частным, госуда</w:t>
      </w:r>
      <w:r>
        <w:rPr>
          <w:rFonts w:ascii="Times New Roman" w:hAnsi="Times New Roman"/>
          <w:sz w:val="28"/>
          <w:szCs w:val="28"/>
        </w:rPr>
        <w:t xml:space="preserve">рственным, муниципальным </w:t>
      </w:r>
      <w:r w:rsidRPr="00CC7290">
        <w:rPr>
          <w:rFonts w:ascii="Times New Roman" w:hAnsi="Times New Roman"/>
          <w:sz w:val="28"/>
          <w:szCs w:val="28"/>
        </w:rPr>
        <w:t>и другими секторами. Значительна роль частного сектора не только по числу предприятий и численности работающих, но и по объемам производства товаров и услуг.</w:t>
      </w:r>
      <w:r w:rsidRPr="00A91502">
        <w:rPr>
          <w:rFonts w:ascii="Times New Roman" w:hAnsi="Times New Roman"/>
          <w:sz w:val="28"/>
          <w:szCs w:val="28"/>
        </w:rPr>
        <w:t xml:space="preserve"> </w:t>
      </w:r>
      <w:r w:rsidRPr="00CC7290">
        <w:rPr>
          <w:rFonts w:ascii="Times New Roman" w:hAnsi="Times New Roman"/>
          <w:sz w:val="28"/>
          <w:szCs w:val="28"/>
        </w:rPr>
        <w:t xml:space="preserve">За годы рыночных преобразований экономика </w:t>
      </w:r>
      <w:proofErr w:type="spellStart"/>
      <w:r w:rsidRPr="00CC7290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CC7290">
        <w:rPr>
          <w:rFonts w:ascii="Times New Roman" w:hAnsi="Times New Roman"/>
          <w:sz w:val="28"/>
          <w:szCs w:val="28"/>
        </w:rPr>
        <w:t xml:space="preserve"> муниципального района превратилась в </w:t>
      </w:r>
      <w:proofErr w:type="gramStart"/>
      <w:r w:rsidRPr="00CC7290">
        <w:rPr>
          <w:rFonts w:ascii="Times New Roman" w:hAnsi="Times New Roman"/>
          <w:sz w:val="28"/>
          <w:szCs w:val="28"/>
        </w:rPr>
        <w:t>многоукладную</w:t>
      </w:r>
      <w:proofErr w:type="gramEnd"/>
      <w:r w:rsidRPr="00CC7290">
        <w:rPr>
          <w:rFonts w:ascii="Times New Roman" w:hAnsi="Times New Roman"/>
          <w:sz w:val="28"/>
          <w:szCs w:val="28"/>
        </w:rPr>
        <w:t xml:space="preserve">, при значительной роли частного сектора не только по числу предприятий, но и по объемам производства товаров и услуг.  Помимо частной в районе представлены государственная, муниципальная и другие формы собственности. </w:t>
      </w:r>
    </w:p>
    <w:p w:rsidR="00A36B6D" w:rsidRPr="006314F4" w:rsidRDefault="00A36B6D" w:rsidP="00A36B6D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314F4">
        <w:rPr>
          <w:rFonts w:ascii="Times New Roman" w:hAnsi="Times New Roman"/>
          <w:sz w:val="28"/>
          <w:szCs w:val="28"/>
        </w:rPr>
        <w:t xml:space="preserve">На 01.01.2017г. осуществляли деятельность 306 индивидуальных предпринимателей, 66 малых и средних предприятий. Основная сфера их  деятельности  представлена тремя отраслями: сельское хозяйство; розничная торговля и общественное питание; транспорт, строительство и сфера услуг. </w:t>
      </w:r>
    </w:p>
    <w:p w:rsidR="00A36B6D" w:rsidRPr="006314F4" w:rsidRDefault="00A36B6D" w:rsidP="00A36B6D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36B6D" w:rsidRPr="009E32D5" w:rsidRDefault="00A36B6D" w:rsidP="00A36B6D">
      <w:pPr>
        <w:spacing w:line="360" w:lineRule="auto"/>
        <w:ind w:firstLine="708"/>
        <w:jc w:val="both"/>
        <w:rPr>
          <w:sz w:val="28"/>
          <w:szCs w:val="28"/>
        </w:rPr>
      </w:pPr>
    </w:p>
    <w:p w:rsidR="00A36B6D" w:rsidRDefault="00557396" w:rsidP="006314F4">
      <w:pPr>
        <w:spacing w:line="360" w:lineRule="auto"/>
        <w:ind w:firstLine="426"/>
        <w:jc w:val="center"/>
        <w:rPr>
          <w:noProof/>
          <w:sz w:val="28"/>
          <w:szCs w:val="28"/>
        </w:rPr>
      </w:pPr>
      <w:r w:rsidRPr="00A55466">
        <w:rPr>
          <w:noProof/>
          <w:sz w:val="28"/>
          <w:szCs w:val="28"/>
        </w:rPr>
        <w:lastRenderedPageBreak/>
        <w:pict>
          <v:shape id="Диаграмма 3" o:spid="_x0000_i1026" type="#_x0000_t75" style="width:388.5pt;height:237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">
            <v:imagedata r:id="rId8" o:title="" croptop="-15366f" cropbottom="-22341f" cropleft="-5065f" cropright="-1477f"/>
            <o:lock v:ext="edit" aspectratio="f"/>
          </v:shape>
        </w:pict>
      </w:r>
    </w:p>
    <w:p w:rsidR="006314F4" w:rsidRPr="006314F4" w:rsidRDefault="006314F4" w:rsidP="006314F4">
      <w:pPr>
        <w:spacing w:line="360" w:lineRule="auto"/>
        <w:ind w:firstLine="426"/>
        <w:rPr>
          <w:rFonts w:ascii="Times New Roman" w:hAnsi="Times New Roman"/>
          <w:noProof/>
          <w:sz w:val="24"/>
          <w:szCs w:val="24"/>
        </w:rPr>
      </w:pPr>
      <w:r w:rsidRPr="006314F4">
        <w:rPr>
          <w:rFonts w:ascii="Times New Roman" w:hAnsi="Times New Roman"/>
          <w:noProof/>
          <w:sz w:val="24"/>
          <w:szCs w:val="24"/>
        </w:rPr>
        <w:t>Рисунок 2 – Структура объектов малого и реднего предпринимательства</w:t>
      </w:r>
    </w:p>
    <w:p w:rsidR="006314F4" w:rsidRDefault="006314F4" w:rsidP="00D42B6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2B6A" w:rsidRPr="006314F4" w:rsidRDefault="00D42B6A" w:rsidP="00D42B6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14F4">
        <w:rPr>
          <w:rFonts w:ascii="Times New Roman" w:hAnsi="Times New Roman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  по итогам 2016 года составила  26,78 %. Среднесписочная численность работников малых предприятий в  2016 году составила  632 человек, а  средних предприятий - 121  человек.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 xml:space="preserve">Развитие малого и среднего предпринимательства (МСП) в районе  сдерживается  следующими основными проблемами: 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- недостаточным доступом к капиталу для начинающих свою деятельность предпринимателей;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- неразвитостью  инфраструктуры поддержки малого бизнеса на территории района;</w:t>
      </w:r>
    </w:p>
    <w:p w:rsidR="00B32882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>- слабым развитием комплекса финансовых услуг для отдельных, социально-значимых категорий малых предприятий.</w:t>
      </w:r>
    </w:p>
    <w:p w:rsidR="006314F4" w:rsidRPr="00CC7290" w:rsidRDefault="006314F4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lastRenderedPageBreak/>
        <w:t xml:space="preserve">Вклад малого предпринимательства в доходную часть бюджета </w:t>
      </w:r>
      <w:proofErr w:type="spellStart"/>
      <w:r w:rsidRPr="00CC7290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CC7290">
        <w:rPr>
          <w:rFonts w:ascii="Times New Roman" w:hAnsi="Times New Roman"/>
          <w:sz w:val="28"/>
          <w:szCs w:val="28"/>
        </w:rPr>
        <w:t xml:space="preserve"> муниципального района оценивается по результатам  учета поступления налогов от субъектов малого и среднего предпринимательства по специальным налоговым режимам, включающим единый налог на вмененный доход для отдельных видов деятельности.  По данной системе налогообложения в бюджет района в 201</w:t>
      </w:r>
      <w:r w:rsidR="00033950">
        <w:rPr>
          <w:rFonts w:ascii="Times New Roman" w:hAnsi="Times New Roman"/>
          <w:sz w:val="28"/>
          <w:szCs w:val="28"/>
        </w:rPr>
        <w:t>6</w:t>
      </w:r>
      <w:r w:rsidRPr="00CC7290">
        <w:rPr>
          <w:rFonts w:ascii="Times New Roman" w:hAnsi="Times New Roman"/>
          <w:sz w:val="28"/>
          <w:szCs w:val="28"/>
        </w:rPr>
        <w:t xml:space="preserve"> году поступило </w:t>
      </w:r>
      <w:r w:rsidR="00033950">
        <w:rPr>
          <w:rFonts w:ascii="Times New Roman" w:hAnsi="Times New Roman"/>
          <w:sz w:val="28"/>
          <w:szCs w:val="28"/>
        </w:rPr>
        <w:t>9057</w:t>
      </w:r>
      <w:r w:rsidRPr="00CC7290">
        <w:rPr>
          <w:rFonts w:ascii="Times New Roman" w:hAnsi="Times New Roman"/>
          <w:sz w:val="28"/>
          <w:szCs w:val="28"/>
        </w:rPr>
        <w:t xml:space="preserve"> тыс. руб., что составляет </w:t>
      </w:r>
      <w:r w:rsidR="00033950">
        <w:rPr>
          <w:rFonts w:ascii="Times New Roman" w:hAnsi="Times New Roman"/>
          <w:sz w:val="28"/>
          <w:szCs w:val="28"/>
        </w:rPr>
        <w:t>8,7</w:t>
      </w:r>
      <w:r w:rsidRPr="004A116B">
        <w:rPr>
          <w:rFonts w:ascii="Times New Roman" w:hAnsi="Times New Roman"/>
          <w:sz w:val="28"/>
          <w:szCs w:val="28"/>
        </w:rPr>
        <w:t xml:space="preserve"> %</w:t>
      </w:r>
      <w:r w:rsidRPr="00CC7290">
        <w:rPr>
          <w:rFonts w:ascii="Times New Roman" w:hAnsi="Times New Roman"/>
          <w:sz w:val="28"/>
          <w:szCs w:val="28"/>
        </w:rPr>
        <w:t xml:space="preserve"> доходной части муниципального бюджета.   </w:t>
      </w:r>
    </w:p>
    <w:p w:rsidR="00B32882" w:rsidRPr="00CC7290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7290">
        <w:rPr>
          <w:rFonts w:ascii="Times New Roman" w:hAnsi="Times New Roman"/>
          <w:sz w:val="28"/>
          <w:szCs w:val="28"/>
        </w:rPr>
        <w:t xml:space="preserve">Таким образом, в сравнении со </w:t>
      </w:r>
      <w:proofErr w:type="spellStart"/>
      <w:r w:rsidRPr="00CC7290">
        <w:rPr>
          <w:rFonts w:ascii="Times New Roman" w:hAnsi="Times New Roman"/>
          <w:sz w:val="28"/>
          <w:szCs w:val="28"/>
        </w:rPr>
        <w:t>среднеобластными</w:t>
      </w:r>
      <w:proofErr w:type="spellEnd"/>
      <w:r w:rsidRPr="00CC7290">
        <w:rPr>
          <w:rFonts w:ascii="Times New Roman" w:hAnsi="Times New Roman"/>
          <w:sz w:val="28"/>
          <w:szCs w:val="28"/>
        </w:rPr>
        <w:t xml:space="preserve"> значениями потребительский рынок </w:t>
      </w:r>
      <w:proofErr w:type="spellStart"/>
      <w:r w:rsidRPr="00CC7290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CC7290">
        <w:rPr>
          <w:rFonts w:ascii="Times New Roman" w:hAnsi="Times New Roman"/>
          <w:sz w:val="28"/>
          <w:szCs w:val="28"/>
        </w:rPr>
        <w:t xml:space="preserve"> муниципального района менее развит, что определяется общим развитием района. По своей структуре потребительский рынок </w:t>
      </w:r>
      <w:proofErr w:type="spellStart"/>
      <w:r w:rsidRPr="00CC7290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CC7290">
        <w:rPr>
          <w:rFonts w:ascii="Times New Roman" w:hAnsi="Times New Roman"/>
          <w:sz w:val="28"/>
          <w:szCs w:val="28"/>
        </w:rPr>
        <w:t xml:space="preserve"> муниципального района больше ориентирован на население с достаточно низким уровнем жизни. </w:t>
      </w:r>
    </w:p>
    <w:p w:rsidR="00B32882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Раздел 2. Приоритеты </w:t>
      </w:r>
      <w:r>
        <w:rPr>
          <w:rFonts w:ascii="Times New Roman" w:hAnsi="Times New Roman"/>
          <w:sz w:val="28"/>
          <w:szCs w:val="28"/>
        </w:rPr>
        <w:t xml:space="preserve">муниципальной политики </w:t>
      </w:r>
      <w:r w:rsidRPr="00E003F8">
        <w:rPr>
          <w:rFonts w:ascii="Times New Roman" w:hAnsi="Times New Roman"/>
          <w:sz w:val="28"/>
          <w:szCs w:val="28"/>
        </w:rPr>
        <w:t xml:space="preserve"> в сфере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программы, цели, задачи и показатели (индикаторы) достижения целей и решения задач, описание основных ожидаемых конечных результатов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программы, сроков и этапов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/>
          <w:sz w:val="28"/>
          <w:szCs w:val="28"/>
        </w:rPr>
        <w:t xml:space="preserve"> программы</w:t>
      </w:r>
    </w:p>
    <w:p w:rsidR="00B32882" w:rsidRPr="00E003F8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2.1. Приоритеты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политики в сфере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В целях реализации системного стратегического подхода к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E003F8">
        <w:rPr>
          <w:rFonts w:ascii="Times New Roman" w:hAnsi="Times New Roman" w:cs="Times New Roman"/>
          <w:sz w:val="28"/>
          <w:szCs w:val="28"/>
        </w:rPr>
        <w:t xml:space="preserve"> управлению Стратеги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>Воронежской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до 2020 года</w:t>
      </w:r>
      <w:r w:rsidRPr="00E003F8">
        <w:rPr>
          <w:rFonts w:ascii="Times New Roman" w:hAnsi="Times New Roman" w:cs="Times New Roman"/>
          <w:sz w:val="28"/>
          <w:szCs w:val="28"/>
        </w:rPr>
        <w:t xml:space="preserve"> определ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E003F8">
        <w:rPr>
          <w:rFonts w:ascii="Times New Roman" w:hAnsi="Times New Roman" w:cs="Times New Roman"/>
          <w:sz w:val="28"/>
          <w:szCs w:val="28"/>
        </w:rPr>
        <w:t xml:space="preserve"> основные приоритеты и направления развития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003F8">
        <w:rPr>
          <w:rFonts w:ascii="Times New Roman" w:hAnsi="Times New Roman" w:cs="Times New Roman"/>
          <w:sz w:val="28"/>
          <w:szCs w:val="28"/>
        </w:rPr>
        <w:t xml:space="preserve">на среднесрочную и долгосрочную перспективу. 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числе приоритетов определены следующие направления: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долгосрочное и среднесрочное планирование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прогнозирование</w:t>
      </w:r>
      <w:r w:rsidRPr="00E003F8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обеспе</w:t>
      </w:r>
      <w:r>
        <w:rPr>
          <w:rFonts w:ascii="Times New Roman" w:hAnsi="Times New Roman" w:cs="Times New Roman"/>
          <w:sz w:val="28"/>
          <w:szCs w:val="28"/>
        </w:rPr>
        <w:t xml:space="preserve">чение организации деятельности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органов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E003F8">
        <w:rPr>
          <w:rFonts w:ascii="Times New Roman" w:hAnsi="Times New Roman" w:cs="Times New Roman"/>
          <w:sz w:val="28"/>
          <w:szCs w:val="28"/>
        </w:rPr>
        <w:t xml:space="preserve">по созданию условий, благоприятных для развития конкуренции в экономике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создание благоприятных условий для ведения инвестиционной деятельности;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совершенствование нормативной правовой базы, направленной на развитие инвестиционной деятельности и стимулирование инвестиционной активности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E003F8">
        <w:rPr>
          <w:rFonts w:ascii="Times New Roman" w:hAnsi="Times New Roman" w:cs="Times New Roman"/>
          <w:sz w:val="28"/>
          <w:szCs w:val="28"/>
        </w:rPr>
        <w:t>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совершенствование системы привлечения инвестицио</w:t>
      </w:r>
      <w:r>
        <w:rPr>
          <w:rFonts w:ascii="Times New Roman" w:hAnsi="Times New Roman" w:cs="Times New Roman"/>
          <w:sz w:val="28"/>
          <w:szCs w:val="28"/>
        </w:rPr>
        <w:t>нных ресурсов в развитие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 xml:space="preserve">, в том числе через механизмы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E003F8">
        <w:rPr>
          <w:rFonts w:ascii="Times New Roman" w:hAnsi="Times New Roman" w:cs="Times New Roman"/>
          <w:sz w:val="28"/>
          <w:szCs w:val="28"/>
        </w:rPr>
        <w:t>но-частного</w:t>
      </w:r>
      <w:proofErr w:type="spellEnd"/>
      <w:r w:rsidRPr="00E003F8">
        <w:rPr>
          <w:rFonts w:ascii="Times New Roman" w:hAnsi="Times New Roman" w:cs="Times New Roman"/>
          <w:sz w:val="28"/>
          <w:szCs w:val="28"/>
        </w:rPr>
        <w:t xml:space="preserve"> партнерства и формирование эффективной инвестиционной инфраструктуры;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2.2. Цели, задачи и показатели (индикаторы) достижения целей </w:t>
      </w:r>
    </w:p>
    <w:p w:rsidR="00B32882" w:rsidRPr="00E003F8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и решения задач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Исходя из основных приоритетов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политики, целями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политики</w:t>
      </w:r>
      <w:r>
        <w:rPr>
          <w:rFonts w:ascii="Times New Roman" w:hAnsi="Times New Roman" w:cs="Times New Roman"/>
          <w:sz w:val="28"/>
          <w:szCs w:val="28"/>
        </w:rPr>
        <w:t xml:space="preserve"> в рамках реализации настоящей 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>программы являются.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Цель 1. Создание благоприятного предпринимательского климата и условий для ведения бизнеса.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Показателем достижения данной цели является: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1.1. Объем инвестиций в основной капитал (за искл</w:t>
      </w:r>
      <w:r>
        <w:rPr>
          <w:rFonts w:ascii="Times New Roman" w:hAnsi="Times New Roman"/>
          <w:sz w:val="28"/>
          <w:szCs w:val="28"/>
        </w:rPr>
        <w:t>ючением бюджетных средств), млн</w:t>
      </w:r>
      <w:r w:rsidRPr="00E003F8">
        <w:rPr>
          <w:rFonts w:ascii="Times New Roman" w:hAnsi="Times New Roman"/>
          <w:sz w:val="28"/>
          <w:szCs w:val="28"/>
        </w:rPr>
        <w:t>. рублей.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Оценка достижения показателя производится исходя из официальных статистических данных</w:t>
      </w:r>
      <w:r>
        <w:rPr>
          <w:rFonts w:ascii="Times New Roman" w:hAnsi="Times New Roman"/>
          <w:sz w:val="28"/>
          <w:szCs w:val="28"/>
        </w:rPr>
        <w:t>.</w:t>
      </w:r>
      <w:r w:rsidRPr="00E003F8">
        <w:rPr>
          <w:rFonts w:ascii="Times New Roman" w:hAnsi="Times New Roman"/>
          <w:sz w:val="28"/>
          <w:szCs w:val="28"/>
        </w:rPr>
        <w:t xml:space="preserve"> 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Цель 2. Повышение эффективности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E003F8"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Пока</w:t>
      </w:r>
      <w:r>
        <w:rPr>
          <w:rFonts w:ascii="Times New Roman" w:hAnsi="Times New Roman" w:cs="Times New Roman"/>
          <w:sz w:val="28"/>
          <w:szCs w:val="28"/>
        </w:rPr>
        <w:t>зателем</w:t>
      </w:r>
      <w:r w:rsidRPr="00E003F8">
        <w:rPr>
          <w:rFonts w:ascii="Times New Roman" w:hAnsi="Times New Roman" w:cs="Times New Roman"/>
          <w:sz w:val="28"/>
          <w:szCs w:val="28"/>
        </w:rPr>
        <w:t xml:space="preserve"> достижения данной цели является: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E003F8">
        <w:rPr>
          <w:rFonts w:ascii="Times New Roman" w:hAnsi="Times New Roman" w:cs="Times New Roman"/>
          <w:sz w:val="28"/>
          <w:szCs w:val="28"/>
        </w:rPr>
        <w:t xml:space="preserve"> Оценка населением деятельности органов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, процентов.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Оценка достижения показателя формируется </w:t>
      </w:r>
      <w:r>
        <w:rPr>
          <w:rFonts w:ascii="Times New Roman" w:hAnsi="Times New Roman" w:cs="Times New Roman"/>
          <w:sz w:val="28"/>
          <w:szCs w:val="28"/>
        </w:rPr>
        <w:t xml:space="preserve"> исполнительными органами государственной власти Воронежской области.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Достижение заявленных целей потребует решения следующих задач.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1. Создание условий для привлечения инвестиций в экономику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 Создание благоприятной конкурентной среды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3. Повышение предпринимательской активности и развитие малого и среднего предпринимательства.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программы,  подпрограмм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и их значения представлены в таблице 1 приложения.</w:t>
      </w:r>
    </w:p>
    <w:p w:rsidR="00B32882" w:rsidRPr="00E003F8" w:rsidRDefault="00B32882" w:rsidP="00DE7B00">
      <w:pPr>
        <w:pStyle w:val="ConsPlusCel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13335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13335">
        <w:rPr>
          <w:rFonts w:ascii="Times New Roman" w:hAnsi="Times New Roman" w:cs="Times New Roman"/>
          <w:sz w:val="28"/>
          <w:szCs w:val="28"/>
        </w:rPr>
        <w:t xml:space="preserve">2.3. Описание основных ожидаемых конечных результатов </w:t>
      </w:r>
    </w:p>
    <w:p w:rsidR="00B32882" w:rsidRPr="00E003F8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1333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Основными ожидаемыми результатами экономических преобразований и формирования инновационной экономики должны стать: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количественном выражении: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совершенствование системы привлечения инвестиций и рост инвестиций в основной капитал  предприятий на 103-105 % ежегодно;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объемов розничного товарооборота в 1,3  раза к 20</w:t>
      </w:r>
      <w:r w:rsidR="007B6EE5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году;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рост номинальной среднемесячной заработной платы – более чем в 2 раза. 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качественном выражении: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повышение качества действующей системы стратегических документов и создание практических механизмов по их реализации.    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Достижение перечисленных конечных результатов должно явиться итогом согласованных действий не только со стороны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но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003F8">
        <w:rPr>
          <w:rFonts w:ascii="Times New Roman" w:hAnsi="Times New Roman" w:cs="Times New Roman"/>
          <w:sz w:val="28"/>
          <w:szCs w:val="28"/>
        </w:rPr>
        <w:t xml:space="preserve">частного бизнеса и общества в целом. Непосредственным образом на степень достижения поставленных в рамках настоящей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целей, задач и результатов будут оказывать влияние итоги реализации иных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Информация о составе и значениях показателей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приведена в таблице 1 приложения.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13335">
        <w:rPr>
          <w:rFonts w:ascii="Times New Roman" w:hAnsi="Times New Roman" w:cs="Times New Roman"/>
          <w:sz w:val="28"/>
          <w:szCs w:val="28"/>
        </w:rPr>
        <w:t xml:space="preserve">2.4.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E13335">
        <w:rPr>
          <w:rFonts w:ascii="Times New Roman" w:hAnsi="Times New Roman" w:cs="Times New Roman"/>
          <w:sz w:val="28"/>
          <w:szCs w:val="28"/>
        </w:rPr>
        <w:t>ной 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Общий срок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ра</w:t>
      </w:r>
      <w:r>
        <w:rPr>
          <w:rFonts w:ascii="Times New Roman" w:hAnsi="Times New Roman" w:cs="Times New Roman"/>
          <w:sz w:val="28"/>
          <w:szCs w:val="28"/>
        </w:rPr>
        <w:t>ссчитан на период с 201</w:t>
      </w:r>
      <w:r w:rsidR="007503B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по 20</w:t>
      </w:r>
      <w:r w:rsidR="007503BF">
        <w:rPr>
          <w:rFonts w:ascii="Times New Roman" w:hAnsi="Times New Roman" w:cs="Times New Roman"/>
          <w:sz w:val="28"/>
          <w:szCs w:val="28"/>
        </w:rPr>
        <w:t>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 (в один этап).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2A304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Раздел 3. Обоснование выделения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</w:t>
      </w:r>
      <w:r w:rsidRPr="00E003F8">
        <w:rPr>
          <w:rFonts w:ascii="Times New Roman" w:hAnsi="Times New Roman" w:cs="Times New Roman"/>
          <w:sz w:val="28"/>
          <w:szCs w:val="28"/>
        </w:rPr>
        <w:t>бобщенная характеристика основных мероприятий</w:t>
      </w:r>
    </w:p>
    <w:p w:rsidR="00425700" w:rsidRDefault="00425700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Для достижения заявленных целей и решения поставленных задач в рамках настоящей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</w:t>
      </w:r>
      <w:r>
        <w:rPr>
          <w:rFonts w:ascii="Times New Roman" w:hAnsi="Times New Roman"/>
          <w:sz w:val="28"/>
          <w:szCs w:val="28"/>
        </w:rPr>
        <w:t>раммы предусмотрена реализация 2</w:t>
      </w:r>
      <w:r w:rsidRPr="00E003F8">
        <w:rPr>
          <w:rFonts w:ascii="Times New Roman" w:hAnsi="Times New Roman"/>
          <w:sz w:val="28"/>
          <w:szCs w:val="28"/>
        </w:rPr>
        <w:t xml:space="preserve"> подпрограмм:</w:t>
      </w:r>
    </w:p>
    <w:p w:rsidR="00B32882" w:rsidRPr="00E003F8" w:rsidRDefault="00B32882" w:rsidP="00DE7B00">
      <w:pPr>
        <w:pStyle w:val="aa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Формирование благоприятной инвестиционной среды</w:t>
      </w:r>
      <w:r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pStyle w:val="aa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Развитие и поддержка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03F8">
        <w:rPr>
          <w:rFonts w:ascii="Times New Roman" w:hAnsi="Times New Roman"/>
          <w:sz w:val="28"/>
          <w:szCs w:val="28"/>
        </w:rPr>
        <w:t xml:space="preserve"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программы.</w:t>
      </w:r>
      <w:proofErr w:type="gramEnd"/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>На создание благоприятного предпринимательского климата и условий для ведения бизнеса направлены соответствующие мероприятия:</w:t>
      </w:r>
    </w:p>
    <w:p w:rsidR="00B32882" w:rsidRPr="00E003F8" w:rsidRDefault="00B32882" w:rsidP="00DE7B00">
      <w:pPr>
        <w:pStyle w:val="a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подпрограммы «Развитие малого и среднего предпринимательства» - в части утверждения и реализации мер, направленных на повышение предпринимательской активности и развитие малого</w:t>
      </w:r>
      <w:r>
        <w:rPr>
          <w:rFonts w:ascii="Times New Roman" w:hAnsi="Times New Roman"/>
          <w:sz w:val="28"/>
          <w:szCs w:val="28"/>
        </w:rPr>
        <w:t xml:space="preserve"> и среднего предпринимательства.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E003F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Ресурсное </w:t>
      </w:r>
      <w:r w:rsidRPr="00E003F8">
        <w:rPr>
          <w:rFonts w:ascii="Times New Roman" w:hAnsi="Times New Roman"/>
          <w:sz w:val="28"/>
          <w:szCs w:val="28"/>
        </w:rPr>
        <w:t xml:space="preserve"> обеспечение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/>
          <w:sz w:val="28"/>
          <w:szCs w:val="28"/>
        </w:rPr>
        <w:t xml:space="preserve"> программы</w:t>
      </w:r>
    </w:p>
    <w:p w:rsidR="00B32882" w:rsidRPr="00E003F8" w:rsidRDefault="00B32882" w:rsidP="00DE7B00">
      <w:pPr>
        <w:pStyle w:val="ConsPlusCel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Финанси</w:t>
      </w:r>
      <w:r>
        <w:rPr>
          <w:rFonts w:ascii="Times New Roman" w:hAnsi="Times New Roman" w:cs="Times New Roman"/>
          <w:sz w:val="28"/>
          <w:szCs w:val="28"/>
        </w:rPr>
        <w:t>рование мероприятий подпрограмм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предусмотрено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 xml:space="preserve">на реализацию программы, а также ресурсное обеспечение и прогнозная (справочная) оценка расходов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 «Экономическое развитие и инновац</w:t>
      </w:r>
      <w:r w:rsidR="009F0A61">
        <w:rPr>
          <w:rFonts w:ascii="Times New Roman" w:hAnsi="Times New Roman" w:cs="Times New Roman"/>
          <w:sz w:val="28"/>
          <w:szCs w:val="28"/>
        </w:rPr>
        <w:t>ионная экономика» на 2018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="009F0A61">
        <w:rPr>
          <w:rFonts w:ascii="Times New Roman" w:hAnsi="Times New Roman" w:cs="Times New Roman"/>
          <w:sz w:val="28"/>
          <w:szCs w:val="28"/>
        </w:rPr>
        <w:t>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годы приведены в таблицах 2 и 3 приложения.</w:t>
      </w:r>
    </w:p>
    <w:p w:rsidR="00B32882" w:rsidRPr="00E003F8" w:rsidRDefault="00B32882" w:rsidP="00DE7B0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E003F8">
        <w:rPr>
          <w:rFonts w:ascii="Times New Roman" w:hAnsi="Times New Roman"/>
          <w:sz w:val="28"/>
          <w:szCs w:val="28"/>
        </w:rPr>
        <w:t xml:space="preserve">. Анализ рисков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программы и описание мер управления рисками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/>
          <w:sz w:val="28"/>
          <w:szCs w:val="28"/>
        </w:rPr>
        <w:t>программы</w:t>
      </w:r>
    </w:p>
    <w:p w:rsidR="00B32882" w:rsidRPr="00E003F8" w:rsidRDefault="00B32882" w:rsidP="00DE7B0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следует отнести: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институционально-правовые риски, связанные с отсутствием законодательного регулирования основных направлений программы;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финансовые риски, которые связаны с финансированием мероприятий программы в неполном объеме;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непредвиденные риски, связанные с кризисными явлениями в экономике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 xml:space="preserve">, с природными и техногенными катастрофами и катаклизмами, что может привести к снижению бюджетных доходов, ухудшению динамики основных </w:t>
      </w:r>
      <w:r w:rsidRPr="00E003F8">
        <w:rPr>
          <w:rFonts w:ascii="Times New Roman" w:hAnsi="Times New Roman" w:cs="Times New Roman"/>
          <w:sz w:val="28"/>
          <w:szCs w:val="28"/>
        </w:rPr>
        <w:lastRenderedPageBreak/>
        <w:t>экономических показателей, в том числе повышению инфляции, снижению темпов экономического роста и доходов населения.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Таким образом, из вышеперечисленных рисков наибольшее отрицательное влияние на реализацию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может оказать реализация финансовых и непредвиденных рисков, которые содержат угрозу срыва реализации мероприятий программы. Поскольку в рамках реализации 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B32882" w:rsidRPr="00E003F8" w:rsidRDefault="00B32882" w:rsidP="00DE7B0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E003F8">
        <w:rPr>
          <w:rFonts w:ascii="Times New Roman" w:hAnsi="Times New Roman"/>
          <w:sz w:val="28"/>
          <w:szCs w:val="28"/>
        </w:rPr>
        <w:t xml:space="preserve">. Оценка эффективности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программы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В результате реализации ме</w:t>
      </w:r>
      <w:r>
        <w:rPr>
          <w:rFonts w:ascii="Times New Roman" w:hAnsi="Times New Roman"/>
          <w:sz w:val="28"/>
          <w:szCs w:val="28"/>
        </w:rPr>
        <w:t>роприятий программы в 201</w:t>
      </w:r>
      <w:r w:rsidR="009F0A6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- 20</w:t>
      </w:r>
      <w:r w:rsidR="009F0A61">
        <w:rPr>
          <w:rFonts w:ascii="Times New Roman" w:hAnsi="Times New Roman"/>
          <w:sz w:val="28"/>
          <w:szCs w:val="28"/>
        </w:rPr>
        <w:t>23</w:t>
      </w:r>
      <w:r w:rsidRPr="00E003F8">
        <w:rPr>
          <w:rFonts w:ascii="Times New Roman" w:hAnsi="Times New Roman"/>
          <w:sz w:val="28"/>
          <w:szCs w:val="28"/>
        </w:rPr>
        <w:t xml:space="preserve"> годах планируется достижение следующих показателей, характеризующих эффективность реализации программы: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количественном выражении:</w:t>
      </w:r>
    </w:p>
    <w:p w:rsidR="00B32882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совершенствование системы привлечения инвестиций и рост инвестиций  в основной капитал предприятий на 103-105 % ежегодно;</w:t>
      </w:r>
    </w:p>
    <w:p w:rsidR="00B32882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объемов розничного товарооборота в 1,3 раза к 20</w:t>
      </w:r>
      <w:r w:rsidR="009F0A61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году;</w:t>
      </w:r>
    </w:p>
    <w:p w:rsidR="00B32882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рост номинальной среднемесячной заработной платы – более чем в 2 раза;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качественном выражении:</w:t>
      </w: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повышение качества действующей системы стратегических документов и создание практических механизмов по их реализации.   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2A3046" w:rsidRDefault="00B32882" w:rsidP="00DE7B0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2A3046">
        <w:rPr>
          <w:rFonts w:ascii="Times New Roman" w:hAnsi="Times New Roman"/>
          <w:sz w:val="28"/>
          <w:szCs w:val="28"/>
        </w:rPr>
        <w:t xml:space="preserve">. Подпрограммы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A3046">
        <w:rPr>
          <w:rFonts w:ascii="Times New Roman" w:hAnsi="Times New Roman"/>
          <w:sz w:val="28"/>
          <w:szCs w:val="28"/>
        </w:rPr>
        <w:t xml:space="preserve"> программы</w:t>
      </w:r>
    </w:p>
    <w:p w:rsidR="00B32882" w:rsidRPr="00E003F8" w:rsidRDefault="00B32882" w:rsidP="00DE7B00">
      <w:pPr>
        <w:spacing w:after="0"/>
        <w:rPr>
          <w:rFonts w:ascii="Times New Roman" w:hAnsi="Times New Roman"/>
          <w:sz w:val="28"/>
          <w:szCs w:val="28"/>
        </w:rPr>
      </w:pPr>
    </w:p>
    <w:p w:rsidR="00B32882" w:rsidRDefault="00B32882" w:rsidP="00500E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03F8">
        <w:rPr>
          <w:rFonts w:ascii="Times New Roman" w:hAnsi="Times New Roman"/>
          <w:b/>
          <w:sz w:val="28"/>
          <w:szCs w:val="28"/>
        </w:rPr>
        <w:br w:type="page"/>
      </w:r>
      <w:r w:rsidRPr="00E003F8">
        <w:rPr>
          <w:rFonts w:ascii="Times New Roman" w:hAnsi="Times New Roman"/>
          <w:b/>
          <w:sz w:val="28"/>
          <w:szCs w:val="28"/>
        </w:rPr>
        <w:lastRenderedPageBreak/>
        <w:t xml:space="preserve">Подпрограмма 1 «Формирование </w:t>
      </w:r>
      <w:proofErr w:type="gramStart"/>
      <w:r w:rsidRPr="00E003F8">
        <w:rPr>
          <w:rFonts w:ascii="Times New Roman" w:hAnsi="Times New Roman"/>
          <w:b/>
          <w:sz w:val="28"/>
          <w:szCs w:val="28"/>
        </w:rPr>
        <w:t>благоприятной</w:t>
      </w:r>
      <w:proofErr w:type="gramEnd"/>
    </w:p>
    <w:p w:rsidR="00B32882" w:rsidRPr="00E003F8" w:rsidRDefault="00B32882" w:rsidP="00DE7B0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03F8">
        <w:rPr>
          <w:rFonts w:ascii="Times New Roman" w:hAnsi="Times New Roman"/>
          <w:b/>
          <w:sz w:val="28"/>
          <w:szCs w:val="28"/>
        </w:rPr>
        <w:t>инвестиционной среды»</w:t>
      </w: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ПАСПОРТ</w:t>
      </w: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подпрограммы «Формирование благоприятной инвестиционной среды»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 «Экономическое развитие и инновац</w:t>
      </w:r>
      <w:r>
        <w:rPr>
          <w:rFonts w:ascii="Times New Roman" w:hAnsi="Times New Roman" w:cs="Times New Roman"/>
          <w:sz w:val="28"/>
          <w:szCs w:val="28"/>
        </w:rPr>
        <w:t>ионная экономика» на 20</w:t>
      </w:r>
      <w:r w:rsidR="009F0A61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="009F0A61">
        <w:rPr>
          <w:rFonts w:ascii="Times New Roman" w:hAnsi="Times New Roman" w:cs="Times New Roman"/>
          <w:sz w:val="28"/>
          <w:szCs w:val="28"/>
        </w:rPr>
        <w:t>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B32882" w:rsidRPr="00682684" w:rsidTr="00F5658B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</w:p>
        </w:tc>
      </w:tr>
      <w:tr w:rsidR="00B32882" w:rsidRPr="00682684" w:rsidTr="00F5658B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Повышение инвестиционной привлекательности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муниципального района Воронежской  области</w:t>
            </w:r>
          </w:p>
        </w:tc>
      </w:tr>
      <w:tr w:rsidR="00B32882" w:rsidRPr="00682684" w:rsidTr="00F5658B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2684">
              <w:rPr>
                <w:rFonts w:ascii="Times New Roman" w:hAnsi="Times New Roman"/>
                <w:sz w:val="28"/>
                <w:szCs w:val="28"/>
              </w:rPr>
              <w:t xml:space="preserve">Повышение инвестиционной  привлекательности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Воронежской области через создание условий для увеличения притока  инвестиционных ресурсов в экономику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района.</w:t>
            </w:r>
          </w:p>
        </w:tc>
      </w:tr>
      <w:tr w:rsidR="00B32882" w:rsidRPr="00682684" w:rsidTr="00F5658B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/>
                <w:sz w:val="28"/>
                <w:szCs w:val="28"/>
              </w:rPr>
              <w:t xml:space="preserve">Формирование механизмов и условий, обеспечивающих повышение инвестиционной привлекательности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Воронежской области</w:t>
            </w:r>
          </w:p>
        </w:tc>
      </w:tr>
      <w:tr w:rsidR="00B32882" w:rsidRPr="00682684" w:rsidTr="00F5658B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1. Прирост инвестиций в основной капитал,  процент к предыдущему периоду.</w:t>
            </w:r>
          </w:p>
          <w:p w:rsidR="00B32882" w:rsidRPr="00CA2D49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u w:val="double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 по внедрению Стандарта деятельности органов местного самоуправления </w:t>
            </w:r>
            <w:r w:rsidRPr="00CA2D49"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Воронежской области  по обеспечению благоприятного инвестиционного климата </w:t>
            </w:r>
            <w:proofErr w:type="gramStart"/>
            <w:r w:rsidRPr="00CA2D4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A2D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A2D49">
              <w:rPr>
                <w:rFonts w:ascii="Times New Roman" w:hAnsi="Times New Roman" w:cs="Times New Roman"/>
                <w:sz w:val="28"/>
                <w:szCs w:val="28"/>
              </w:rPr>
              <w:t>Нижнедевицком</w:t>
            </w:r>
            <w:proofErr w:type="gramEnd"/>
            <w:r w:rsidRPr="00CA2D4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</w:tr>
      <w:tr w:rsidR="00B32882" w:rsidRPr="00682684" w:rsidTr="00F5658B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9F0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F0A61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9F0A61">
              <w:rPr>
                <w:rFonts w:ascii="Times New Roman" w:hAnsi="Times New Roman"/>
                <w:sz w:val="28"/>
                <w:szCs w:val="28"/>
              </w:rPr>
              <w:t>23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32882" w:rsidRPr="00682684" w:rsidTr="00F5658B">
        <w:trPr>
          <w:trHeight w:val="23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составляет </w:t>
            </w:r>
            <w:r w:rsidR="001F3004" w:rsidRPr="00AE71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E71C2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рублей. Средства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 реализации подпрограммы: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0A6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9F0A61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32882"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9F0A61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B32882"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1F300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AE71C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0A6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0A6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0A6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882" w:rsidRPr="00682684" w:rsidTr="00F5658B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Ожидаемые непосредственные результаты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В количественном выражении:</w:t>
            </w:r>
          </w:p>
          <w:p w:rsidR="00B32882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Совершенствование системы  привлечения инвестиций и рост инвестиций в основной капитал предприятий на 120-130% ежегодно.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 по внедрению Стандарта деятельности органов местного самоуправления </w:t>
            </w:r>
            <w:r w:rsidRPr="00CA2D49">
              <w:rPr>
                <w:rFonts w:ascii="Times New Roman" w:hAnsi="Times New Roman" w:cs="Times New Roman"/>
                <w:sz w:val="28"/>
                <w:szCs w:val="28"/>
              </w:rPr>
              <w:t xml:space="preserve">по обеспечению благоприятного инвестиционного климата </w:t>
            </w:r>
            <w:proofErr w:type="gramStart"/>
            <w:r w:rsidRPr="00CA2D4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A2D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A2D49">
              <w:rPr>
                <w:rFonts w:ascii="Times New Roman" w:hAnsi="Times New Roman" w:cs="Times New Roman"/>
                <w:sz w:val="28"/>
                <w:szCs w:val="28"/>
              </w:rPr>
              <w:t>Нижнедевицком</w:t>
            </w:r>
            <w:proofErr w:type="gramEnd"/>
            <w:r w:rsidRPr="00CA2D4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В качественном выражении: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1. Создание современной инвестиционной, инженерной и транспортной инфраструктуры, а также создание инвестиционных площадок, обеспеченных всей необходимой инфраструктурой, как основы для развития перспективных направлений привлечения инвестиций в экономику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Повышение эффективности работы органов  местного  самоуправления  в  сфере регулирования и развития инвестиционной деятельности.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3. Повышение инвестиционной активности организаций реального сектора экономики.</w:t>
            </w:r>
          </w:p>
        </w:tc>
      </w:tr>
    </w:tbl>
    <w:p w:rsidR="00B32882" w:rsidRPr="00E003F8" w:rsidRDefault="00B32882" w:rsidP="00DE7B00">
      <w:pPr>
        <w:spacing w:after="0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Раздел 1. Характеристика сферы реализации подпрограммы, описание основных проблем в указанной сфере и прогноз ее развития</w:t>
      </w:r>
    </w:p>
    <w:p w:rsidR="00B32882" w:rsidRPr="00E003F8" w:rsidRDefault="00B32882" w:rsidP="00DE7B00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500E68" w:rsidRDefault="00B32882" w:rsidP="00DE7B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E68">
        <w:rPr>
          <w:rFonts w:ascii="Times New Roman" w:hAnsi="Times New Roman"/>
          <w:sz w:val="28"/>
          <w:szCs w:val="28"/>
        </w:rPr>
        <w:t xml:space="preserve">Инвестиционный потенциал – это количественная характеристика, учитывающая насыщенность территории района факторами производства (природными ресурсами, рабочей силой, основными фондами, инфраструктурой и т.п.), потребительский спрос населения и другие показатели, влияющие на потенциальные объемы инвестирования в регион. </w:t>
      </w:r>
    </w:p>
    <w:p w:rsidR="00B32882" w:rsidRPr="00500E6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0E68">
        <w:rPr>
          <w:rFonts w:ascii="Times New Roman" w:hAnsi="Times New Roman"/>
          <w:sz w:val="28"/>
          <w:szCs w:val="28"/>
        </w:rPr>
        <w:t xml:space="preserve">Основным направлением вложения инвестиций в районе является агропромышленный комплекс (АПК) </w:t>
      </w:r>
      <w:proofErr w:type="spellStart"/>
      <w:r w:rsidRPr="00500E6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500E68">
        <w:rPr>
          <w:rFonts w:ascii="Times New Roman" w:hAnsi="Times New Roman"/>
          <w:sz w:val="28"/>
          <w:szCs w:val="28"/>
        </w:rPr>
        <w:t xml:space="preserve"> муниципального района, который оказывает решающее влияние на развитие экономики, уровень и качество жизни населения района. Объем инвестиций в 201</w:t>
      </w:r>
      <w:r w:rsidR="009F0A61">
        <w:rPr>
          <w:rFonts w:ascii="Times New Roman" w:hAnsi="Times New Roman"/>
          <w:sz w:val="28"/>
          <w:szCs w:val="28"/>
        </w:rPr>
        <w:t>6</w:t>
      </w:r>
      <w:r w:rsidRPr="00500E68">
        <w:rPr>
          <w:rFonts w:ascii="Times New Roman" w:hAnsi="Times New Roman"/>
          <w:sz w:val="28"/>
          <w:szCs w:val="28"/>
        </w:rPr>
        <w:t xml:space="preserve"> году по кругу  крупных и средних предприятий, организаций составил  </w:t>
      </w:r>
      <w:r w:rsidR="009F0A61">
        <w:rPr>
          <w:rFonts w:ascii="Times New Roman" w:hAnsi="Times New Roman"/>
          <w:sz w:val="28"/>
          <w:szCs w:val="28"/>
        </w:rPr>
        <w:t>464,9</w:t>
      </w:r>
      <w:r w:rsidRPr="00500E68">
        <w:rPr>
          <w:rFonts w:ascii="Times New Roman" w:hAnsi="Times New Roman"/>
          <w:sz w:val="28"/>
          <w:szCs w:val="28"/>
        </w:rPr>
        <w:t xml:space="preserve"> млн. рублей. 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0E68">
        <w:rPr>
          <w:rFonts w:ascii="Times New Roman" w:hAnsi="Times New Roman"/>
          <w:sz w:val="28"/>
          <w:szCs w:val="28"/>
        </w:rPr>
        <w:t>Объем инвестиционных вложений на душу населения в 20</w:t>
      </w:r>
      <w:r w:rsidR="009F0A61">
        <w:rPr>
          <w:rFonts w:ascii="Times New Roman" w:hAnsi="Times New Roman"/>
          <w:sz w:val="28"/>
          <w:szCs w:val="28"/>
        </w:rPr>
        <w:t>16</w:t>
      </w:r>
      <w:r w:rsidRPr="00500E68">
        <w:rPr>
          <w:rFonts w:ascii="Times New Roman" w:hAnsi="Times New Roman"/>
          <w:sz w:val="28"/>
          <w:szCs w:val="28"/>
        </w:rPr>
        <w:t xml:space="preserve"> году составил </w:t>
      </w:r>
      <w:r w:rsidR="009F0A61">
        <w:rPr>
          <w:rFonts w:ascii="Times New Roman" w:hAnsi="Times New Roman"/>
          <w:sz w:val="28"/>
          <w:szCs w:val="28"/>
        </w:rPr>
        <w:t xml:space="preserve">25,8 </w:t>
      </w:r>
      <w:r w:rsidRPr="00500E68">
        <w:rPr>
          <w:rFonts w:ascii="Times New Roman" w:hAnsi="Times New Roman"/>
          <w:sz w:val="28"/>
          <w:szCs w:val="28"/>
        </w:rPr>
        <w:t>тыс</w:t>
      </w:r>
      <w:proofErr w:type="gramStart"/>
      <w:r w:rsidRPr="00500E68">
        <w:rPr>
          <w:rFonts w:ascii="Times New Roman" w:hAnsi="Times New Roman"/>
          <w:sz w:val="28"/>
          <w:szCs w:val="28"/>
        </w:rPr>
        <w:t>.р</w:t>
      </w:r>
      <w:proofErr w:type="gramEnd"/>
      <w:r w:rsidRPr="00500E68">
        <w:rPr>
          <w:rFonts w:ascii="Times New Roman" w:hAnsi="Times New Roman"/>
          <w:sz w:val="28"/>
          <w:szCs w:val="28"/>
        </w:rPr>
        <w:t xml:space="preserve">ублей. </w:t>
      </w:r>
    </w:p>
    <w:p w:rsidR="00B32882" w:rsidRPr="00500E6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0E68">
        <w:rPr>
          <w:rFonts w:ascii="Times New Roman" w:hAnsi="Times New Roman"/>
          <w:sz w:val="28"/>
          <w:szCs w:val="28"/>
        </w:rPr>
        <w:t xml:space="preserve">Для выявления направлений дальнейших действий по повышению инвестиционной привлекательности региона  проведен SWOT – анализ, который позволил выявить следующие существующие сильные стороны в инвестиционной сфере развития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500E68">
        <w:rPr>
          <w:rFonts w:ascii="Times New Roman" w:hAnsi="Times New Roman"/>
          <w:sz w:val="28"/>
          <w:szCs w:val="28"/>
        </w:rPr>
        <w:t>: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0E68">
        <w:rPr>
          <w:rFonts w:ascii="Times New Roman" w:hAnsi="Times New Roman"/>
          <w:sz w:val="28"/>
          <w:szCs w:val="28"/>
        </w:rPr>
        <w:t>1. Наличие свободных площадок для промышленного производства на территории муниципального района.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имеются земельные участки и производственные площадки, предлагаемые для размещения производств.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Наличие потенциала в развитии промышленных произво</w:t>
      </w:r>
      <w:proofErr w:type="gramStart"/>
      <w:r>
        <w:rPr>
          <w:rFonts w:ascii="Times New Roman" w:hAnsi="Times New Roman"/>
          <w:sz w:val="28"/>
          <w:szCs w:val="28"/>
        </w:rPr>
        <w:t>дств св</w:t>
      </w:r>
      <w:proofErr w:type="gramEnd"/>
      <w:r>
        <w:rPr>
          <w:rFonts w:ascii="Times New Roman" w:hAnsi="Times New Roman"/>
          <w:sz w:val="28"/>
          <w:szCs w:val="28"/>
        </w:rPr>
        <w:t>язанных с хранением и переработкой продукции сельского хозяйства.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003F8">
        <w:rPr>
          <w:rFonts w:ascii="Times New Roman" w:hAnsi="Times New Roman"/>
          <w:sz w:val="28"/>
          <w:szCs w:val="28"/>
        </w:rPr>
        <w:t>. Наличие земельных ресурсов, пригодных для  ведения  сельского хозяйства.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Главное богатство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E003F8">
        <w:rPr>
          <w:rFonts w:ascii="Times New Roman" w:hAnsi="Times New Roman"/>
          <w:sz w:val="28"/>
          <w:szCs w:val="28"/>
        </w:rPr>
        <w:t>- е</w:t>
      </w:r>
      <w:r>
        <w:rPr>
          <w:rFonts w:ascii="Times New Roman" w:hAnsi="Times New Roman"/>
          <w:sz w:val="28"/>
          <w:szCs w:val="28"/>
        </w:rPr>
        <w:t>го</w:t>
      </w:r>
      <w:r w:rsidRPr="00E003F8">
        <w:rPr>
          <w:rFonts w:ascii="Times New Roman" w:hAnsi="Times New Roman"/>
          <w:sz w:val="28"/>
          <w:szCs w:val="28"/>
        </w:rPr>
        <w:t xml:space="preserve"> земельные ресурсы, среди которых преобладают черноземные почвы. 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003F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Наличие потенциала в развитии жилищного строительства</w:t>
      </w:r>
      <w:r w:rsidRPr="00E003F8">
        <w:rPr>
          <w:rFonts w:ascii="Times New Roman" w:hAnsi="Times New Roman"/>
          <w:sz w:val="28"/>
          <w:szCs w:val="28"/>
        </w:rPr>
        <w:t>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имеются земельные участки, предлагаемые для размещения жилищного строительства.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Выгодное транспортно-географическое положение.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северной части района в широтном направлении проходит железнодорожная магистраль Воронеж-Курск, соединяющая его с соседним </w:t>
      </w:r>
      <w:proofErr w:type="spellStart"/>
      <w:r>
        <w:rPr>
          <w:rFonts w:ascii="Times New Roman" w:hAnsi="Times New Roman"/>
          <w:sz w:val="28"/>
          <w:szCs w:val="28"/>
        </w:rPr>
        <w:t>Семилукским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муниципальным районом  и областным центром- г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оронеж; несколько южнее проходит автомагистраль федерального значения Воронеж-Курск-Борисоглебск.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8. Развитая институциональная среда.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03F8">
        <w:rPr>
          <w:rFonts w:ascii="Times New Roman" w:hAnsi="Times New Roman"/>
          <w:sz w:val="28"/>
          <w:szCs w:val="28"/>
        </w:rPr>
        <w:t>В</w:t>
      </w:r>
      <w:proofErr w:type="gramEnd"/>
      <w:r w:rsidRPr="00E003F8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Нижнедевицком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муниципальном районе  действуют нормативно-правовые акты</w:t>
      </w:r>
      <w:r w:rsidRPr="00E003F8">
        <w:rPr>
          <w:rFonts w:ascii="Times New Roman" w:hAnsi="Times New Roman"/>
          <w:sz w:val="28"/>
          <w:szCs w:val="28"/>
        </w:rPr>
        <w:t>, обеспечивающи</w:t>
      </w:r>
      <w:r>
        <w:rPr>
          <w:rFonts w:ascii="Times New Roman" w:hAnsi="Times New Roman"/>
          <w:sz w:val="28"/>
          <w:szCs w:val="28"/>
        </w:rPr>
        <w:t>е</w:t>
      </w:r>
      <w:r w:rsidRPr="00E003F8">
        <w:rPr>
          <w:rFonts w:ascii="Times New Roman" w:hAnsi="Times New Roman"/>
          <w:sz w:val="28"/>
          <w:szCs w:val="28"/>
        </w:rPr>
        <w:t xml:space="preserve"> благоприятные условия для ведения предпринимательской и инвестиционной деятельности.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</w:rPr>
        <w:t>Наличие   учреждений</w:t>
      </w:r>
      <w:r w:rsidRPr="00E003F8">
        <w:rPr>
          <w:rFonts w:ascii="Times New Roman" w:hAnsi="Times New Roman"/>
          <w:sz w:val="28"/>
          <w:szCs w:val="28"/>
        </w:rPr>
        <w:t xml:space="preserve"> финансово-банковской системы.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осуществляют деятельность 2  кредитные</w:t>
      </w:r>
      <w:r w:rsidRPr="00E003F8">
        <w:rPr>
          <w:rFonts w:ascii="Times New Roman" w:hAnsi="Times New Roman"/>
          <w:sz w:val="28"/>
          <w:szCs w:val="28"/>
        </w:rPr>
        <w:t xml:space="preserve">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12. Благоприятные при</w:t>
      </w:r>
      <w:r>
        <w:rPr>
          <w:rFonts w:ascii="Times New Roman" w:hAnsi="Times New Roman"/>
          <w:sz w:val="28"/>
          <w:szCs w:val="28"/>
        </w:rPr>
        <w:t>родно-климатические условия.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13. Наличие стратегии и программы </w:t>
      </w:r>
      <w:r>
        <w:rPr>
          <w:rFonts w:ascii="Times New Roman" w:hAnsi="Times New Roman"/>
          <w:sz w:val="28"/>
          <w:szCs w:val="28"/>
        </w:rPr>
        <w:t xml:space="preserve">комплексного 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на долгосрочную перспективу</w:t>
      </w:r>
      <w:r w:rsidRPr="00E003F8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E003F8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муниципальном районе</w:t>
      </w:r>
      <w:r w:rsidRPr="00E003F8">
        <w:rPr>
          <w:sz w:val="28"/>
          <w:szCs w:val="28"/>
        </w:rPr>
        <w:t xml:space="preserve"> разработаны и реализуются стратегия социально - экономического развития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E003F8">
        <w:rPr>
          <w:sz w:val="28"/>
          <w:szCs w:val="28"/>
        </w:rPr>
        <w:t>Вор</w:t>
      </w:r>
      <w:r w:rsidR="009F0A61">
        <w:rPr>
          <w:sz w:val="28"/>
          <w:szCs w:val="28"/>
        </w:rPr>
        <w:t>онежской области до 2020 года.</w:t>
      </w:r>
      <w:proofErr w:type="gramEnd"/>
      <w:r w:rsidR="009F0A61">
        <w:rPr>
          <w:sz w:val="28"/>
          <w:szCs w:val="28"/>
        </w:rPr>
        <w:t xml:space="preserve"> Разрабатывается прое</w:t>
      </w:r>
      <w:proofErr w:type="gramStart"/>
      <w:r w:rsidR="009F0A61">
        <w:rPr>
          <w:sz w:val="28"/>
          <w:szCs w:val="28"/>
        </w:rPr>
        <w:t>кт стр</w:t>
      </w:r>
      <w:proofErr w:type="gramEnd"/>
      <w:r w:rsidR="009F0A61">
        <w:rPr>
          <w:sz w:val="28"/>
          <w:szCs w:val="28"/>
        </w:rPr>
        <w:t>атегии</w:t>
      </w:r>
      <w:r w:rsidR="009F0A61" w:rsidRPr="00E003F8">
        <w:rPr>
          <w:sz w:val="28"/>
          <w:szCs w:val="28"/>
        </w:rPr>
        <w:t xml:space="preserve"> социально - экономического развития </w:t>
      </w:r>
      <w:proofErr w:type="spellStart"/>
      <w:r w:rsidR="009F0A61">
        <w:rPr>
          <w:sz w:val="28"/>
          <w:szCs w:val="28"/>
        </w:rPr>
        <w:t>Нижнедевицкого</w:t>
      </w:r>
      <w:proofErr w:type="spellEnd"/>
      <w:r w:rsidR="009F0A61">
        <w:rPr>
          <w:sz w:val="28"/>
          <w:szCs w:val="28"/>
        </w:rPr>
        <w:t xml:space="preserve"> муниципального района </w:t>
      </w:r>
      <w:r w:rsidR="009F0A61" w:rsidRPr="00E003F8">
        <w:rPr>
          <w:sz w:val="28"/>
          <w:szCs w:val="28"/>
        </w:rPr>
        <w:t>Вор</w:t>
      </w:r>
      <w:r w:rsidR="009F0A61">
        <w:rPr>
          <w:sz w:val="28"/>
          <w:szCs w:val="28"/>
        </w:rPr>
        <w:t>онежской области до 2035 года.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>Наличие программных документов позволяет инвесторам лучше ориентироваться в ситуации и, следовательно, уменьшает политические и экономические риски.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03F8">
        <w:rPr>
          <w:rFonts w:ascii="Times New Roman" w:hAnsi="Times New Roman"/>
          <w:sz w:val="28"/>
          <w:szCs w:val="28"/>
        </w:rPr>
        <w:t xml:space="preserve">Реализация подпрограммы «Формирование благоприятной инвестиционной среды» направлена на повышение инвестиционной привлекательности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 xml:space="preserve">Воронежской области, формирование условий для мобилизации внутренних и увеличения притока внешних инвестиционных ресурсов в экономику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 xml:space="preserve">Воронежской области, расширение источников инвестирования для бизнеса и проектов, инициируемых органами </w:t>
      </w:r>
      <w:r>
        <w:rPr>
          <w:rFonts w:ascii="Times New Roman" w:hAnsi="Times New Roman"/>
          <w:sz w:val="28"/>
          <w:szCs w:val="28"/>
        </w:rPr>
        <w:t>местного самоуправления 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, повышение эффективности инвестиций, развитие инфраструктуры с использованием механизмов </w:t>
      </w:r>
      <w:proofErr w:type="spellStart"/>
      <w:r>
        <w:rPr>
          <w:rFonts w:ascii="Times New Roman" w:hAnsi="Times New Roman"/>
          <w:sz w:val="28"/>
          <w:szCs w:val="28"/>
        </w:rPr>
        <w:t>муниципально-частного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партнерства.</w:t>
      </w:r>
      <w:r w:rsidRPr="00E003F8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32882" w:rsidRPr="00E003F8" w:rsidRDefault="00B32882" w:rsidP="00DE7B00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2. Приоритеты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B32882" w:rsidRPr="00E003F8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2.1. Приоритеты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политики в сфере </w:t>
      </w: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реализации подпрограммы</w:t>
      </w:r>
    </w:p>
    <w:p w:rsidR="00B32882" w:rsidRPr="00E003F8" w:rsidRDefault="00B32882" w:rsidP="00DE7B0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Одним из основных факторов развития экономического потенциала и 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 xml:space="preserve">Воронежской области является привлечение инвестиций.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В современных условиях, учитывая ограниченность бюджетных средств и проводимую более жесткую политику в области формирования расходов бюджетов на </w:t>
      </w:r>
      <w:r>
        <w:rPr>
          <w:rFonts w:ascii="Times New Roman" w:hAnsi="Times New Roman"/>
          <w:sz w:val="28"/>
          <w:szCs w:val="28"/>
        </w:rPr>
        <w:t>муниципаль</w:t>
      </w:r>
      <w:r w:rsidRPr="00E003F8">
        <w:rPr>
          <w:rFonts w:ascii="Times New Roman" w:hAnsi="Times New Roman"/>
          <w:sz w:val="28"/>
          <w:szCs w:val="28"/>
        </w:rPr>
        <w:t xml:space="preserve">ном уровне, объемы вложений инвестиций в основной капитал и, как следствие, социально-экономическое развитие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 находятся в зависимости от привлекаемых </w:t>
      </w:r>
      <w:r w:rsidRPr="00E003F8">
        <w:rPr>
          <w:rFonts w:ascii="Times New Roman" w:hAnsi="Times New Roman"/>
          <w:sz w:val="28"/>
          <w:szCs w:val="28"/>
        </w:rPr>
        <w:lastRenderedPageBreak/>
        <w:t xml:space="preserve">частных инвестиций. Масштабы привлечения частных инвестиций во многом определяются инвестиционной привлекательностью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, в связи с этим огромное значение имеет формирование эффективной </w:t>
      </w:r>
      <w:r w:rsidRPr="00713EA8">
        <w:rPr>
          <w:rFonts w:ascii="Times New Roman" w:hAnsi="Times New Roman"/>
          <w:sz w:val="28"/>
          <w:szCs w:val="28"/>
        </w:rPr>
        <w:t>муниципальной  инвестиционной политики.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Подпрограмма, концентрируясь на факторах, определяющих инвестиционную привлекательность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, охватывает </w:t>
      </w:r>
      <w:r>
        <w:rPr>
          <w:rFonts w:ascii="Times New Roman" w:hAnsi="Times New Roman"/>
          <w:sz w:val="28"/>
          <w:szCs w:val="28"/>
        </w:rPr>
        <w:t>ключевое направление по повышению</w:t>
      </w:r>
      <w:r w:rsidRPr="00E003F8">
        <w:rPr>
          <w:rFonts w:ascii="Times New Roman" w:hAnsi="Times New Roman"/>
          <w:sz w:val="28"/>
          <w:szCs w:val="28"/>
        </w:rPr>
        <w:t xml:space="preserve"> эффективности взаимодействия органов местного самоуправления с предпринимательским сообществом, в том числе за счет полного снятия административных барьеров, возникающих при реал</w:t>
      </w:r>
      <w:r>
        <w:rPr>
          <w:rFonts w:ascii="Times New Roman" w:hAnsi="Times New Roman"/>
          <w:sz w:val="28"/>
          <w:szCs w:val="28"/>
        </w:rPr>
        <w:t>изации инвестиционных проектов.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pStyle w:val="ConsPlusNormal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 xml:space="preserve">2.2. Цели, задачи и показатели (индикаторы) </w:t>
      </w:r>
    </w:p>
    <w:p w:rsidR="00B32882" w:rsidRPr="00E003F8" w:rsidRDefault="00B32882" w:rsidP="00DE7B00">
      <w:pPr>
        <w:pStyle w:val="ConsPlusNormal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достижения целей и решения задач</w:t>
      </w:r>
    </w:p>
    <w:p w:rsidR="00B32882" w:rsidRPr="00E003F8" w:rsidRDefault="00B32882" w:rsidP="00DE7B00">
      <w:pPr>
        <w:pStyle w:val="ConsPlusNormal"/>
        <w:widowControl/>
        <w:spacing w:line="48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32882" w:rsidRPr="00E003F8" w:rsidRDefault="00B32882" w:rsidP="00DE7B00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В целях формирования для бизнеса удобного и прозрачного инструмента, дающего представление об экономических, отраслевых и территориальных приоритетах развития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, а также об используемых инструментах поддержки инвестиционной деятельности, </w:t>
      </w:r>
      <w:r>
        <w:rPr>
          <w:rFonts w:ascii="Times New Roman" w:hAnsi="Times New Roman"/>
          <w:sz w:val="28"/>
          <w:szCs w:val="28"/>
        </w:rPr>
        <w:t xml:space="preserve">вся информация размещена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задача</w:t>
      </w:r>
      <w:r w:rsidRPr="00E003F8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1. Формирование механизмов и условий, обеспечивающих повышение инвестиционной привлекательности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>Воронежской области.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При оценке достижения поставленной цели и решения задач</w:t>
      </w:r>
      <w:r>
        <w:rPr>
          <w:rFonts w:ascii="Times New Roman" w:hAnsi="Times New Roman"/>
          <w:sz w:val="28"/>
          <w:szCs w:val="28"/>
        </w:rPr>
        <w:t>и</w:t>
      </w:r>
      <w:r w:rsidRPr="00E003F8">
        <w:rPr>
          <w:rFonts w:ascii="Times New Roman" w:hAnsi="Times New Roman"/>
          <w:sz w:val="28"/>
          <w:szCs w:val="28"/>
        </w:rPr>
        <w:t xml:space="preserve"> планируется использовать показатели, характеризующие общее</w:t>
      </w:r>
      <w:r>
        <w:rPr>
          <w:rFonts w:ascii="Times New Roman" w:hAnsi="Times New Roman"/>
          <w:sz w:val="28"/>
          <w:szCs w:val="28"/>
        </w:rPr>
        <w:t xml:space="preserve"> развитие инвестиционной среды</w:t>
      </w:r>
      <w:r w:rsidRPr="00E003F8">
        <w:rPr>
          <w:rFonts w:ascii="Times New Roman" w:hAnsi="Times New Roman"/>
          <w:sz w:val="28"/>
          <w:szCs w:val="28"/>
        </w:rPr>
        <w:t>, и показатели, позволяющие оценить непосредственно реализацию основных мероприятий, осуществляемых в рамках подпрограммы:</w:t>
      </w:r>
    </w:p>
    <w:p w:rsidR="00B32882" w:rsidRPr="00E003F8" w:rsidRDefault="00B32882" w:rsidP="00DE7B00">
      <w:pPr>
        <w:spacing w:after="0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             1. Прирост инвестиций в основной капитал,  процент к предыдущему периоду.</w:t>
      </w:r>
    </w:p>
    <w:p w:rsidR="00B32882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Оценка достижения показателя производится исходя из официальных статистических данных</w:t>
      </w:r>
      <w:r>
        <w:rPr>
          <w:rFonts w:ascii="Times New Roman" w:hAnsi="Times New Roman"/>
          <w:sz w:val="28"/>
          <w:szCs w:val="28"/>
        </w:rPr>
        <w:t>.</w:t>
      </w:r>
      <w:r w:rsidRPr="00E003F8">
        <w:rPr>
          <w:rFonts w:ascii="Times New Roman" w:hAnsi="Times New Roman"/>
          <w:sz w:val="28"/>
          <w:szCs w:val="28"/>
        </w:rPr>
        <w:t xml:space="preserve">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Показатель используется для оценки эффективности реализации подпрограммы в целом.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2. Количество реализованных основных </w:t>
      </w:r>
      <w:proofErr w:type="gramStart"/>
      <w:r w:rsidRPr="00E003F8">
        <w:rPr>
          <w:rFonts w:ascii="Times New Roman" w:hAnsi="Times New Roman"/>
          <w:sz w:val="28"/>
          <w:szCs w:val="28"/>
        </w:rPr>
        <w:t xml:space="preserve">положений стандарта деятельности 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003F8">
        <w:rPr>
          <w:rFonts w:ascii="Times New Roman" w:hAnsi="Times New Roman"/>
          <w:sz w:val="28"/>
          <w:szCs w:val="28"/>
        </w:rPr>
        <w:t xml:space="preserve"> по обеспечению благоприятного инвестиционного климата в </w:t>
      </w:r>
      <w:r>
        <w:rPr>
          <w:rFonts w:ascii="Times New Roman" w:hAnsi="Times New Roman"/>
          <w:sz w:val="28"/>
          <w:szCs w:val="28"/>
        </w:rPr>
        <w:t>муниципальном районе,</w:t>
      </w:r>
      <w:r w:rsidRPr="00E003F8">
        <w:rPr>
          <w:rFonts w:ascii="Times New Roman" w:hAnsi="Times New Roman"/>
          <w:sz w:val="28"/>
          <w:szCs w:val="28"/>
        </w:rPr>
        <w:t xml:space="preserve"> единиц.</w:t>
      </w:r>
    </w:p>
    <w:p w:rsidR="00B32882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Оценка достижения показателя производится исходя из оценки внедрения Стандарта, проводимой </w:t>
      </w:r>
      <w:r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</w:t>
      </w:r>
      <w:r w:rsidRPr="00E003F8">
        <w:rPr>
          <w:rFonts w:ascii="Times New Roman" w:hAnsi="Times New Roman"/>
          <w:sz w:val="28"/>
          <w:szCs w:val="28"/>
        </w:rPr>
        <w:t xml:space="preserve">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Показатель используется для оценки эффективности реализации основного мероприятия 1 «Повышение инвестиционной привлекательности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/>
          <w:sz w:val="28"/>
          <w:szCs w:val="28"/>
        </w:rPr>
        <w:t>».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Сведения о плановых значениях показателей подпрограммы представлены в таблице 1 приложения.</w:t>
      </w:r>
    </w:p>
    <w:p w:rsidR="00B32882" w:rsidRDefault="00B32882" w:rsidP="00DE7B00">
      <w:pPr>
        <w:pStyle w:val="ConsPlusNormal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2.3. Описание основных ожидаемых конечных результатов подпрограммы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B32882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Основными ожидаемыми результатами реали</w:t>
      </w:r>
      <w:r w:rsidR="00682F80">
        <w:rPr>
          <w:rFonts w:ascii="Times New Roman" w:hAnsi="Times New Roman" w:cs="Times New Roman"/>
          <w:sz w:val="28"/>
          <w:szCs w:val="28"/>
        </w:rPr>
        <w:t>зации подпрограммы по итогам 2023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года являются: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-  изменение показателя  прироста</w:t>
      </w:r>
      <w:r>
        <w:rPr>
          <w:rFonts w:ascii="Times New Roman" w:hAnsi="Times New Roman"/>
          <w:sz w:val="28"/>
          <w:szCs w:val="28"/>
        </w:rPr>
        <w:t xml:space="preserve"> инвестиций в основной капитал</w:t>
      </w:r>
      <w:r w:rsidRPr="00E003F8">
        <w:rPr>
          <w:rFonts w:ascii="Times New Roman" w:hAnsi="Times New Roman"/>
          <w:sz w:val="28"/>
          <w:szCs w:val="28"/>
        </w:rPr>
        <w:t>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сохранение постоянного </w:t>
      </w:r>
      <w:proofErr w:type="gramStart"/>
      <w:r w:rsidRPr="00E003F8">
        <w:rPr>
          <w:rFonts w:ascii="Times New Roman" w:hAnsi="Times New Roman"/>
          <w:sz w:val="28"/>
          <w:szCs w:val="28"/>
        </w:rPr>
        <w:t xml:space="preserve">количества реализованных основных положений </w:t>
      </w:r>
      <w:r>
        <w:rPr>
          <w:rFonts w:ascii="Times New Roman" w:hAnsi="Times New Roman"/>
          <w:sz w:val="28"/>
          <w:szCs w:val="28"/>
        </w:rPr>
        <w:t>Стандарта деятельности органов местного самоуправления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CA2D49">
        <w:rPr>
          <w:rFonts w:ascii="Times New Roman" w:hAnsi="Times New Roman"/>
          <w:sz w:val="28"/>
          <w:szCs w:val="28"/>
        </w:rPr>
        <w:t>по обеспечению благоприятного инвестиционного климата в Нижнедевицком муниципальном районе</w:t>
      </w:r>
      <w:r w:rsidRPr="00E003F8">
        <w:rPr>
          <w:rFonts w:ascii="Times New Roman" w:hAnsi="Times New Roman"/>
          <w:sz w:val="28"/>
          <w:szCs w:val="28"/>
        </w:rPr>
        <w:t>;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Реализация основных мероприятий подпрограммы позволит  укрепить позиции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>Воронежской области: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- как высоко привлекательного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 для ведения бизнеса;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как территории эффективного взаимодействия бизнеса, власти </w:t>
      </w:r>
      <w:r>
        <w:rPr>
          <w:rFonts w:ascii="Times New Roman" w:hAnsi="Times New Roman"/>
          <w:sz w:val="28"/>
          <w:szCs w:val="28"/>
        </w:rPr>
        <w:t>и общества на благо ее жителей.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Нижнедевицкий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 должен</w:t>
      </w:r>
      <w:r w:rsidRPr="00E003F8">
        <w:rPr>
          <w:rFonts w:ascii="Times New Roman" w:hAnsi="Times New Roman"/>
          <w:sz w:val="28"/>
          <w:szCs w:val="28"/>
        </w:rPr>
        <w:t xml:space="preserve"> стать </w:t>
      </w:r>
      <w:r>
        <w:rPr>
          <w:rFonts w:ascii="Times New Roman" w:hAnsi="Times New Roman"/>
          <w:sz w:val="28"/>
          <w:szCs w:val="28"/>
        </w:rPr>
        <w:t>районом</w:t>
      </w:r>
      <w:r w:rsidRPr="00E003F8">
        <w:rPr>
          <w:rFonts w:ascii="Times New Roman" w:hAnsi="Times New Roman"/>
          <w:sz w:val="28"/>
          <w:szCs w:val="28"/>
        </w:rPr>
        <w:t xml:space="preserve">, где инвестор тратит минимальное количество времени  на реализацию своего инвестиционного  проекта, по причине отсутствия  административных барьеров  при прохождении разрешительных, регистрационных и контрольно-надзорных процедур.  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2882" w:rsidRPr="00E003F8" w:rsidRDefault="00B32882" w:rsidP="00DE7B00">
      <w:pPr>
        <w:pStyle w:val="ConsPlusNormal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2.4. Сроки и этапы реализации подпрограммы</w:t>
      </w:r>
    </w:p>
    <w:p w:rsidR="00B32882" w:rsidRPr="00E003F8" w:rsidRDefault="00B32882" w:rsidP="00DE7B00">
      <w:pPr>
        <w:pStyle w:val="ConsPlusNormal"/>
        <w:widowControl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Общий срок реализации подпрограммы ра</w:t>
      </w:r>
      <w:r>
        <w:rPr>
          <w:rFonts w:ascii="Times New Roman" w:hAnsi="Times New Roman" w:cs="Times New Roman"/>
          <w:sz w:val="28"/>
          <w:szCs w:val="28"/>
        </w:rPr>
        <w:t>ссчитан на период с 201</w:t>
      </w:r>
      <w:r w:rsidR="00682F8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по 20</w:t>
      </w:r>
      <w:r w:rsidR="00682F80">
        <w:rPr>
          <w:rFonts w:ascii="Times New Roman" w:hAnsi="Times New Roman" w:cs="Times New Roman"/>
          <w:sz w:val="28"/>
          <w:szCs w:val="28"/>
        </w:rPr>
        <w:t>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годы (в один этап).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Раздел 3. Характеристика основных мероприятий и мероприятий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В рамках подпрограммы планируется реализация </w:t>
      </w:r>
      <w:r>
        <w:rPr>
          <w:rFonts w:ascii="Times New Roman" w:hAnsi="Times New Roman"/>
          <w:sz w:val="28"/>
          <w:szCs w:val="28"/>
        </w:rPr>
        <w:t>основного мероприятия по повышению</w:t>
      </w:r>
      <w:r w:rsidRPr="00E003F8">
        <w:rPr>
          <w:rFonts w:ascii="Times New Roman" w:hAnsi="Times New Roman"/>
          <w:sz w:val="28"/>
          <w:szCs w:val="28"/>
        </w:rPr>
        <w:t xml:space="preserve"> инвестиционной привлекательности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>Воронежской области.</w:t>
      </w:r>
    </w:p>
    <w:p w:rsidR="00B32882" w:rsidRPr="00E003F8" w:rsidRDefault="00B32882" w:rsidP="00DE7B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Реализация основного мероприятия оценивается по показателю «</w:t>
      </w:r>
      <w:r>
        <w:rPr>
          <w:rFonts w:ascii="Times New Roman" w:hAnsi="Times New Roman"/>
          <w:sz w:val="28"/>
          <w:szCs w:val="28"/>
        </w:rPr>
        <w:t xml:space="preserve">Количество реализованных мер  по внедрению Стандарта деятельности органов местного самоуправления </w:t>
      </w:r>
      <w:r w:rsidRPr="00CA2D49">
        <w:rPr>
          <w:rFonts w:ascii="Times New Roman" w:hAnsi="Times New Roman"/>
          <w:sz w:val="28"/>
          <w:szCs w:val="28"/>
        </w:rPr>
        <w:t xml:space="preserve">по обеспечению благоприятного инвестиционного климата </w:t>
      </w:r>
      <w:proofErr w:type="gramStart"/>
      <w:r w:rsidRPr="00CA2D49">
        <w:rPr>
          <w:rFonts w:ascii="Times New Roman" w:hAnsi="Times New Roman"/>
          <w:sz w:val="28"/>
          <w:szCs w:val="28"/>
        </w:rPr>
        <w:t>в</w:t>
      </w:r>
      <w:proofErr w:type="gramEnd"/>
      <w:r w:rsidRPr="00CA2D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A2D49">
        <w:rPr>
          <w:rFonts w:ascii="Times New Roman" w:hAnsi="Times New Roman"/>
          <w:sz w:val="28"/>
          <w:szCs w:val="28"/>
        </w:rPr>
        <w:t>Нижнедевицком</w:t>
      </w:r>
      <w:proofErr w:type="gramEnd"/>
      <w:r w:rsidRPr="00CA2D49">
        <w:rPr>
          <w:rFonts w:ascii="Times New Roman" w:hAnsi="Times New Roman"/>
          <w:sz w:val="28"/>
          <w:szCs w:val="28"/>
        </w:rPr>
        <w:t xml:space="preserve"> муниципальном районе</w:t>
      </w:r>
      <w:r w:rsidRPr="00E003F8">
        <w:rPr>
          <w:rFonts w:ascii="Times New Roman" w:hAnsi="Times New Roman"/>
          <w:sz w:val="28"/>
          <w:szCs w:val="28"/>
        </w:rPr>
        <w:t xml:space="preserve">, единиц»  и оказывает влияние на достижение показателя эффективности реализации подпрограммы в целом «Прирост инвестиций в основной капитал, процент к предыдущему периоду». </w:t>
      </w:r>
    </w:p>
    <w:p w:rsidR="00B32882" w:rsidRPr="00E003F8" w:rsidRDefault="00B32882" w:rsidP="00DE7B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1"/>
        <w:jc w:val="both"/>
        <w:outlineLvl w:val="2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Содержание основного мероприятия: 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1. Организация разработки и реализации мероприятий инвестиционной политики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 xml:space="preserve">Воронежской области, в том числе мониторинг </w:t>
      </w:r>
      <w:r>
        <w:rPr>
          <w:rFonts w:ascii="Times New Roman" w:hAnsi="Times New Roman"/>
          <w:sz w:val="28"/>
          <w:szCs w:val="28"/>
        </w:rPr>
        <w:t>действующих и планируемых инвестиционных проектов на территории муниципального района.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2. Разработка и совершенствование нормативно-правовой базы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 в сфере инвестиционной деятельности, обеспечивающей защиту инвесторов.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3. Реализация мероприятий по созданию </w:t>
      </w:r>
      <w:proofErr w:type="spellStart"/>
      <w:r w:rsidRPr="00E003F8">
        <w:rPr>
          <w:rFonts w:ascii="Times New Roman" w:hAnsi="Times New Roman"/>
          <w:sz w:val="28"/>
          <w:szCs w:val="28"/>
        </w:rPr>
        <w:t>инфраструктурно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- обеспеченных инвестиционных площадок: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развитие доступной инфраструктуры для размещения производственных объектов инвесторов и обеспечение доступа </w:t>
      </w:r>
      <w:r>
        <w:rPr>
          <w:rFonts w:ascii="Times New Roman" w:hAnsi="Times New Roman"/>
          <w:sz w:val="28"/>
          <w:szCs w:val="28"/>
        </w:rPr>
        <w:t>к ней потенциальных инвесторов.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4. Устранение административных барьеров при реализации инвестиционных проектов.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5. Создание новых механизмов привлечения частного капитала – </w:t>
      </w:r>
      <w:proofErr w:type="spellStart"/>
      <w:r>
        <w:rPr>
          <w:rFonts w:ascii="Times New Roman" w:hAnsi="Times New Roman"/>
          <w:sz w:val="28"/>
          <w:szCs w:val="28"/>
        </w:rPr>
        <w:t>муниципально</w:t>
      </w:r>
      <w:r w:rsidRPr="00E003F8">
        <w:rPr>
          <w:rFonts w:ascii="Times New Roman" w:hAnsi="Times New Roman"/>
          <w:sz w:val="28"/>
          <w:szCs w:val="28"/>
        </w:rPr>
        <w:t>-частное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партнерство. Улучшение инвестиционного климата и приток инвестиций влияют на уровень благосостояния жителей региона.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В связи с этим предъявляются новые повышенные требования к социальной инфраструктуре. Для реализации инвестиционных проектов в социальной сфере предполагается задействовать механизмы  </w:t>
      </w:r>
      <w:proofErr w:type="spellStart"/>
      <w:r>
        <w:rPr>
          <w:rFonts w:ascii="Times New Roman" w:hAnsi="Times New Roman"/>
          <w:sz w:val="28"/>
          <w:szCs w:val="28"/>
        </w:rPr>
        <w:t>муниципально</w:t>
      </w:r>
      <w:r w:rsidRPr="00E003F8">
        <w:rPr>
          <w:rFonts w:ascii="Times New Roman" w:hAnsi="Times New Roman"/>
          <w:sz w:val="28"/>
          <w:szCs w:val="28"/>
        </w:rPr>
        <w:t>-частного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партнерства. Ключевыми направлениями  применения механизмов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r w:rsidRPr="00E003F8">
        <w:rPr>
          <w:rFonts w:ascii="Times New Roman" w:hAnsi="Times New Roman"/>
          <w:sz w:val="28"/>
          <w:szCs w:val="28"/>
        </w:rPr>
        <w:t>но-частного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партнерства выступают: строительство автомобильных дорог;  объектов здравоохранения, образования,  культуры, спорта;  объектов, используемых  для организации отдыха граждан и туризма; объектов коммунальной инфраструктуры; других объектов социально-культурного назначения.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E003F8">
        <w:rPr>
          <w:rFonts w:ascii="Times New Roman" w:hAnsi="Times New Roman"/>
          <w:sz w:val="28"/>
          <w:szCs w:val="28"/>
        </w:rPr>
        <w:t xml:space="preserve">. Внедрение Стандарта </w:t>
      </w:r>
      <w:r>
        <w:rPr>
          <w:rFonts w:ascii="Times New Roman" w:hAnsi="Times New Roman"/>
          <w:sz w:val="28"/>
          <w:szCs w:val="28"/>
        </w:rPr>
        <w:t xml:space="preserve">деятельности органов местного самоуправления </w:t>
      </w:r>
      <w:r w:rsidRPr="00CA2D49">
        <w:rPr>
          <w:rFonts w:ascii="Times New Roman" w:hAnsi="Times New Roman"/>
          <w:sz w:val="28"/>
          <w:szCs w:val="28"/>
        </w:rPr>
        <w:t xml:space="preserve">по обеспечению благоприятного инвестиционного климата </w:t>
      </w:r>
      <w:proofErr w:type="gramStart"/>
      <w:r w:rsidRPr="00CA2D49">
        <w:rPr>
          <w:rFonts w:ascii="Times New Roman" w:hAnsi="Times New Roman"/>
          <w:sz w:val="28"/>
          <w:szCs w:val="28"/>
        </w:rPr>
        <w:t>в</w:t>
      </w:r>
      <w:proofErr w:type="gramEnd"/>
      <w:r w:rsidRPr="00CA2D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A2D49">
        <w:rPr>
          <w:rFonts w:ascii="Times New Roman" w:hAnsi="Times New Roman"/>
          <w:sz w:val="28"/>
          <w:szCs w:val="28"/>
        </w:rPr>
        <w:t>Нижнедевицком</w:t>
      </w:r>
      <w:proofErr w:type="gramEnd"/>
      <w:r w:rsidRPr="00CA2D49">
        <w:rPr>
          <w:rFonts w:ascii="Times New Roman" w:hAnsi="Times New Roman"/>
          <w:sz w:val="28"/>
          <w:szCs w:val="28"/>
        </w:rPr>
        <w:t xml:space="preserve"> муниципальном районе</w:t>
      </w:r>
    </w:p>
    <w:p w:rsidR="00B32882" w:rsidRPr="00E003F8" w:rsidRDefault="00B32882" w:rsidP="00DE7B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Ожидаемые результаты: улучшение инвестиционного климата в </w:t>
      </w:r>
      <w:r>
        <w:rPr>
          <w:rFonts w:ascii="Times New Roman" w:hAnsi="Times New Roman"/>
          <w:sz w:val="28"/>
          <w:szCs w:val="28"/>
        </w:rPr>
        <w:t>муниципальном районе</w:t>
      </w:r>
      <w:r w:rsidRPr="00E003F8">
        <w:rPr>
          <w:rFonts w:ascii="Times New Roman" w:hAnsi="Times New Roman"/>
          <w:sz w:val="28"/>
          <w:szCs w:val="28"/>
        </w:rPr>
        <w:t>, создание благоприятных условий для осуществления предпринимательской деятельности на территории Воронежской области.</w:t>
      </w:r>
    </w:p>
    <w:p w:rsidR="00B32882" w:rsidRDefault="00B32882" w:rsidP="00DE7B00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tabs>
          <w:tab w:val="left" w:pos="528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tabs>
          <w:tab w:val="left" w:pos="528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Раздел 4. Характеристика мер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E003F8">
        <w:rPr>
          <w:rFonts w:ascii="Times New Roman" w:hAnsi="Times New Roman"/>
          <w:sz w:val="28"/>
          <w:szCs w:val="28"/>
        </w:rPr>
        <w:t xml:space="preserve"> регулирования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При реализации подпрограммы планируется осуществить ряд мер нормативно-правового регулирования. Сведения об основных мерах правового регулирования в сфере реализации подпрограммы приведены в таблице 5 приложения.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Раздел 5. Характеристика основных мероприятий, реализуемых </w:t>
      </w:r>
      <w:proofErr w:type="spellStart"/>
      <w:r>
        <w:rPr>
          <w:rFonts w:ascii="Times New Roman" w:hAnsi="Times New Roman"/>
          <w:sz w:val="28"/>
          <w:szCs w:val="28"/>
        </w:rPr>
        <w:t>Нижнедевицким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муниципальным районом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495DDB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основного мероприятия </w:t>
      </w:r>
      <w:r w:rsidRPr="00495DDB">
        <w:rPr>
          <w:rFonts w:ascii="Times New Roman" w:hAnsi="Times New Roman"/>
          <w:sz w:val="28"/>
          <w:szCs w:val="28"/>
        </w:rPr>
        <w:t xml:space="preserve"> «Повышение инвестиционной привлекательности Воронежской области» планируется создание инженерной и транспортной инфраструктуры в рамках реализации коммерческих инвестиционных проектов </w:t>
      </w:r>
      <w:r>
        <w:rPr>
          <w:rFonts w:ascii="Times New Roman" w:hAnsi="Times New Roman"/>
          <w:sz w:val="28"/>
          <w:szCs w:val="28"/>
        </w:rPr>
        <w:t xml:space="preserve">включенных в программу комплексного 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на 20</w:t>
      </w:r>
      <w:r w:rsidR="00682F80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-20</w:t>
      </w:r>
      <w:r w:rsidR="00682F80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682F80" w:rsidRDefault="00682F80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E003F8">
        <w:rPr>
          <w:rFonts w:ascii="Times New Roman" w:hAnsi="Times New Roman"/>
          <w:sz w:val="28"/>
          <w:szCs w:val="28"/>
        </w:rPr>
        <w:t>. Финансовое обеспечение реализации подпрограммы</w:t>
      </w:r>
    </w:p>
    <w:p w:rsidR="00B32882" w:rsidRPr="00E003F8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5700" w:rsidRDefault="00682F80" w:rsidP="00682F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Мероприятия</w:t>
      </w:r>
      <w:proofErr w:type="gramEnd"/>
      <w:r>
        <w:rPr>
          <w:rFonts w:ascii="Times New Roman" w:hAnsi="Times New Roman"/>
          <w:sz w:val="28"/>
          <w:szCs w:val="28"/>
        </w:rPr>
        <w:t xml:space="preserve"> реализуемые в р</w:t>
      </w:r>
      <w:r w:rsidR="00425700">
        <w:rPr>
          <w:rFonts w:ascii="Times New Roman" w:hAnsi="Times New Roman"/>
          <w:sz w:val="28"/>
          <w:szCs w:val="28"/>
        </w:rPr>
        <w:t xml:space="preserve">амках данной подпрограммы не предусматривают </w:t>
      </w:r>
      <w:r>
        <w:rPr>
          <w:rFonts w:ascii="Times New Roman" w:hAnsi="Times New Roman"/>
          <w:sz w:val="28"/>
          <w:szCs w:val="28"/>
        </w:rPr>
        <w:t>финансировани</w:t>
      </w:r>
      <w:r w:rsidR="00425700">
        <w:rPr>
          <w:rFonts w:ascii="Times New Roman" w:hAnsi="Times New Roman"/>
          <w:sz w:val="28"/>
          <w:szCs w:val="28"/>
        </w:rPr>
        <w:t>е из местного бюджета</w:t>
      </w:r>
      <w:r>
        <w:rPr>
          <w:rFonts w:ascii="Times New Roman" w:hAnsi="Times New Roman"/>
          <w:sz w:val="28"/>
          <w:szCs w:val="28"/>
        </w:rPr>
        <w:t>.</w:t>
      </w:r>
    </w:p>
    <w:p w:rsidR="00425700" w:rsidRPr="00E003F8" w:rsidRDefault="00682F80" w:rsidP="00425700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25700" w:rsidRPr="00E003F8">
        <w:rPr>
          <w:rFonts w:ascii="Times New Roman" w:hAnsi="Times New Roman" w:cs="Times New Roman"/>
          <w:sz w:val="28"/>
          <w:szCs w:val="28"/>
        </w:rPr>
        <w:t xml:space="preserve">Объем ассигнований из </w:t>
      </w:r>
      <w:r w:rsidR="00425700">
        <w:rPr>
          <w:rFonts w:ascii="Times New Roman" w:hAnsi="Times New Roman" w:cs="Times New Roman"/>
          <w:sz w:val="28"/>
          <w:szCs w:val="28"/>
        </w:rPr>
        <w:t>федерального и областного бюджетов</w:t>
      </w:r>
      <w:r w:rsidR="00425700" w:rsidRPr="00E003F8">
        <w:rPr>
          <w:rFonts w:ascii="Times New Roman" w:hAnsi="Times New Roman" w:cs="Times New Roman"/>
          <w:sz w:val="28"/>
          <w:szCs w:val="28"/>
        </w:rPr>
        <w:t xml:space="preserve"> ежегодно подлежит уточнению в установленном порядке.</w:t>
      </w:r>
    </w:p>
    <w:p w:rsidR="00B32882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5700" w:rsidRPr="00E003F8" w:rsidRDefault="00425700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7</w:t>
      </w:r>
      <w:r w:rsidRPr="00E003F8">
        <w:rPr>
          <w:rFonts w:ascii="Times New Roman" w:hAnsi="Times New Roman"/>
          <w:sz w:val="28"/>
          <w:szCs w:val="28"/>
        </w:rPr>
        <w:t>. Анализ рисков реализации подпрограммы и описание</w:t>
      </w: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мер управления рисками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Риски реализации подпрограммы, а также соответствующие меры по управлению данными рисками представлены в таблице 2.</w:t>
      </w:r>
    </w:p>
    <w:p w:rsidR="00B32882" w:rsidRPr="00E003F8" w:rsidRDefault="00B32882" w:rsidP="00DE7B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Таблица 2</w:t>
      </w: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Риски реализации подпрограммы и меры по их управлению</w:t>
      </w:r>
    </w:p>
    <w:p w:rsidR="00B32882" w:rsidRPr="00E003F8" w:rsidRDefault="00B32882" w:rsidP="00DE7B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07"/>
        <w:gridCol w:w="2009"/>
        <w:gridCol w:w="4355"/>
      </w:tblGrid>
      <w:tr w:rsidR="00B32882" w:rsidRPr="00682684" w:rsidTr="00DE7B00">
        <w:tc>
          <w:tcPr>
            <w:tcW w:w="3207" w:type="dxa"/>
          </w:tcPr>
          <w:p w:rsidR="00B32882" w:rsidRPr="00682684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Вид риска</w:t>
            </w:r>
          </w:p>
        </w:tc>
        <w:tc>
          <w:tcPr>
            <w:tcW w:w="2009" w:type="dxa"/>
          </w:tcPr>
          <w:p w:rsidR="00B32882" w:rsidRPr="00682684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Оценка влияния</w:t>
            </w:r>
          </w:p>
        </w:tc>
        <w:tc>
          <w:tcPr>
            <w:tcW w:w="4355" w:type="dxa"/>
          </w:tcPr>
          <w:p w:rsidR="00B32882" w:rsidRPr="00682684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Меры по управлению рисками</w:t>
            </w:r>
          </w:p>
        </w:tc>
      </w:tr>
      <w:tr w:rsidR="00B32882" w:rsidRPr="00682684" w:rsidTr="00DE7B00">
        <w:tc>
          <w:tcPr>
            <w:tcW w:w="3207" w:type="dxa"/>
          </w:tcPr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Отсутствие финансирования  либо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684">
              <w:rPr>
                <w:rFonts w:ascii="Times New Roman" w:hAnsi="Times New Roman"/>
                <w:sz w:val="24"/>
                <w:szCs w:val="24"/>
              </w:rPr>
              <w:t xml:space="preserve">финансирование в  </w:t>
            </w:r>
            <w:proofErr w:type="gramStart"/>
            <w:r w:rsidRPr="00682684">
              <w:rPr>
                <w:rFonts w:ascii="Times New Roman" w:hAnsi="Times New Roman"/>
                <w:sz w:val="24"/>
                <w:szCs w:val="24"/>
              </w:rPr>
              <w:t>недостаточном</w:t>
            </w:r>
            <w:proofErr w:type="gramEnd"/>
          </w:p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2684">
              <w:rPr>
                <w:rFonts w:ascii="Times New Roman" w:hAnsi="Times New Roman"/>
                <w:sz w:val="24"/>
                <w:szCs w:val="24"/>
              </w:rPr>
              <w:t>объеме</w:t>
            </w:r>
            <w:proofErr w:type="gramEnd"/>
            <w:r w:rsidRPr="00682684">
              <w:rPr>
                <w:rFonts w:ascii="Times New Roman" w:hAnsi="Times New Roman"/>
                <w:sz w:val="24"/>
                <w:szCs w:val="24"/>
              </w:rPr>
              <w:t xml:space="preserve">           мероприятий</w:t>
            </w:r>
          </w:p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2009" w:type="dxa"/>
          </w:tcPr>
          <w:p w:rsidR="00B32882" w:rsidRPr="00682684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высокая</w:t>
            </w:r>
          </w:p>
        </w:tc>
        <w:tc>
          <w:tcPr>
            <w:tcW w:w="4355" w:type="dxa"/>
          </w:tcPr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Определение   приоритетных    направлений</w:t>
            </w:r>
          </w:p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реализации   подпрограммы,</w:t>
            </w:r>
          </w:p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 xml:space="preserve">оперативное   внесение    </w:t>
            </w:r>
            <w:proofErr w:type="gramStart"/>
            <w:r w:rsidRPr="00682684">
              <w:rPr>
                <w:rFonts w:ascii="Times New Roman" w:hAnsi="Times New Roman"/>
                <w:sz w:val="24"/>
                <w:szCs w:val="24"/>
              </w:rPr>
              <w:t>соответствующих</w:t>
            </w:r>
            <w:proofErr w:type="gramEnd"/>
          </w:p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 xml:space="preserve">корректировок в подпрограмму, </w:t>
            </w:r>
          </w:p>
        </w:tc>
      </w:tr>
      <w:tr w:rsidR="00B32882" w:rsidRPr="00682684" w:rsidTr="00DE7B00">
        <w:tc>
          <w:tcPr>
            <w:tcW w:w="3207" w:type="dxa"/>
          </w:tcPr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Форс-мажорные обстоятельства, стихийные бедствия (лесные пожары, засухи и пр.)</w:t>
            </w:r>
          </w:p>
        </w:tc>
        <w:tc>
          <w:tcPr>
            <w:tcW w:w="2009" w:type="dxa"/>
          </w:tcPr>
          <w:p w:rsidR="00B32882" w:rsidRPr="00682684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</w:tc>
        <w:tc>
          <w:tcPr>
            <w:tcW w:w="4355" w:type="dxa"/>
          </w:tcPr>
          <w:p w:rsidR="00B32882" w:rsidRPr="00682684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684">
              <w:rPr>
                <w:rFonts w:ascii="Times New Roman" w:hAnsi="Times New Roman"/>
                <w:sz w:val="24"/>
                <w:szCs w:val="24"/>
              </w:rPr>
              <w:t xml:space="preserve">Участие в проектах, направленных на мониторинг и предотвращение стихийных бедствий природного характера и снижение их последствий. </w:t>
            </w:r>
          </w:p>
        </w:tc>
      </w:tr>
    </w:tbl>
    <w:p w:rsidR="00B32882" w:rsidRPr="00E003F8" w:rsidRDefault="00B32882" w:rsidP="00DE7B00">
      <w:pPr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E003F8">
        <w:rPr>
          <w:rFonts w:ascii="Times New Roman" w:hAnsi="Times New Roman"/>
          <w:sz w:val="28"/>
          <w:szCs w:val="28"/>
        </w:rPr>
        <w:t>. Оценка эффективности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В результате реализации меропр</w:t>
      </w:r>
      <w:r>
        <w:rPr>
          <w:rFonts w:ascii="Times New Roman" w:hAnsi="Times New Roman"/>
          <w:sz w:val="28"/>
          <w:szCs w:val="28"/>
        </w:rPr>
        <w:t>иятий подпрограммы в 201</w:t>
      </w:r>
      <w:r w:rsidR="00682F80">
        <w:rPr>
          <w:rFonts w:ascii="Times New Roman" w:hAnsi="Times New Roman"/>
          <w:sz w:val="28"/>
          <w:szCs w:val="28"/>
        </w:rPr>
        <w:t>8 - 2023</w:t>
      </w:r>
      <w:r w:rsidRPr="00E003F8">
        <w:rPr>
          <w:rFonts w:ascii="Times New Roman" w:hAnsi="Times New Roman"/>
          <w:sz w:val="28"/>
          <w:szCs w:val="28"/>
        </w:rPr>
        <w:t xml:space="preserve"> годах будут достигнуты следующие количественные и качественные показатели, характеризующие эффективность реализации подпрограммы: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улучшение инвестиционного климата, обеспечивающее приток инвестиций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района,</w:t>
      </w:r>
      <w:r w:rsidRPr="00E003F8">
        <w:rPr>
          <w:rFonts w:ascii="Times New Roman" w:hAnsi="Times New Roman"/>
          <w:sz w:val="28"/>
          <w:szCs w:val="28"/>
        </w:rPr>
        <w:t xml:space="preserve"> достижение  устойчивого экономического  роста и повышение уровня жизни населения;</w:t>
      </w:r>
    </w:p>
    <w:p w:rsidR="00B32882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- прирост инвестиций в основной капитал</w:t>
      </w:r>
      <w:r>
        <w:rPr>
          <w:rFonts w:ascii="Times New Roman" w:hAnsi="Times New Roman"/>
          <w:sz w:val="28"/>
          <w:szCs w:val="28"/>
        </w:rPr>
        <w:t>;</w:t>
      </w:r>
      <w:r w:rsidRPr="00E003F8">
        <w:rPr>
          <w:rFonts w:ascii="Times New Roman" w:hAnsi="Times New Roman"/>
          <w:sz w:val="28"/>
          <w:szCs w:val="28"/>
        </w:rPr>
        <w:t xml:space="preserve">  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количество реализованных основных </w:t>
      </w:r>
      <w:proofErr w:type="gramStart"/>
      <w:r w:rsidRPr="00E003F8">
        <w:rPr>
          <w:rFonts w:ascii="Times New Roman" w:hAnsi="Times New Roman"/>
          <w:sz w:val="28"/>
          <w:szCs w:val="28"/>
        </w:rPr>
        <w:t xml:space="preserve">положений стандарта деятельности 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proofErr w:type="gramEnd"/>
      <w:r w:rsidRPr="00E003F8">
        <w:rPr>
          <w:rFonts w:ascii="Times New Roman" w:hAnsi="Times New Roman"/>
          <w:sz w:val="28"/>
          <w:szCs w:val="28"/>
        </w:rPr>
        <w:t xml:space="preserve"> по обеспечению благоприятного инвестиционного климата в </w:t>
      </w:r>
      <w:r>
        <w:rPr>
          <w:rFonts w:ascii="Times New Roman" w:hAnsi="Times New Roman"/>
          <w:sz w:val="28"/>
          <w:szCs w:val="28"/>
        </w:rPr>
        <w:t>муниципальном районе</w:t>
      </w:r>
      <w:r w:rsidRPr="00E003F8">
        <w:rPr>
          <w:rFonts w:ascii="Times New Roman" w:hAnsi="Times New Roman"/>
          <w:sz w:val="28"/>
          <w:szCs w:val="28"/>
        </w:rPr>
        <w:t>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32882" w:rsidRPr="00E003F8" w:rsidRDefault="00B32882" w:rsidP="00DE7B0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32882" w:rsidRPr="00E003F8" w:rsidRDefault="00B32882" w:rsidP="00DE7B00">
      <w:pPr>
        <w:spacing w:after="0"/>
        <w:rPr>
          <w:rFonts w:ascii="Times New Roman" w:hAnsi="Times New Roman"/>
          <w:b/>
          <w:sz w:val="28"/>
          <w:szCs w:val="28"/>
        </w:rPr>
      </w:pPr>
      <w:r w:rsidRPr="00E003F8">
        <w:rPr>
          <w:rFonts w:ascii="Times New Roman" w:hAnsi="Times New Roman"/>
          <w:b/>
          <w:sz w:val="28"/>
          <w:szCs w:val="28"/>
        </w:rPr>
        <w:br w:type="page"/>
      </w:r>
    </w:p>
    <w:p w:rsidR="00B32882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b/>
          <w:sz w:val="28"/>
          <w:szCs w:val="28"/>
        </w:rPr>
        <w:t xml:space="preserve">Подпрограмма 2 «Развитие и поддержка </w:t>
      </w: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03F8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предпринимательства»</w:t>
      </w: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ПАСПОРТ</w:t>
      </w:r>
    </w:p>
    <w:p w:rsidR="00B32882" w:rsidRPr="00E003F8" w:rsidRDefault="00B32882" w:rsidP="00DE7B0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32882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003F8">
        <w:rPr>
          <w:rFonts w:ascii="Times New Roman" w:hAnsi="Times New Roman" w:cs="Times New Roman"/>
          <w:sz w:val="28"/>
          <w:szCs w:val="28"/>
        </w:rPr>
        <w:t>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3F8">
        <w:rPr>
          <w:rFonts w:ascii="Times New Roman" w:hAnsi="Times New Roman" w:cs="Times New Roman"/>
          <w:sz w:val="28"/>
          <w:szCs w:val="28"/>
        </w:rPr>
        <w:t xml:space="preserve">«Развитие и поддержка малого и среднего предпринимательства»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«Экономическое развитие и инновационная экономика» 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4260D1">
        <w:rPr>
          <w:rFonts w:ascii="Times New Roman" w:hAnsi="Times New Roman" w:cs="Times New Roman"/>
          <w:sz w:val="28"/>
          <w:szCs w:val="28"/>
        </w:rPr>
        <w:t>18 - 2023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B32882" w:rsidRPr="00682684" w:rsidTr="00263F1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B32882" w:rsidRPr="00682684" w:rsidTr="00263F1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E003F8" w:rsidRDefault="00B32882" w:rsidP="00DE7B0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Информационная и консультационная поддержка субъектов малого и среднего предпринимательства.</w:t>
            </w:r>
          </w:p>
          <w:p w:rsidR="00B32882" w:rsidRPr="00682684" w:rsidRDefault="00B32882" w:rsidP="00DE7B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Развитие инфраструктуры поддержки предпринимательства.</w:t>
            </w:r>
          </w:p>
          <w:p w:rsidR="00B32882" w:rsidRPr="00682684" w:rsidRDefault="00B32882" w:rsidP="00DE7B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3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Финансовая поддержка субъектов малого и среднего предпринимательства.</w:t>
            </w:r>
          </w:p>
          <w:p w:rsidR="00B32882" w:rsidRPr="00E003F8" w:rsidRDefault="00B32882" w:rsidP="00DE7B0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32882" w:rsidRPr="00682684" w:rsidTr="00263F1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DE7B00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7B00">
              <w:rPr>
                <w:rFonts w:ascii="Times New Roman" w:hAnsi="Times New Roman"/>
                <w:sz w:val="28"/>
                <w:szCs w:val="28"/>
              </w:rPr>
              <w:t xml:space="preserve">Реализация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ной политики поддержки малого и среднего предпринимательства, направленной  на создание благоприятной среды для активизации предпринимательской деятельности, повышение благосостояния и уровня жизни населения через развитие малого бизнеса</w:t>
            </w:r>
          </w:p>
        </w:tc>
      </w:tr>
      <w:tr w:rsidR="00B32882" w:rsidRPr="00682684" w:rsidTr="00263F1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развития предпринима</w:t>
            </w:r>
            <w:r>
              <w:rPr>
                <w:rFonts w:ascii="Times New Roman" w:hAnsi="Times New Roman"/>
                <w:sz w:val="28"/>
                <w:szCs w:val="28"/>
              </w:rPr>
              <w:t>тельства.</w:t>
            </w:r>
          </w:p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У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 xml:space="preserve">странение административных барьеров при развитии малого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 xml:space="preserve">редпринимательства; </w:t>
            </w:r>
          </w:p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Р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асширение доступа предпринима</w:t>
            </w:r>
            <w:r>
              <w:rPr>
                <w:rFonts w:ascii="Times New Roman" w:hAnsi="Times New Roman"/>
                <w:sz w:val="28"/>
                <w:szCs w:val="28"/>
              </w:rPr>
              <w:t>телей к ресурсной  поддержке  (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имущественной)  путем совершенствования механизмов ее предоставления;</w:t>
            </w:r>
          </w:p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О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рганизационное и информационное обеспечение предпринимательства;</w:t>
            </w:r>
          </w:p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О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 xml:space="preserve">беспечение занятости населения и развитие </w:t>
            </w:r>
            <w:proofErr w:type="spellStart"/>
            <w:r w:rsidRPr="00DE7B00">
              <w:rPr>
                <w:rFonts w:ascii="Times New Roman" w:hAnsi="Times New Roman"/>
                <w:sz w:val="28"/>
                <w:szCs w:val="28"/>
              </w:rPr>
              <w:t>самозанятости</w:t>
            </w:r>
            <w:proofErr w:type="spellEnd"/>
            <w:r w:rsidRPr="00DE7B0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32882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Р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 xml:space="preserve">азвитие малого предпринимательства  </w:t>
            </w:r>
            <w:r w:rsidRPr="00DE7B00">
              <w:rPr>
                <w:rFonts w:ascii="Times New Roman" w:hAnsi="Times New Roman"/>
                <w:sz w:val="28"/>
                <w:szCs w:val="28"/>
              </w:rPr>
              <w:lastRenderedPageBreak/>
              <w:t>в приоритетных сферах деятельности на территории муниципального района;</w:t>
            </w:r>
          </w:p>
          <w:p w:rsidR="00B32882" w:rsidRPr="00DE7B00" w:rsidRDefault="00B32882" w:rsidP="009A5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7. У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крепление социального статуса предпринимательства, повышение престижа и формирование позитивного отношения населения к малому предпринимательству;</w:t>
            </w:r>
          </w:p>
          <w:p w:rsidR="00B32882" w:rsidRPr="00E003F8" w:rsidRDefault="00B32882" w:rsidP="009A566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Р</w:t>
            </w:r>
            <w:r w:rsidRPr="00DE7B00">
              <w:rPr>
                <w:rFonts w:ascii="Times New Roman" w:hAnsi="Times New Roman"/>
                <w:sz w:val="28"/>
                <w:szCs w:val="28"/>
              </w:rPr>
              <w:t>азработка и принятие нормативно-правовых актов в части поддержки малого и среднего предпринимательства.</w:t>
            </w:r>
          </w:p>
        </w:tc>
      </w:tr>
      <w:tr w:rsidR="00B32882" w:rsidRPr="00682684" w:rsidTr="00263F11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Основные целевые показатели и индикаторы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1. Оборот продукции (услуг), производимой малыми предприятиями, в т.ч. </w:t>
            </w:r>
            <w:proofErr w:type="spell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микропредприятиями</w:t>
            </w:r>
            <w:proofErr w:type="spell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и индивидуальными предпринимателями, млн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2. Оценка предпринимательским сообществом эффективности реализации программы поддержки малого и среднего предпринимательства, баллы.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3. Количество субъектов малого и среднего предпринимательства в расчете на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тыс. человек населения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, единиц.</w:t>
            </w:r>
          </w:p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4. Прирост оборота продукции и услуг, производимых малыми предприятиями, в том числе </w:t>
            </w:r>
            <w:proofErr w:type="spell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микропредприятиями</w:t>
            </w:r>
            <w:proofErr w:type="spell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и индивидуальными предпринимателями, в постоянных ценах, в процентах к предыдущему году.</w:t>
            </w:r>
          </w:p>
          <w:p w:rsidR="00B32882" w:rsidRPr="00E003F8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5. Прирост количества субъектов малого и среднего предпринимательства, осуществляющих деятельность на территории Воронежской области, в процентах к предыдущему году.</w:t>
            </w:r>
          </w:p>
        </w:tc>
      </w:tr>
      <w:tr w:rsidR="00B32882" w:rsidRPr="00682684" w:rsidTr="00263F1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4260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4260D1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4260D1">
              <w:rPr>
                <w:rFonts w:ascii="Times New Roman" w:hAnsi="Times New Roman"/>
                <w:sz w:val="28"/>
                <w:szCs w:val="28"/>
              </w:rPr>
              <w:t>23</w:t>
            </w:r>
            <w:r w:rsidRPr="0068268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32882" w:rsidRPr="00682684" w:rsidTr="00263F11">
        <w:trPr>
          <w:trHeight w:val="23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составляет </w:t>
            </w:r>
            <w:r w:rsidR="004306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919,0</w:t>
            </w:r>
            <w:r w:rsidRPr="00AE71C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.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  <w:p w:rsidR="00B32882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 реализации подпрограммы: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  <w:r w:rsidRPr="00222100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Pr="0022210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2210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4260D1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32882"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1F3004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Pr="001F300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F300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4260D1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B32882" w:rsidRPr="00682684">
              <w:rPr>
                <w:rFonts w:ascii="Times New Roman" w:hAnsi="Times New Roman" w:cs="Times New Roman"/>
                <w:sz w:val="28"/>
                <w:szCs w:val="28"/>
              </w:rPr>
              <w:t>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AE71C2">
              <w:rPr>
                <w:rFonts w:ascii="Times New Roman" w:hAnsi="Times New Roman" w:cs="Times New Roman"/>
                <w:sz w:val="28"/>
                <w:szCs w:val="28"/>
              </w:rPr>
              <w:t>0,0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1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всего –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B32882" w:rsidRPr="00682684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32882" w:rsidRPr="00E003F8" w:rsidRDefault="00B32882" w:rsidP="00DE7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882" w:rsidRPr="00682684" w:rsidTr="00263F11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E003F8" w:rsidRDefault="00B32882" w:rsidP="00DE7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3F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82" w:rsidRPr="00682684" w:rsidRDefault="00B32882" w:rsidP="00DE7B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1. Увеличение количества субъектов малого и среднего предпринимательства в расчете на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тыс. человек населения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212 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B32882" w:rsidRPr="00E003F8" w:rsidRDefault="00B32882" w:rsidP="0042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2. Увеличение объема оборота продукции (услуг), производимой малыми предприятиями, в т.ч. </w:t>
            </w:r>
            <w:proofErr w:type="spell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микропредприятиями</w:t>
            </w:r>
            <w:proofErr w:type="spell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и индивидуальными предпринимателями </w:t>
            </w:r>
            <w:proofErr w:type="gramStart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425700">
              <w:rPr>
                <w:rFonts w:ascii="Times New Roman" w:hAnsi="Times New Roman" w:cs="Times New Roman"/>
                <w:sz w:val="28"/>
                <w:szCs w:val="28"/>
              </w:rPr>
              <w:t>578,6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 мл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 рублей в 201</w:t>
            </w:r>
            <w:r w:rsidR="004257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  в 20</w:t>
            </w:r>
            <w:r w:rsidR="004260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82684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</w:tc>
      </w:tr>
    </w:tbl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6EE5">
        <w:rPr>
          <w:rFonts w:ascii="Times New Roman" w:hAnsi="Times New Roman"/>
          <w:sz w:val="28"/>
          <w:szCs w:val="28"/>
        </w:rPr>
        <w:lastRenderedPageBreak/>
        <w:t>Раздел 1.</w:t>
      </w:r>
      <w:r w:rsidRPr="00E003F8">
        <w:rPr>
          <w:rFonts w:ascii="Times New Roman" w:hAnsi="Times New Roman"/>
          <w:sz w:val="28"/>
          <w:szCs w:val="28"/>
        </w:rPr>
        <w:t xml:space="preserve"> Характеристика сферы реализации подпрограммы, описание основных проблем в указанной сфере и прогноз ее развития</w:t>
      </w:r>
    </w:p>
    <w:p w:rsidR="00B32882" w:rsidRPr="00E003F8" w:rsidRDefault="00B32882" w:rsidP="00DE7B00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B48" w:rsidRPr="007B6EE5" w:rsidRDefault="00F90B48" w:rsidP="007B6EE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B6EE5">
        <w:rPr>
          <w:rFonts w:ascii="Times New Roman" w:hAnsi="Times New Roman"/>
          <w:sz w:val="28"/>
          <w:szCs w:val="28"/>
        </w:rPr>
        <w:t xml:space="preserve">         На 01.01.2017г. в районе  зарегистрировано 306 индивидуальных предпринимателей  , 66 малых   и   средних предприятия.</w:t>
      </w:r>
    </w:p>
    <w:p w:rsidR="00F90B48" w:rsidRPr="007B6EE5" w:rsidRDefault="00F90B48" w:rsidP="007B6EE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B6EE5">
        <w:rPr>
          <w:rFonts w:ascii="Times New Roman" w:hAnsi="Times New Roman"/>
          <w:sz w:val="28"/>
          <w:szCs w:val="28"/>
        </w:rPr>
        <w:t xml:space="preserve">         Число субъектов малого предпринимательства на 10 000  жителей – основной показатель характеризующий уровень развития малого бизнеса, за 2016 год этот показатель составил 200,92.</w:t>
      </w:r>
    </w:p>
    <w:p w:rsidR="00F90B48" w:rsidRPr="007B6EE5" w:rsidRDefault="00F90B48" w:rsidP="007B6EE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B6EE5">
        <w:rPr>
          <w:rFonts w:ascii="Times New Roman" w:hAnsi="Times New Roman"/>
          <w:sz w:val="28"/>
          <w:szCs w:val="28"/>
        </w:rPr>
        <w:t xml:space="preserve">      Хозяйственную   деятельность  в 2016 году осуществляли  37 малых предприятий,  из них в промышленности - 6,  строительстве-2, торговле и общественном питании –17, сельском хозяйстве 9 </w:t>
      </w:r>
      <w:proofErr w:type="gramStart"/>
      <w:r w:rsidRPr="007B6EE5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7B6EE5">
        <w:rPr>
          <w:rFonts w:ascii="Times New Roman" w:hAnsi="Times New Roman"/>
          <w:sz w:val="28"/>
          <w:szCs w:val="28"/>
        </w:rPr>
        <w:t>в том числе 1 КФХ), транспорт и связь - 1,  оказание услуг – 2.    Среднесписочная численность работников малых предприятий   в   2016  году составила  620 человек.</w:t>
      </w:r>
    </w:p>
    <w:p w:rsidR="00F90B48" w:rsidRPr="007B6EE5" w:rsidRDefault="00F90B48" w:rsidP="007B6EE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B6EE5">
        <w:rPr>
          <w:rFonts w:ascii="Times New Roman" w:hAnsi="Times New Roman"/>
          <w:sz w:val="28"/>
          <w:szCs w:val="28"/>
        </w:rPr>
        <w:t xml:space="preserve">      Оборот малых предприятий в 2016 году составил 578,6 млн. руб. Основная  часть числа малых предприятий</w:t>
      </w:r>
      <w:proofErr w:type="gramStart"/>
      <w:r w:rsidRPr="007B6EE5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7B6EE5">
        <w:rPr>
          <w:rFonts w:ascii="Times New Roman" w:hAnsi="Times New Roman"/>
          <w:sz w:val="28"/>
          <w:szCs w:val="28"/>
        </w:rPr>
        <w:t xml:space="preserve"> численности их работников и оборота  приходится на предприятия розничной торговли,  промышленности  и сельского хозяйства. Так  за 2016 год оборот  предприятий, осуществляющих деятельность в сфере   розничной торговли, общественного питания, промышленности  и  сельского хозяйства  составляет  87,9 % от общего  оборота, в них работает  84,6 % численности занятых  во всех  малых  предприятиях.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Создание благоприятных условий для развития малого и среднего предпринимательства рассматривается </w:t>
      </w:r>
      <w:r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 xml:space="preserve"> Воронежской области в качестве одного из основных факторов обеспечения социально-экономического благополучия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>, повышения жизненного уровня и занятости населения.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На сегодняшний день в </w:t>
      </w:r>
      <w:r>
        <w:rPr>
          <w:rFonts w:ascii="Times New Roman" w:hAnsi="Times New Roman"/>
          <w:sz w:val="28"/>
          <w:szCs w:val="28"/>
        </w:rPr>
        <w:t>муниципальном районе</w:t>
      </w:r>
      <w:r w:rsidRPr="00E003F8">
        <w:rPr>
          <w:rFonts w:ascii="Times New Roman" w:hAnsi="Times New Roman"/>
          <w:sz w:val="28"/>
          <w:szCs w:val="28"/>
        </w:rPr>
        <w:t xml:space="preserve"> сформирована базовая система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поддержки малого бизнеса, представляющая собой комплекс правовых, организационных и финансовых механизмов.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Основными направлениями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E003F8">
        <w:rPr>
          <w:rFonts w:ascii="Times New Roman" w:hAnsi="Times New Roman" w:cs="Times New Roman"/>
          <w:sz w:val="28"/>
          <w:szCs w:val="28"/>
        </w:rPr>
        <w:t>ной поддержки субъектов малого и среднего предпринимательства в 201</w:t>
      </w:r>
      <w:r w:rsidR="00F90B48">
        <w:rPr>
          <w:rFonts w:ascii="Times New Roman" w:hAnsi="Times New Roman" w:cs="Times New Roman"/>
          <w:sz w:val="28"/>
          <w:szCs w:val="28"/>
        </w:rPr>
        <w:t>7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году являлись: повышение конкурентоспособности субъектов малого и среднего предпринимательства (далее - МСП), техническое оснащение и переоснащение производства за счет приобретения субъектами МСП оборудования, устройств и механизмов по договорам лизинга.</w:t>
      </w:r>
    </w:p>
    <w:p w:rsidR="00B32882" w:rsidRPr="00396F29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F29">
        <w:rPr>
          <w:rFonts w:ascii="Times New Roman" w:hAnsi="Times New Roman"/>
          <w:sz w:val="28"/>
          <w:szCs w:val="28"/>
        </w:rPr>
        <w:t>Основные целевые показатели, характеризующие состояние малого и среднего предпринимательства области, приведены в таблице 1:</w:t>
      </w:r>
    </w:p>
    <w:p w:rsidR="00B32882" w:rsidRPr="00396F29" w:rsidRDefault="00B32882" w:rsidP="00DE7B00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396F29">
        <w:rPr>
          <w:rFonts w:ascii="Times New Roman" w:hAnsi="Times New Roman"/>
          <w:sz w:val="28"/>
          <w:szCs w:val="28"/>
        </w:rPr>
        <w:t>Таблица 1</w:t>
      </w:r>
    </w:p>
    <w:p w:rsidR="00B32882" w:rsidRPr="00396F29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96F29">
        <w:rPr>
          <w:rFonts w:ascii="Times New Roman" w:hAnsi="Times New Roman"/>
          <w:sz w:val="28"/>
          <w:szCs w:val="28"/>
        </w:rPr>
        <w:t xml:space="preserve">Основные целевые показатели, характеризующие состояние малого и среднего предпринимательства </w:t>
      </w:r>
      <w:proofErr w:type="spellStart"/>
      <w:r w:rsidRPr="00396F29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396F29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B32882" w:rsidRPr="00396F29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78"/>
        <w:gridCol w:w="1296"/>
        <w:gridCol w:w="1296"/>
        <w:gridCol w:w="1235"/>
      </w:tblGrid>
      <w:tr w:rsidR="00B32882" w:rsidRPr="00396F29" w:rsidTr="00263F11">
        <w:tc>
          <w:tcPr>
            <w:tcW w:w="5778" w:type="dxa"/>
            <w:vAlign w:val="center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6" w:type="dxa"/>
            <w:vAlign w:val="center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на 01.01.201</w:t>
            </w:r>
            <w:r w:rsidR="00396F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на 01.01.201</w:t>
            </w:r>
            <w:r w:rsidR="00396F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35" w:type="dxa"/>
            <w:vAlign w:val="center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Темп роста,</w:t>
            </w:r>
          </w:p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B32882" w:rsidRPr="00396F29" w:rsidTr="00263F11">
        <w:tc>
          <w:tcPr>
            <w:tcW w:w="5778" w:type="dxa"/>
          </w:tcPr>
          <w:p w:rsidR="00B32882" w:rsidRPr="00396F29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Количество средних предприятия, единиц</w:t>
            </w:r>
          </w:p>
        </w:tc>
        <w:tc>
          <w:tcPr>
            <w:tcW w:w="1296" w:type="dxa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5" w:type="dxa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32882" w:rsidRPr="00396F29" w:rsidTr="00263F11">
        <w:tc>
          <w:tcPr>
            <w:tcW w:w="5778" w:type="dxa"/>
          </w:tcPr>
          <w:p w:rsidR="00B32882" w:rsidRPr="00396F29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Количество малых предприятий, единиц</w:t>
            </w:r>
          </w:p>
        </w:tc>
        <w:tc>
          <w:tcPr>
            <w:tcW w:w="1296" w:type="dxa"/>
          </w:tcPr>
          <w:p w:rsidR="00B32882" w:rsidRPr="00396F29" w:rsidRDefault="00B32882" w:rsidP="00396F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3</w:t>
            </w:r>
            <w:r w:rsidR="00396F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96" w:type="dxa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3</w:t>
            </w:r>
            <w:r w:rsidR="00396F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5" w:type="dxa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32882" w:rsidRPr="00396F29" w:rsidTr="00263F11">
        <w:tc>
          <w:tcPr>
            <w:tcW w:w="5778" w:type="dxa"/>
          </w:tcPr>
          <w:p w:rsidR="00B32882" w:rsidRPr="00396F29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Количество индивидуальных предпринимателей без образования юридического лица, человек</w:t>
            </w:r>
          </w:p>
        </w:tc>
        <w:tc>
          <w:tcPr>
            <w:tcW w:w="1296" w:type="dxa"/>
          </w:tcPr>
          <w:p w:rsidR="00B32882" w:rsidRPr="00396F29" w:rsidRDefault="00B32882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3</w:t>
            </w:r>
            <w:r w:rsidR="00396F2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96" w:type="dxa"/>
          </w:tcPr>
          <w:p w:rsidR="00B32882" w:rsidRPr="00396F29" w:rsidRDefault="00B32882" w:rsidP="00396F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>3</w:t>
            </w:r>
            <w:r w:rsidR="00396F2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235" w:type="dxa"/>
          </w:tcPr>
          <w:p w:rsidR="00B32882" w:rsidRPr="00396F29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</w:tr>
      <w:tr w:rsidR="00B32882" w:rsidRPr="00396F29" w:rsidTr="00263F11">
        <w:tc>
          <w:tcPr>
            <w:tcW w:w="5778" w:type="dxa"/>
          </w:tcPr>
          <w:p w:rsidR="00B32882" w:rsidRPr="00396F29" w:rsidRDefault="00B32882" w:rsidP="00DE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(без НДС, акцизов и других аналогичных платежей), </w:t>
            </w:r>
            <w:r w:rsidRPr="00396F29">
              <w:rPr>
                <w:rFonts w:ascii="Times New Roman" w:hAnsi="Times New Roman"/>
                <w:color w:val="000000"/>
                <w:sz w:val="24"/>
                <w:szCs w:val="24"/>
              </w:rPr>
              <w:t>млн. рублей</w:t>
            </w:r>
          </w:p>
        </w:tc>
        <w:tc>
          <w:tcPr>
            <w:tcW w:w="1296" w:type="dxa"/>
          </w:tcPr>
          <w:p w:rsidR="00B32882" w:rsidRPr="00396F29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567,5</w:t>
            </w:r>
          </w:p>
        </w:tc>
        <w:tc>
          <w:tcPr>
            <w:tcW w:w="1296" w:type="dxa"/>
          </w:tcPr>
          <w:p w:rsidR="00B32882" w:rsidRPr="00396F29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578,6</w:t>
            </w:r>
          </w:p>
        </w:tc>
        <w:tc>
          <w:tcPr>
            <w:tcW w:w="1235" w:type="dxa"/>
          </w:tcPr>
          <w:p w:rsidR="00B32882" w:rsidRPr="00396F29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</w:tr>
      <w:tr w:rsidR="00B32882" w:rsidRPr="00396F29" w:rsidTr="00263F11">
        <w:tc>
          <w:tcPr>
            <w:tcW w:w="5778" w:type="dxa"/>
          </w:tcPr>
          <w:p w:rsidR="00B32882" w:rsidRPr="00396F29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color w:val="000000"/>
                <w:sz w:val="24"/>
                <w:szCs w:val="24"/>
              </w:rPr>
              <w:t>Среднемесячная заработная плата работников малых предприятий, рублей</w:t>
            </w:r>
          </w:p>
        </w:tc>
        <w:tc>
          <w:tcPr>
            <w:tcW w:w="1296" w:type="dxa"/>
          </w:tcPr>
          <w:p w:rsidR="00B32882" w:rsidRPr="00396F29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12235</w:t>
            </w:r>
          </w:p>
        </w:tc>
        <w:tc>
          <w:tcPr>
            <w:tcW w:w="1296" w:type="dxa"/>
          </w:tcPr>
          <w:p w:rsidR="00B32882" w:rsidRPr="00396F29" w:rsidRDefault="00396F29" w:rsidP="00396F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14138</w:t>
            </w:r>
          </w:p>
        </w:tc>
        <w:tc>
          <w:tcPr>
            <w:tcW w:w="1235" w:type="dxa"/>
          </w:tcPr>
          <w:p w:rsidR="00B32882" w:rsidRPr="00396F29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115,6</w:t>
            </w:r>
          </w:p>
        </w:tc>
      </w:tr>
      <w:tr w:rsidR="00B32882" w:rsidRPr="00682684" w:rsidTr="00263F11">
        <w:tc>
          <w:tcPr>
            <w:tcW w:w="5778" w:type="dxa"/>
          </w:tcPr>
          <w:p w:rsidR="00B32882" w:rsidRPr="00396F29" w:rsidRDefault="00B32882" w:rsidP="00DE7B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F29">
              <w:rPr>
                <w:rFonts w:ascii="Times New Roman" w:hAnsi="Times New Roman"/>
                <w:color w:val="000000"/>
                <w:sz w:val="24"/>
                <w:szCs w:val="24"/>
              </w:rPr>
              <w:t>Объем налоговых поступлений в консолидированный бюджет муниципального района по единому налогу на вмененный доход и налогу, взимаемому по упрощенной системе налогообложения, от субъектов малого предпринимательства, тыс. рублей</w:t>
            </w:r>
          </w:p>
        </w:tc>
        <w:tc>
          <w:tcPr>
            <w:tcW w:w="1296" w:type="dxa"/>
          </w:tcPr>
          <w:p w:rsidR="00B32882" w:rsidRPr="00396F29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6075,9</w:t>
            </w:r>
          </w:p>
        </w:tc>
        <w:tc>
          <w:tcPr>
            <w:tcW w:w="1296" w:type="dxa"/>
          </w:tcPr>
          <w:p w:rsidR="00B32882" w:rsidRPr="00396F29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6354</w:t>
            </w:r>
          </w:p>
        </w:tc>
        <w:tc>
          <w:tcPr>
            <w:tcW w:w="1235" w:type="dxa"/>
          </w:tcPr>
          <w:p w:rsidR="00B32882" w:rsidRPr="00E003F8" w:rsidRDefault="00396F29" w:rsidP="00DE7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117,7</w:t>
            </w:r>
          </w:p>
        </w:tc>
      </w:tr>
    </w:tbl>
    <w:p w:rsidR="00B32882" w:rsidRPr="00E003F8" w:rsidRDefault="00B32882" w:rsidP="00DE7B00">
      <w:pPr>
        <w:pStyle w:val="ConsPlusNormal"/>
        <w:ind w:firstLine="540"/>
        <w:jc w:val="both"/>
      </w:pPr>
    </w:p>
    <w:p w:rsidR="00B32882" w:rsidRPr="00E003F8" w:rsidRDefault="00B32882" w:rsidP="00DE7B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направлена на создание условий и факторов, способствующих развитию МСП </w:t>
      </w:r>
      <w:proofErr w:type="gramStart"/>
      <w:r w:rsidRPr="00E003F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003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Нижнедевицком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E003F8">
        <w:rPr>
          <w:rFonts w:ascii="Times New Roman" w:hAnsi="Times New Roman" w:cs="Times New Roman"/>
          <w:sz w:val="28"/>
          <w:szCs w:val="28"/>
        </w:rPr>
        <w:t>, включая:</w:t>
      </w:r>
    </w:p>
    <w:p w:rsidR="00B32882" w:rsidRPr="00E003F8" w:rsidRDefault="00B32882" w:rsidP="00DE7B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оказание финансовой поддержки субъектам МСП;</w:t>
      </w:r>
    </w:p>
    <w:p w:rsidR="00B32882" w:rsidRPr="00E003F8" w:rsidRDefault="00B32882" w:rsidP="00DE7B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увеличение количества субъектов МСП, использующих возможности </w:t>
      </w:r>
      <w:r w:rsidRPr="00E003F8">
        <w:rPr>
          <w:rFonts w:ascii="Times New Roman" w:hAnsi="Times New Roman" w:cs="Times New Roman"/>
          <w:sz w:val="28"/>
          <w:szCs w:val="28"/>
        </w:rPr>
        <w:lastRenderedPageBreak/>
        <w:t>лизинговых инструментов и заемного финансирования;</w:t>
      </w:r>
    </w:p>
    <w:p w:rsidR="00B32882" w:rsidRPr="00E003F8" w:rsidRDefault="00B32882" w:rsidP="00DE7B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увеличение количества действующих объект</w:t>
      </w:r>
      <w:r>
        <w:rPr>
          <w:rFonts w:ascii="Times New Roman" w:hAnsi="Times New Roman" w:cs="Times New Roman"/>
          <w:sz w:val="28"/>
          <w:szCs w:val="28"/>
        </w:rPr>
        <w:t>ов инфраструктуры поддержки МСП.</w:t>
      </w:r>
    </w:p>
    <w:p w:rsidR="00B32882" w:rsidRPr="00E003F8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Раздел 2. Приоритеты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B32882" w:rsidRPr="00E003F8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2.1. Приоритеты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политики в сфере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В соответствии со Стратегией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 xml:space="preserve"> до 2020 года предстоит: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закрепить на </w:t>
      </w:r>
      <w:r>
        <w:rPr>
          <w:rFonts w:ascii="Times New Roman" w:hAnsi="Times New Roman"/>
          <w:sz w:val="28"/>
          <w:szCs w:val="28"/>
        </w:rPr>
        <w:t>муниципальном</w:t>
      </w:r>
      <w:r w:rsidRPr="00E003F8">
        <w:rPr>
          <w:rFonts w:ascii="Times New Roman" w:hAnsi="Times New Roman"/>
          <w:sz w:val="28"/>
          <w:szCs w:val="28"/>
        </w:rPr>
        <w:t xml:space="preserve"> уровне долгосрочные приоритеты развития и поддержки малого и среднего бизнеса, совершенствовать институциональную среду развития и поддержки предпринимательства, устранить административные барьеры;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- увеличить число малых (в первую очередь инновационных) предприятий в промышленности, сельском хозяйстве, ЖКХ и туризме;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 укрепить инфраструктуру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поддержки малого и среднего бизнеса (</w:t>
      </w:r>
      <w:r>
        <w:rPr>
          <w:rFonts w:ascii="Times New Roman" w:hAnsi="Times New Roman"/>
          <w:sz w:val="28"/>
          <w:szCs w:val="28"/>
        </w:rPr>
        <w:t>открытие многофункционального центра)</w:t>
      </w:r>
      <w:r w:rsidRPr="00E003F8">
        <w:rPr>
          <w:rFonts w:ascii="Times New Roman" w:hAnsi="Times New Roman"/>
          <w:sz w:val="28"/>
          <w:szCs w:val="28"/>
        </w:rPr>
        <w:t>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- повысить уровень правовой, социальной, экологической ответственности малых и средних предприятий.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2.2. Цели, задачи и показатели (индикаторы) достижения целей и решения задач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Учитывая, что развитие малого и среднего предпринимательства в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Нижнедевицком муниципальном районе </w:t>
      </w:r>
      <w:r w:rsidRPr="00E003F8">
        <w:rPr>
          <w:rFonts w:ascii="Times New Roman" w:hAnsi="Times New Roman" w:cs="Times New Roman"/>
          <w:sz w:val="28"/>
          <w:szCs w:val="28"/>
        </w:rPr>
        <w:t xml:space="preserve"> является одной из основных задач развития экономики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и </w:t>
      </w:r>
      <w:r>
        <w:rPr>
          <w:rFonts w:ascii="Times New Roman" w:hAnsi="Times New Roman" w:cs="Times New Roman"/>
          <w:sz w:val="28"/>
          <w:szCs w:val="28"/>
        </w:rPr>
        <w:lastRenderedPageBreak/>
        <w:t>региона в целом</w:t>
      </w:r>
      <w:r w:rsidRPr="00E003F8">
        <w:rPr>
          <w:rFonts w:ascii="Times New Roman" w:hAnsi="Times New Roman" w:cs="Times New Roman"/>
          <w:sz w:val="28"/>
          <w:szCs w:val="28"/>
        </w:rPr>
        <w:t xml:space="preserve">, при реализации подпрограммы выделена следующая основная цель - увеличение доли субъектов малого и среднего предпринимательства в экономике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</w:t>
      </w:r>
      <w:r w:rsidRPr="00E003F8">
        <w:rPr>
          <w:rFonts w:ascii="Times New Roman" w:hAnsi="Times New Roman" w:cs="Times New Roman"/>
          <w:sz w:val="28"/>
          <w:szCs w:val="28"/>
        </w:rPr>
        <w:t>оронежской области.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Реализация основной цели подпрограммы достигается решением следующих задач: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1. Создание благоприятной среды для активизации и развития предпринимательской деятельности </w:t>
      </w:r>
      <w:proofErr w:type="gramStart"/>
      <w:r w:rsidRPr="00E003F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003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Нижнедевицком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 (стимулирование граждан к осуществлению предпринимательской деятельности).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 Обеспечение доступности инфраструктуры поддержки субъектов малого и среднего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3. Повышение доступности финансовых ресурсов для субъектов малого и среднего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При оценке достижения поставленной цели и решения задач планируется использовать показатели, характеризующие общее развитие предпринимательства </w:t>
      </w:r>
      <w:proofErr w:type="gramStart"/>
      <w:r w:rsidRPr="00E003F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003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Нижнедевицком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E003F8">
        <w:rPr>
          <w:rFonts w:ascii="Times New Roman" w:hAnsi="Times New Roman" w:cs="Times New Roman"/>
          <w:sz w:val="28"/>
          <w:szCs w:val="28"/>
        </w:rPr>
        <w:t>, и показатели, позволяющие оценить непосредственно реализацию мероприятий, осуществляемых в рамках подпрограммы.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Показатели, используемые для достижения поставленной цели: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1. Оборот продукции (услуг), производимой малыми предприятиями, в т.ч. </w:t>
      </w:r>
      <w:proofErr w:type="spellStart"/>
      <w:r w:rsidRPr="00E003F8">
        <w:rPr>
          <w:rFonts w:ascii="Times New Roman" w:hAnsi="Times New Roman"/>
          <w:sz w:val="28"/>
          <w:szCs w:val="28"/>
        </w:rPr>
        <w:t>микропредприятиями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и индивидуальными предпринимателями, млн</w:t>
      </w:r>
      <w:proofErr w:type="gramStart"/>
      <w:r w:rsidRPr="00E003F8">
        <w:rPr>
          <w:rFonts w:ascii="Times New Roman" w:hAnsi="Times New Roman"/>
          <w:sz w:val="28"/>
          <w:szCs w:val="28"/>
        </w:rPr>
        <w:t>.р</w:t>
      </w:r>
      <w:proofErr w:type="gramEnd"/>
      <w:r w:rsidRPr="00E003F8">
        <w:rPr>
          <w:rFonts w:ascii="Times New Roman" w:hAnsi="Times New Roman"/>
          <w:sz w:val="28"/>
          <w:szCs w:val="28"/>
        </w:rPr>
        <w:t xml:space="preserve">уб.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Оценка достижения показателя производится исходя из официальных статистических данных, а при их отсутствии - при помощи оценочных данных 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E003F8">
        <w:rPr>
          <w:rFonts w:ascii="Times New Roman" w:hAnsi="Times New Roman"/>
          <w:sz w:val="28"/>
          <w:szCs w:val="28"/>
        </w:rPr>
        <w:t>. Показатель используется для оценки эффективности реализации подпрограммы в целом.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2. Оценка предпринимательским сообществом эффективности реализации программы поддержки малого и среднего предпринимательства, баллы.</w:t>
      </w:r>
    </w:p>
    <w:p w:rsidR="00B32882" w:rsidRPr="00E003F8" w:rsidRDefault="00B32882" w:rsidP="00DE7B0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Оценка достижения показателя производится исходя из официальных </w:t>
      </w:r>
      <w:r w:rsidRPr="00E003F8">
        <w:rPr>
          <w:rFonts w:ascii="Times New Roman" w:hAnsi="Times New Roman"/>
          <w:sz w:val="28"/>
          <w:szCs w:val="28"/>
        </w:rPr>
        <w:lastRenderedPageBreak/>
        <w:t xml:space="preserve">данных по итогам </w:t>
      </w:r>
      <w:r>
        <w:rPr>
          <w:rFonts w:ascii="Times New Roman" w:hAnsi="Times New Roman"/>
          <w:sz w:val="28"/>
          <w:szCs w:val="28"/>
        </w:rPr>
        <w:t>анкетирования МСП.</w:t>
      </w:r>
      <w:r w:rsidRPr="00E003F8">
        <w:rPr>
          <w:rFonts w:ascii="Times New Roman" w:hAnsi="Times New Roman"/>
          <w:sz w:val="28"/>
          <w:szCs w:val="28"/>
        </w:rPr>
        <w:t xml:space="preserve"> Показатель используется для оценки эффективности реализации подпрограммы в целом.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3. Количество субъектов малого и среднего предпринимательства в расчете на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03F8">
        <w:rPr>
          <w:rFonts w:ascii="Times New Roman" w:hAnsi="Times New Roman" w:cs="Times New Roman"/>
          <w:sz w:val="28"/>
          <w:szCs w:val="28"/>
        </w:rPr>
        <w:t xml:space="preserve"> тыс. человек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области, единиц.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Расчет показателя осуществляется по формуле: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003F8">
        <w:rPr>
          <w:rFonts w:ascii="Times New Roman" w:hAnsi="Times New Roman"/>
          <w:sz w:val="28"/>
          <w:szCs w:val="28"/>
        </w:rPr>
        <w:t>Кмсп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на 1</w:t>
      </w:r>
      <w:r>
        <w:rPr>
          <w:rFonts w:ascii="Times New Roman" w:hAnsi="Times New Roman"/>
          <w:sz w:val="28"/>
          <w:szCs w:val="28"/>
        </w:rPr>
        <w:t>0</w:t>
      </w:r>
      <w:r w:rsidRPr="00E003F8">
        <w:rPr>
          <w:rFonts w:ascii="Times New Roman" w:hAnsi="Times New Roman"/>
          <w:sz w:val="28"/>
          <w:szCs w:val="28"/>
        </w:rPr>
        <w:t xml:space="preserve"> тыс. населения  =  (</w:t>
      </w:r>
      <w:proofErr w:type="spellStart"/>
      <w:r w:rsidRPr="00E003F8">
        <w:rPr>
          <w:rFonts w:ascii="Times New Roman" w:hAnsi="Times New Roman"/>
          <w:sz w:val="28"/>
          <w:szCs w:val="28"/>
        </w:rPr>
        <w:t>Кмсп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/Ч) </w:t>
      </w:r>
      <w:proofErr w:type="spellStart"/>
      <w:r w:rsidRPr="00E003F8">
        <w:rPr>
          <w:rFonts w:ascii="Times New Roman" w:hAnsi="Times New Roman"/>
          <w:sz w:val="28"/>
          <w:szCs w:val="28"/>
        </w:rPr>
        <w:t>х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0</w:t>
      </w:r>
      <w:r w:rsidRPr="00E003F8">
        <w:rPr>
          <w:rFonts w:ascii="Times New Roman" w:hAnsi="Times New Roman"/>
          <w:sz w:val="28"/>
          <w:szCs w:val="28"/>
        </w:rPr>
        <w:t>000,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где: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003F8">
        <w:rPr>
          <w:rFonts w:ascii="Times New Roman" w:hAnsi="Times New Roman"/>
          <w:sz w:val="28"/>
          <w:szCs w:val="28"/>
        </w:rPr>
        <w:t>Кмсп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 -  количество малых и средних предприятий, единиц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Ч – </w:t>
      </w:r>
      <w:r>
        <w:rPr>
          <w:rFonts w:ascii="Times New Roman" w:hAnsi="Times New Roman"/>
          <w:sz w:val="28"/>
          <w:szCs w:val="28"/>
        </w:rPr>
        <w:t xml:space="preserve">среднегодовая </w:t>
      </w:r>
      <w:r w:rsidRPr="00E003F8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 xml:space="preserve">, человек. 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Показатель используется для оценки эффективности ре</w:t>
      </w:r>
      <w:r>
        <w:rPr>
          <w:rFonts w:ascii="Times New Roman" w:hAnsi="Times New Roman"/>
          <w:sz w:val="28"/>
          <w:szCs w:val="28"/>
        </w:rPr>
        <w:t xml:space="preserve">ализации мероприятия </w:t>
      </w:r>
      <w:r w:rsidRPr="00E003F8">
        <w:rPr>
          <w:rFonts w:ascii="Times New Roman" w:hAnsi="Times New Roman"/>
          <w:sz w:val="28"/>
          <w:szCs w:val="28"/>
        </w:rPr>
        <w:t xml:space="preserve"> «Развитие инфраструктуры поддержки предпринимательства».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4. Прирост оборота продукции и услуг, производимых малыми предприятиями, в том числе </w:t>
      </w:r>
      <w:proofErr w:type="spellStart"/>
      <w:r w:rsidRPr="00E003F8">
        <w:rPr>
          <w:rFonts w:ascii="Times New Roman" w:hAnsi="Times New Roman" w:cs="Times New Roman"/>
          <w:sz w:val="28"/>
          <w:szCs w:val="28"/>
        </w:rPr>
        <w:t>микропредприятиями</w:t>
      </w:r>
      <w:proofErr w:type="spellEnd"/>
      <w:r w:rsidRPr="00E003F8">
        <w:rPr>
          <w:rFonts w:ascii="Times New Roman" w:hAnsi="Times New Roman" w:cs="Times New Roman"/>
          <w:sz w:val="28"/>
          <w:szCs w:val="28"/>
        </w:rPr>
        <w:t xml:space="preserve"> и индивидуальными предпринимателями, в постоянных ценах, в процентах к предыдущему году.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Оценка достижения показателя производится исходя из офи</w:t>
      </w:r>
      <w:r>
        <w:rPr>
          <w:rFonts w:ascii="Times New Roman" w:hAnsi="Times New Roman"/>
          <w:sz w:val="28"/>
          <w:szCs w:val="28"/>
        </w:rPr>
        <w:t>циальных статистических данных</w:t>
      </w:r>
      <w:r w:rsidRPr="00E003F8">
        <w:rPr>
          <w:rFonts w:ascii="Times New Roman" w:hAnsi="Times New Roman"/>
          <w:sz w:val="28"/>
          <w:szCs w:val="28"/>
        </w:rPr>
        <w:t xml:space="preserve">, а при их отсутствии - при помощи оценочных данных 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E003F8">
        <w:rPr>
          <w:rFonts w:ascii="Times New Roman" w:hAnsi="Times New Roman"/>
          <w:sz w:val="28"/>
          <w:szCs w:val="28"/>
        </w:rPr>
        <w:t>. Показатель используется для оценки эффективности ре</w:t>
      </w:r>
      <w:r>
        <w:rPr>
          <w:rFonts w:ascii="Times New Roman" w:hAnsi="Times New Roman"/>
          <w:sz w:val="28"/>
          <w:szCs w:val="28"/>
        </w:rPr>
        <w:t xml:space="preserve">ализации мероприятия </w:t>
      </w:r>
      <w:r w:rsidRPr="00E003F8">
        <w:rPr>
          <w:rFonts w:ascii="Times New Roman" w:hAnsi="Times New Roman"/>
          <w:sz w:val="28"/>
          <w:szCs w:val="28"/>
        </w:rPr>
        <w:t xml:space="preserve"> «Финансовая поддержка субъектов малого и среднего предпринимательства».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5. Прирост количества субъектов малого и среднего предпринимательства, осуществляющих деятельность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, в процентах к предыдущему году.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Оценка достижения показателя производится исходя из офи</w:t>
      </w:r>
      <w:r>
        <w:rPr>
          <w:rFonts w:ascii="Times New Roman" w:hAnsi="Times New Roman"/>
          <w:sz w:val="28"/>
          <w:szCs w:val="28"/>
        </w:rPr>
        <w:t>циальных статистических данных</w:t>
      </w:r>
      <w:r w:rsidRPr="00E003F8">
        <w:rPr>
          <w:rFonts w:ascii="Times New Roman" w:hAnsi="Times New Roman"/>
          <w:sz w:val="28"/>
          <w:szCs w:val="28"/>
        </w:rPr>
        <w:t xml:space="preserve">, а при их отсутствии - при помощи оценочных данных </w:t>
      </w:r>
      <w:r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E003F8">
        <w:rPr>
          <w:rFonts w:ascii="Times New Roman" w:hAnsi="Times New Roman"/>
          <w:sz w:val="28"/>
          <w:szCs w:val="28"/>
        </w:rPr>
        <w:t xml:space="preserve">. 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2.3. Описание основных ожидаемых конечных результатов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Основными ожидаемыми результатами реализ</w:t>
      </w:r>
      <w:r w:rsidR="00304D26">
        <w:rPr>
          <w:rFonts w:ascii="Times New Roman" w:hAnsi="Times New Roman" w:cs="Times New Roman"/>
          <w:sz w:val="28"/>
          <w:szCs w:val="28"/>
        </w:rPr>
        <w:t>ации подпрограммы по итогам 2023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года будут: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увеличение количества субъектов малого и среднего предпринимательства в расчете на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03F8">
        <w:rPr>
          <w:rFonts w:ascii="Times New Roman" w:hAnsi="Times New Roman" w:cs="Times New Roman"/>
          <w:sz w:val="28"/>
          <w:szCs w:val="28"/>
        </w:rPr>
        <w:t xml:space="preserve"> тыс. человек населения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до </w:t>
      </w:r>
      <w:r w:rsidR="00304D26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в 20</w:t>
      </w:r>
      <w:r w:rsidR="00304D26">
        <w:rPr>
          <w:rFonts w:ascii="Times New Roman" w:hAnsi="Times New Roman" w:cs="Times New Roman"/>
          <w:sz w:val="28"/>
          <w:szCs w:val="28"/>
        </w:rPr>
        <w:t>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2882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увеличение объема оборота продукции (услуг), производимой малыми предприятиями, в т.ч. </w:t>
      </w:r>
      <w:proofErr w:type="spellStart"/>
      <w:r w:rsidRPr="00E003F8">
        <w:rPr>
          <w:rFonts w:ascii="Times New Roman" w:hAnsi="Times New Roman" w:cs="Times New Roman"/>
          <w:sz w:val="28"/>
          <w:szCs w:val="28"/>
        </w:rPr>
        <w:t>микропредприятиями</w:t>
      </w:r>
      <w:proofErr w:type="spellEnd"/>
      <w:r w:rsidRPr="00E003F8">
        <w:rPr>
          <w:rFonts w:ascii="Times New Roman" w:hAnsi="Times New Roman" w:cs="Times New Roman"/>
          <w:sz w:val="28"/>
          <w:szCs w:val="28"/>
        </w:rPr>
        <w:t xml:space="preserve"> и индивидуальными предпринимателями в </w:t>
      </w:r>
      <w:r>
        <w:rPr>
          <w:rFonts w:ascii="Times New Roman" w:hAnsi="Times New Roman" w:cs="Times New Roman"/>
          <w:sz w:val="28"/>
          <w:szCs w:val="28"/>
        </w:rPr>
        <w:t>муниципальном районе</w:t>
      </w:r>
      <w:r w:rsidRPr="00E003F8">
        <w:rPr>
          <w:rFonts w:ascii="Times New Roman" w:hAnsi="Times New Roman" w:cs="Times New Roman"/>
          <w:sz w:val="28"/>
          <w:szCs w:val="28"/>
        </w:rPr>
        <w:t xml:space="preserve"> </w:t>
      </w:r>
      <w:r w:rsidR="00304D26">
        <w:rPr>
          <w:rFonts w:ascii="Times New Roman" w:hAnsi="Times New Roman" w:cs="Times New Roman"/>
          <w:sz w:val="28"/>
          <w:szCs w:val="28"/>
        </w:rPr>
        <w:t>в 2023</w:t>
      </w:r>
      <w:r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425700">
        <w:rPr>
          <w:rFonts w:ascii="Times New Roman" w:hAnsi="Times New Roman" w:cs="Times New Roman"/>
          <w:sz w:val="28"/>
          <w:szCs w:val="28"/>
        </w:rPr>
        <w:t>900,0</w:t>
      </w:r>
      <w:r>
        <w:rPr>
          <w:rFonts w:ascii="Times New Roman" w:hAnsi="Times New Roman" w:cs="Times New Roman"/>
          <w:sz w:val="28"/>
          <w:szCs w:val="28"/>
        </w:rPr>
        <w:t xml:space="preserve"> млн. рублей.</w:t>
      </w:r>
      <w:r w:rsidRPr="00E00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Информация о составе и значениях показателей эффективности реализации подпрограммы приведена в таблице 1 приложения.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2.4. Сроки и этапы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Общий срок реализации подпрограммы ра</w:t>
      </w:r>
      <w:r>
        <w:rPr>
          <w:rFonts w:ascii="Times New Roman" w:hAnsi="Times New Roman" w:cs="Times New Roman"/>
          <w:sz w:val="28"/>
          <w:szCs w:val="28"/>
        </w:rPr>
        <w:t>ссчитан на период с 201</w:t>
      </w:r>
      <w:r w:rsidR="0042570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по 20</w:t>
      </w:r>
      <w:r w:rsidR="00425700">
        <w:rPr>
          <w:rFonts w:ascii="Times New Roman" w:hAnsi="Times New Roman" w:cs="Times New Roman"/>
          <w:sz w:val="28"/>
          <w:szCs w:val="28"/>
        </w:rPr>
        <w:t>23</w:t>
      </w:r>
      <w:r w:rsidRPr="00E003F8">
        <w:rPr>
          <w:rFonts w:ascii="Times New Roman" w:hAnsi="Times New Roman" w:cs="Times New Roman"/>
          <w:sz w:val="28"/>
          <w:szCs w:val="28"/>
        </w:rPr>
        <w:t xml:space="preserve"> год (в один этап).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Раздел 3. Характеристика основных мероприятий и мероприятий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рамках подпрограммы планируетс</w:t>
      </w:r>
      <w:r>
        <w:rPr>
          <w:rFonts w:ascii="Times New Roman" w:hAnsi="Times New Roman" w:cs="Times New Roman"/>
          <w:sz w:val="28"/>
          <w:szCs w:val="28"/>
        </w:rPr>
        <w:t>я реализация трех</w:t>
      </w:r>
      <w:r w:rsidRPr="00E003F8">
        <w:rPr>
          <w:rFonts w:ascii="Times New Roman" w:hAnsi="Times New Roman" w:cs="Times New Roman"/>
          <w:sz w:val="28"/>
          <w:szCs w:val="28"/>
        </w:rPr>
        <w:t xml:space="preserve"> основных мероприятий: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1. Информационная и консультационная поддержка субъектов малого и среднего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2. Развитие инфраструктуры поддержки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3. Финансовая поддержка субъектов малого и среднего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Основное мероприятие 1. Информационная и консультационная поддержка субъектов малого и среднего предпринимательства.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реализации о</w:t>
      </w:r>
      <w:r>
        <w:rPr>
          <w:rFonts w:ascii="Times New Roman" w:hAnsi="Times New Roman"/>
          <w:sz w:val="28"/>
          <w:szCs w:val="28"/>
        </w:rPr>
        <w:t>сновного мероприятия: 20</w:t>
      </w:r>
      <w:r w:rsidR="00425700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- 20</w:t>
      </w:r>
      <w:r w:rsidR="00425700">
        <w:rPr>
          <w:rFonts w:ascii="Times New Roman" w:hAnsi="Times New Roman"/>
          <w:sz w:val="28"/>
          <w:szCs w:val="28"/>
        </w:rPr>
        <w:t>23</w:t>
      </w:r>
      <w:r w:rsidRPr="00E003F8">
        <w:rPr>
          <w:rFonts w:ascii="Times New Roman" w:hAnsi="Times New Roman"/>
          <w:sz w:val="28"/>
          <w:szCs w:val="28"/>
        </w:rPr>
        <w:t xml:space="preserve"> годы.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Реализация основного мероприятия оказывает влияние на достижение всех показателей эффективности реализации подпрограммы.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Ос</w:t>
      </w:r>
      <w:r>
        <w:rPr>
          <w:rFonts w:ascii="Times New Roman" w:hAnsi="Times New Roman"/>
          <w:sz w:val="28"/>
          <w:szCs w:val="28"/>
        </w:rPr>
        <w:t>новное мероприятие включает три мероприятия</w:t>
      </w:r>
      <w:r w:rsidRPr="00E003F8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Мероприятие 1.1. </w:t>
      </w:r>
      <w:r>
        <w:rPr>
          <w:rFonts w:ascii="Times New Roman" w:hAnsi="Times New Roman" w:cs="Times New Roman"/>
          <w:sz w:val="28"/>
          <w:szCs w:val="28"/>
        </w:rPr>
        <w:t xml:space="preserve">Размещение нормативно-правовой базы </w:t>
      </w:r>
      <w:r w:rsidRPr="00E003F8">
        <w:rPr>
          <w:rFonts w:ascii="Times New Roman" w:hAnsi="Times New Roman" w:cs="Times New Roman"/>
          <w:sz w:val="28"/>
          <w:szCs w:val="28"/>
        </w:rPr>
        <w:t>по поддержке и развитию предпринимательства в сети Интернет.</w:t>
      </w:r>
      <w:r w:rsidRPr="00DF654A">
        <w:rPr>
          <w:rFonts w:ascii="Times New Roman" w:hAnsi="Times New Roman" w:cs="Times New Roman"/>
          <w:sz w:val="28"/>
          <w:szCs w:val="28"/>
        </w:rPr>
        <w:t xml:space="preserve"> </w:t>
      </w:r>
      <w:r w:rsidRPr="00E003F8">
        <w:rPr>
          <w:rFonts w:ascii="Times New Roman" w:hAnsi="Times New Roman" w:cs="Times New Roman"/>
          <w:sz w:val="28"/>
          <w:szCs w:val="28"/>
        </w:rPr>
        <w:t>Распространение и</w:t>
      </w:r>
      <w:r>
        <w:rPr>
          <w:rFonts w:ascii="Times New Roman" w:hAnsi="Times New Roman" w:cs="Times New Roman"/>
          <w:sz w:val="28"/>
          <w:szCs w:val="28"/>
        </w:rPr>
        <w:t>нформации о существующей системе</w:t>
      </w:r>
      <w:r w:rsidRPr="00E003F8">
        <w:rPr>
          <w:rFonts w:ascii="Times New Roman" w:hAnsi="Times New Roman" w:cs="Times New Roman"/>
          <w:sz w:val="28"/>
          <w:szCs w:val="28"/>
        </w:rPr>
        <w:t xml:space="preserve"> поддержки субъектов малого и среднего предпринимательства в СМИ.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</w:t>
      </w:r>
      <w:r>
        <w:rPr>
          <w:rFonts w:ascii="Times New Roman" w:hAnsi="Times New Roman"/>
          <w:sz w:val="28"/>
          <w:szCs w:val="28"/>
        </w:rPr>
        <w:t>лизации мероприятия: 20</w:t>
      </w:r>
      <w:r w:rsidR="00425700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- 20</w:t>
      </w:r>
      <w:r w:rsidR="00425700">
        <w:rPr>
          <w:rFonts w:ascii="Times New Roman" w:hAnsi="Times New Roman"/>
          <w:sz w:val="28"/>
          <w:szCs w:val="28"/>
        </w:rPr>
        <w:t>23</w:t>
      </w:r>
      <w:r w:rsidRPr="00E003F8">
        <w:rPr>
          <w:rFonts w:ascii="Times New Roman" w:hAnsi="Times New Roman"/>
          <w:sz w:val="28"/>
          <w:szCs w:val="28"/>
        </w:rPr>
        <w:t xml:space="preserve"> годы.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Ожидаемые результаты: повышение уровня информационного обеспечения субъектов малого и среднего предпринимательства и организаций, образующих инфраструктуру поддержки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1.2</w:t>
      </w:r>
      <w:r w:rsidRPr="00E003F8">
        <w:rPr>
          <w:rFonts w:ascii="Times New Roman" w:hAnsi="Times New Roman" w:cs="Times New Roman"/>
          <w:sz w:val="28"/>
          <w:szCs w:val="28"/>
        </w:rPr>
        <w:t>. Мониторинг развития предпринимательства, выявление проблем и препятствий, сдерживающих развитие малого и среднего предпринимательства.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</w:t>
      </w:r>
      <w:r>
        <w:rPr>
          <w:rFonts w:ascii="Times New Roman" w:hAnsi="Times New Roman"/>
          <w:sz w:val="28"/>
          <w:szCs w:val="28"/>
        </w:rPr>
        <w:t xml:space="preserve">лизации мероприятия: </w:t>
      </w:r>
      <w:r w:rsidR="00425700">
        <w:rPr>
          <w:rFonts w:ascii="Times New Roman" w:hAnsi="Times New Roman"/>
          <w:sz w:val="28"/>
          <w:szCs w:val="28"/>
        </w:rPr>
        <w:t>2018 - 2023</w:t>
      </w:r>
      <w:r w:rsidR="00425700" w:rsidRPr="00E003F8">
        <w:rPr>
          <w:rFonts w:ascii="Times New Roman" w:hAnsi="Times New Roman"/>
          <w:sz w:val="28"/>
          <w:szCs w:val="28"/>
        </w:rPr>
        <w:t xml:space="preserve"> годы</w:t>
      </w:r>
      <w:r w:rsidR="00425700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Проведение анкетирования, опросов, и других мероприятий для выявления проблем развития предпринимательства и путей их устранения. Подготовка отчетов и докладов по результатам проведенных исследований.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Ожидаемые результаты: разработка мер, направленных на совершенствование поддержки малого и среднего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1.3</w:t>
      </w:r>
      <w:r w:rsidRPr="00E003F8">
        <w:rPr>
          <w:rFonts w:ascii="Times New Roman" w:hAnsi="Times New Roman" w:cs="Times New Roman"/>
          <w:sz w:val="28"/>
          <w:szCs w:val="28"/>
        </w:rPr>
        <w:t>. Организация и проведение публичных мероприятий по вопросам предпринимательства: семинаров, совещаний,  круглых столов, конкурсов.</w:t>
      </w:r>
    </w:p>
    <w:p w:rsidR="00425700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</w:t>
      </w:r>
      <w:r>
        <w:rPr>
          <w:rFonts w:ascii="Times New Roman" w:hAnsi="Times New Roman"/>
          <w:sz w:val="28"/>
          <w:szCs w:val="28"/>
        </w:rPr>
        <w:t xml:space="preserve">лизации мероприятия: </w:t>
      </w:r>
      <w:r w:rsidR="00425700">
        <w:rPr>
          <w:rFonts w:ascii="Times New Roman" w:hAnsi="Times New Roman"/>
          <w:sz w:val="28"/>
          <w:szCs w:val="28"/>
        </w:rPr>
        <w:t>2018 - 2023</w:t>
      </w:r>
      <w:r w:rsidR="00425700" w:rsidRPr="00E003F8">
        <w:rPr>
          <w:rFonts w:ascii="Times New Roman" w:hAnsi="Times New Roman"/>
          <w:sz w:val="28"/>
          <w:szCs w:val="28"/>
        </w:rPr>
        <w:t xml:space="preserve"> годы</w:t>
      </w:r>
      <w:r w:rsidR="00425700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Содержание мероприятия: подготовка и проведение организационно-технических и координационных работ при подготовке и организации </w:t>
      </w:r>
      <w:r w:rsidRPr="00E003F8">
        <w:rPr>
          <w:rFonts w:ascii="Times New Roman" w:hAnsi="Times New Roman"/>
          <w:sz w:val="28"/>
          <w:szCs w:val="28"/>
        </w:rPr>
        <w:lastRenderedPageBreak/>
        <w:t xml:space="preserve">публичных мероприятий; проведение </w:t>
      </w:r>
      <w:r>
        <w:rPr>
          <w:rFonts w:ascii="Times New Roman" w:hAnsi="Times New Roman"/>
          <w:sz w:val="28"/>
          <w:szCs w:val="28"/>
        </w:rPr>
        <w:t>семинаров</w:t>
      </w:r>
      <w:r w:rsidRPr="00E003F8">
        <w:rPr>
          <w:rFonts w:ascii="Times New Roman" w:hAnsi="Times New Roman"/>
          <w:sz w:val="28"/>
          <w:szCs w:val="28"/>
        </w:rPr>
        <w:t xml:space="preserve"> предпринимателей, совещаний,  круглых столов по вопросам предпринимательства.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Ожидаемые результаты: информирование субъектов малого и среднего предпринимательства, обмен положительным опытом, пропаганда предпринимательской деятельности.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2. Развитие инфраструктуры поддержки предпринимательства.</w:t>
      </w:r>
    </w:p>
    <w:p w:rsidR="00425700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реализации ос</w:t>
      </w:r>
      <w:r>
        <w:rPr>
          <w:rFonts w:ascii="Times New Roman" w:hAnsi="Times New Roman"/>
          <w:sz w:val="28"/>
          <w:szCs w:val="28"/>
        </w:rPr>
        <w:t xml:space="preserve">новного мероприятия: </w:t>
      </w:r>
      <w:r w:rsidR="00425700">
        <w:rPr>
          <w:rFonts w:ascii="Times New Roman" w:hAnsi="Times New Roman"/>
          <w:sz w:val="28"/>
          <w:szCs w:val="28"/>
        </w:rPr>
        <w:t>2018 - 2023</w:t>
      </w:r>
      <w:r w:rsidR="00425700" w:rsidRPr="00E003F8">
        <w:rPr>
          <w:rFonts w:ascii="Times New Roman" w:hAnsi="Times New Roman"/>
          <w:sz w:val="28"/>
          <w:szCs w:val="28"/>
        </w:rPr>
        <w:t xml:space="preserve"> годы</w:t>
      </w:r>
      <w:r w:rsidR="00425700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Реализация основного мероприятия оценивается по показателю «Количество субъектов малого и среднего предпринимательства в расчете на 1</w:t>
      </w:r>
      <w:r>
        <w:rPr>
          <w:rFonts w:ascii="Times New Roman" w:hAnsi="Times New Roman"/>
          <w:sz w:val="28"/>
          <w:szCs w:val="28"/>
        </w:rPr>
        <w:t>0</w:t>
      </w:r>
      <w:r w:rsidRPr="00E003F8">
        <w:rPr>
          <w:rFonts w:ascii="Times New Roman" w:hAnsi="Times New Roman"/>
          <w:sz w:val="28"/>
          <w:szCs w:val="28"/>
        </w:rPr>
        <w:t xml:space="preserve"> тыс. человек населения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003F8">
        <w:rPr>
          <w:rFonts w:ascii="Times New Roman" w:hAnsi="Times New Roman"/>
          <w:sz w:val="28"/>
          <w:szCs w:val="28"/>
        </w:rPr>
        <w:t>, единиц»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03F8">
        <w:rPr>
          <w:rFonts w:ascii="Times New Roman" w:hAnsi="Times New Roman"/>
          <w:sz w:val="28"/>
          <w:szCs w:val="28"/>
        </w:rPr>
        <w:t xml:space="preserve">и оказывает влияние на достижение показателей эффективности реализации подпрограммы в целом «Оборот продукции (услуг), производимой малыми предприятиями, в т.ч. </w:t>
      </w:r>
      <w:proofErr w:type="spellStart"/>
      <w:r w:rsidRPr="00E003F8">
        <w:rPr>
          <w:rFonts w:ascii="Times New Roman" w:hAnsi="Times New Roman"/>
          <w:sz w:val="28"/>
          <w:szCs w:val="28"/>
        </w:rPr>
        <w:t>микропредприятиями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и индивидуальными предпринимателями,  млн</w:t>
      </w:r>
      <w:proofErr w:type="gramStart"/>
      <w:r w:rsidRPr="00E003F8">
        <w:rPr>
          <w:rFonts w:ascii="Times New Roman" w:hAnsi="Times New Roman"/>
          <w:sz w:val="28"/>
          <w:szCs w:val="28"/>
        </w:rPr>
        <w:t>.р</w:t>
      </w:r>
      <w:proofErr w:type="gramEnd"/>
      <w:r w:rsidRPr="00E003F8">
        <w:rPr>
          <w:rFonts w:ascii="Times New Roman" w:hAnsi="Times New Roman"/>
          <w:sz w:val="28"/>
          <w:szCs w:val="28"/>
        </w:rPr>
        <w:t>ублей» и «Оценка предпринимательским сообществом эффективности реализации программы поддержки малого и среднего предпринимательства, баллы».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3F8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3. Финансовая поддержка субъектов малого и среднего предпринимательства.</w:t>
      </w:r>
    </w:p>
    <w:p w:rsidR="00425700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реализации ос</w:t>
      </w:r>
      <w:r>
        <w:rPr>
          <w:rFonts w:ascii="Times New Roman" w:hAnsi="Times New Roman"/>
          <w:sz w:val="28"/>
          <w:szCs w:val="28"/>
        </w:rPr>
        <w:t xml:space="preserve">новного мероприятия: </w:t>
      </w:r>
      <w:r w:rsidR="00425700">
        <w:rPr>
          <w:rFonts w:ascii="Times New Roman" w:hAnsi="Times New Roman"/>
          <w:sz w:val="28"/>
          <w:szCs w:val="28"/>
        </w:rPr>
        <w:t>2018 - 2023</w:t>
      </w:r>
      <w:r w:rsidR="00425700" w:rsidRPr="00E003F8">
        <w:rPr>
          <w:rFonts w:ascii="Times New Roman" w:hAnsi="Times New Roman"/>
          <w:sz w:val="28"/>
          <w:szCs w:val="28"/>
        </w:rPr>
        <w:t xml:space="preserve"> годы</w:t>
      </w:r>
      <w:r w:rsidR="00425700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Реализация основного мероприятия оценивается по показателю «Оборот продукции (услуг), производимой малыми предприятиями, в т.ч. </w:t>
      </w:r>
      <w:proofErr w:type="spellStart"/>
      <w:r w:rsidRPr="00E003F8">
        <w:rPr>
          <w:rFonts w:ascii="Times New Roman" w:hAnsi="Times New Roman"/>
          <w:sz w:val="28"/>
          <w:szCs w:val="28"/>
        </w:rPr>
        <w:t>микропредприятиями</w:t>
      </w:r>
      <w:proofErr w:type="spellEnd"/>
      <w:r w:rsidRPr="00E003F8">
        <w:rPr>
          <w:rFonts w:ascii="Times New Roman" w:hAnsi="Times New Roman"/>
          <w:sz w:val="28"/>
          <w:szCs w:val="28"/>
        </w:rPr>
        <w:t xml:space="preserve"> и индивидуальными предпринимателями,  млн</w:t>
      </w:r>
      <w:proofErr w:type="gramStart"/>
      <w:r w:rsidRPr="00E003F8">
        <w:rPr>
          <w:rFonts w:ascii="Times New Roman" w:hAnsi="Times New Roman"/>
          <w:sz w:val="28"/>
          <w:szCs w:val="28"/>
        </w:rPr>
        <w:t>.р</w:t>
      </w:r>
      <w:proofErr w:type="gramEnd"/>
      <w:r w:rsidRPr="00E003F8">
        <w:rPr>
          <w:rFonts w:ascii="Times New Roman" w:hAnsi="Times New Roman"/>
          <w:sz w:val="28"/>
          <w:szCs w:val="28"/>
        </w:rPr>
        <w:t>ублей» и «Оценка предпринимательским сообществом эффективности реализации программы поддержки малого и среднего предпринимательства, баллы».</w:t>
      </w:r>
    </w:p>
    <w:p w:rsidR="00B32882" w:rsidRPr="00E003F8" w:rsidRDefault="00B32882" w:rsidP="00DE7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сновное мероприятие включает два</w:t>
      </w:r>
      <w:r w:rsidRPr="00E003F8">
        <w:rPr>
          <w:rFonts w:ascii="Times New Roman" w:hAnsi="Times New Roman"/>
          <w:sz w:val="28"/>
          <w:szCs w:val="28"/>
        </w:rPr>
        <w:t xml:space="preserve"> мероприятия.</w:t>
      </w:r>
    </w:p>
    <w:p w:rsidR="00B32882" w:rsidRDefault="00B32882" w:rsidP="00EA76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608">
        <w:rPr>
          <w:rFonts w:ascii="Times New Roman" w:hAnsi="Times New Roman"/>
          <w:sz w:val="28"/>
          <w:szCs w:val="28"/>
        </w:rPr>
        <w:t>Мероприятие 3.1. Конкурсное финансирование начинающих субъектов малого предпринимательства для создания и активизации бизнеса.</w:t>
      </w:r>
    </w:p>
    <w:p w:rsidR="00425700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608">
        <w:rPr>
          <w:rFonts w:ascii="Times New Roman" w:hAnsi="Times New Roman"/>
          <w:sz w:val="28"/>
          <w:szCs w:val="28"/>
        </w:rPr>
        <w:t xml:space="preserve">Срок реализации мероприятия: </w:t>
      </w:r>
      <w:r w:rsidR="00425700">
        <w:rPr>
          <w:rFonts w:ascii="Times New Roman" w:hAnsi="Times New Roman"/>
          <w:sz w:val="28"/>
          <w:szCs w:val="28"/>
        </w:rPr>
        <w:t>2018 - 2023</w:t>
      </w:r>
      <w:r w:rsidR="00425700" w:rsidRPr="00E003F8">
        <w:rPr>
          <w:rFonts w:ascii="Times New Roman" w:hAnsi="Times New Roman"/>
          <w:sz w:val="28"/>
          <w:szCs w:val="28"/>
        </w:rPr>
        <w:t xml:space="preserve"> годы</w:t>
      </w:r>
      <w:r w:rsidR="00425700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lastRenderedPageBreak/>
        <w:t xml:space="preserve">Содержание мероприятия: Ожидаемые результаты: снижение затрат субъектов малого и среднего предпринимательства </w:t>
      </w:r>
      <w:r>
        <w:rPr>
          <w:rFonts w:ascii="Times New Roman" w:hAnsi="Times New Roman"/>
          <w:sz w:val="28"/>
          <w:szCs w:val="28"/>
        </w:rPr>
        <w:t>на развитие бизнеса.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Мероприятие 3.2. Содействие участию субъектов малого и среднего предпринимательства в выставках и ярмарках на территории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E003F8">
        <w:rPr>
          <w:rFonts w:ascii="Times New Roman" w:hAnsi="Times New Roman" w:cs="Times New Roman"/>
          <w:sz w:val="28"/>
          <w:szCs w:val="28"/>
        </w:rPr>
        <w:t>.</w:t>
      </w:r>
    </w:p>
    <w:p w:rsidR="00425700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Срок реа</w:t>
      </w:r>
      <w:r>
        <w:rPr>
          <w:rFonts w:ascii="Times New Roman" w:hAnsi="Times New Roman"/>
          <w:sz w:val="28"/>
          <w:szCs w:val="28"/>
        </w:rPr>
        <w:t xml:space="preserve">лизации мероприятия: </w:t>
      </w:r>
      <w:r w:rsidR="00425700">
        <w:rPr>
          <w:rFonts w:ascii="Times New Roman" w:hAnsi="Times New Roman"/>
          <w:sz w:val="28"/>
          <w:szCs w:val="28"/>
        </w:rPr>
        <w:t>2018 - 2023</w:t>
      </w:r>
      <w:r w:rsidR="00425700" w:rsidRPr="00E003F8">
        <w:rPr>
          <w:rFonts w:ascii="Times New Roman" w:hAnsi="Times New Roman"/>
          <w:sz w:val="28"/>
          <w:szCs w:val="28"/>
        </w:rPr>
        <w:t xml:space="preserve"> годы</w:t>
      </w:r>
      <w:r w:rsidR="00425700">
        <w:rPr>
          <w:rFonts w:ascii="Times New Roman" w:hAnsi="Times New Roman"/>
          <w:sz w:val="28"/>
          <w:szCs w:val="28"/>
        </w:rPr>
        <w:t>.</w:t>
      </w:r>
    </w:p>
    <w:p w:rsidR="00B32882" w:rsidRPr="00E003F8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Содержание мероприятия: субсидирование части затрат субъектов малого и среднего предпринимательства, связанных с участием в выставочно-ярмарочных мероприятиях, в том числе затрат по </w:t>
      </w:r>
      <w:r w:rsidRPr="00E003F8">
        <w:rPr>
          <w:rFonts w:ascii="Times New Roman" w:hAnsi="Times New Roman"/>
          <w:bCs/>
          <w:sz w:val="28"/>
          <w:szCs w:val="28"/>
        </w:rPr>
        <w:t xml:space="preserve">аренде выставочных площадей </w:t>
      </w:r>
      <w:r w:rsidRPr="00E003F8">
        <w:rPr>
          <w:rFonts w:ascii="Times New Roman" w:hAnsi="Times New Roman"/>
          <w:sz w:val="28"/>
          <w:szCs w:val="28"/>
        </w:rPr>
        <w:t>(за исключением расходов на проезд к месту проведения указанных мероприятий и обратно, наем жилых помещений и питание).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Ожидаемые результаты: продвижение продукции малых и средних предприятий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003F8"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Раздел 4. Характеристика мер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E003F8">
        <w:rPr>
          <w:rFonts w:ascii="Times New Roman" w:hAnsi="Times New Roman"/>
          <w:sz w:val="28"/>
          <w:szCs w:val="28"/>
        </w:rPr>
        <w:t xml:space="preserve"> регулирования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При реализации подпрограммы планируется осуществить ряд мер нормативно-правового регулирования, в том числе: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- определить порядок конкурсного отбора </w:t>
      </w:r>
      <w:r>
        <w:rPr>
          <w:rFonts w:ascii="Times New Roman" w:hAnsi="Times New Roman" w:cs="Times New Roman"/>
          <w:sz w:val="28"/>
          <w:szCs w:val="28"/>
        </w:rPr>
        <w:t xml:space="preserve"> субъектов МСП для предоставления субсидий</w:t>
      </w:r>
      <w:r w:rsidRPr="00E003F8">
        <w:rPr>
          <w:rFonts w:ascii="Times New Roman" w:hAnsi="Times New Roman" w:cs="Times New Roman"/>
          <w:sz w:val="28"/>
          <w:szCs w:val="28"/>
        </w:rPr>
        <w:t>;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- повысить доступность финансовых ресурсов для субъектов МСП.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Вышеуказанные Порядки предоставления субсидий утверждаются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, внесение изменений в которые осуществляется по мере необходимости.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реализации подпрограммы приведены в таблице 5 приложения.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Раздел 5. Характеристика основных мероприятий, реализуемых муниципальными образованиями Воронежской области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Средства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 xml:space="preserve">, предусмотренные на поддержку МСП,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 xml:space="preserve"> на конкурсной основе </w:t>
      </w:r>
      <w:r>
        <w:rPr>
          <w:rFonts w:ascii="Times New Roman" w:hAnsi="Times New Roman" w:cs="Times New Roman"/>
          <w:sz w:val="28"/>
          <w:szCs w:val="28"/>
        </w:rPr>
        <w:t>субъектам МСП</w:t>
      </w:r>
      <w:r w:rsidRPr="00E003F8">
        <w:rPr>
          <w:rFonts w:ascii="Times New Roman" w:hAnsi="Times New Roman" w:cs="Times New Roman"/>
          <w:sz w:val="28"/>
          <w:szCs w:val="28"/>
        </w:rPr>
        <w:t xml:space="preserve"> в виде субсидий для финансирования мероприятий,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программой.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E003F8">
        <w:rPr>
          <w:rFonts w:ascii="Times New Roman" w:hAnsi="Times New Roman"/>
          <w:sz w:val="28"/>
          <w:szCs w:val="28"/>
        </w:rPr>
        <w:t>. Финансовое обеспечение реализации подпрограммы</w:t>
      </w:r>
    </w:p>
    <w:p w:rsidR="00B32882" w:rsidRPr="00E003F8" w:rsidRDefault="00B32882" w:rsidP="00DE7B00">
      <w:pPr>
        <w:spacing w:after="0"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предусмотрено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.</w:t>
      </w:r>
    </w:p>
    <w:p w:rsidR="00B32882" w:rsidRPr="00E003F8" w:rsidRDefault="00B32882" w:rsidP="004257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Расходы бюджета на реализацию подпрогр</w:t>
      </w:r>
      <w:r>
        <w:rPr>
          <w:rFonts w:ascii="Times New Roman" w:hAnsi="Times New Roman"/>
          <w:sz w:val="28"/>
          <w:szCs w:val="28"/>
        </w:rPr>
        <w:t xml:space="preserve">аммы </w:t>
      </w:r>
      <w:r w:rsidRPr="00E003F8">
        <w:rPr>
          <w:rFonts w:ascii="Times New Roman" w:hAnsi="Times New Roman"/>
          <w:sz w:val="28"/>
          <w:szCs w:val="28"/>
        </w:rPr>
        <w:t xml:space="preserve">«Развитие и поддержка малого и среднего предпринимательства»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003F8">
        <w:rPr>
          <w:rFonts w:ascii="Times New Roman" w:hAnsi="Times New Roman"/>
          <w:sz w:val="28"/>
          <w:szCs w:val="28"/>
        </w:rPr>
        <w:t xml:space="preserve"> программы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>Воронежской области «Экономическое развитие и инновац</w:t>
      </w:r>
      <w:r>
        <w:rPr>
          <w:rFonts w:ascii="Times New Roman" w:hAnsi="Times New Roman"/>
          <w:sz w:val="28"/>
          <w:szCs w:val="28"/>
        </w:rPr>
        <w:t xml:space="preserve">ионная экономика» на </w:t>
      </w:r>
      <w:r w:rsidR="00425700">
        <w:rPr>
          <w:rFonts w:ascii="Times New Roman" w:hAnsi="Times New Roman"/>
          <w:sz w:val="28"/>
          <w:szCs w:val="28"/>
        </w:rPr>
        <w:t>2018 - 2023</w:t>
      </w:r>
      <w:r w:rsidR="00425700" w:rsidRPr="00E003F8">
        <w:rPr>
          <w:rFonts w:ascii="Times New Roman" w:hAnsi="Times New Roman"/>
          <w:sz w:val="28"/>
          <w:szCs w:val="28"/>
        </w:rPr>
        <w:t xml:space="preserve"> годы</w:t>
      </w:r>
      <w:r w:rsidR="00425700">
        <w:rPr>
          <w:rFonts w:ascii="Times New Roman" w:hAnsi="Times New Roman"/>
          <w:sz w:val="28"/>
          <w:szCs w:val="28"/>
        </w:rPr>
        <w:t xml:space="preserve"> </w:t>
      </w:r>
      <w:r w:rsidRPr="00E003F8">
        <w:rPr>
          <w:rFonts w:ascii="Times New Roman" w:hAnsi="Times New Roman"/>
          <w:sz w:val="28"/>
          <w:szCs w:val="28"/>
        </w:rPr>
        <w:t>приведены в таблицах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03F8">
        <w:rPr>
          <w:rFonts w:ascii="Times New Roman" w:hAnsi="Times New Roman"/>
          <w:sz w:val="28"/>
          <w:szCs w:val="28"/>
        </w:rPr>
        <w:t>2 и 3 приложения.</w:t>
      </w:r>
    </w:p>
    <w:p w:rsidR="00B32882" w:rsidRPr="00E003F8" w:rsidRDefault="00B32882" w:rsidP="00DE7B00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Объем ассигнований из </w:t>
      </w:r>
      <w:r>
        <w:rPr>
          <w:rFonts w:ascii="Times New Roman" w:hAnsi="Times New Roman" w:cs="Times New Roman"/>
          <w:sz w:val="28"/>
          <w:szCs w:val="28"/>
        </w:rPr>
        <w:t>федерального и областного бюджетов</w:t>
      </w:r>
      <w:r w:rsidRPr="00E003F8">
        <w:rPr>
          <w:rFonts w:ascii="Times New Roman" w:hAnsi="Times New Roman" w:cs="Times New Roman"/>
          <w:sz w:val="28"/>
          <w:szCs w:val="28"/>
        </w:rPr>
        <w:t xml:space="preserve"> ежегодно подлежит уточнению в установленном порядке.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Раздел 8. Анализ рисков реализации подпрограммы и описание</w:t>
      </w: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мер управления рисками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Риск неуспешной реализации подпрограммы при исключении форс-мажорных обстоятельств оценивается как минимальный.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К рискам реализации подпрограммы следует отнести следующие: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1) институционально-правовые риски, связанные с нарушением сроков разработки или корректировки нормативных правовых актов, регулирующих реализацию основных мероприятий подпрограммы;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2) организационные риски, связанные с ошибками управления </w:t>
      </w:r>
      <w:r w:rsidRPr="00E003F8">
        <w:rPr>
          <w:rFonts w:ascii="Times New Roman" w:hAnsi="Times New Roman" w:cs="Times New Roman"/>
          <w:sz w:val="28"/>
          <w:szCs w:val="28"/>
        </w:rPr>
        <w:lastRenderedPageBreak/>
        <w:t>реализацией подпрограммы, что может привести к нецелевому и (или) неэффективному использованию бюджетных средств, невыполнению ряда мероприятий подпрограммы или задержке в их выполнении;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3) финансовые риски, которые связаны с финансированием мероприятий подпрограммы в неполном объеме.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4) непредвиденные риски, связанные с кризисными явлениями в экономике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003F8">
        <w:rPr>
          <w:rFonts w:ascii="Times New Roman" w:hAnsi="Times New Roman" w:cs="Times New Roman"/>
          <w:sz w:val="28"/>
          <w:szCs w:val="28"/>
        </w:rPr>
        <w:t>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Таким образом, из вышеперечисленных рисков наибольшее отрицательное влияние на реализацию основных мероприятий подпрограммы могут оказать финансовые и непредвиденные риски, которые содержат угрозу срыва реализации мероприятий подпрограммы. Поскольку в рамках реализации подпрограммы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B32882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В случае неполного финансирования подпрограммы не будет осуществлен ряд мероприятий подпрограммы (и</w:t>
      </w:r>
      <w:r w:rsidRPr="00E003F8">
        <w:rPr>
          <w:rFonts w:ascii="Times New Roman" w:hAnsi="Times New Roman" w:cs="Times New Roman"/>
          <w:color w:val="000000"/>
          <w:sz w:val="28"/>
          <w:szCs w:val="28"/>
        </w:rPr>
        <w:t>нформационная и консультационная поддержка субъектов малого и среднего предпринимательства,</w:t>
      </w:r>
      <w:r w:rsidRPr="00E003F8">
        <w:rPr>
          <w:rFonts w:ascii="Times New Roman" w:hAnsi="Times New Roman" w:cs="Times New Roman"/>
          <w:sz w:val="28"/>
          <w:szCs w:val="28"/>
        </w:rPr>
        <w:t xml:space="preserve"> финансовая поддержка субъектов малого и среднего предпринимательства), а финансирование ряда мероприятий будет сокращено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00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882" w:rsidRPr="00E003F8" w:rsidRDefault="00B32882" w:rsidP="00DE7B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>Также необходимо отметить возможные риски при реализации подпрограммы, связанные с совершенствованием нормативного обеспечения деятельности, что в целом может привести к замедлению темпов развития сферы малого и среднего предпринимательства.</w:t>
      </w:r>
    </w:p>
    <w:p w:rsidR="00B32882" w:rsidRPr="00E003F8" w:rsidRDefault="00B32882" w:rsidP="00DE7B00">
      <w:pPr>
        <w:spacing w:after="0" w:line="480" w:lineRule="auto"/>
        <w:ind w:firstLine="709"/>
        <w:rPr>
          <w:rFonts w:ascii="Times New Roman" w:hAnsi="Times New Roman"/>
          <w:sz w:val="28"/>
          <w:szCs w:val="28"/>
        </w:rPr>
      </w:pPr>
    </w:p>
    <w:p w:rsidR="00B32882" w:rsidRPr="00E003F8" w:rsidRDefault="00B32882" w:rsidP="00DE7B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8</w:t>
      </w:r>
      <w:r w:rsidRPr="00E003F8">
        <w:rPr>
          <w:rFonts w:ascii="Times New Roman" w:hAnsi="Times New Roman"/>
          <w:sz w:val="28"/>
          <w:szCs w:val="28"/>
        </w:rPr>
        <w:t>. Оценка эффективности реализации подпрограммы</w:t>
      </w:r>
    </w:p>
    <w:p w:rsidR="00B32882" w:rsidRPr="00E003F8" w:rsidRDefault="00B32882" w:rsidP="00DE7B00">
      <w:pPr>
        <w:pStyle w:val="ConsPlusNormal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В результате реализации меропр</w:t>
      </w:r>
      <w:r>
        <w:rPr>
          <w:rFonts w:ascii="Times New Roman" w:hAnsi="Times New Roman"/>
          <w:sz w:val="28"/>
          <w:szCs w:val="28"/>
        </w:rPr>
        <w:t>иятий подпрограммы в 20</w:t>
      </w:r>
      <w:r w:rsidR="00425700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- 20</w:t>
      </w:r>
      <w:r w:rsidR="00425700">
        <w:rPr>
          <w:rFonts w:ascii="Times New Roman" w:hAnsi="Times New Roman"/>
          <w:sz w:val="28"/>
          <w:szCs w:val="28"/>
        </w:rPr>
        <w:t>23</w:t>
      </w:r>
      <w:r w:rsidRPr="00E003F8">
        <w:rPr>
          <w:rFonts w:ascii="Times New Roman" w:hAnsi="Times New Roman"/>
          <w:sz w:val="28"/>
          <w:szCs w:val="28"/>
        </w:rPr>
        <w:t xml:space="preserve"> годах планируется достижение следующих показателей, характеризующих эффективность реализации подпрограммы:</w:t>
      </w:r>
    </w:p>
    <w:p w:rsidR="00B32882" w:rsidRPr="00E003F8" w:rsidRDefault="00B32882" w:rsidP="00DE7B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          - оборот продукции (услуг), производимой малыми предприятиями, в т.ч. </w:t>
      </w:r>
      <w:proofErr w:type="spellStart"/>
      <w:r w:rsidRPr="00E003F8">
        <w:rPr>
          <w:rFonts w:ascii="Times New Roman" w:hAnsi="Times New Roman" w:cs="Times New Roman"/>
          <w:sz w:val="28"/>
          <w:szCs w:val="28"/>
        </w:rPr>
        <w:t>микропредприятиями</w:t>
      </w:r>
      <w:proofErr w:type="spellEnd"/>
      <w:r w:rsidRPr="00E003F8">
        <w:rPr>
          <w:rFonts w:ascii="Times New Roman" w:hAnsi="Times New Roman" w:cs="Times New Roman"/>
          <w:sz w:val="28"/>
          <w:szCs w:val="28"/>
        </w:rPr>
        <w:t xml:space="preserve"> и индивид</w:t>
      </w:r>
      <w:r>
        <w:rPr>
          <w:rFonts w:ascii="Times New Roman" w:hAnsi="Times New Roman" w:cs="Times New Roman"/>
          <w:sz w:val="28"/>
          <w:szCs w:val="28"/>
        </w:rPr>
        <w:t>уальными предпринимателями в 20</w:t>
      </w:r>
      <w:r w:rsidR="00425700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составит около </w:t>
      </w:r>
      <w:r w:rsidR="00425700">
        <w:rPr>
          <w:rFonts w:ascii="Times New Roman" w:hAnsi="Times New Roman" w:cs="Times New Roman"/>
          <w:sz w:val="28"/>
          <w:szCs w:val="28"/>
        </w:rPr>
        <w:t>900,0</w:t>
      </w:r>
      <w:r w:rsidRPr="00E003F8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B32882" w:rsidRPr="00E003F8" w:rsidRDefault="00B32882" w:rsidP="00DE7B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         - ежегодный прирост оборота продукции и услуг, производимых малыми предприятиями, в том числе </w:t>
      </w:r>
      <w:proofErr w:type="spellStart"/>
      <w:r w:rsidRPr="00E003F8">
        <w:rPr>
          <w:rFonts w:ascii="Times New Roman" w:hAnsi="Times New Roman" w:cs="Times New Roman"/>
          <w:sz w:val="28"/>
          <w:szCs w:val="28"/>
        </w:rPr>
        <w:t>микропредприятиями</w:t>
      </w:r>
      <w:proofErr w:type="spellEnd"/>
      <w:r w:rsidRPr="00E003F8">
        <w:rPr>
          <w:rFonts w:ascii="Times New Roman" w:hAnsi="Times New Roman" w:cs="Times New Roman"/>
          <w:sz w:val="28"/>
          <w:szCs w:val="28"/>
        </w:rPr>
        <w:t xml:space="preserve"> и индивидуальными предпринимателям</w:t>
      </w:r>
      <w:r>
        <w:rPr>
          <w:rFonts w:ascii="Times New Roman" w:hAnsi="Times New Roman" w:cs="Times New Roman"/>
          <w:sz w:val="28"/>
          <w:szCs w:val="28"/>
        </w:rPr>
        <w:t xml:space="preserve">и, в постоянных ценах составит 4,8 </w:t>
      </w:r>
      <w:r w:rsidRPr="00E003F8">
        <w:rPr>
          <w:rFonts w:ascii="Times New Roman" w:hAnsi="Times New Roman" w:cs="Times New Roman"/>
          <w:sz w:val="28"/>
          <w:szCs w:val="28"/>
        </w:rPr>
        <w:t>% к предыдущему году;</w:t>
      </w:r>
    </w:p>
    <w:p w:rsidR="00B32882" w:rsidRPr="00E003F8" w:rsidRDefault="00B32882" w:rsidP="00DE7B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3F8">
        <w:rPr>
          <w:rFonts w:ascii="Times New Roman" w:hAnsi="Times New Roman" w:cs="Times New Roman"/>
          <w:sz w:val="28"/>
          <w:szCs w:val="28"/>
        </w:rPr>
        <w:t xml:space="preserve">        - количество субъектов малого и среднего предпринимательства в расчете на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03F8">
        <w:rPr>
          <w:rFonts w:ascii="Times New Roman" w:hAnsi="Times New Roman" w:cs="Times New Roman"/>
          <w:sz w:val="28"/>
          <w:szCs w:val="28"/>
        </w:rPr>
        <w:t xml:space="preserve"> тыс. человек населения Воронежской о</w:t>
      </w:r>
      <w:r>
        <w:rPr>
          <w:rFonts w:ascii="Times New Roman" w:hAnsi="Times New Roman" w:cs="Times New Roman"/>
          <w:sz w:val="28"/>
          <w:szCs w:val="28"/>
        </w:rPr>
        <w:t xml:space="preserve">бласти составит </w:t>
      </w:r>
      <w:r w:rsidR="00425700">
        <w:rPr>
          <w:rFonts w:ascii="Times New Roman" w:hAnsi="Times New Roman" w:cs="Times New Roman"/>
          <w:sz w:val="28"/>
          <w:szCs w:val="28"/>
        </w:rPr>
        <w:t>212</w:t>
      </w:r>
      <w:r w:rsidRPr="00E003F8">
        <w:rPr>
          <w:rFonts w:ascii="Times New Roman" w:hAnsi="Times New Roman" w:cs="Times New Roman"/>
          <w:sz w:val="28"/>
          <w:szCs w:val="28"/>
        </w:rPr>
        <w:t xml:space="preserve"> единиц;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ежегодный прирост количества субъектов малого и среднего предпринимательства, осуществляющих деятельность на территории </w:t>
      </w:r>
      <w:r>
        <w:rPr>
          <w:rFonts w:ascii="Times New Roman" w:hAnsi="Times New Roman"/>
          <w:sz w:val="28"/>
          <w:szCs w:val="28"/>
        </w:rPr>
        <w:t xml:space="preserve">Воронежской области составит 1,3 </w:t>
      </w:r>
      <w:r w:rsidRPr="00E003F8">
        <w:rPr>
          <w:rFonts w:ascii="Times New Roman" w:hAnsi="Times New Roman"/>
          <w:sz w:val="28"/>
          <w:szCs w:val="28"/>
        </w:rPr>
        <w:t>% к предыдущему году.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Кроме того, достигнутые количественные показатели эффективности подпрограммы в значительной степени трансформируются в качественные социальные результаты: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ограничение роста безработицы, обеспечение занятости молодежи, повышение благосостояния населения, снижение общей социальной напряженности </w:t>
      </w:r>
      <w:proofErr w:type="gramStart"/>
      <w:r w:rsidRPr="00E003F8">
        <w:rPr>
          <w:rFonts w:ascii="Times New Roman" w:hAnsi="Times New Roman"/>
          <w:sz w:val="28"/>
          <w:szCs w:val="28"/>
        </w:rPr>
        <w:t>в</w:t>
      </w:r>
      <w:proofErr w:type="gramEnd"/>
      <w:r w:rsidRPr="00E003F8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Нижнедевицком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муниципальном районе</w:t>
      </w:r>
      <w:r w:rsidRPr="00E003F8">
        <w:rPr>
          <w:rFonts w:ascii="Times New Roman" w:hAnsi="Times New Roman"/>
          <w:sz w:val="28"/>
          <w:szCs w:val="28"/>
        </w:rPr>
        <w:t>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>- насыщение потребительского рынка товарами и услугами, удовлетворение потребительского спроса населения;</w:t>
      </w:r>
    </w:p>
    <w:p w:rsidR="00B32882" w:rsidRPr="00E003F8" w:rsidRDefault="00B32882" w:rsidP="00DE7B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3F8">
        <w:rPr>
          <w:rFonts w:ascii="Times New Roman" w:hAnsi="Times New Roman"/>
          <w:sz w:val="28"/>
          <w:szCs w:val="28"/>
        </w:rPr>
        <w:t xml:space="preserve">- совершенствование отраслевой структуры предприятий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003F8">
        <w:rPr>
          <w:rFonts w:ascii="Times New Roman" w:hAnsi="Times New Roman"/>
          <w:sz w:val="28"/>
          <w:szCs w:val="28"/>
        </w:rPr>
        <w:t xml:space="preserve">путем заполнения малыми предприятиями "свободной ниши" по организации новых производств и услуг; технологическое взаимодействие крупных, средних и малых </w:t>
      </w:r>
      <w:r w:rsidRPr="00E003F8">
        <w:rPr>
          <w:rFonts w:ascii="Times New Roman" w:hAnsi="Times New Roman"/>
          <w:sz w:val="28"/>
          <w:szCs w:val="28"/>
        </w:rPr>
        <w:lastRenderedPageBreak/>
        <w:t>предприятий по оказанию последними всевозможных услуг и производству комплектующих изделий для крупных и средних предприятий; эффективное использование незагруженных производственных мощностей крупных предприятий и, как следствие, общее увеличение предприятиями объемов производства продукции и рост валового регионального продукта.</w:t>
      </w:r>
    </w:p>
    <w:sectPr w:rsidR="00B32882" w:rsidRPr="00E003F8" w:rsidSect="006C09A4">
      <w:headerReference w:type="default" r:id="rId9"/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A21" w:rsidRDefault="00172A21" w:rsidP="002D756E">
      <w:pPr>
        <w:spacing w:after="0" w:line="240" w:lineRule="auto"/>
      </w:pPr>
      <w:r>
        <w:separator/>
      </w:r>
    </w:p>
  </w:endnote>
  <w:endnote w:type="continuationSeparator" w:id="0">
    <w:p w:rsidR="00172A21" w:rsidRDefault="00172A21" w:rsidP="002D7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EE5" w:rsidRDefault="00A55466" w:rsidP="00B258A9">
    <w:pPr>
      <w:pStyle w:val="a5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7B6EE5"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B6EE5" w:rsidRDefault="007B6EE5" w:rsidP="006C09A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EE5" w:rsidRDefault="00A55466" w:rsidP="00B258A9">
    <w:pPr>
      <w:pStyle w:val="a5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7B6EE5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557396">
      <w:rPr>
        <w:rStyle w:val="afb"/>
        <w:noProof/>
      </w:rPr>
      <w:t>1</w:t>
    </w:r>
    <w:r>
      <w:rPr>
        <w:rStyle w:val="afb"/>
      </w:rPr>
      <w:fldChar w:fldCharType="end"/>
    </w:r>
  </w:p>
  <w:p w:rsidR="007B6EE5" w:rsidRDefault="007B6EE5" w:rsidP="006C09A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A21" w:rsidRDefault="00172A21" w:rsidP="002D756E">
      <w:pPr>
        <w:spacing w:after="0" w:line="240" w:lineRule="auto"/>
      </w:pPr>
      <w:r>
        <w:separator/>
      </w:r>
    </w:p>
  </w:footnote>
  <w:footnote w:type="continuationSeparator" w:id="0">
    <w:p w:rsidR="00172A21" w:rsidRDefault="00172A21" w:rsidP="002D7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EE5" w:rsidRDefault="007B6EE5">
    <w:pPr>
      <w:pStyle w:val="a3"/>
      <w:jc w:val="center"/>
    </w:pPr>
  </w:p>
  <w:p w:rsidR="007B6EE5" w:rsidRDefault="007B6EE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A6608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61035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AE20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BE4D1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60653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50A36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E3C47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B67D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F86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31EFF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336A2D"/>
    <w:multiLevelType w:val="hybridMultilevel"/>
    <w:tmpl w:val="A17A6CC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7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4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348" w:hanging="180"/>
      </w:pPr>
      <w:rPr>
        <w:rFonts w:cs="Times New Roman"/>
      </w:rPr>
    </w:lvl>
  </w:abstractNum>
  <w:abstractNum w:abstractNumId="11">
    <w:nsid w:val="5E471BDC"/>
    <w:multiLevelType w:val="hybridMultilevel"/>
    <w:tmpl w:val="14DCB5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08270E2"/>
    <w:multiLevelType w:val="hybridMultilevel"/>
    <w:tmpl w:val="C84CB6EC"/>
    <w:lvl w:ilvl="0" w:tplc="0419000F">
      <w:start w:val="1"/>
      <w:numFmt w:val="bullet"/>
      <w:pStyle w:val="2"/>
      <w:lvlText w:val="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756E"/>
    <w:rsid w:val="00005534"/>
    <w:rsid w:val="0001143B"/>
    <w:rsid w:val="00016972"/>
    <w:rsid w:val="00017033"/>
    <w:rsid w:val="0002160C"/>
    <w:rsid w:val="00021CA1"/>
    <w:rsid w:val="00026627"/>
    <w:rsid w:val="000306FD"/>
    <w:rsid w:val="00033950"/>
    <w:rsid w:val="00036FC3"/>
    <w:rsid w:val="00053230"/>
    <w:rsid w:val="00055F78"/>
    <w:rsid w:val="0006136F"/>
    <w:rsid w:val="00061F9D"/>
    <w:rsid w:val="000646D6"/>
    <w:rsid w:val="00064B3A"/>
    <w:rsid w:val="00065C15"/>
    <w:rsid w:val="00070D77"/>
    <w:rsid w:val="000714AF"/>
    <w:rsid w:val="00073BBC"/>
    <w:rsid w:val="000754FA"/>
    <w:rsid w:val="0007558C"/>
    <w:rsid w:val="00076DBD"/>
    <w:rsid w:val="00085D66"/>
    <w:rsid w:val="000878F3"/>
    <w:rsid w:val="00087F14"/>
    <w:rsid w:val="0009037F"/>
    <w:rsid w:val="00093206"/>
    <w:rsid w:val="000939A6"/>
    <w:rsid w:val="00093D36"/>
    <w:rsid w:val="00093D92"/>
    <w:rsid w:val="00096F74"/>
    <w:rsid w:val="000A0AA7"/>
    <w:rsid w:val="000A1CA0"/>
    <w:rsid w:val="000A5A5D"/>
    <w:rsid w:val="000A6331"/>
    <w:rsid w:val="000B1AC1"/>
    <w:rsid w:val="000B1F2C"/>
    <w:rsid w:val="000B7B75"/>
    <w:rsid w:val="000C0481"/>
    <w:rsid w:val="000C3FC0"/>
    <w:rsid w:val="000C5281"/>
    <w:rsid w:val="000D71F4"/>
    <w:rsid w:val="000F754C"/>
    <w:rsid w:val="00116CDE"/>
    <w:rsid w:val="00116DE3"/>
    <w:rsid w:val="00122287"/>
    <w:rsid w:val="00122D5A"/>
    <w:rsid w:val="00123DA3"/>
    <w:rsid w:val="001251C6"/>
    <w:rsid w:val="00131C7E"/>
    <w:rsid w:val="0013228A"/>
    <w:rsid w:val="00137EC2"/>
    <w:rsid w:val="0014043A"/>
    <w:rsid w:val="00142DFB"/>
    <w:rsid w:val="00145F47"/>
    <w:rsid w:val="00150C7D"/>
    <w:rsid w:val="0015273D"/>
    <w:rsid w:val="001544D6"/>
    <w:rsid w:val="001546EB"/>
    <w:rsid w:val="001555E7"/>
    <w:rsid w:val="00155EFD"/>
    <w:rsid w:val="00166355"/>
    <w:rsid w:val="001670C0"/>
    <w:rsid w:val="001674EE"/>
    <w:rsid w:val="001678DE"/>
    <w:rsid w:val="00172255"/>
    <w:rsid w:val="001729A0"/>
    <w:rsid w:val="00172A21"/>
    <w:rsid w:val="0018677A"/>
    <w:rsid w:val="001A2DA5"/>
    <w:rsid w:val="001A446F"/>
    <w:rsid w:val="001A64B4"/>
    <w:rsid w:val="001A683A"/>
    <w:rsid w:val="001A7710"/>
    <w:rsid w:val="001B1EC0"/>
    <w:rsid w:val="001C603B"/>
    <w:rsid w:val="001D1003"/>
    <w:rsid w:val="001D1D72"/>
    <w:rsid w:val="001D5B03"/>
    <w:rsid w:val="001D5CFE"/>
    <w:rsid w:val="001E19EE"/>
    <w:rsid w:val="001E19FE"/>
    <w:rsid w:val="001E1C63"/>
    <w:rsid w:val="001E33C0"/>
    <w:rsid w:val="001E3FAF"/>
    <w:rsid w:val="001E5C20"/>
    <w:rsid w:val="001E7C0D"/>
    <w:rsid w:val="001F0A10"/>
    <w:rsid w:val="001F3004"/>
    <w:rsid w:val="00205661"/>
    <w:rsid w:val="0021341C"/>
    <w:rsid w:val="002156EA"/>
    <w:rsid w:val="00222100"/>
    <w:rsid w:val="00222969"/>
    <w:rsid w:val="0022398B"/>
    <w:rsid w:val="00224254"/>
    <w:rsid w:val="00225077"/>
    <w:rsid w:val="00225DA0"/>
    <w:rsid w:val="00227FEC"/>
    <w:rsid w:val="002468CE"/>
    <w:rsid w:val="0025139D"/>
    <w:rsid w:val="00253E28"/>
    <w:rsid w:val="00261240"/>
    <w:rsid w:val="00263F11"/>
    <w:rsid w:val="00263FF5"/>
    <w:rsid w:val="00264EA6"/>
    <w:rsid w:val="002674A6"/>
    <w:rsid w:val="00272CD2"/>
    <w:rsid w:val="00272CE9"/>
    <w:rsid w:val="00273C46"/>
    <w:rsid w:val="00276F94"/>
    <w:rsid w:val="002807C0"/>
    <w:rsid w:val="0028427D"/>
    <w:rsid w:val="00286964"/>
    <w:rsid w:val="00292343"/>
    <w:rsid w:val="0029265A"/>
    <w:rsid w:val="002A13BD"/>
    <w:rsid w:val="002A21C2"/>
    <w:rsid w:val="002A3046"/>
    <w:rsid w:val="002A41FA"/>
    <w:rsid w:val="002A77E7"/>
    <w:rsid w:val="002B2D5B"/>
    <w:rsid w:val="002B7F4D"/>
    <w:rsid w:val="002C18DA"/>
    <w:rsid w:val="002C3128"/>
    <w:rsid w:val="002C3671"/>
    <w:rsid w:val="002D51B6"/>
    <w:rsid w:val="002D51EB"/>
    <w:rsid w:val="002D756E"/>
    <w:rsid w:val="002E14CB"/>
    <w:rsid w:val="002E30CD"/>
    <w:rsid w:val="002E5562"/>
    <w:rsid w:val="002E56F8"/>
    <w:rsid w:val="002E7572"/>
    <w:rsid w:val="002E7590"/>
    <w:rsid w:val="002F182E"/>
    <w:rsid w:val="002F3BEE"/>
    <w:rsid w:val="002F3DF1"/>
    <w:rsid w:val="00303591"/>
    <w:rsid w:val="00303CAB"/>
    <w:rsid w:val="00304690"/>
    <w:rsid w:val="00304D26"/>
    <w:rsid w:val="00305BEC"/>
    <w:rsid w:val="00310EBC"/>
    <w:rsid w:val="00311584"/>
    <w:rsid w:val="00313D8F"/>
    <w:rsid w:val="00317A89"/>
    <w:rsid w:val="00321C40"/>
    <w:rsid w:val="003264B9"/>
    <w:rsid w:val="003320AC"/>
    <w:rsid w:val="00333A2D"/>
    <w:rsid w:val="003342FE"/>
    <w:rsid w:val="00340268"/>
    <w:rsid w:val="0034283F"/>
    <w:rsid w:val="00343048"/>
    <w:rsid w:val="00343E93"/>
    <w:rsid w:val="0034566E"/>
    <w:rsid w:val="00346E7E"/>
    <w:rsid w:val="00353409"/>
    <w:rsid w:val="00354038"/>
    <w:rsid w:val="0035663B"/>
    <w:rsid w:val="003656ED"/>
    <w:rsid w:val="00367A46"/>
    <w:rsid w:val="0037167D"/>
    <w:rsid w:val="0037347E"/>
    <w:rsid w:val="003750AF"/>
    <w:rsid w:val="00380B82"/>
    <w:rsid w:val="00384068"/>
    <w:rsid w:val="00384810"/>
    <w:rsid w:val="0038481D"/>
    <w:rsid w:val="00384DF9"/>
    <w:rsid w:val="003926B5"/>
    <w:rsid w:val="00396F29"/>
    <w:rsid w:val="003A034F"/>
    <w:rsid w:val="003A21BD"/>
    <w:rsid w:val="003A3ACA"/>
    <w:rsid w:val="003B1DA1"/>
    <w:rsid w:val="003C531F"/>
    <w:rsid w:val="003D2399"/>
    <w:rsid w:val="003E0318"/>
    <w:rsid w:val="003F0F21"/>
    <w:rsid w:val="003F4756"/>
    <w:rsid w:val="003F52D8"/>
    <w:rsid w:val="003F7938"/>
    <w:rsid w:val="00401966"/>
    <w:rsid w:val="0040407B"/>
    <w:rsid w:val="0040537E"/>
    <w:rsid w:val="00406E09"/>
    <w:rsid w:val="00407EDF"/>
    <w:rsid w:val="00413582"/>
    <w:rsid w:val="0042177D"/>
    <w:rsid w:val="00422DD6"/>
    <w:rsid w:val="00425700"/>
    <w:rsid w:val="00425D75"/>
    <w:rsid w:val="004260D1"/>
    <w:rsid w:val="00427A47"/>
    <w:rsid w:val="00430697"/>
    <w:rsid w:val="00430F61"/>
    <w:rsid w:val="00432E25"/>
    <w:rsid w:val="00433314"/>
    <w:rsid w:val="0043659A"/>
    <w:rsid w:val="00440610"/>
    <w:rsid w:val="0044197A"/>
    <w:rsid w:val="00442DCD"/>
    <w:rsid w:val="004441C9"/>
    <w:rsid w:val="00447184"/>
    <w:rsid w:val="00451935"/>
    <w:rsid w:val="00452DC7"/>
    <w:rsid w:val="00453A40"/>
    <w:rsid w:val="00453E2B"/>
    <w:rsid w:val="00454170"/>
    <w:rsid w:val="004555F2"/>
    <w:rsid w:val="00456871"/>
    <w:rsid w:val="00460AFB"/>
    <w:rsid w:val="00471ED5"/>
    <w:rsid w:val="0047224F"/>
    <w:rsid w:val="004727CE"/>
    <w:rsid w:val="00476E92"/>
    <w:rsid w:val="00482981"/>
    <w:rsid w:val="00491C3F"/>
    <w:rsid w:val="0049550F"/>
    <w:rsid w:val="00495DDB"/>
    <w:rsid w:val="004A0F03"/>
    <w:rsid w:val="004A116B"/>
    <w:rsid w:val="004A18F1"/>
    <w:rsid w:val="004A2350"/>
    <w:rsid w:val="004A2A72"/>
    <w:rsid w:val="004A368E"/>
    <w:rsid w:val="004A5AEE"/>
    <w:rsid w:val="004A7502"/>
    <w:rsid w:val="004B67BB"/>
    <w:rsid w:val="004B7355"/>
    <w:rsid w:val="004C6518"/>
    <w:rsid w:val="004C7425"/>
    <w:rsid w:val="004C7A41"/>
    <w:rsid w:val="004D2799"/>
    <w:rsid w:val="004D347C"/>
    <w:rsid w:val="004D35C6"/>
    <w:rsid w:val="004D3F6F"/>
    <w:rsid w:val="004D46C9"/>
    <w:rsid w:val="004D55C4"/>
    <w:rsid w:val="004E13A9"/>
    <w:rsid w:val="004E15D8"/>
    <w:rsid w:val="004E3A26"/>
    <w:rsid w:val="004E56A9"/>
    <w:rsid w:val="004E6603"/>
    <w:rsid w:val="004E7525"/>
    <w:rsid w:val="004F17BD"/>
    <w:rsid w:val="004F311E"/>
    <w:rsid w:val="004F4663"/>
    <w:rsid w:val="004F4D71"/>
    <w:rsid w:val="004F63B7"/>
    <w:rsid w:val="004F7E8C"/>
    <w:rsid w:val="00500525"/>
    <w:rsid w:val="00500E68"/>
    <w:rsid w:val="005021BB"/>
    <w:rsid w:val="00511BBE"/>
    <w:rsid w:val="0051370D"/>
    <w:rsid w:val="00521B3E"/>
    <w:rsid w:val="005345E6"/>
    <w:rsid w:val="0053468D"/>
    <w:rsid w:val="00536241"/>
    <w:rsid w:val="005405FF"/>
    <w:rsid w:val="00542592"/>
    <w:rsid w:val="005449B1"/>
    <w:rsid w:val="0055142C"/>
    <w:rsid w:val="0055275E"/>
    <w:rsid w:val="005550D6"/>
    <w:rsid w:val="005562AC"/>
    <w:rsid w:val="00557179"/>
    <w:rsid w:val="00557396"/>
    <w:rsid w:val="00561A60"/>
    <w:rsid w:val="00561A79"/>
    <w:rsid w:val="00562AF5"/>
    <w:rsid w:val="00564FEF"/>
    <w:rsid w:val="005667BF"/>
    <w:rsid w:val="00567E19"/>
    <w:rsid w:val="00576BA2"/>
    <w:rsid w:val="00580E97"/>
    <w:rsid w:val="0058166B"/>
    <w:rsid w:val="0058455F"/>
    <w:rsid w:val="00584F5C"/>
    <w:rsid w:val="00595281"/>
    <w:rsid w:val="005A165C"/>
    <w:rsid w:val="005A1D7D"/>
    <w:rsid w:val="005A4B94"/>
    <w:rsid w:val="005A721F"/>
    <w:rsid w:val="005B05FC"/>
    <w:rsid w:val="005B1B17"/>
    <w:rsid w:val="005B68B5"/>
    <w:rsid w:val="005C6000"/>
    <w:rsid w:val="005D5D11"/>
    <w:rsid w:val="005D7BDE"/>
    <w:rsid w:val="005E4BEA"/>
    <w:rsid w:val="005E55C7"/>
    <w:rsid w:val="005E639A"/>
    <w:rsid w:val="005F3B8A"/>
    <w:rsid w:val="005F6734"/>
    <w:rsid w:val="005F70DB"/>
    <w:rsid w:val="005F791D"/>
    <w:rsid w:val="00601C08"/>
    <w:rsid w:val="00602224"/>
    <w:rsid w:val="00605C34"/>
    <w:rsid w:val="00607BBA"/>
    <w:rsid w:val="00612187"/>
    <w:rsid w:val="00612D45"/>
    <w:rsid w:val="00623B91"/>
    <w:rsid w:val="00623EB2"/>
    <w:rsid w:val="0062401D"/>
    <w:rsid w:val="00630D46"/>
    <w:rsid w:val="00631140"/>
    <w:rsid w:val="006314F4"/>
    <w:rsid w:val="0063297B"/>
    <w:rsid w:val="006373F1"/>
    <w:rsid w:val="00637A87"/>
    <w:rsid w:val="006407F1"/>
    <w:rsid w:val="00652E78"/>
    <w:rsid w:val="0065404E"/>
    <w:rsid w:val="00654631"/>
    <w:rsid w:val="00660502"/>
    <w:rsid w:val="0066056B"/>
    <w:rsid w:val="00662069"/>
    <w:rsid w:val="006656BE"/>
    <w:rsid w:val="006740BE"/>
    <w:rsid w:val="00676452"/>
    <w:rsid w:val="006802E5"/>
    <w:rsid w:val="00682684"/>
    <w:rsid w:val="00682F80"/>
    <w:rsid w:val="0068556B"/>
    <w:rsid w:val="00687B39"/>
    <w:rsid w:val="00691B98"/>
    <w:rsid w:val="0069382F"/>
    <w:rsid w:val="00695075"/>
    <w:rsid w:val="006A4DD1"/>
    <w:rsid w:val="006A611B"/>
    <w:rsid w:val="006B2076"/>
    <w:rsid w:val="006B23E6"/>
    <w:rsid w:val="006B2FD2"/>
    <w:rsid w:val="006B58F4"/>
    <w:rsid w:val="006C09A4"/>
    <w:rsid w:val="006C7D6C"/>
    <w:rsid w:val="006D16EA"/>
    <w:rsid w:val="006D296A"/>
    <w:rsid w:val="006D3D0C"/>
    <w:rsid w:val="006D72B8"/>
    <w:rsid w:val="006D7915"/>
    <w:rsid w:val="006E3B4E"/>
    <w:rsid w:val="006F5082"/>
    <w:rsid w:val="006F52D4"/>
    <w:rsid w:val="006F639C"/>
    <w:rsid w:val="006F6CC8"/>
    <w:rsid w:val="00701000"/>
    <w:rsid w:val="007026B9"/>
    <w:rsid w:val="00704C18"/>
    <w:rsid w:val="00712CEF"/>
    <w:rsid w:val="007138FF"/>
    <w:rsid w:val="00713EA8"/>
    <w:rsid w:val="00717179"/>
    <w:rsid w:val="00724881"/>
    <w:rsid w:val="00724D76"/>
    <w:rsid w:val="00725DD8"/>
    <w:rsid w:val="00735A00"/>
    <w:rsid w:val="00742645"/>
    <w:rsid w:val="00746CF4"/>
    <w:rsid w:val="007474D3"/>
    <w:rsid w:val="00747FEA"/>
    <w:rsid w:val="007503BF"/>
    <w:rsid w:val="007523A3"/>
    <w:rsid w:val="0075611D"/>
    <w:rsid w:val="007664CC"/>
    <w:rsid w:val="00770D85"/>
    <w:rsid w:val="00771974"/>
    <w:rsid w:val="00774D9B"/>
    <w:rsid w:val="00774E22"/>
    <w:rsid w:val="00780203"/>
    <w:rsid w:val="00780F6E"/>
    <w:rsid w:val="007870C4"/>
    <w:rsid w:val="00792C20"/>
    <w:rsid w:val="00793ECB"/>
    <w:rsid w:val="007A1902"/>
    <w:rsid w:val="007B6EE5"/>
    <w:rsid w:val="007C0499"/>
    <w:rsid w:val="007C1AE6"/>
    <w:rsid w:val="007C234E"/>
    <w:rsid w:val="007C273B"/>
    <w:rsid w:val="007C65C7"/>
    <w:rsid w:val="007C6974"/>
    <w:rsid w:val="007C6E5E"/>
    <w:rsid w:val="007C6F1D"/>
    <w:rsid w:val="007D05D0"/>
    <w:rsid w:val="007D117F"/>
    <w:rsid w:val="007D3DDA"/>
    <w:rsid w:val="007D4C71"/>
    <w:rsid w:val="007E33CD"/>
    <w:rsid w:val="007E61BE"/>
    <w:rsid w:val="007F5959"/>
    <w:rsid w:val="007F6C21"/>
    <w:rsid w:val="00800282"/>
    <w:rsid w:val="0081371A"/>
    <w:rsid w:val="00815039"/>
    <w:rsid w:val="008160C2"/>
    <w:rsid w:val="0082536A"/>
    <w:rsid w:val="008257EA"/>
    <w:rsid w:val="008259BD"/>
    <w:rsid w:val="00830D48"/>
    <w:rsid w:val="00830F5B"/>
    <w:rsid w:val="00832107"/>
    <w:rsid w:val="00832185"/>
    <w:rsid w:val="0083243A"/>
    <w:rsid w:val="00832A4D"/>
    <w:rsid w:val="00842DE6"/>
    <w:rsid w:val="00845178"/>
    <w:rsid w:val="00845E9F"/>
    <w:rsid w:val="0085154A"/>
    <w:rsid w:val="00851D1A"/>
    <w:rsid w:val="008559E3"/>
    <w:rsid w:val="00862145"/>
    <w:rsid w:val="008642A6"/>
    <w:rsid w:val="00865D7A"/>
    <w:rsid w:val="00871747"/>
    <w:rsid w:val="008740C7"/>
    <w:rsid w:val="008825B2"/>
    <w:rsid w:val="0088687B"/>
    <w:rsid w:val="00887526"/>
    <w:rsid w:val="0088789E"/>
    <w:rsid w:val="00896A81"/>
    <w:rsid w:val="00897570"/>
    <w:rsid w:val="008976C4"/>
    <w:rsid w:val="008A3DD2"/>
    <w:rsid w:val="008A4BB4"/>
    <w:rsid w:val="008A59FB"/>
    <w:rsid w:val="008A6382"/>
    <w:rsid w:val="008A653E"/>
    <w:rsid w:val="008B16AA"/>
    <w:rsid w:val="008B2166"/>
    <w:rsid w:val="008B7D59"/>
    <w:rsid w:val="008C21E2"/>
    <w:rsid w:val="008C5E9D"/>
    <w:rsid w:val="008E0B4D"/>
    <w:rsid w:val="008E4152"/>
    <w:rsid w:val="008E57D3"/>
    <w:rsid w:val="008E599B"/>
    <w:rsid w:val="008E71FD"/>
    <w:rsid w:val="008F7D2B"/>
    <w:rsid w:val="00903B4F"/>
    <w:rsid w:val="0091276C"/>
    <w:rsid w:val="009143C7"/>
    <w:rsid w:val="00914A06"/>
    <w:rsid w:val="00915C0A"/>
    <w:rsid w:val="009240BB"/>
    <w:rsid w:val="0093274A"/>
    <w:rsid w:val="00934047"/>
    <w:rsid w:val="00935E91"/>
    <w:rsid w:val="0094055E"/>
    <w:rsid w:val="00942440"/>
    <w:rsid w:val="009427E7"/>
    <w:rsid w:val="0094561E"/>
    <w:rsid w:val="00945DD4"/>
    <w:rsid w:val="00946CBB"/>
    <w:rsid w:val="009512DD"/>
    <w:rsid w:val="00952338"/>
    <w:rsid w:val="00952BA8"/>
    <w:rsid w:val="00953584"/>
    <w:rsid w:val="00953C82"/>
    <w:rsid w:val="00955635"/>
    <w:rsid w:val="0095693A"/>
    <w:rsid w:val="00960CD9"/>
    <w:rsid w:val="0096305A"/>
    <w:rsid w:val="009668ED"/>
    <w:rsid w:val="0098560A"/>
    <w:rsid w:val="0098791A"/>
    <w:rsid w:val="00991D4F"/>
    <w:rsid w:val="00991D5E"/>
    <w:rsid w:val="00992971"/>
    <w:rsid w:val="00995475"/>
    <w:rsid w:val="009961B2"/>
    <w:rsid w:val="009A1170"/>
    <w:rsid w:val="009A2E1C"/>
    <w:rsid w:val="009A566B"/>
    <w:rsid w:val="009A6176"/>
    <w:rsid w:val="009A7FCF"/>
    <w:rsid w:val="009B45C6"/>
    <w:rsid w:val="009B45F3"/>
    <w:rsid w:val="009C2FF8"/>
    <w:rsid w:val="009C3792"/>
    <w:rsid w:val="009C3C1D"/>
    <w:rsid w:val="009C6F58"/>
    <w:rsid w:val="009D293B"/>
    <w:rsid w:val="009D38E4"/>
    <w:rsid w:val="009D6A07"/>
    <w:rsid w:val="009D6BB0"/>
    <w:rsid w:val="009D77C8"/>
    <w:rsid w:val="009E13A2"/>
    <w:rsid w:val="009E13EC"/>
    <w:rsid w:val="009E43CF"/>
    <w:rsid w:val="009E58FF"/>
    <w:rsid w:val="009E5C9D"/>
    <w:rsid w:val="009F07AB"/>
    <w:rsid w:val="009F0A61"/>
    <w:rsid w:val="009F3BEE"/>
    <w:rsid w:val="009F5543"/>
    <w:rsid w:val="009F7FBF"/>
    <w:rsid w:val="00A00BA8"/>
    <w:rsid w:val="00A014E4"/>
    <w:rsid w:val="00A04B24"/>
    <w:rsid w:val="00A066A6"/>
    <w:rsid w:val="00A072DB"/>
    <w:rsid w:val="00A10841"/>
    <w:rsid w:val="00A117D2"/>
    <w:rsid w:val="00A12346"/>
    <w:rsid w:val="00A13BB7"/>
    <w:rsid w:val="00A13C44"/>
    <w:rsid w:val="00A15408"/>
    <w:rsid w:val="00A168BB"/>
    <w:rsid w:val="00A203A3"/>
    <w:rsid w:val="00A22181"/>
    <w:rsid w:val="00A2442D"/>
    <w:rsid w:val="00A27EF4"/>
    <w:rsid w:val="00A325D8"/>
    <w:rsid w:val="00A35066"/>
    <w:rsid w:val="00A35A47"/>
    <w:rsid w:val="00A36B6D"/>
    <w:rsid w:val="00A36C4C"/>
    <w:rsid w:val="00A43F26"/>
    <w:rsid w:val="00A44D3D"/>
    <w:rsid w:val="00A45DC2"/>
    <w:rsid w:val="00A50F57"/>
    <w:rsid w:val="00A55466"/>
    <w:rsid w:val="00A624F9"/>
    <w:rsid w:val="00A6288E"/>
    <w:rsid w:val="00A6545A"/>
    <w:rsid w:val="00A65F46"/>
    <w:rsid w:val="00A7422F"/>
    <w:rsid w:val="00A83417"/>
    <w:rsid w:val="00A8733C"/>
    <w:rsid w:val="00A87ED4"/>
    <w:rsid w:val="00A91502"/>
    <w:rsid w:val="00A92655"/>
    <w:rsid w:val="00A97F8E"/>
    <w:rsid w:val="00AA0D60"/>
    <w:rsid w:val="00AA2E9D"/>
    <w:rsid w:val="00AA34BC"/>
    <w:rsid w:val="00AA7DBF"/>
    <w:rsid w:val="00AB0E7E"/>
    <w:rsid w:val="00AB0EAB"/>
    <w:rsid w:val="00AB109D"/>
    <w:rsid w:val="00AB4D03"/>
    <w:rsid w:val="00AC3128"/>
    <w:rsid w:val="00AC45BF"/>
    <w:rsid w:val="00AC77FB"/>
    <w:rsid w:val="00AD072A"/>
    <w:rsid w:val="00AD432A"/>
    <w:rsid w:val="00AD4A43"/>
    <w:rsid w:val="00AD55D4"/>
    <w:rsid w:val="00AE0750"/>
    <w:rsid w:val="00AE07A5"/>
    <w:rsid w:val="00AE64B2"/>
    <w:rsid w:val="00AE71C2"/>
    <w:rsid w:val="00AE7218"/>
    <w:rsid w:val="00AF4B17"/>
    <w:rsid w:val="00AF6940"/>
    <w:rsid w:val="00B049CF"/>
    <w:rsid w:val="00B11B64"/>
    <w:rsid w:val="00B11E20"/>
    <w:rsid w:val="00B178EF"/>
    <w:rsid w:val="00B21228"/>
    <w:rsid w:val="00B2454C"/>
    <w:rsid w:val="00B258A9"/>
    <w:rsid w:val="00B32882"/>
    <w:rsid w:val="00B51E5A"/>
    <w:rsid w:val="00B53505"/>
    <w:rsid w:val="00B571F1"/>
    <w:rsid w:val="00B62587"/>
    <w:rsid w:val="00B715E8"/>
    <w:rsid w:val="00B71C69"/>
    <w:rsid w:val="00B745BA"/>
    <w:rsid w:val="00B74C35"/>
    <w:rsid w:val="00B770B9"/>
    <w:rsid w:val="00B80ABC"/>
    <w:rsid w:val="00B8126E"/>
    <w:rsid w:val="00B81646"/>
    <w:rsid w:val="00B81846"/>
    <w:rsid w:val="00B82DD1"/>
    <w:rsid w:val="00B83DD7"/>
    <w:rsid w:val="00B87000"/>
    <w:rsid w:val="00B87A8E"/>
    <w:rsid w:val="00B902E8"/>
    <w:rsid w:val="00B966B2"/>
    <w:rsid w:val="00BA207E"/>
    <w:rsid w:val="00BA3D97"/>
    <w:rsid w:val="00BA51FE"/>
    <w:rsid w:val="00BB2268"/>
    <w:rsid w:val="00BC3667"/>
    <w:rsid w:val="00BD0AAD"/>
    <w:rsid w:val="00BD1982"/>
    <w:rsid w:val="00BD2A8D"/>
    <w:rsid w:val="00BD46E1"/>
    <w:rsid w:val="00BD7934"/>
    <w:rsid w:val="00BE2964"/>
    <w:rsid w:val="00BE3FA0"/>
    <w:rsid w:val="00BE6511"/>
    <w:rsid w:val="00BE693F"/>
    <w:rsid w:val="00BF66C3"/>
    <w:rsid w:val="00C0082B"/>
    <w:rsid w:val="00C012BD"/>
    <w:rsid w:val="00C14579"/>
    <w:rsid w:val="00C15113"/>
    <w:rsid w:val="00C16C0F"/>
    <w:rsid w:val="00C20034"/>
    <w:rsid w:val="00C21D78"/>
    <w:rsid w:val="00C2652B"/>
    <w:rsid w:val="00C3190F"/>
    <w:rsid w:val="00C31E16"/>
    <w:rsid w:val="00C3290B"/>
    <w:rsid w:val="00C41AB6"/>
    <w:rsid w:val="00C44E1C"/>
    <w:rsid w:val="00C55937"/>
    <w:rsid w:val="00C566EF"/>
    <w:rsid w:val="00C56985"/>
    <w:rsid w:val="00C615E5"/>
    <w:rsid w:val="00C61D01"/>
    <w:rsid w:val="00C62169"/>
    <w:rsid w:val="00C63CF8"/>
    <w:rsid w:val="00C64F33"/>
    <w:rsid w:val="00C65EB9"/>
    <w:rsid w:val="00C71BC3"/>
    <w:rsid w:val="00C7571D"/>
    <w:rsid w:val="00C80981"/>
    <w:rsid w:val="00C83212"/>
    <w:rsid w:val="00C854B6"/>
    <w:rsid w:val="00C854C3"/>
    <w:rsid w:val="00C86170"/>
    <w:rsid w:val="00C86249"/>
    <w:rsid w:val="00C86E10"/>
    <w:rsid w:val="00C903C4"/>
    <w:rsid w:val="00C9068C"/>
    <w:rsid w:val="00C91FB5"/>
    <w:rsid w:val="00C94316"/>
    <w:rsid w:val="00C96DE3"/>
    <w:rsid w:val="00CA2D49"/>
    <w:rsid w:val="00CA39A1"/>
    <w:rsid w:val="00CB48D6"/>
    <w:rsid w:val="00CB7BF1"/>
    <w:rsid w:val="00CC10A6"/>
    <w:rsid w:val="00CC4851"/>
    <w:rsid w:val="00CC52F0"/>
    <w:rsid w:val="00CC65C9"/>
    <w:rsid w:val="00CC7290"/>
    <w:rsid w:val="00CD1CE9"/>
    <w:rsid w:val="00CD66B3"/>
    <w:rsid w:val="00CE1825"/>
    <w:rsid w:val="00CE56F8"/>
    <w:rsid w:val="00CE76F4"/>
    <w:rsid w:val="00CE7A3C"/>
    <w:rsid w:val="00CF4F81"/>
    <w:rsid w:val="00CF5A7E"/>
    <w:rsid w:val="00D01AA1"/>
    <w:rsid w:val="00D06CDA"/>
    <w:rsid w:val="00D076AD"/>
    <w:rsid w:val="00D0789F"/>
    <w:rsid w:val="00D14FC2"/>
    <w:rsid w:val="00D21578"/>
    <w:rsid w:val="00D21A0F"/>
    <w:rsid w:val="00D230D6"/>
    <w:rsid w:val="00D249E1"/>
    <w:rsid w:val="00D24FEB"/>
    <w:rsid w:val="00D27309"/>
    <w:rsid w:val="00D273E7"/>
    <w:rsid w:val="00D3412B"/>
    <w:rsid w:val="00D36B44"/>
    <w:rsid w:val="00D42B6A"/>
    <w:rsid w:val="00D467C1"/>
    <w:rsid w:val="00D50EF3"/>
    <w:rsid w:val="00D53201"/>
    <w:rsid w:val="00D5330D"/>
    <w:rsid w:val="00D56FC5"/>
    <w:rsid w:val="00D6056D"/>
    <w:rsid w:val="00D60D67"/>
    <w:rsid w:val="00D61B9C"/>
    <w:rsid w:val="00D66EE4"/>
    <w:rsid w:val="00D73252"/>
    <w:rsid w:val="00D76FC9"/>
    <w:rsid w:val="00D86188"/>
    <w:rsid w:val="00D91B8B"/>
    <w:rsid w:val="00D92B73"/>
    <w:rsid w:val="00D97804"/>
    <w:rsid w:val="00DA0FDB"/>
    <w:rsid w:val="00DA29D6"/>
    <w:rsid w:val="00DA2E72"/>
    <w:rsid w:val="00DA3A70"/>
    <w:rsid w:val="00DA42C3"/>
    <w:rsid w:val="00DB008B"/>
    <w:rsid w:val="00DB4AB1"/>
    <w:rsid w:val="00DB4C64"/>
    <w:rsid w:val="00DB55F5"/>
    <w:rsid w:val="00DB5B94"/>
    <w:rsid w:val="00DB6F7E"/>
    <w:rsid w:val="00DC5906"/>
    <w:rsid w:val="00DC679D"/>
    <w:rsid w:val="00DC6993"/>
    <w:rsid w:val="00DD3817"/>
    <w:rsid w:val="00DD3DA5"/>
    <w:rsid w:val="00DD7A5E"/>
    <w:rsid w:val="00DE2E36"/>
    <w:rsid w:val="00DE6B4D"/>
    <w:rsid w:val="00DE7B00"/>
    <w:rsid w:val="00DE7DF8"/>
    <w:rsid w:val="00DF638F"/>
    <w:rsid w:val="00DF654A"/>
    <w:rsid w:val="00E00190"/>
    <w:rsid w:val="00E003F8"/>
    <w:rsid w:val="00E04755"/>
    <w:rsid w:val="00E05242"/>
    <w:rsid w:val="00E104FA"/>
    <w:rsid w:val="00E1103B"/>
    <w:rsid w:val="00E12D96"/>
    <w:rsid w:val="00E13335"/>
    <w:rsid w:val="00E17D3D"/>
    <w:rsid w:val="00E204C1"/>
    <w:rsid w:val="00E245F7"/>
    <w:rsid w:val="00E24A24"/>
    <w:rsid w:val="00E309B8"/>
    <w:rsid w:val="00E32B62"/>
    <w:rsid w:val="00E36B7F"/>
    <w:rsid w:val="00E43E8A"/>
    <w:rsid w:val="00E44436"/>
    <w:rsid w:val="00E450CD"/>
    <w:rsid w:val="00E528B8"/>
    <w:rsid w:val="00E529B8"/>
    <w:rsid w:val="00E570AC"/>
    <w:rsid w:val="00E90C0E"/>
    <w:rsid w:val="00E913D0"/>
    <w:rsid w:val="00E93401"/>
    <w:rsid w:val="00EA04B6"/>
    <w:rsid w:val="00EA1F4F"/>
    <w:rsid w:val="00EA3A71"/>
    <w:rsid w:val="00EA7608"/>
    <w:rsid w:val="00EB577B"/>
    <w:rsid w:val="00EC28FB"/>
    <w:rsid w:val="00EC5C0F"/>
    <w:rsid w:val="00ED2FFE"/>
    <w:rsid w:val="00ED484B"/>
    <w:rsid w:val="00ED66EF"/>
    <w:rsid w:val="00EE02D5"/>
    <w:rsid w:val="00EE20A9"/>
    <w:rsid w:val="00EE61FD"/>
    <w:rsid w:val="00EE7910"/>
    <w:rsid w:val="00EF0DAA"/>
    <w:rsid w:val="00EF1976"/>
    <w:rsid w:val="00EF1C2B"/>
    <w:rsid w:val="00EF205B"/>
    <w:rsid w:val="00EF25F3"/>
    <w:rsid w:val="00EF3381"/>
    <w:rsid w:val="00EF3662"/>
    <w:rsid w:val="00EF6705"/>
    <w:rsid w:val="00F051E1"/>
    <w:rsid w:val="00F201E8"/>
    <w:rsid w:val="00F214A5"/>
    <w:rsid w:val="00F21505"/>
    <w:rsid w:val="00F22C0E"/>
    <w:rsid w:val="00F25BCE"/>
    <w:rsid w:val="00F26A38"/>
    <w:rsid w:val="00F270A2"/>
    <w:rsid w:val="00F34EC2"/>
    <w:rsid w:val="00F41A6B"/>
    <w:rsid w:val="00F43156"/>
    <w:rsid w:val="00F50173"/>
    <w:rsid w:val="00F52243"/>
    <w:rsid w:val="00F54B09"/>
    <w:rsid w:val="00F54C87"/>
    <w:rsid w:val="00F5658B"/>
    <w:rsid w:val="00F60C61"/>
    <w:rsid w:val="00F72CE4"/>
    <w:rsid w:val="00F7512F"/>
    <w:rsid w:val="00F757FD"/>
    <w:rsid w:val="00F82134"/>
    <w:rsid w:val="00F851E1"/>
    <w:rsid w:val="00F87313"/>
    <w:rsid w:val="00F90B48"/>
    <w:rsid w:val="00F90C8B"/>
    <w:rsid w:val="00F919C0"/>
    <w:rsid w:val="00F9302B"/>
    <w:rsid w:val="00F942B3"/>
    <w:rsid w:val="00F946E0"/>
    <w:rsid w:val="00FA088A"/>
    <w:rsid w:val="00FA0B48"/>
    <w:rsid w:val="00FA0C4F"/>
    <w:rsid w:val="00FB0588"/>
    <w:rsid w:val="00FB4165"/>
    <w:rsid w:val="00FB540C"/>
    <w:rsid w:val="00FB6DBC"/>
    <w:rsid w:val="00FC18AC"/>
    <w:rsid w:val="00FC49AD"/>
    <w:rsid w:val="00FC6601"/>
    <w:rsid w:val="00FD5714"/>
    <w:rsid w:val="00FE00A4"/>
    <w:rsid w:val="00FE361F"/>
    <w:rsid w:val="00FE3978"/>
    <w:rsid w:val="00FF5876"/>
    <w:rsid w:val="00FF5FB7"/>
    <w:rsid w:val="00FF6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C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A42C3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i/>
      <w:iCs/>
      <w:color w:val="622423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8451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31C7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E61BE"/>
    <w:pPr>
      <w:keepNext/>
      <w:keepLines/>
      <w:spacing w:before="200" w:after="0"/>
      <w:outlineLvl w:val="4"/>
    </w:pPr>
    <w:rPr>
      <w:rFonts w:ascii="Cambria" w:hAnsi="Cambria"/>
      <w:color w:val="243F60"/>
      <w:vertAlign w:val="superscript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42C3"/>
    <w:rPr>
      <w:rFonts w:ascii="Cambria" w:hAnsi="Cambria" w:cs="Times New Roman"/>
      <w:b/>
      <w:bCs/>
      <w:i/>
      <w:iCs/>
      <w:color w:val="622423"/>
      <w:shd w:val="clear" w:color="auto" w:fill="F2DBDB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845178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131C7E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7E61BE"/>
    <w:rPr>
      <w:rFonts w:ascii="Cambria" w:hAnsi="Cambria" w:cs="Times New Roman"/>
      <w:color w:val="243F60"/>
      <w:vertAlign w:val="superscript"/>
      <w:lang w:eastAsia="en-US"/>
    </w:rPr>
  </w:style>
  <w:style w:type="paragraph" w:customStyle="1" w:styleId="ConsPlusNormal">
    <w:name w:val="ConsPlusNormal"/>
    <w:uiPriority w:val="99"/>
    <w:rsid w:val="002D756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aliases w:val="Header Char"/>
    <w:basedOn w:val="a"/>
    <w:link w:val="a4"/>
    <w:uiPriority w:val="99"/>
    <w:rsid w:val="002D7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Header Char Знак"/>
    <w:basedOn w:val="a0"/>
    <w:link w:val="a3"/>
    <w:uiPriority w:val="99"/>
    <w:locked/>
    <w:rsid w:val="002D756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2D7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D756E"/>
    <w:rPr>
      <w:rFonts w:cs="Times New Roman"/>
    </w:rPr>
  </w:style>
  <w:style w:type="paragraph" w:customStyle="1" w:styleId="ConsPlusCell">
    <w:name w:val="ConsPlusCell"/>
    <w:uiPriority w:val="99"/>
    <w:rsid w:val="002D756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99"/>
    <w:rsid w:val="00B715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uiPriority w:val="99"/>
    <w:rsid w:val="0058455F"/>
    <w:rPr>
      <w:rFonts w:ascii="Symbol" w:hAnsi="Symbol"/>
      <w:sz w:val="18"/>
    </w:rPr>
  </w:style>
  <w:style w:type="paragraph" w:customStyle="1" w:styleId="ConsPlusNonformat">
    <w:name w:val="ConsPlusNonformat"/>
    <w:uiPriority w:val="99"/>
    <w:rsid w:val="00A65F46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</w:rPr>
  </w:style>
  <w:style w:type="paragraph" w:styleId="a8">
    <w:name w:val="Balloon Text"/>
    <w:basedOn w:val="a"/>
    <w:link w:val="a9"/>
    <w:uiPriority w:val="99"/>
    <w:semiHidden/>
    <w:rsid w:val="00CE5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E56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5D7BDE"/>
    <w:pPr>
      <w:ind w:left="720"/>
      <w:contextualSpacing/>
    </w:pPr>
  </w:style>
  <w:style w:type="character" w:styleId="ab">
    <w:name w:val="Hyperlink"/>
    <w:basedOn w:val="a0"/>
    <w:uiPriority w:val="99"/>
    <w:semiHidden/>
    <w:rsid w:val="00263F11"/>
    <w:rPr>
      <w:rFonts w:cs="Times New Roman"/>
      <w:color w:val="0000FF"/>
      <w:u w:val="single"/>
    </w:rPr>
  </w:style>
  <w:style w:type="character" w:customStyle="1" w:styleId="ac">
    <w:name w:val="Основной текст Знак"/>
    <w:aliases w:val="bt Знак"/>
    <w:basedOn w:val="a0"/>
    <w:link w:val="ad"/>
    <w:uiPriority w:val="99"/>
    <w:semiHidden/>
    <w:locked/>
    <w:rsid w:val="00263F11"/>
    <w:rPr>
      <w:rFonts w:ascii="Times New Roman" w:hAnsi="Times New Roman" w:cs="Times New Roman"/>
      <w:sz w:val="24"/>
      <w:szCs w:val="24"/>
    </w:rPr>
  </w:style>
  <w:style w:type="paragraph" w:styleId="ad">
    <w:name w:val="Body Text"/>
    <w:aliases w:val="bt"/>
    <w:basedOn w:val="a"/>
    <w:link w:val="ac"/>
    <w:uiPriority w:val="99"/>
    <w:semiHidden/>
    <w:rsid w:val="00263F1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1">
    <w:name w:val="Body Text Char1"/>
    <w:aliases w:val="bt Char1"/>
    <w:basedOn w:val="a0"/>
    <w:link w:val="ad"/>
    <w:uiPriority w:val="99"/>
    <w:semiHidden/>
    <w:locked/>
    <w:rsid w:val="00746CF4"/>
    <w:rPr>
      <w:rFonts w:cs="Times New Roman"/>
    </w:rPr>
  </w:style>
  <w:style w:type="character" w:customStyle="1" w:styleId="11">
    <w:name w:val="Основной текст Знак1"/>
    <w:basedOn w:val="a0"/>
    <w:uiPriority w:val="99"/>
    <w:semiHidden/>
    <w:rsid w:val="00263F11"/>
    <w:rPr>
      <w:rFonts w:cs="Times New Roman"/>
    </w:rPr>
  </w:style>
  <w:style w:type="character" w:customStyle="1" w:styleId="FontStyle19">
    <w:name w:val="Font Style19"/>
    <w:basedOn w:val="a0"/>
    <w:uiPriority w:val="99"/>
    <w:rsid w:val="00263F11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142DFB"/>
    <w:rPr>
      <w:rFonts w:cs="Times New Roman"/>
    </w:rPr>
  </w:style>
  <w:style w:type="character" w:customStyle="1" w:styleId="12">
    <w:name w:val="Основной шрифт абзаца1"/>
    <w:uiPriority w:val="99"/>
    <w:rsid w:val="00142DFB"/>
  </w:style>
  <w:style w:type="paragraph" w:styleId="ae">
    <w:name w:val="Normal (Web)"/>
    <w:basedOn w:val="a"/>
    <w:uiPriority w:val="99"/>
    <w:rsid w:val="003C53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Title"/>
    <w:basedOn w:val="a"/>
    <w:link w:val="af0"/>
    <w:uiPriority w:val="99"/>
    <w:qFormat/>
    <w:rsid w:val="002F3BEE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locked/>
    <w:rsid w:val="002F3BEE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3534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rtejustify1">
    <w:name w:val="rtejustify1"/>
    <w:basedOn w:val="a"/>
    <w:uiPriority w:val="99"/>
    <w:rsid w:val="00353409"/>
    <w:pPr>
      <w:spacing w:after="225" w:line="240" w:lineRule="auto"/>
      <w:jc w:val="both"/>
    </w:pPr>
    <w:rPr>
      <w:rFonts w:ascii="Times New Roman" w:hAnsi="Times New Roman"/>
      <w:sz w:val="24"/>
      <w:szCs w:val="24"/>
    </w:rPr>
  </w:style>
  <w:style w:type="paragraph" w:styleId="af1">
    <w:name w:val="No Spacing"/>
    <w:uiPriority w:val="99"/>
    <w:qFormat/>
    <w:rsid w:val="0035340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ConsCell">
    <w:name w:val="ConsCell"/>
    <w:uiPriority w:val="99"/>
    <w:rsid w:val="009E58F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2">
    <w:name w:val="annotation text"/>
    <w:basedOn w:val="a"/>
    <w:link w:val="af3"/>
    <w:uiPriority w:val="99"/>
    <w:rsid w:val="00F5658B"/>
    <w:pPr>
      <w:spacing w:after="0" w:line="240" w:lineRule="auto"/>
      <w:ind w:firstLine="902"/>
      <w:jc w:val="both"/>
    </w:pPr>
    <w:rPr>
      <w:rFonts w:ascii="Times New Roman" w:hAnsi="Times New Roman"/>
      <w:bCs/>
      <w:sz w:val="20"/>
      <w:szCs w:val="20"/>
      <w:lang w:eastAsia="en-US"/>
    </w:rPr>
  </w:style>
  <w:style w:type="character" w:customStyle="1" w:styleId="af3">
    <w:name w:val="Текст примечания Знак"/>
    <w:basedOn w:val="a0"/>
    <w:link w:val="af2"/>
    <w:uiPriority w:val="99"/>
    <w:locked/>
    <w:rsid w:val="00F5658B"/>
    <w:rPr>
      <w:rFonts w:ascii="Times New Roman" w:hAnsi="Times New Roman" w:cs="Times New Roman"/>
      <w:bCs/>
      <w:sz w:val="20"/>
      <w:szCs w:val="20"/>
      <w:lang w:eastAsia="en-US"/>
    </w:rPr>
  </w:style>
  <w:style w:type="paragraph" w:customStyle="1" w:styleId="Default">
    <w:name w:val="Default"/>
    <w:uiPriority w:val="99"/>
    <w:rsid w:val="006329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4">
    <w:name w:val="Прижатый влево"/>
    <w:basedOn w:val="a"/>
    <w:next w:val="a"/>
    <w:uiPriority w:val="99"/>
    <w:rsid w:val="00131C7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styleId="af5">
    <w:name w:val="Strong"/>
    <w:basedOn w:val="a0"/>
    <w:uiPriority w:val="99"/>
    <w:qFormat/>
    <w:rsid w:val="00FC49AD"/>
    <w:rPr>
      <w:rFonts w:cs="Times New Roman"/>
      <w:b/>
    </w:rPr>
  </w:style>
  <w:style w:type="paragraph" w:styleId="2">
    <w:name w:val="List 2"/>
    <w:basedOn w:val="a"/>
    <w:uiPriority w:val="99"/>
    <w:rsid w:val="00ED2FFE"/>
    <w:pPr>
      <w:numPr>
        <w:numId w:val="1"/>
      </w:numPr>
      <w:spacing w:after="120" w:line="240" w:lineRule="auto"/>
      <w:contextualSpacing/>
      <w:jc w:val="both"/>
    </w:pPr>
    <w:rPr>
      <w:rFonts w:ascii="Times New Roman" w:hAnsi="Times New Roman"/>
      <w:sz w:val="24"/>
      <w:szCs w:val="16"/>
    </w:rPr>
  </w:style>
  <w:style w:type="paragraph" w:customStyle="1" w:styleId="13">
    <w:name w:val="Абзац списка1"/>
    <w:basedOn w:val="a"/>
    <w:uiPriority w:val="99"/>
    <w:rsid w:val="0002160C"/>
    <w:pPr>
      <w:ind w:left="720"/>
      <w:contextualSpacing/>
    </w:pPr>
    <w:rPr>
      <w:rFonts w:ascii="Courier New" w:hAnsi="Courier New" w:cs="Courier New"/>
      <w:vertAlign w:val="superscript"/>
      <w:lang w:eastAsia="en-US"/>
    </w:rPr>
  </w:style>
  <w:style w:type="paragraph" w:customStyle="1" w:styleId="14">
    <w:name w:val="Обычный1"/>
    <w:uiPriority w:val="99"/>
    <w:rsid w:val="0002160C"/>
    <w:rPr>
      <w:rFonts w:ascii="Lucida Grande" w:eastAsia="ヒラギノ角ゴ Pro W3" w:hAnsi="Lucida Grande"/>
      <w:color w:val="000000"/>
      <w:sz w:val="24"/>
    </w:rPr>
  </w:style>
  <w:style w:type="paragraph" w:styleId="20">
    <w:name w:val="Body Text Indent 2"/>
    <w:basedOn w:val="a"/>
    <w:link w:val="21"/>
    <w:uiPriority w:val="99"/>
    <w:semiHidden/>
    <w:rsid w:val="007E61B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locked/>
    <w:rsid w:val="007E61BE"/>
    <w:rPr>
      <w:rFonts w:cs="Times New Roman"/>
    </w:rPr>
  </w:style>
  <w:style w:type="paragraph" w:customStyle="1" w:styleId="22">
    <w:name w:val="Абзац списка2"/>
    <w:basedOn w:val="a"/>
    <w:uiPriority w:val="99"/>
    <w:rsid w:val="00AF6940"/>
    <w:pPr>
      <w:ind w:left="720"/>
      <w:contextualSpacing/>
    </w:pPr>
    <w:rPr>
      <w:rFonts w:ascii="Courier New" w:hAnsi="Courier New" w:cs="Courier New"/>
      <w:vertAlign w:val="superscript"/>
      <w:lang w:eastAsia="en-US"/>
    </w:rPr>
  </w:style>
  <w:style w:type="paragraph" w:styleId="af6">
    <w:name w:val="Body Text Indent"/>
    <w:basedOn w:val="a"/>
    <w:link w:val="af7"/>
    <w:uiPriority w:val="99"/>
    <w:rsid w:val="00CC7290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A2442D"/>
    <w:rPr>
      <w:rFonts w:cs="Times New Roman"/>
    </w:rPr>
  </w:style>
  <w:style w:type="character" w:styleId="af8">
    <w:name w:val="footnote reference"/>
    <w:aliases w:val="Знак сноски-FN"/>
    <w:basedOn w:val="a0"/>
    <w:uiPriority w:val="99"/>
    <w:semiHidden/>
    <w:rsid w:val="00CC7290"/>
    <w:rPr>
      <w:rFonts w:cs="Times New Roman"/>
      <w:vertAlign w:val="superscript"/>
    </w:rPr>
  </w:style>
  <w:style w:type="paragraph" w:styleId="af9">
    <w:name w:val="footnote text"/>
    <w:basedOn w:val="a"/>
    <w:link w:val="afa"/>
    <w:uiPriority w:val="99"/>
    <w:semiHidden/>
    <w:rsid w:val="00CC7290"/>
    <w:pPr>
      <w:widowControl w:val="0"/>
      <w:autoSpaceDE w:val="0"/>
      <w:autoSpaceDN w:val="0"/>
      <w:adjustRightInd w:val="0"/>
      <w:spacing w:after="0" w:line="240" w:lineRule="auto"/>
      <w:ind w:firstLine="902"/>
      <w:jc w:val="both"/>
    </w:pPr>
    <w:rPr>
      <w:sz w:val="20"/>
      <w:szCs w:val="20"/>
      <w:lang/>
    </w:rPr>
  </w:style>
  <w:style w:type="character" w:customStyle="1" w:styleId="FootnoteTextChar">
    <w:name w:val="Footnote Text Char"/>
    <w:basedOn w:val="a0"/>
    <w:link w:val="af9"/>
    <w:uiPriority w:val="99"/>
    <w:semiHidden/>
    <w:locked/>
    <w:rsid w:val="00A2442D"/>
    <w:rPr>
      <w:rFonts w:cs="Times New Roman"/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locked/>
    <w:rsid w:val="00CC7290"/>
    <w:rPr>
      <w:lang w:eastAsia="ru-RU"/>
    </w:rPr>
  </w:style>
  <w:style w:type="paragraph" w:customStyle="1" w:styleId="0">
    <w:name w:val="Основной текст 0"/>
    <w:aliases w:val="95 ПК,А. Основной текст 0,1 Основной текст 0,А. Основной текст 0 Знак Знак,А. Основной текст 0 Знак Знак Знак Знак,1. Основной текст 0,А. Основной текст 0 Знак Знак Знак Знак Знак Знак"/>
    <w:basedOn w:val="a"/>
    <w:link w:val="00"/>
    <w:uiPriority w:val="99"/>
    <w:rsid w:val="00CC7290"/>
    <w:pPr>
      <w:spacing w:after="0" w:line="240" w:lineRule="auto"/>
      <w:ind w:firstLine="539"/>
      <w:jc w:val="both"/>
    </w:pPr>
    <w:rPr>
      <w:color w:val="000000"/>
      <w:kern w:val="24"/>
      <w:sz w:val="24"/>
      <w:szCs w:val="20"/>
      <w:lang/>
    </w:rPr>
  </w:style>
  <w:style w:type="character" w:customStyle="1" w:styleId="00">
    <w:name w:val="Основной текст 0 Знак"/>
    <w:aliases w:val="95 ПК Знак,А. Основной текст 0 Знак,1 Основной текст 0 Знак,А. Основной текст 0 Знак Знак Знак Знак Знак Знак Знак Знак Знак"/>
    <w:link w:val="0"/>
    <w:uiPriority w:val="99"/>
    <w:locked/>
    <w:rsid w:val="00CC7290"/>
    <w:rPr>
      <w:color w:val="000000"/>
      <w:kern w:val="24"/>
      <w:sz w:val="24"/>
    </w:rPr>
  </w:style>
  <w:style w:type="character" w:customStyle="1" w:styleId="110">
    <w:name w:val="Знак Знак11"/>
    <w:uiPriority w:val="99"/>
    <w:semiHidden/>
    <w:locked/>
    <w:rsid w:val="0075611D"/>
    <w:rPr>
      <w:rFonts w:ascii="Times New Roman" w:hAnsi="Times New Roman"/>
      <w:sz w:val="20"/>
      <w:lang w:eastAsia="ru-RU"/>
    </w:rPr>
  </w:style>
  <w:style w:type="character" w:styleId="afb">
    <w:name w:val="page number"/>
    <w:basedOn w:val="a0"/>
    <w:uiPriority w:val="99"/>
    <w:rsid w:val="006C09A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04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1524</TotalTime>
  <Pages>39</Pages>
  <Words>7958</Words>
  <Characters>45365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nssmoilova</cp:lastModifiedBy>
  <cp:revision>132</cp:revision>
  <cp:lastPrinted>2018-01-22T06:32:00Z</cp:lastPrinted>
  <dcterms:created xsi:type="dcterms:W3CDTF">2013-10-01T14:57:00Z</dcterms:created>
  <dcterms:modified xsi:type="dcterms:W3CDTF">2018-01-24T08:59:00Z</dcterms:modified>
</cp:coreProperties>
</file>