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A1" w:rsidRDefault="007010A1" w:rsidP="007010A1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Pr="000843FA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Default="007010A1" w:rsidP="007010A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010A1" w:rsidRPr="000843FA" w:rsidRDefault="007010A1" w:rsidP="007010A1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7010A1" w:rsidRPr="000843FA" w:rsidRDefault="007010A1" w:rsidP="007010A1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7010A1" w:rsidRPr="000843FA" w:rsidRDefault="007010A1" w:rsidP="007010A1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7010A1" w:rsidRPr="00311AD9" w:rsidRDefault="00E37880" w:rsidP="007010A1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>т</w:t>
      </w:r>
      <w:r w:rsidR="00832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253A7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9C5BBA" w:rsidRPr="009C5BBA">
        <w:rPr>
          <w:rFonts w:ascii="Times New Roman" w:hAnsi="Times New Roman"/>
          <w:szCs w:val="28"/>
          <w:u w:val="single"/>
        </w:rPr>
        <w:t>09</w:t>
      </w:r>
      <w:r w:rsidR="00741967" w:rsidRPr="009C5BBA">
        <w:rPr>
          <w:rFonts w:ascii="Times New Roman" w:hAnsi="Times New Roman"/>
          <w:szCs w:val="28"/>
          <w:u w:val="single"/>
        </w:rPr>
        <w:t>.</w:t>
      </w:r>
      <w:r w:rsidR="004253A7">
        <w:rPr>
          <w:rFonts w:ascii="Times New Roman" w:hAnsi="Times New Roman"/>
          <w:szCs w:val="28"/>
          <w:u w:val="single"/>
        </w:rPr>
        <w:t>1</w:t>
      </w:r>
      <w:r w:rsidR="008C61F6">
        <w:rPr>
          <w:rFonts w:ascii="Times New Roman" w:hAnsi="Times New Roman"/>
          <w:szCs w:val="28"/>
          <w:u w:val="single"/>
        </w:rPr>
        <w:t>1</w:t>
      </w:r>
      <w:r w:rsidR="00BF526E">
        <w:rPr>
          <w:rFonts w:ascii="Times New Roman" w:hAnsi="Times New Roman"/>
          <w:szCs w:val="28"/>
          <w:u w:val="single"/>
        </w:rPr>
        <w:t>.201</w:t>
      </w:r>
      <w:r w:rsidR="008C61F6">
        <w:rPr>
          <w:rFonts w:ascii="Times New Roman" w:hAnsi="Times New Roman"/>
          <w:szCs w:val="28"/>
          <w:u w:val="single"/>
        </w:rPr>
        <w:t>8</w:t>
      </w:r>
      <w:r w:rsidR="007010A1" w:rsidRPr="00311AD9">
        <w:rPr>
          <w:rFonts w:ascii="Times New Roman" w:hAnsi="Times New Roman"/>
          <w:szCs w:val="28"/>
          <w:u w:val="single"/>
        </w:rPr>
        <w:t xml:space="preserve"> г.</w:t>
      </w:r>
      <w:r w:rsidR="002061F6">
        <w:rPr>
          <w:rFonts w:ascii="Times New Roman" w:hAnsi="Times New Roman"/>
          <w:szCs w:val="28"/>
          <w:u w:val="single"/>
        </w:rPr>
        <w:t xml:space="preserve"> </w:t>
      </w:r>
      <w:r w:rsidR="007010A1" w:rsidRPr="00CD3778">
        <w:rPr>
          <w:rFonts w:ascii="Times New Roman" w:hAnsi="Times New Roman"/>
          <w:szCs w:val="28"/>
          <w:u w:val="single"/>
        </w:rPr>
        <w:t>№</w:t>
      </w:r>
      <w:r w:rsidR="009C5BBA">
        <w:rPr>
          <w:rFonts w:ascii="Times New Roman" w:hAnsi="Times New Roman"/>
          <w:szCs w:val="28"/>
          <w:u w:val="single"/>
        </w:rPr>
        <w:t>833</w:t>
      </w:r>
      <w:r w:rsidR="00BF526E" w:rsidRPr="00CD3778">
        <w:rPr>
          <w:rFonts w:ascii="Times New Roman" w:hAnsi="Times New Roman"/>
          <w:szCs w:val="28"/>
          <w:u w:val="single"/>
        </w:rPr>
        <w:t xml:space="preserve"> </w:t>
      </w:r>
      <w:r w:rsidR="007010A1" w:rsidRPr="00CD3778">
        <w:rPr>
          <w:rFonts w:ascii="Times New Roman" w:hAnsi="Times New Roman"/>
          <w:szCs w:val="28"/>
          <w:u w:val="single"/>
        </w:rPr>
        <w:t xml:space="preserve"> 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010A1" w:rsidRPr="000843FA" w:rsidRDefault="007010A1" w:rsidP="007010A1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</w:t>
      </w:r>
      <w:r w:rsidR="0083288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Нижнедевицк</w:t>
      </w:r>
    </w:p>
    <w:p w:rsidR="007010A1" w:rsidRDefault="007010A1" w:rsidP="007010A1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</w:p>
    <w:p w:rsidR="007010A1" w:rsidRPr="00E9528E" w:rsidRDefault="007010A1" w:rsidP="006460E7">
      <w:pPr>
        <w:shd w:val="clear" w:color="auto" w:fill="FFFFFF"/>
        <w:tabs>
          <w:tab w:val="left" w:pos="5040"/>
        </w:tabs>
        <w:ind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</w:t>
      </w:r>
      <w:r w:rsidR="00832880">
        <w:rPr>
          <w:b/>
          <w:sz w:val="28"/>
          <w:szCs w:val="28"/>
        </w:rPr>
        <w:t>ие администрации Нижнедевицкого</w:t>
      </w:r>
      <w:r w:rsidR="006460E7">
        <w:rPr>
          <w:b/>
          <w:sz w:val="28"/>
          <w:szCs w:val="28"/>
        </w:rPr>
        <w:t xml:space="preserve"> </w:t>
      </w:r>
      <w:r w:rsidR="00345C7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униципального района Воронежской области от </w:t>
      </w:r>
      <w:r w:rsidR="006460E7">
        <w:rPr>
          <w:b/>
          <w:sz w:val="28"/>
          <w:szCs w:val="28"/>
        </w:rPr>
        <w:t>14.12.2015</w:t>
      </w:r>
      <w:r w:rsidR="00DE0DDF">
        <w:rPr>
          <w:b/>
          <w:sz w:val="28"/>
          <w:szCs w:val="28"/>
        </w:rPr>
        <w:t xml:space="preserve">г. </w:t>
      </w:r>
      <w:r w:rsidR="00E9528E">
        <w:rPr>
          <w:b/>
          <w:sz w:val="28"/>
          <w:szCs w:val="28"/>
        </w:rPr>
        <w:t xml:space="preserve"> № 78</w:t>
      </w:r>
      <w:r w:rsidR="001677A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«Об утвержден</w:t>
      </w:r>
      <w:r w:rsidR="006460E7">
        <w:rPr>
          <w:b/>
          <w:sz w:val="28"/>
          <w:szCs w:val="28"/>
        </w:rPr>
        <w:t xml:space="preserve">ии административного регламента администрации Нижнедевицкого муниципального района Воронежской области по предоставлению муниципальной услуги </w:t>
      </w:r>
      <w:r>
        <w:rPr>
          <w:b/>
          <w:sz w:val="28"/>
          <w:szCs w:val="28"/>
        </w:rPr>
        <w:t>«</w:t>
      </w:r>
      <w:r w:rsidR="004253A7">
        <w:rPr>
          <w:b/>
          <w:sz w:val="28"/>
          <w:szCs w:val="28"/>
        </w:rPr>
        <w:t>Предоставление разрешения</w:t>
      </w:r>
      <w:r w:rsidR="006460E7">
        <w:rPr>
          <w:b/>
          <w:sz w:val="28"/>
          <w:szCs w:val="28"/>
        </w:rPr>
        <w:t xml:space="preserve"> на </w:t>
      </w:r>
      <w:r w:rsidR="001677A7">
        <w:rPr>
          <w:b/>
          <w:sz w:val="28"/>
          <w:szCs w:val="28"/>
        </w:rPr>
        <w:t>ввод объекта в эксплуатацию</w:t>
      </w:r>
      <w:r>
        <w:rPr>
          <w:b/>
          <w:sz w:val="28"/>
          <w:szCs w:val="28"/>
        </w:rPr>
        <w:t>»</w:t>
      </w:r>
      <w:r w:rsidR="00832880">
        <w:rPr>
          <w:b/>
          <w:sz w:val="28"/>
          <w:szCs w:val="28"/>
        </w:rPr>
        <w:t xml:space="preserve"> </w:t>
      </w:r>
    </w:p>
    <w:p w:rsidR="007010A1" w:rsidRPr="008E0F41" w:rsidRDefault="007010A1" w:rsidP="007010A1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7010A1" w:rsidRPr="00AD7BBE" w:rsidRDefault="007010A1" w:rsidP="007010A1">
      <w:pPr>
        <w:widowControl w:val="0"/>
      </w:pPr>
    </w:p>
    <w:p w:rsidR="008C61F6" w:rsidRDefault="00C82BC5" w:rsidP="008C61F6">
      <w:pPr>
        <w:pStyle w:val="1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C61F6">
        <w:rPr>
          <w:rFonts w:ascii="Times New Roman" w:hAnsi="Times New Roman"/>
          <w:sz w:val="28"/>
          <w:szCs w:val="28"/>
        </w:rPr>
        <w:t xml:space="preserve">Рассмотрев протест прокурора Нижнедевицкого района от 22.10.2018 г.  № 2-1-2018/679 с участием помощника прокурора Л.И. </w:t>
      </w:r>
      <w:proofErr w:type="spellStart"/>
      <w:r w:rsidR="008C61F6">
        <w:rPr>
          <w:rFonts w:ascii="Times New Roman" w:hAnsi="Times New Roman"/>
          <w:sz w:val="28"/>
          <w:szCs w:val="28"/>
        </w:rPr>
        <w:t>Шмойловой</w:t>
      </w:r>
      <w:proofErr w:type="spellEnd"/>
      <w:r w:rsidR="008C61F6" w:rsidRPr="00E00BED">
        <w:rPr>
          <w:rFonts w:ascii="Times New Roman" w:hAnsi="Times New Roman"/>
          <w:sz w:val="28"/>
          <w:szCs w:val="28"/>
        </w:rPr>
        <w:t>,</w:t>
      </w:r>
      <w:r w:rsidR="008C61F6">
        <w:rPr>
          <w:rFonts w:ascii="Times New Roman" w:hAnsi="Times New Roman"/>
          <w:sz w:val="28"/>
          <w:szCs w:val="28"/>
        </w:rPr>
        <w:t xml:space="preserve"> </w:t>
      </w:r>
      <w:r w:rsidR="008C61F6" w:rsidRPr="00E00BED">
        <w:rPr>
          <w:rFonts w:ascii="Times New Roman" w:hAnsi="Times New Roman"/>
          <w:sz w:val="28"/>
          <w:szCs w:val="28"/>
        </w:rPr>
        <w:t>администрация Нижнедевицкого муниципального района</w:t>
      </w:r>
      <w:r w:rsidR="008C61F6">
        <w:rPr>
          <w:rFonts w:ascii="Times New Roman" w:hAnsi="Times New Roman"/>
          <w:sz w:val="28"/>
          <w:szCs w:val="28"/>
        </w:rPr>
        <w:t xml:space="preserve"> </w:t>
      </w:r>
    </w:p>
    <w:p w:rsidR="008C61F6" w:rsidRPr="006460E7" w:rsidRDefault="008C61F6" w:rsidP="008C61F6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60E7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6460E7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832880" w:rsidRDefault="007010A1" w:rsidP="006460E7">
      <w:pPr>
        <w:shd w:val="clear" w:color="auto" w:fill="FFFFFF"/>
        <w:tabs>
          <w:tab w:val="left" w:pos="0"/>
        </w:tabs>
        <w:spacing w:line="360" w:lineRule="auto"/>
        <w:ind w:right="-1" w:firstLine="851"/>
        <w:jc w:val="both"/>
        <w:rPr>
          <w:sz w:val="28"/>
          <w:szCs w:val="28"/>
        </w:rPr>
      </w:pPr>
      <w:r w:rsidRPr="00E00BE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Внести в постановление администрации </w:t>
      </w:r>
      <w:r w:rsidRPr="007010A1">
        <w:rPr>
          <w:sz w:val="28"/>
          <w:szCs w:val="28"/>
        </w:rPr>
        <w:t>Нижнедевицкого муниципального района Воронежской област</w:t>
      </w:r>
      <w:r w:rsidR="006460E7">
        <w:rPr>
          <w:sz w:val="28"/>
          <w:szCs w:val="28"/>
        </w:rPr>
        <w:t>и от 14.12.2015</w:t>
      </w:r>
      <w:r w:rsidRPr="007010A1">
        <w:rPr>
          <w:sz w:val="28"/>
          <w:szCs w:val="28"/>
        </w:rPr>
        <w:t xml:space="preserve"> № </w:t>
      </w:r>
      <w:r w:rsidR="00E9528E">
        <w:rPr>
          <w:sz w:val="28"/>
          <w:szCs w:val="28"/>
        </w:rPr>
        <w:t>78</w:t>
      </w:r>
      <w:r w:rsidR="001677A7">
        <w:rPr>
          <w:sz w:val="28"/>
          <w:szCs w:val="28"/>
        </w:rPr>
        <w:t>3</w:t>
      </w:r>
      <w:r w:rsidRPr="007010A1">
        <w:rPr>
          <w:sz w:val="28"/>
          <w:szCs w:val="28"/>
        </w:rPr>
        <w:t xml:space="preserve"> «</w:t>
      </w:r>
      <w:r w:rsidR="006460E7" w:rsidRPr="006460E7">
        <w:rPr>
          <w:sz w:val="28"/>
          <w:szCs w:val="28"/>
        </w:rPr>
        <w:t>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«</w:t>
      </w:r>
      <w:r w:rsidR="004253A7">
        <w:rPr>
          <w:sz w:val="28"/>
          <w:szCs w:val="28"/>
        </w:rPr>
        <w:t>Предоставление</w:t>
      </w:r>
      <w:r w:rsidR="006460E7" w:rsidRPr="006460E7">
        <w:rPr>
          <w:sz w:val="28"/>
          <w:szCs w:val="28"/>
        </w:rPr>
        <w:t xml:space="preserve"> разрешени</w:t>
      </w:r>
      <w:r w:rsidR="004253A7">
        <w:rPr>
          <w:sz w:val="28"/>
          <w:szCs w:val="28"/>
        </w:rPr>
        <w:t>я</w:t>
      </w:r>
      <w:r w:rsidR="006460E7" w:rsidRPr="006460E7">
        <w:rPr>
          <w:sz w:val="28"/>
          <w:szCs w:val="28"/>
        </w:rPr>
        <w:t xml:space="preserve"> на </w:t>
      </w:r>
      <w:r w:rsidR="001677A7">
        <w:rPr>
          <w:sz w:val="28"/>
          <w:szCs w:val="28"/>
        </w:rPr>
        <w:t>ввод объекта в эксплуатацию</w:t>
      </w:r>
      <w:r w:rsidR="006460E7" w:rsidRPr="006460E7">
        <w:rPr>
          <w:sz w:val="28"/>
          <w:szCs w:val="28"/>
        </w:rPr>
        <w:t xml:space="preserve">» (в редакции постановлений </w:t>
      </w:r>
      <w:r w:rsidR="006460E7" w:rsidRPr="006460E7">
        <w:rPr>
          <w:color w:val="000000" w:themeColor="text1"/>
          <w:sz w:val="28"/>
          <w:szCs w:val="28"/>
        </w:rPr>
        <w:t xml:space="preserve">от </w:t>
      </w:r>
      <w:r w:rsidR="00E9528E" w:rsidRPr="00E9528E">
        <w:rPr>
          <w:sz w:val="28"/>
          <w:szCs w:val="28"/>
        </w:rPr>
        <w:t>18.04.2016г. №16</w:t>
      </w:r>
      <w:r w:rsidR="001677A7">
        <w:rPr>
          <w:sz w:val="28"/>
          <w:szCs w:val="28"/>
        </w:rPr>
        <w:t>5, 27</w:t>
      </w:r>
      <w:r w:rsidR="00E9528E" w:rsidRPr="00E9528E">
        <w:rPr>
          <w:sz w:val="28"/>
          <w:szCs w:val="28"/>
        </w:rPr>
        <w:t>.0</w:t>
      </w:r>
      <w:r w:rsidR="001677A7">
        <w:rPr>
          <w:sz w:val="28"/>
          <w:szCs w:val="28"/>
        </w:rPr>
        <w:t>3</w:t>
      </w:r>
      <w:r w:rsidR="00E9528E" w:rsidRPr="00E9528E">
        <w:rPr>
          <w:sz w:val="28"/>
          <w:szCs w:val="28"/>
        </w:rPr>
        <w:t>.201</w:t>
      </w:r>
      <w:r w:rsidR="001677A7">
        <w:rPr>
          <w:sz w:val="28"/>
          <w:szCs w:val="28"/>
        </w:rPr>
        <w:t>7</w:t>
      </w:r>
      <w:r w:rsidR="00E9528E" w:rsidRPr="00E9528E">
        <w:rPr>
          <w:sz w:val="28"/>
          <w:szCs w:val="28"/>
        </w:rPr>
        <w:t>г №</w:t>
      </w:r>
      <w:r w:rsidR="001677A7">
        <w:rPr>
          <w:sz w:val="28"/>
          <w:szCs w:val="28"/>
        </w:rPr>
        <w:t>209</w:t>
      </w:r>
      <w:r w:rsidR="004253A7">
        <w:rPr>
          <w:sz w:val="28"/>
          <w:szCs w:val="28"/>
        </w:rPr>
        <w:t xml:space="preserve">, </w:t>
      </w:r>
      <w:r w:rsidR="004253A7" w:rsidRPr="004253A7">
        <w:rPr>
          <w:sz w:val="28"/>
          <w:szCs w:val="28"/>
        </w:rPr>
        <w:t>31.07.2017 №59</w:t>
      </w:r>
      <w:r w:rsidR="001677A7">
        <w:rPr>
          <w:sz w:val="28"/>
          <w:szCs w:val="28"/>
        </w:rPr>
        <w:t>6</w:t>
      </w:r>
      <w:r w:rsidR="008C61F6">
        <w:rPr>
          <w:sz w:val="28"/>
          <w:szCs w:val="28"/>
        </w:rPr>
        <w:t>; 21.12.2017 №1054</w:t>
      </w:r>
      <w:r w:rsidR="006460E7" w:rsidRPr="00E9528E">
        <w:rPr>
          <w:color w:val="000000" w:themeColor="text1"/>
          <w:sz w:val="28"/>
          <w:szCs w:val="28"/>
        </w:rPr>
        <w:t>)</w:t>
      </w:r>
      <w:r w:rsidR="006460E7">
        <w:rPr>
          <w:color w:val="000000" w:themeColor="text1"/>
          <w:sz w:val="28"/>
          <w:szCs w:val="28"/>
        </w:rPr>
        <w:t xml:space="preserve"> (далее – Постановление)</w:t>
      </w:r>
      <w:r w:rsidR="006460E7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  <w:proofErr w:type="gramEnd"/>
    </w:p>
    <w:p w:rsidR="008C61F6" w:rsidRDefault="0079633A" w:rsidP="008C61F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</w:t>
      </w:r>
      <w:r w:rsidR="00832880">
        <w:rPr>
          <w:sz w:val="28"/>
          <w:szCs w:val="28"/>
        </w:rPr>
        <w:t xml:space="preserve"> </w:t>
      </w:r>
      <w:r w:rsidR="009C5BBA">
        <w:rPr>
          <w:sz w:val="28"/>
          <w:szCs w:val="28"/>
        </w:rPr>
        <w:t>В п</w:t>
      </w:r>
      <w:r w:rsidR="008C61F6">
        <w:rPr>
          <w:sz w:val="28"/>
          <w:szCs w:val="28"/>
        </w:rPr>
        <w:t>ункт</w:t>
      </w:r>
      <w:r w:rsidR="009C5BBA">
        <w:rPr>
          <w:sz w:val="28"/>
          <w:szCs w:val="28"/>
        </w:rPr>
        <w:t>е</w:t>
      </w:r>
      <w:r w:rsidR="008C61F6">
        <w:rPr>
          <w:sz w:val="28"/>
          <w:szCs w:val="28"/>
        </w:rPr>
        <w:t xml:space="preserve"> 2.6.1.</w:t>
      </w:r>
      <w:r w:rsidR="007439AF">
        <w:rPr>
          <w:sz w:val="28"/>
          <w:szCs w:val="28"/>
        </w:rPr>
        <w:t xml:space="preserve"> </w:t>
      </w:r>
      <w:r w:rsidR="00E262B3">
        <w:rPr>
          <w:sz w:val="28"/>
          <w:szCs w:val="28"/>
        </w:rPr>
        <w:t xml:space="preserve">Административного регламента </w:t>
      </w:r>
      <w:r w:rsidR="003C2389">
        <w:rPr>
          <w:sz w:val="28"/>
          <w:szCs w:val="28"/>
        </w:rPr>
        <w:t>подпункт 1</w:t>
      </w:r>
      <w:bookmarkStart w:id="0" w:name="_GoBack"/>
      <w:bookmarkEnd w:id="0"/>
      <w:r w:rsidR="008C61F6">
        <w:rPr>
          <w:sz w:val="28"/>
          <w:szCs w:val="28"/>
        </w:rPr>
        <w:t xml:space="preserve"> </w:t>
      </w:r>
      <w:r w:rsidR="003C2389">
        <w:rPr>
          <w:sz w:val="28"/>
          <w:szCs w:val="28"/>
        </w:rPr>
        <w:t>дополнить</w:t>
      </w:r>
      <w:r w:rsidR="008C61F6">
        <w:rPr>
          <w:sz w:val="28"/>
          <w:szCs w:val="28"/>
        </w:rPr>
        <w:t xml:space="preserve"> текстом следующего содержания</w:t>
      </w:r>
      <w:r w:rsidR="00646B71">
        <w:rPr>
          <w:sz w:val="28"/>
          <w:szCs w:val="28"/>
        </w:rPr>
        <w:t xml:space="preserve"> </w:t>
      </w:r>
      <w:r w:rsidR="008C61F6" w:rsidRPr="009A5E21">
        <w:rPr>
          <w:sz w:val="28"/>
          <w:szCs w:val="28"/>
        </w:rPr>
        <w:t>«</w:t>
      </w:r>
      <w:r w:rsidR="009A5E21">
        <w:rPr>
          <w:sz w:val="28"/>
          <w:szCs w:val="28"/>
        </w:rPr>
        <w:t xml:space="preserve">, </w:t>
      </w:r>
      <w:r w:rsidR="00D91C11" w:rsidRPr="009A5E21">
        <w:rPr>
          <w:sz w:val="28"/>
          <w:szCs w:val="28"/>
        </w:rPr>
        <w:t>в том числе</w:t>
      </w:r>
      <w:r w:rsidR="00D91C11">
        <w:rPr>
          <w:rFonts w:ascii="Arial" w:hAnsi="Arial" w:cs="Arial"/>
          <w:color w:val="333333"/>
        </w:rPr>
        <w:t xml:space="preserve"> </w:t>
      </w:r>
      <w:r w:rsidR="008C61F6">
        <w:rPr>
          <w:sz w:val="28"/>
          <w:szCs w:val="28"/>
        </w:rPr>
        <w:t>соглашение об установлении сервитута, решение об установлении публичного сервитута»</w:t>
      </w:r>
      <w:r w:rsidR="009A5E21">
        <w:rPr>
          <w:sz w:val="28"/>
          <w:szCs w:val="28"/>
        </w:rPr>
        <w:t>.</w:t>
      </w:r>
    </w:p>
    <w:p w:rsidR="006460E7" w:rsidRPr="009C5BBA" w:rsidRDefault="006D488D" w:rsidP="007439A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9C5BBA">
        <w:rPr>
          <w:sz w:val="28"/>
          <w:szCs w:val="28"/>
        </w:rPr>
        <w:t>В пункте 2.6.</w:t>
      </w:r>
      <w:r w:rsidR="009A5E21">
        <w:rPr>
          <w:sz w:val="28"/>
          <w:szCs w:val="28"/>
        </w:rPr>
        <w:t>2. Административного регламента</w:t>
      </w:r>
      <w:r w:rsidR="009C5BBA">
        <w:rPr>
          <w:sz w:val="28"/>
          <w:szCs w:val="28"/>
        </w:rPr>
        <w:t xml:space="preserve"> подпункт 2 дополнить </w:t>
      </w:r>
      <w:r w:rsidR="009C5BBA" w:rsidRPr="00CB752B">
        <w:rPr>
          <w:sz w:val="28"/>
          <w:szCs w:val="28"/>
        </w:rPr>
        <w:t xml:space="preserve">словами  </w:t>
      </w:r>
      <w:r w:rsidR="009C5BBA">
        <w:rPr>
          <w:sz w:val="28"/>
          <w:szCs w:val="28"/>
        </w:rPr>
        <w:t>«</w:t>
      </w:r>
      <w:r w:rsidR="009A5E21">
        <w:rPr>
          <w:sz w:val="28"/>
          <w:szCs w:val="28"/>
        </w:rPr>
        <w:t xml:space="preserve">, </w:t>
      </w:r>
      <w:r w:rsidR="009C5BBA" w:rsidRPr="009A5E21">
        <w:rPr>
          <w:sz w:val="28"/>
          <w:szCs w:val="28"/>
        </w:rPr>
        <w:t>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</w:t>
      </w:r>
      <w:r w:rsidR="009A5E21">
        <w:rPr>
          <w:sz w:val="28"/>
          <w:szCs w:val="28"/>
        </w:rPr>
        <w:t>».</w:t>
      </w:r>
    </w:p>
    <w:p w:rsidR="008C61F6" w:rsidRDefault="008C61F6" w:rsidP="008C61F6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D488D">
        <w:rPr>
          <w:sz w:val="28"/>
          <w:szCs w:val="28"/>
        </w:rPr>
        <w:t>1.3</w:t>
      </w:r>
      <w:r w:rsidR="00832880">
        <w:rPr>
          <w:sz w:val="28"/>
          <w:szCs w:val="28"/>
        </w:rPr>
        <w:t xml:space="preserve">. </w:t>
      </w:r>
      <w:r w:rsidR="009A5E21">
        <w:rPr>
          <w:sz w:val="28"/>
          <w:szCs w:val="28"/>
        </w:rPr>
        <w:t>Подпункт 3</w:t>
      </w:r>
      <w:r>
        <w:rPr>
          <w:sz w:val="28"/>
          <w:szCs w:val="28"/>
        </w:rPr>
        <w:t xml:space="preserve"> пункта 2.6.1. </w:t>
      </w:r>
      <w:r w:rsidR="009C5BBA">
        <w:rPr>
          <w:sz w:val="28"/>
          <w:szCs w:val="28"/>
        </w:rPr>
        <w:t xml:space="preserve">Административного регламента </w:t>
      </w:r>
      <w:r w:rsidR="009A5E21">
        <w:rPr>
          <w:sz w:val="28"/>
          <w:szCs w:val="28"/>
        </w:rPr>
        <w:t>признать утратившим силу</w:t>
      </w:r>
      <w:r w:rsidR="009A5E21">
        <w:rPr>
          <w:rFonts w:cs="Arial"/>
          <w:sz w:val="28"/>
          <w:szCs w:val="28"/>
        </w:rPr>
        <w:t>.</w:t>
      </w:r>
    </w:p>
    <w:p w:rsidR="008C61F6" w:rsidRPr="00F1306C" w:rsidRDefault="008C61F6" w:rsidP="008C61F6">
      <w:pPr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1.4. </w:t>
      </w:r>
      <w:r w:rsidR="009A5E21">
        <w:rPr>
          <w:rFonts w:cs="Arial"/>
          <w:sz w:val="28"/>
          <w:szCs w:val="28"/>
        </w:rPr>
        <w:t>Из абзаца 6 пункта</w:t>
      </w:r>
      <w:r w:rsidR="00F1306C">
        <w:rPr>
          <w:rFonts w:cs="Arial"/>
          <w:sz w:val="28"/>
          <w:szCs w:val="28"/>
        </w:rPr>
        <w:t xml:space="preserve"> 2.8. исключить слова </w:t>
      </w:r>
      <w:r w:rsidR="00F1306C" w:rsidRPr="00F1306C">
        <w:rPr>
          <w:rFonts w:cs="Arial"/>
          <w:sz w:val="28"/>
          <w:szCs w:val="28"/>
        </w:rPr>
        <w:t xml:space="preserve">«данное основание не применяется в </w:t>
      </w:r>
      <w:proofErr w:type="gramStart"/>
      <w:r w:rsidR="00F1306C" w:rsidRPr="00F1306C">
        <w:rPr>
          <w:rFonts w:cs="Arial"/>
          <w:sz w:val="28"/>
          <w:szCs w:val="28"/>
        </w:rPr>
        <w:t>отношении</w:t>
      </w:r>
      <w:proofErr w:type="gramEnd"/>
      <w:r w:rsidR="00F1306C" w:rsidRPr="00F1306C">
        <w:rPr>
          <w:rFonts w:cs="Arial"/>
          <w:sz w:val="28"/>
          <w:szCs w:val="28"/>
        </w:rPr>
        <w:t xml:space="preserve"> объектов индивидуального жилищного строительства». </w:t>
      </w:r>
    </w:p>
    <w:p w:rsidR="002061F6" w:rsidRDefault="002061F6" w:rsidP="00E37880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6B7D00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9A5E21">
        <w:rPr>
          <w:rFonts w:ascii="Times New Roman" w:hAnsi="Times New Roman" w:cs="Times New Roman"/>
          <w:sz w:val="28"/>
          <w:szCs w:val="28"/>
        </w:rPr>
        <w:t xml:space="preserve">– руководителя аппарата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D1E7B" w:rsidRDefault="0079633A" w:rsidP="007D0188">
      <w:pPr>
        <w:spacing w:line="312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D488D" w:rsidRDefault="006D488D" w:rsidP="002F68DB">
      <w:pPr>
        <w:jc w:val="both"/>
        <w:rPr>
          <w:rFonts w:eastAsia="Times New Roman"/>
          <w:sz w:val="28"/>
          <w:szCs w:val="28"/>
        </w:rPr>
      </w:pPr>
    </w:p>
    <w:p w:rsidR="001D1E7B" w:rsidRDefault="007D0188" w:rsidP="002F68DB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 муниципального</w:t>
      </w:r>
      <w:r w:rsidR="006D488D">
        <w:rPr>
          <w:rFonts w:eastAsia="Times New Roman"/>
          <w:sz w:val="28"/>
          <w:szCs w:val="28"/>
        </w:rPr>
        <w:t xml:space="preserve"> </w:t>
      </w:r>
      <w:r w:rsidR="001D1E7B">
        <w:rPr>
          <w:rFonts w:eastAsia="Times New Roman"/>
          <w:sz w:val="28"/>
          <w:szCs w:val="28"/>
        </w:rPr>
        <w:t xml:space="preserve">района                              </w:t>
      </w:r>
      <w:r w:rsidR="006D488D">
        <w:rPr>
          <w:rFonts w:eastAsia="Times New Roman"/>
          <w:sz w:val="28"/>
          <w:szCs w:val="28"/>
        </w:rPr>
        <w:t xml:space="preserve">                         В.И.Копылов</w:t>
      </w:r>
      <w:r w:rsidR="001D1E7B">
        <w:rPr>
          <w:rFonts w:eastAsia="Times New Roman"/>
          <w:sz w:val="28"/>
          <w:szCs w:val="28"/>
        </w:rPr>
        <w:t xml:space="preserve">          </w:t>
      </w:r>
      <w:r w:rsidR="00C82BC5">
        <w:rPr>
          <w:rFonts w:eastAsia="Times New Roman"/>
          <w:sz w:val="28"/>
          <w:szCs w:val="28"/>
        </w:rPr>
        <w:t xml:space="preserve">             </w:t>
      </w:r>
      <w:r w:rsidR="002F68DB">
        <w:rPr>
          <w:rFonts w:eastAsia="Times New Roman"/>
          <w:sz w:val="28"/>
          <w:szCs w:val="28"/>
        </w:rPr>
        <w:t xml:space="preserve">    </w:t>
      </w:r>
      <w:r>
        <w:rPr>
          <w:rFonts w:eastAsia="Times New Roman"/>
          <w:sz w:val="28"/>
          <w:szCs w:val="28"/>
        </w:rPr>
        <w:t xml:space="preserve">             </w:t>
      </w:r>
    </w:p>
    <w:p w:rsidR="001D1E7B" w:rsidRDefault="001D1E7B" w:rsidP="009E0365">
      <w:pPr>
        <w:spacing w:line="312" w:lineRule="auto"/>
        <w:ind w:firstLine="547"/>
        <w:jc w:val="both"/>
        <w:rPr>
          <w:rFonts w:eastAsia="Times New Roman"/>
          <w:sz w:val="28"/>
          <w:szCs w:val="28"/>
        </w:rPr>
      </w:pPr>
    </w:p>
    <w:p w:rsidR="007E00B1" w:rsidRDefault="007E00B1" w:rsidP="006B7D00">
      <w:pPr>
        <w:pStyle w:val="a7"/>
      </w:pPr>
    </w:p>
    <w:p w:rsidR="00F1306C" w:rsidRDefault="00F1306C" w:rsidP="006B7D00">
      <w:pPr>
        <w:pStyle w:val="a7"/>
      </w:pPr>
    </w:p>
    <w:p w:rsidR="00F1306C" w:rsidRDefault="00F1306C" w:rsidP="006B7D00">
      <w:pPr>
        <w:pStyle w:val="a7"/>
      </w:pPr>
    </w:p>
    <w:p w:rsidR="00F1306C" w:rsidRDefault="00F1306C" w:rsidP="006B7D00">
      <w:pPr>
        <w:pStyle w:val="a7"/>
      </w:pPr>
    </w:p>
    <w:p w:rsidR="00F1306C" w:rsidRDefault="00F1306C" w:rsidP="006B7D00">
      <w:pPr>
        <w:pStyle w:val="a7"/>
      </w:pPr>
    </w:p>
    <w:p w:rsidR="00F1306C" w:rsidRDefault="00F1306C" w:rsidP="006B7D00">
      <w:pPr>
        <w:pStyle w:val="a7"/>
      </w:pPr>
    </w:p>
    <w:p w:rsidR="00F1306C" w:rsidRDefault="00F1306C" w:rsidP="006B7D00">
      <w:pPr>
        <w:pStyle w:val="a7"/>
      </w:pPr>
    </w:p>
    <w:p w:rsidR="00F1306C" w:rsidRDefault="00F1306C" w:rsidP="006B7D00">
      <w:pPr>
        <w:pStyle w:val="a7"/>
      </w:pPr>
    </w:p>
    <w:p w:rsidR="00F1306C" w:rsidRDefault="00F1306C" w:rsidP="006B7D00">
      <w:pPr>
        <w:pStyle w:val="a7"/>
      </w:pPr>
    </w:p>
    <w:p w:rsidR="00F1306C" w:rsidRDefault="00F1306C" w:rsidP="006B7D00">
      <w:pPr>
        <w:pStyle w:val="a7"/>
      </w:pPr>
    </w:p>
    <w:p w:rsidR="00F1306C" w:rsidRDefault="00F1306C" w:rsidP="006B7D00">
      <w:pPr>
        <w:pStyle w:val="a7"/>
      </w:pPr>
    </w:p>
    <w:p w:rsidR="006B7D00" w:rsidRDefault="006B7D00" w:rsidP="006B7D00">
      <w:pPr>
        <w:pStyle w:val="a7"/>
      </w:pPr>
    </w:p>
    <w:p w:rsidR="006B7D00" w:rsidRDefault="007D0188" w:rsidP="006B7D00">
      <w:pPr>
        <w:pStyle w:val="a7"/>
        <w:rPr>
          <w:sz w:val="20"/>
          <w:szCs w:val="20"/>
        </w:rPr>
      </w:pPr>
      <w:proofErr w:type="spellStart"/>
      <w:r>
        <w:rPr>
          <w:sz w:val="20"/>
          <w:szCs w:val="20"/>
        </w:rPr>
        <w:t>Петрина</w:t>
      </w:r>
      <w:proofErr w:type="spellEnd"/>
      <w:r w:rsidR="006B7D00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6B7D00">
        <w:rPr>
          <w:sz w:val="20"/>
          <w:szCs w:val="20"/>
        </w:rPr>
        <w:t>.</w:t>
      </w:r>
      <w:r>
        <w:rPr>
          <w:sz w:val="20"/>
          <w:szCs w:val="20"/>
        </w:rPr>
        <w:t>А</w:t>
      </w:r>
      <w:r w:rsidR="006B7D00">
        <w:rPr>
          <w:sz w:val="20"/>
          <w:szCs w:val="20"/>
        </w:rPr>
        <w:t>.</w:t>
      </w:r>
    </w:p>
    <w:p w:rsidR="006B7D00" w:rsidRPr="006B7D00" w:rsidRDefault="006B7D00" w:rsidP="006B7D00">
      <w:pPr>
        <w:pStyle w:val="a7"/>
        <w:rPr>
          <w:sz w:val="20"/>
          <w:szCs w:val="20"/>
        </w:rPr>
      </w:pPr>
      <w:r>
        <w:rPr>
          <w:sz w:val="20"/>
          <w:szCs w:val="20"/>
        </w:rPr>
        <w:t xml:space="preserve">    51-</w:t>
      </w:r>
      <w:r w:rsidR="007D0188">
        <w:rPr>
          <w:sz w:val="20"/>
          <w:szCs w:val="20"/>
        </w:rPr>
        <w:t>6</w:t>
      </w:r>
      <w:r>
        <w:rPr>
          <w:sz w:val="20"/>
          <w:szCs w:val="20"/>
        </w:rPr>
        <w:t>-0</w:t>
      </w:r>
      <w:r w:rsidR="007D0188">
        <w:rPr>
          <w:sz w:val="20"/>
          <w:szCs w:val="20"/>
        </w:rPr>
        <w:t>2</w:t>
      </w:r>
    </w:p>
    <w:sectPr w:rsidR="006B7D00" w:rsidRPr="006B7D00" w:rsidSect="007D018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0A1"/>
    <w:rsid w:val="00006856"/>
    <w:rsid w:val="000C4D5A"/>
    <w:rsid w:val="000C5B29"/>
    <w:rsid w:val="00114095"/>
    <w:rsid w:val="00150F95"/>
    <w:rsid w:val="001677A7"/>
    <w:rsid w:val="001707DE"/>
    <w:rsid w:val="001B474E"/>
    <w:rsid w:val="001C40BC"/>
    <w:rsid w:val="001D1E7B"/>
    <w:rsid w:val="001D2D1C"/>
    <w:rsid w:val="002061F6"/>
    <w:rsid w:val="00216036"/>
    <w:rsid w:val="00254E9D"/>
    <w:rsid w:val="0026708A"/>
    <w:rsid w:val="002F68DB"/>
    <w:rsid w:val="00345C77"/>
    <w:rsid w:val="00345FEC"/>
    <w:rsid w:val="00370CDA"/>
    <w:rsid w:val="003C2389"/>
    <w:rsid w:val="00411D54"/>
    <w:rsid w:val="00423462"/>
    <w:rsid w:val="004253A7"/>
    <w:rsid w:val="00434D48"/>
    <w:rsid w:val="00456383"/>
    <w:rsid w:val="00490619"/>
    <w:rsid w:val="004A0148"/>
    <w:rsid w:val="004F3ED0"/>
    <w:rsid w:val="00500018"/>
    <w:rsid w:val="00527979"/>
    <w:rsid w:val="005420CF"/>
    <w:rsid w:val="005C5ADC"/>
    <w:rsid w:val="006460E7"/>
    <w:rsid w:val="00646B71"/>
    <w:rsid w:val="0065068F"/>
    <w:rsid w:val="006B7D00"/>
    <w:rsid w:val="006D488D"/>
    <w:rsid w:val="007010A1"/>
    <w:rsid w:val="00741967"/>
    <w:rsid w:val="007439AF"/>
    <w:rsid w:val="00743BFB"/>
    <w:rsid w:val="00787CAB"/>
    <w:rsid w:val="0079633A"/>
    <w:rsid w:val="007B5C6D"/>
    <w:rsid w:val="007D0188"/>
    <w:rsid w:val="007E00B1"/>
    <w:rsid w:val="007F7313"/>
    <w:rsid w:val="00832880"/>
    <w:rsid w:val="008C61F6"/>
    <w:rsid w:val="008D5AF2"/>
    <w:rsid w:val="008E23E9"/>
    <w:rsid w:val="008E4E24"/>
    <w:rsid w:val="0090474B"/>
    <w:rsid w:val="00972324"/>
    <w:rsid w:val="009A5E21"/>
    <w:rsid w:val="009C1FE2"/>
    <w:rsid w:val="009C5BBA"/>
    <w:rsid w:val="009D6681"/>
    <w:rsid w:val="009E0365"/>
    <w:rsid w:val="00AD535C"/>
    <w:rsid w:val="00AD6987"/>
    <w:rsid w:val="00AE0E8B"/>
    <w:rsid w:val="00B12678"/>
    <w:rsid w:val="00BC2487"/>
    <w:rsid w:val="00BF526E"/>
    <w:rsid w:val="00C55F91"/>
    <w:rsid w:val="00C82BC5"/>
    <w:rsid w:val="00CC21A8"/>
    <w:rsid w:val="00CC265E"/>
    <w:rsid w:val="00CD3778"/>
    <w:rsid w:val="00CE1951"/>
    <w:rsid w:val="00D410AB"/>
    <w:rsid w:val="00D47317"/>
    <w:rsid w:val="00D83A48"/>
    <w:rsid w:val="00D91C11"/>
    <w:rsid w:val="00DE0DDF"/>
    <w:rsid w:val="00E262B3"/>
    <w:rsid w:val="00E36216"/>
    <w:rsid w:val="00E37880"/>
    <w:rsid w:val="00E55B05"/>
    <w:rsid w:val="00E74B3C"/>
    <w:rsid w:val="00E76E72"/>
    <w:rsid w:val="00E9528E"/>
    <w:rsid w:val="00EB68C6"/>
    <w:rsid w:val="00ED04C5"/>
    <w:rsid w:val="00EE13BB"/>
    <w:rsid w:val="00F1306C"/>
    <w:rsid w:val="00F132EE"/>
    <w:rsid w:val="00FA035D"/>
    <w:rsid w:val="00FB1FFF"/>
    <w:rsid w:val="00FC4050"/>
    <w:rsid w:val="00FD5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mkricina</cp:lastModifiedBy>
  <cp:revision>37</cp:revision>
  <cp:lastPrinted>2017-07-31T15:23:00Z</cp:lastPrinted>
  <dcterms:created xsi:type="dcterms:W3CDTF">2016-06-06T08:14:00Z</dcterms:created>
  <dcterms:modified xsi:type="dcterms:W3CDTF">2018-11-13T12:53:00Z</dcterms:modified>
</cp:coreProperties>
</file>