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5A" w:rsidRPr="00FB5F7D" w:rsidRDefault="00474B5A" w:rsidP="00FB5F7D">
      <w:pPr>
        <w:ind w:firstLine="709"/>
        <w:contextualSpacing/>
        <w:jc w:val="center"/>
        <w:rPr>
          <w:rFonts w:ascii="Arial" w:hAnsi="Arial" w:cs="Arial"/>
        </w:rPr>
      </w:pPr>
      <w:r w:rsidRPr="00FB5F7D">
        <w:rPr>
          <w:rFonts w:ascii="Arial" w:hAnsi="Arial" w:cs="Arial"/>
          <w:noProof/>
        </w:rPr>
        <w:drawing>
          <wp:inline distT="0" distB="0" distL="0" distR="0" wp14:anchorId="2937EE19" wp14:editId="61B600FC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B5A" w:rsidRPr="00FB5F7D" w:rsidRDefault="00474B5A" w:rsidP="00FB5F7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474B5A" w:rsidRPr="00FB5F7D" w:rsidRDefault="00474B5A" w:rsidP="00FB5F7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FB5F7D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474B5A" w:rsidRPr="00FB5F7D" w:rsidRDefault="00474B5A" w:rsidP="00FB5F7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FB5F7D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474B5A" w:rsidRPr="00FB5F7D" w:rsidRDefault="00474B5A" w:rsidP="00FB5F7D">
      <w:pPr>
        <w:pStyle w:val="a7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FB5F7D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9C3811" w:rsidRPr="00FB5F7D" w:rsidRDefault="009C3811" w:rsidP="00FB5F7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9C3811" w:rsidRPr="00FB5F7D" w:rsidRDefault="00AF4A8F" w:rsidP="00FB5F7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FB5F7D">
        <w:rPr>
          <w:rFonts w:ascii="Arial" w:hAnsi="Arial" w:cs="Arial"/>
          <w:b w:val="0"/>
          <w:szCs w:val="24"/>
        </w:rPr>
        <w:t xml:space="preserve">от </w:t>
      </w:r>
      <w:r w:rsidR="00A92791" w:rsidRPr="00FB5F7D">
        <w:rPr>
          <w:rFonts w:ascii="Arial" w:hAnsi="Arial" w:cs="Arial"/>
          <w:b w:val="0"/>
          <w:szCs w:val="24"/>
        </w:rPr>
        <w:t>27.03</w:t>
      </w:r>
      <w:r w:rsidR="00F051E6" w:rsidRPr="00FB5F7D">
        <w:rPr>
          <w:rFonts w:ascii="Arial" w:hAnsi="Arial" w:cs="Arial"/>
          <w:b w:val="0"/>
          <w:szCs w:val="24"/>
        </w:rPr>
        <w:t>.201</w:t>
      </w:r>
      <w:r w:rsidR="00A92791" w:rsidRPr="00FB5F7D">
        <w:rPr>
          <w:rFonts w:ascii="Arial" w:hAnsi="Arial" w:cs="Arial"/>
          <w:b w:val="0"/>
          <w:szCs w:val="24"/>
        </w:rPr>
        <w:t>7</w:t>
      </w:r>
      <w:r w:rsidR="00F051E6" w:rsidRPr="00FB5F7D">
        <w:rPr>
          <w:rFonts w:ascii="Arial" w:hAnsi="Arial" w:cs="Arial"/>
          <w:b w:val="0"/>
          <w:szCs w:val="24"/>
        </w:rPr>
        <w:t xml:space="preserve"> № </w:t>
      </w:r>
      <w:r w:rsidR="00A92791" w:rsidRPr="00FB5F7D">
        <w:rPr>
          <w:rFonts w:ascii="Arial" w:hAnsi="Arial" w:cs="Arial"/>
          <w:b w:val="0"/>
          <w:szCs w:val="24"/>
        </w:rPr>
        <w:t>205</w:t>
      </w:r>
      <w:r w:rsidR="00FB5F7D" w:rsidRPr="00FB5F7D">
        <w:rPr>
          <w:rFonts w:ascii="Arial" w:hAnsi="Arial" w:cs="Arial"/>
          <w:b w:val="0"/>
          <w:szCs w:val="24"/>
        </w:rPr>
        <w:t xml:space="preserve"> </w:t>
      </w:r>
    </w:p>
    <w:p w:rsidR="009C3811" w:rsidRPr="00FB5F7D" w:rsidRDefault="00FB5F7D" w:rsidP="00FB5F7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FB5F7D">
        <w:rPr>
          <w:rFonts w:ascii="Arial" w:hAnsi="Arial" w:cs="Arial"/>
          <w:b w:val="0"/>
          <w:szCs w:val="24"/>
        </w:rPr>
        <w:t xml:space="preserve"> </w:t>
      </w:r>
      <w:r w:rsidR="009C3811" w:rsidRPr="00FB5F7D">
        <w:rPr>
          <w:rFonts w:ascii="Arial" w:hAnsi="Arial" w:cs="Arial"/>
          <w:b w:val="0"/>
          <w:szCs w:val="24"/>
        </w:rPr>
        <w:t>с.</w:t>
      </w:r>
      <w:r>
        <w:rPr>
          <w:rFonts w:ascii="Arial" w:hAnsi="Arial" w:cs="Arial"/>
          <w:b w:val="0"/>
          <w:szCs w:val="24"/>
        </w:rPr>
        <w:t xml:space="preserve"> </w:t>
      </w:r>
      <w:r w:rsidR="009C3811" w:rsidRPr="00FB5F7D">
        <w:rPr>
          <w:rFonts w:ascii="Arial" w:hAnsi="Arial" w:cs="Arial"/>
          <w:b w:val="0"/>
          <w:szCs w:val="24"/>
        </w:rPr>
        <w:t>Нижнедевицк</w:t>
      </w:r>
    </w:p>
    <w:p w:rsidR="009C3811" w:rsidRPr="00FB5F7D" w:rsidRDefault="009C3811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О внесении изменений в постановление администрации Нижнедевицкого муниципального района от 13.12.2013 </w:t>
      </w:r>
      <w:r w:rsidR="00825BEC" w:rsidRPr="00FB5F7D">
        <w:rPr>
          <w:rFonts w:ascii="Arial" w:hAnsi="Arial" w:cs="Arial"/>
        </w:rPr>
        <w:t xml:space="preserve">г. </w:t>
      </w:r>
      <w:r w:rsidRPr="00FB5F7D">
        <w:rPr>
          <w:rFonts w:ascii="Arial" w:hAnsi="Arial" w:cs="Arial"/>
        </w:rPr>
        <w:t>№ 1717 «О муниципальной программе Нижнедевицкого</w:t>
      </w:r>
      <w:r w:rsid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муниципального района Воронежской области на 2014-2019</w:t>
      </w:r>
      <w:r w:rsidR="00825BEC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г</w:t>
      </w:r>
      <w:r w:rsidR="00825BEC" w:rsidRPr="00FB5F7D">
        <w:rPr>
          <w:rFonts w:ascii="Arial" w:hAnsi="Arial" w:cs="Arial"/>
        </w:rPr>
        <w:t>.</w:t>
      </w:r>
      <w:r w:rsid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г</w:t>
      </w:r>
      <w:r w:rsidR="00825BEC" w:rsidRPr="00FB5F7D">
        <w:rPr>
          <w:rFonts w:ascii="Arial" w:hAnsi="Arial" w:cs="Arial"/>
        </w:rPr>
        <w:t>.</w:t>
      </w:r>
      <w:r w:rsidRPr="00FB5F7D">
        <w:rPr>
          <w:rFonts w:ascii="Arial" w:hAnsi="Arial" w:cs="Arial"/>
        </w:rPr>
        <w:t xml:space="preserve"> «Защита населения и территории Нижнедевицкого муниципального района от чрезвычайных ситуаций, обеспечение пожарной безопасности и безопасности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 xml:space="preserve">людей </w:t>
      </w:r>
      <w:r w:rsidR="00825BEC" w:rsidRPr="00FB5F7D">
        <w:rPr>
          <w:rFonts w:ascii="Arial" w:hAnsi="Arial" w:cs="Arial"/>
        </w:rPr>
        <w:t>на водных объектах</w:t>
      </w:r>
      <w:r w:rsidRPr="00FB5F7D">
        <w:rPr>
          <w:rFonts w:ascii="Arial" w:hAnsi="Arial" w:cs="Arial"/>
        </w:rPr>
        <w:t>»</w:t>
      </w:r>
    </w:p>
    <w:p w:rsidR="009C3811" w:rsidRPr="00FB5F7D" w:rsidRDefault="009C3811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74B5A" w:rsidRPr="00FB5F7D" w:rsidRDefault="00474B5A" w:rsidP="00FB5F7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pacing w:val="18"/>
        </w:rPr>
      </w:pPr>
      <w:r w:rsidRPr="00FB5F7D">
        <w:rPr>
          <w:rFonts w:ascii="Arial" w:hAnsi="Arial" w:cs="Arial"/>
        </w:rPr>
        <w:t>В целях приведения нормативно-правового акта в соответствие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действующему законодательству администрация Нижнедевицкого муниципального района</w:t>
      </w:r>
      <w:r w:rsidRPr="00FB5F7D">
        <w:rPr>
          <w:rFonts w:ascii="Arial" w:hAnsi="Arial" w:cs="Arial"/>
          <w:spacing w:val="70"/>
        </w:rPr>
        <w:t xml:space="preserve"> постановляет</w:t>
      </w:r>
      <w:r w:rsidRPr="00FB5F7D">
        <w:rPr>
          <w:rFonts w:ascii="Arial" w:hAnsi="Arial" w:cs="Arial"/>
        </w:rPr>
        <w:t>:</w:t>
      </w:r>
    </w:p>
    <w:p w:rsidR="009C3811" w:rsidRPr="00FB5F7D" w:rsidRDefault="009C3811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eastAsia="Lucida Sans Unicode" w:hAnsi="Arial" w:cs="Arial"/>
          <w:lang w:bidi="ru-RU"/>
        </w:rPr>
        <w:t>1. Внести в постановление администрации Нижнедевицкого муниципального района от 13.12.2013</w:t>
      </w:r>
      <w:r w:rsidR="00825BEC" w:rsidRPr="00FB5F7D">
        <w:rPr>
          <w:rFonts w:ascii="Arial" w:eastAsia="Lucida Sans Unicode" w:hAnsi="Arial" w:cs="Arial"/>
          <w:lang w:bidi="ru-RU"/>
        </w:rPr>
        <w:t>г.</w:t>
      </w:r>
      <w:r w:rsidRPr="00FB5F7D">
        <w:rPr>
          <w:rFonts w:ascii="Arial" w:eastAsia="Lucida Sans Unicode" w:hAnsi="Arial" w:cs="Arial"/>
          <w:lang w:bidi="ru-RU"/>
        </w:rPr>
        <w:t xml:space="preserve"> № 1717 </w:t>
      </w:r>
      <w:r w:rsidRPr="00FB5F7D">
        <w:rPr>
          <w:rFonts w:ascii="Arial" w:hAnsi="Arial" w:cs="Arial"/>
        </w:rPr>
        <w:t>«О муниципальной программе Нижнедевицкого муниципального района Воронежской области на 2014-2019г</w:t>
      </w:r>
      <w:r w:rsidR="00825BEC" w:rsidRPr="00FB5F7D">
        <w:rPr>
          <w:rFonts w:ascii="Arial" w:hAnsi="Arial" w:cs="Arial"/>
        </w:rPr>
        <w:t>.</w:t>
      </w:r>
      <w:r w:rsidRPr="00FB5F7D">
        <w:rPr>
          <w:rFonts w:ascii="Arial" w:hAnsi="Arial" w:cs="Arial"/>
        </w:rPr>
        <w:t>г</w:t>
      </w:r>
      <w:r w:rsidR="00825BEC" w:rsidRPr="00FB5F7D">
        <w:rPr>
          <w:rFonts w:ascii="Arial" w:hAnsi="Arial" w:cs="Arial"/>
        </w:rPr>
        <w:t>.</w:t>
      </w:r>
      <w:r w:rsidRPr="00FB5F7D">
        <w:rPr>
          <w:rFonts w:ascii="Arial" w:hAnsi="Arial" w:cs="Arial"/>
        </w:rPr>
        <w:t xml:space="preserve"> «Защита населения и территории Нижнедевицкого муниципального района от чрезвычайных ситуаций, обеспечение пожарной безопасности и безопас</w:t>
      </w:r>
      <w:r w:rsidR="00825BEC" w:rsidRPr="00FB5F7D">
        <w:rPr>
          <w:rFonts w:ascii="Arial" w:hAnsi="Arial" w:cs="Arial"/>
        </w:rPr>
        <w:t>ности</w:t>
      </w:r>
      <w:r w:rsidR="00FB5F7D" w:rsidRPr="00FB5F7D">
        <w:rPr>
          <w:rFonts w:ascii="Arial" w:hAnsi="Arial" w:cs="Arial"/>
        </w:rPr>
        <w:t xml:space="preserve"> </w:t>
      </w:r>
      <w:r w:rsidR="00825BEC" w:rsidRPr="00FB5F7D">
        <w:rPr>
          <w:rFonts w:ascii="Arial" w:hAnsi="Arial" w:cs="Arial"/>
        </w:rPr>
        <w:t>людей на водных объектах</w:t>
      </w:r>
      <w:r w:rsidRPr="00FB5F7D">
        <w:rPr>
          <w:rFonts w:ascii="Arial" w:hAnsi="Arial" w:cs="Arial"/>
        </w:rPr>
        <w:t>», следующие изменения:</w:t>
      </w:r>
    </w:p>
    <w:p w:rsidR="009C3811" w:rsidRPr="00FB5F7D" w:rsidRDefault="009C3811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B5F7D">
        <w:rPr>
          <w:rFonts w:eastAsia="Lucida Sans Unicode"/>
          <w:sz w:val="24"/>
          <w:szCs w:val="24"/>
          <w:lang w:bidi="ru-RU"/>
        </w:rPr>
        <w:t xml:space="preserve"> 1.1. В паспорте Программы</w:t>
      </w:r>
      <w:r w:rsidR="00FB5F7D" w:rsidRPr="00FB5F7D">
        <w:rPr>
          <w:rFonts w:eastAsia="Lucida Sans Unicode"/>
          <w:sz w:val="24"/>
          <w:szCs w:val="24"/>
          <w:lang w:bidi="ru-RU"/>
        </w:rPr>
        <w:t xml:space="preserve"> </w:t>
      </w:r>
      <w:r w:rsidRPr="00FB5F7D">
        <w:rPr>
          <w:rFonts w:eastAsia="Lucida Sans Unicode"/>
          <w:sz w:val="24"/>
          <w:szCs w:val="24"/>
          <w:lang w:bidi="ru-RU"/>
        </w:rPr>
        <w:t>раздел «</w:t>
      </w:r>
      <w:r w:rsidRPr="00FB5F7D">
        <w:rPr>
          <w:sz w:val="24"/>
          <w:szCs w:val="24"/>
        </w:rPr>
        <w:t>Объемы и источники финансирования муниципальной программы (в действующих ценах каждого года реализации муниципальной программы)»</w:t>
      </w:r>
      <w:r w:rsidR="00CD1C70" w:rsidRPr="00FB5F7D">
        <w:rPr>
          <w:sz w:val="24"/>
          <w:szCs w:val="24"/>
        </w:rPr>
        <w:t xml:space="preserve"> изложить в новой редакции:</w:t>
      </w:r>
    </w:p>
    <w:p w:rsidR="00CD1C70" w:rsidRPr="00FB5F7D" w:rsidRDefault="00CD1C70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4772"/>
      </w:tblGrid>
      <w:tr w:rsidR="00FB5F7D" w:rsidRPr="00FB5F7D" w:rsidTr="00FB5F7D">
        <w:trPr>
          <w:trHeight w:val="415"/>
        </w:trPr>
        <w:tc>
          <w:tcPr>
            <w:tcW w:w="0" w:type="auto"/>
            <w:shd w:val="clear" w:color="auto" w:fill="auto"/>
          </w:tcPr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Объемы и источники финансирования муниципальной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программы (в действующих ценах каждого года реализации муниципальной программы)</w:t>
            </w:r>
          </w:p>
        </w:tc>
        <w:tc>
          <w:tcPr>
            <w:tcW w:w="0" w:type="auto"/>
            <w:shd w:val="clear" w:color="000000" w:fill="FFFFFF"/>
          </w:tcPr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Всего по муниципальной программе объем финансирования составит:  </w:t>
            </w:r>
            <w:r w:rsidR="00474B5A" w:rsidRPr="00FB5F7D">
              <w:rPr>
                <w:rFonts w:ascii="Arial" w:hAnsi="Arial" w:cs="Arial"/>
              </w:rPr>
              <w:t>43</w:t>
            </w:r>
            <w:r w:rsidR="00C52578" w:rsidRPr="00FB5F7D">
              <w:rPr>
                <w:rFonts w:ascii="Arial" w:hAnsi="Arial" w:cs="Arial"/>
              </w:rPr>
              <w:t>2,</w:t>
            </w:r>
            <w:r w:rsidR="00D91B8E" w:rsidRPr="00FB5F7D">
              <w:rPr>
                <w:rFonts w:ascii="Arial" w:hAnsi="Arial" w:cs="Arial"/>
              </w:rPr>
              <w:t>9</w:t>
            </w:r>
            <w:r w:rsidRPr="00FB5F7D">
              <w:rPr>
                <w:rFonts w:ascii="Arial" w:hAnsi="Arial" w:cs="Arial"/>
              </w:rPr>
              <w:t xml:space="preserve"> тыс. рублей,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средства бюджета муниципального района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в том числе по годам реализации муниципальной программы: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2014 год - всего объем финансирования составит: 3,00 тыс. рублей,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2015 год - всего объем финансирования составит: 0,00 тыс. рублей,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2016 год - всего объем финансирования</w:t>
            </w:r>
            <w:r w:rsidR="00474B5A" w:rsidRPr="00FB5F7D">
              <w:rPr>
                <w:rFonts w:ascii="Arial" w:hAnsi="Arial" w:cs="Arial"/>
              </w:rPr>
              <w:t xml:space="preserve"> составит: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="00D91B8E" w:rsidRPr="00FB5F7D">
              <w:rPr>
                <w:rFonts w:ascii="Arial" w:hAnsi="Arial" w:cs="Arial"/>
              </w:rPr>
              <w:t>9,9</w:t>
            </w:r>
            <w:r w:rsidR="00C52578" w:rsidRPr="00FB5F7D">
              <w:rPr>
                <w:rFonts w:ascii="Arial" w:hAnsi="Arial" w:cs="Arial"/>
              </w:rPr>
              <w:t>0</w:t>
            </w:r>
            <w:r w:rsidRPr="00FB5F7D">
              <w:rPr>
                <w:rFonts w:ascii="Arial" w:hAnsi="Arial" w:cs="Arial"/>
              </w:rPr>
              <w:t xml:space="preserve"> тыс. рублей,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2017 год - всего объем финансирования составит: 130,0 тыс. рублей,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2018 год - всего объем финансирования составит: 140,0 тыс. рублей,</w:t>
            </w:r>
          </w:p>
          <w:p w:rsidR="00CD1C70" w:rsidRPr="00FB5F7D" w:rsidRDefault="00CD1C70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2019 год - всего объем финансирования составит: 150,0 тыс. рублей.</w:t>
            </w:r>
          </w:p>
        </w:tc>
      </w:tr>
    </w:tbl>
    <w:p w:rsidR="00F051E6" w:rsidRPr="00FB5F7D" w:rsidRDefault="00F051E6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D1C70" w:rsidRPr="00FB5F7D" w:rsidRDefault="000A2CB3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eastAsia="Lucida Sans Unicode" w:hAnsi="Arial" w:cs="Arial"/>
          <w:lang w:bidi="ru-RU"/>
        </w:rPr>
        <w:t>1.2</w:t>
      </w:r>
      <w:r w:rsidR="00F95421" w:rsidRPr="00FB5F7D">
        <w:rPr>
          <w:rFonts w:ascii="Arial" w:eastAsia="Lucida Sans Unicode" w:hAnsi="Arial" w:cs="Arial"/>
          <w:lang w:bidi="ru-RU"/>
        </w:rPr>
        <w:t>.</w:t>
      </w:r>
      <w:r w:rsidRPr="00FB5F7D">
        <w:rPr>
          <w:rFonts w:ascii="Arial" w:eastAsia="Lucida Sans Unicode" w:hAnsi="Arial" w:cs="Arial"/>
          <w:lang w:bidi="ru-RU"/>
        </w:rPr>
        <w:t xml:space="preserve"> </w:t>
      </w:r>
      <w:r w:rsidR="00CD1C70" w:rsidRPr="00FB5F7D">
        <w:rPr>
          <w:rFonts w:ascii="Arial" w:eastAsia="Lucida Sans Unicode" w:hAnsi="Arial" w:cs="Arial"/>
          <w:lang w:bidi="ru-RU"/>
        </w:rPr>
        <w:t xml:space="preserve">В разделе </w:t>
      </w:r>
      <w:r w:rsidR="00CD1C70" w:rsidRPr="00FB5F7D">
        <w:rPr>
          <w:rFonts w:ascii="Arial" w:eastAsia="Lucida Sans Unicode" w:hAnsi="Arial" w:cs="Arial"/>
          <w:lang w:val="en-US" w:bidi="ru-RU"/>
        </w:rPr>
        <w:t>IIIV</w:t>
      </w:r>
      <w:r w:rsidR="00CD1C70" w:rsidRPr="00FB5F7D">
        <w:rPr>
          <w:rFonts w:ascii="Arial" w:eastAsia="Lucida Sans Unicode" w:hAnsi="Arial" w:cs="Arial"/>
          <w:lang w:bidi="ru-RU"/>
        </w:rPr>
        <w:t xml:space="preserve"> </w:t>
      </w:r>
      <w:r w:rsidR="00CD1C70" w:rsidRPr="00FB5F7D">
        <w:rPr>
          <w:rFonts w:ascii="Arial" w:hAnsi="Arial" w:cs="Arial"/>
        </w:rPr>
        <w:t>Финансовое обеспечение реализации муниципальной программы общий объем финансирования муниципальной программы изложить в новой редакции: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Общий объем финансирования </w:t>
      </w:r>
      <w:proofErr w:type="gramStart"/>
      <w:r w:rsidRPr="00FB5F7D">
        <w:rPr>
          <w:rFonts w:ascii="Arial" w:hAnsi="Arial" w:cs="Arial"/>
        </w:rPr>
        <w:t>муниципальной</w:t>
      </w:r>
      <w:proofErr w:type="gramEnd"/>
      <w:r w:rsidRPr="00FB5F7D">
        <w:rPr>
          <w:rFonts w:ascii="Arial" w:hAnsi="Arial" w:cs="Arial"/>
        </w:rPr>
        <w:t xml:space="preserve"> программы составит: </w:t>
      </w:r>
      <w:r w:rsidR="00C52578" w:rsidRPr="00FB5F7D">
        <w:rPr>
          <w:rFonts w:ascii="Arial" w:hAnsi="Arial" w:cs="Arial"/>
        </w:rPr>
        <w:t>432,</w:t>
      </w:r>
      <w:r w:rsidR="00D91B8E" w:rsidRPr="00FB5F7D">
        <w:rPr>
          <w:rFonts w:ascii="Arial" w:hAnsi="Arial" w:cs="Arial"/>
        </w:rPr>
        <w:t>9</w:t>
      </w:r>
      <w:r w:rsidR="00C52578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 рублей, в том числе по годам: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средства муниципального бюджета: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2014 год – 3,00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2015 год -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0,00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2016 год – </w:t>
      </w:r>
      <w:r w:rsidR="00C52578" w:rsidRPr="00FB5F7D">
        <w:rPr>
          <w:rFonts w:ascii="Arial" w:hAnsi="Arial" w:cs="Arial"/>
        </w:rPr>
        <w:t>9,</w:t>
      </w:r>
      <w:r w:rsidR="00D91B8E" w:rsidRPr="00FB5F7D">
        <w:rPr>
          <w:rFonts w:ascii="Arial" w:hAnsi="Arial" w:cs="Arial"/>
        </w:rPr>
        <w:t>9</w:t>
      </w:r>
      <w:r w:rsidR="00C52578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 xml:space="preserve">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2017 год – 130,00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2018 год – 140,00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2019 год – 150,00 тыс. рублей.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В том числе: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- объем финансирования по подпрограмме 1 составит: составит </w:t>
      </w:r>
      <w:r w:rsidR="00D91B8E" w:rsidRPr="00FB5F7D">
        <w:rPr>
          <w:rFonts w:ascii="Arial" w:hAnsi="Arial" w:cs="Arial"/>
        </w:rPr>
        <w:t>192,9</w:t>
      </w:r>
      <w:r w:rsidR="00C52578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 xml:space="preserve"> тыс. рублей, в том числе по годам: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средства муниципального бюджета: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 xml:space="preserve">2014 год – </w:t>
      </w:r>
      <w:r w:rsidR="00F95421" w:rsidRPr="00FB5F7D">
        <w:rPr>
          <w:rFonts w:ascii="Arial" w:hAnsi="Arial" w:cs="Arial"/>
          <w:spacing w:val="-2"/>
        </w:rPr>
        <w:t>3</w:t>
      </w:r>
      <w:r w:rsidRPr="00FB5F7D">
        <w:rPr>
          <w:rFonts w:ascii="Arial" w:hAnsi="Arial" w:cs="Arial"/>
          <w:spacing w:val="-2"/>
        </w:rPr>
        <w:t>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 xml:space="preserve">2015 год – </w:t>
      </w:r>
      <w:r w:rsidR="00F95421" w:rsidRPr="00FB5F7D">
        <w:rPr>
          <w:rFonts w:ascii="Arial" w:hAnsi="Arial" w:cs="Arial"/>
          <w:spacing w:val="-2"/>
        </w:rPr>
        <w:t>0</w:t>
      </w:r>
      <w:r w:rsidRPr="00FB5F7D">
        <w:rPr>
          <w:rFonts w:ascii="Arial" w:hAnsi="Arial" w:cs="Arial"/>
          <w:spacing w:val="-2"/>
        </w:rPr>
        <w:t>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 xml:space="preserve">2016 год – </w:t>
      </w:r>
      <w:r w:rsidR="00C52578" w:rsidRPr="00FB5F7D">
        <w:rPr>
          <w:rFonts w:ascii="Arial" w:hAnsi="Arial" w:cs="Arial"/>
          <w:spacing w:val="-2"/>
        </w:rPr>
        <w:t>9,</w:t>
      </w:r>
      <w:r w:rsidR="00D91B8E" w:rsidRPr="00FB5F7D">
        <w:rPr>
          <w:rFonts w:ascii="Arial" w:hAnsi="Arial" w:cs="Arial"/>
          <w:spacing w:val="-2"/>
        </w:rPr>
        <w:t>9</w:t>
      </w:r>
      <w:r w:rsidR="00C52578" w:rsidRPr="00FB5F7D">
        <w:rPr>
          <w:rFonts w:ascii="Arial" w:hAnsi="Arial" w:cs="Arial"/>
          <w:spacing w:val="-2"/>
        </w:rPr>
        <w:t>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2017 год – 50,00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2018 год – 60,00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 xml:space="preserve">тыс. рублей; 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2019 год – 70,00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рублей.</w:t>
      </w:r>
    </w:p>
    <w:p w:rsidR="00CD1C70" w:rsidRPr="00FB5F7D" w:rsidRDefault="00CD1C70" w:rsidP="00FB5F7D">
      <w:pPr>
        <w:snapToGri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- объем финансирования по подпрограмме 2 составит: </w:t>
      </w:r>
      <w:r w:rsidR="00C52578" w:rsidRPr="00FB5F7D">
        <w:rPr>
          <w:rFonts w:ascii="Arial" w:hAnsi="Arial" w:cs="Arial"/>
        </w:rPr>
        <w:t>90</w:t>
      </w:r>
      <w:r w:rsidRPr="00FB5F7D">
        <w:rPr>
          <w:rFonts w:ascii="Arial" w:hAnsi="Arial" w:cs="Arial"/>
        </w:rPr>
        <w:t>,00 тыс. рублей, в том числе по годам: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 xml:space="preserve">2014 год – </w:t>
      </w:r>
      <w:r w:rsidR="00F95421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 xml:space="preserve">2015 год – </w:t>
      </w:r>
      <w:r w:rsidR="00F95421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 xml:space="preserve">2016 год – </w:t>
      </w:r>
      <w:r w:rsidR="00C52578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2017 год – 40,00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2018 год – 30,00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2019 год – 20,00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рублей.</w:t>
      </w:r>
    </w:p>
    <w:p w:rsidR="00CD1C70" w:rsidRPr="00FB5F7D" w:rsidRDefault="00CD1C70" w:rsidP="00FB5F7D">
      <w:pPr>
        <w:snapToGri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- объем финансирования по подпрограмме 3 составит: </w:t>
      </w:r>
      <w:r w:rsidR="00F95421" w:rsidRPr="00FB5F7D">
        <w:rPr>
          <w:rFonts w:ascii="Arial" w:hAnsi="Arial" w:cs="Arial"/>
        </w:rPr>
        <w:t>1</w:t>
      </w:r>
      <w:r w:rsidR="00C52578" w:rsidRPr="00FB5F7D">
        <w:rPr>
          <w:rFonts w:ascii="Arial" w:hAnsi="Arial" w:cs="Arial"/>
        </w:rPr>
        <w:t>5</w:t>
      </w:r>
      <w:r w:rsidR="00F95421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 тыс. рублей, в том числе по годам: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 xml:space="preserve">2014 год – </w:t>
      </w:r>
      <w:r w:rsidR="00F95421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 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 xml:space="preserve">2015 год – </w:t>
      </w:r>
      <w:r w:rsidR="00F95421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>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2016</w:t>
      </w:r>
      <w:bookmarkStart w:id="0" w:name="_GoBack"/>
      <w:bookmarkEnd w:id="0"/>
      <w:r w:rsidRPr="00FB5F7D">
        <w:rPr>
          <w:rFonts w:ascii="Arial" w:hAnsi="Arial" w:cs="Arial"/>
        </w:rPr>
        <w:t> год – 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2017 год – 40,00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  <w:r w:rsidRPr="00FB5F7D">
        <w:rPr>
          <w:rFonts w:ascii="Arial" w:hAnsi="Arial" w:cs="Arial"/>
        </w:rPr>
        <w:t>2018 год – 50,00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рублей;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2019 год –  60,00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</w:rPr>
        <w:t>тыс. рублей.</w:t>
      </w:r>
    </w:p>
    <w:p w:rsidR="00CD1C70" w:rsidRPr="00FB5F7D" w:rsidRDefault="00CD1C70" w:rsidP="00FB5F7D">
      <w:pPr>
        <w:ind w:firstLine="709"/>
        <w:contextualSpacing/>
        <w:jc w:val="both"/>
        <w:rPr>
          <w:rFonts w:ascii="Arial" w:hAnsi="Arial" w:cs="Arial"/>
          <w:shd w:val="clear" w:color="auto" w:fill="FFFF00"/>
        </w:rPr>
      </w:pPr>
    </w:p>
    <w:p w:rsidR="00BE5134" w:rsidRPr="00FB5F7D" w:rsidRDefault="00BE5134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B5F7D">
        <w:rPr>
          <w:sz w:val="24"/>
          <w:szCs w:val="24"/>
        </w:rPr>
        <w:t>1.4</w:t>
      </w:r>
      <w:r w:rsidR="009C3811" w:rsidRPr="00FB5F7D">
        <w:rPr>
          <w:sz w:val="24"/>
          <w:szCs w:val="24"/>
        </w:rPr>
        <w:t>.</w:t>
      </w:r>
      <w:r w:rsidRPr="00FB5F7D">
        <w:rPr>
          <w:sz w:val="24"/>
          <w:szCs w:val="24"/>
        </w:rPr>
        <w:t xml:space="preserve"> В паспорте подпрограммы 1 Объемы и источники финансирования подпрограммы изложить в новой редакции:</w:t>
      </w: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737"/>
      </w:tblGrid>
      <w:tr w:rsidR="00FB5F7D" w:rsidRPr="00FB5F7D" w:rsidTr="00FB5F7D">
        <w:trPr>
          <w:trHeight w:val="415"/>
        </w:trPr>
        <w:tc>
          <w:tcPr>
            <w:tcW w:w="0" w:type="auto"/>
            <w:shd w:val="clear" w:color="auto" w:fill="auto"/>
          </w:tcPr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Объемы и источники финансирования подпрограммы (в действующих ценах каждого года реализации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подпрограммы муниципальной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программы)</w:t>
            </w:r>
          </w:p>
        </w:tc>
        <w:tc>
          <w:tcPr>
            <w:tcW w:w="0" w:type="auto"/>
            <w:shd w:val="clear" w:color="000000" w:fill="FFFFFF"/>
          </w:tcPr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Суммарный объем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финансирования по подпрограмме составит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="00C52578" w:rsidRPr="00FB5F7D">
              <w:rPr>
                <w:rFonts w:ascii="Arial" w:hAnsi="Arial" w:cs="Arial"/>
              </w:rPr>
              <w:t>192,</w:t>
            </w:r>
            <w:r w:rsidR="00D91B8E" w:rsidRPr="00FB5F7D">
              <w:rPr>
                <w:rFonts w:ascii="Arial" w:hAnsi="Arial" w:cs="Arial"/>
              </w:rPr>
              <w:t>9</w:t>
            </w:r>
            <w:r w:rsidR="00C52578" w:rsidRPr="00FB5F7D">
              <w:rPr>
                <w:rFonts w:ascii="Arial" w:hAnsi="Arial" w:cs="Arial"/>
              </w:rPr>
              <w:t>0</w:t>
            </w:r>
            <w:r w:rsidRPr="00FB5F7D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средства муниципального бюджета: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t>2014 год – 3,00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t>2015 год –0,00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t xml:space="preserve">2016 год – </w:t>
            </w:r>
            <w:r w:rsidR="00C52578" w:rsidRPr="00FB5F7D">
              <w:rPr>
                <w:rFonts w:ascii="Arial" w:hAnsi="Arial" w:cs="Arial"/>
                <w:spacing w:val="-2"/>
              </w:rPr>
              <w:t>9,</w:t>
            </w:r>
            <w:r w:rsidR="00D91B8E" w:rsidRPr="00FB5F7D">
              <w:rPr>
                <w:rFonts w:ascii="Arial" w:hAnsi="Arial" w:cs="Arial"/>
                <w:spacing w:val="-2"/>
              </w:rPr>
              <w:t>9</w:t>
            </w:r>
            <w:r w:rsidRPr="00FB5F7D">
              <w:rPr>
                <w:rFonts w:ascii="Arial" w:hAnsi="Arial" w:cs="Arial"/>
                <w:spacing w:val="-2"/>
              </w:rPr>
              <w:t>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t>2017 год – 50,00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 рублей;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lastRenderedPageBreak/>
              <w:t>2018 год – 60,00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 рублей;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FB5F7D">
              <w:rPr>
                <w:rFonts w:ascii="Arial" w:hAnsi="Arial" w:cs="Arial"/>
                <w:spacing w:val="-2"/>
              </w:rPr>
              <w:t>2019 год – 70,00</w:t>
            </w:r>
            <w:r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  <w:spacing w:val="-2"/>
              </w:rPr>
              <w:t>тыс. рублей.</w:t>
            </w:r>
          </w:p>
          <w:p w:rsidR="00BE5134" w:rsidRPr="00FB5F7D" w:rsidRDefault="00BE5134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lastRenderedPageBreak/>
        <w:t>1.5</w:t>
      </w:r>
      <w:r w:rsidR="00630CDE" w:rsidRPr="00FB5F7D">
        <w:rPr>
          <w:rFonts w:ascii="Arial" w:hAnsi="Arial" w:cs="Arial"/>
        </w:rPr>
        <w:t>.</w:t>
      </w:r>
      <w:r w:rsidRPr="00FB5F7D">
        <w:rPr>
          <w:rFonts w:ascii="Arial" w:hAnsi="Arial" w:cs="Arial"/>
        </w:rPr>
        <w:t xml:space="preserve"> В паспорте подпрограммы 1 раздел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lang w:val="en-US"/>
        </w:rPr>
        <w:t>VII</w:t>
      </w:r>
      <w:r w:rsidRPr="00FB5F7D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BE5134" w:rsidRPr="00FB5F7D" w:rsidRDefault="00BE5134" w:rsidP="00FB5F7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Общий объем финансирования подпрограммы за счет средств областного бюджета составит:</w:t>
      </w:r>
      <w:r w:rsidR="00FB5F7D" w:rsidRPr="00FB5F7D">
        <w:rPr>
          <w:rFonts w:ascii="Arial" w:hAnsi="Arial" w:cs="Arial"/>
        </w:rPr>
        <w:t xml:space="preserve"> </w:t>
      </w:r>
      <w:r w:rsidR="00D91B8E" w:rsidRPr="00FB5F7D">
        <w:rPr>
          <w:rFonts w:ascii="Arial" w:hAnsi="Arial" w:cs="Arial"/>
        </w:rPr>
        <w:t>192,9</w:t>
      </w:r>
      <w:r w:rsidR="00C52578" w:rsidRPr="00FB5F7D">
        <w:rPr>
          <w:rFonts w:ascii="Arial" w:hAnsi="Arial" w:cs="Arial"/>
        </w:rPr>
        <w:t>0</w:t>
      </w:r>
      <w:r w:rsidRPr="00FB5F7D">
        <w:rPr>
          <w:rFonts w:ascii="Arial" w:hAnsi="Arial" w:cs="Arial"/>
        </w:rPr>
        <w:t xml:space="preserve"> тыс. рублей, в том числе по годам: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2014 год – 3,00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2015 год –0,00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 xml:space="preserve">2016 год – </w:t>
      </w:r>
      <w:r w:rsidR="00C52578" w:rsidRPr="00FB5F7D">
        <w:rPr>
          <w:rFonts w:ascii="Arial" w:hAnsi="Arial" w:cs="Arial"/>
          <w:spacing w:val="-2"/>
        </w:rPr>
        <w:t>9,</w:t>
      </w:r>
      <w:r w:rsidR="00D91B8E" w:rsidRPr="00FB5F7D">
        <w:rPr>
          <w:rFonts w:ascii="Arial" w:hAnsi="Arial" w:cs="Arial"/>
          <w:spacing w:val="-2"/>
        </w:rPr>
        <w:t>9</w:t>
      </w:r>
      <w:r w:rsidR="00C52578" w:rsidRPr="00FB5F7D">
        <w:rPr>
          <w:rFonts w:ascii="Arial" w:hAnsi="Arial" w:cs="Arial"/>
          <w:spacing w:val="-2"/>
        </w:rPr>
        <w:t>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2017 год – 50,00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2018 год – 60,00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 xml:space="preserve">тыс. рублей; </w:t>
      </w:r>
    </w:p>
    <w:p w:rsidR="00BE5134" w:rsidRPr="00FB5F7D" w:rsidRDefault="00BE5134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2019 год – 70,00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рублей.</w:t>
      </w:r>
    </w:p>
    <w:p w:rsidR="00BE5134" w:rsidRPr="00FB5F7D" w:rsidRDefault="00BE5134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BE5134" w:rsidRPr="00FB5F7D" w:rsidRDefault="00630CDE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B5F7D">
        <w:rPr>
          <w:sz w:val="24"/>
          <w:szCs w:val="24"/>
        </w:rPr>
        <w:t>1.6</w:t>
      </w:r>
      <w:r w:rsidR="00BE5134" w:rsidRPr="00FB5F7D">
        <w:rPr>
          <w:sz w:val="24"/>
          <w:szCs w:val="24"/>
        </w:rPr>
        <w:t>. В паспорте подпрограммы 2 Объемы и источники финансирования подпрограммы изложить в новой редакции: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6"/>
        <w:gridCol w:w="6584"/>
      </w:tblGrid>
      <w:tr w:rsidR="00FB5F7D" w:rsidRPr="00FB5F7D" w:rsidTr="00FB5F7D">
        <w:tc>
          <w:tcPr>
            <w:tcW w:w="0" w:type="auto"/>
            <w:shd w:val="clear" w:color="auto" w:fill="auto"/>
          </w:tcPr>
          <w:p w:rsidR="00630CDE" w:rsidRPr="00FB5F7D" w:rsidRDefault="00630CDE" w:rsidP="00FB5F7D">
            <w:pPr>
              <w:snapToGri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Объемы бюджетных ассигнований подпрограммы</w:t>
            </w:r>
          </w:p>
        </w:tc>
        <w:tc>
          <w:tcPr>
            <w:tcW w:w="0" w:type="auto"/>
            <w:shd w:val="clear" w:color="auto" w:fill="auto"/>
          </w:tcPr>
          <w:p w:rsidR="00630CDE" w:rsidRPr="00FB5F7D" w:rsidRDefault="00630CDE" w:rsidP="00FB5F7D">
            <w:pPr>
              <w:snapToGri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Общий объем финансирования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 xml:space="preserve">подпрограммы за счет средств районного бюджета составит: </w:t>
            </w:r>
            <w:r w:rsidR="00C52578" w:rsidRPr="00FB5F7D">
              <w:rPr>
                <w:rFonts w:ascii="Arial" w:hAnsi="Arial" w:cs="Arial"/>
              </w:rPr>
              <w:t>90</w:t>
            </w:r>
            <w:r w:rsidRPr="00FB5F7D">
              <w:rPr>
                <w:rFonts w:ascii="Arial" w:hAnsi="Arial" w:cs="Arial"/>
              </w:rPr>
              <w:t>,00 тыс. рублей, в том числе по годам: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2014 год – 0,00 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2015 год – 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 xml:space="preserve">2016 год – </w:t>
            </w:r>
            <w:r w:rsidR="00C52578" w:rsidRPr="00FB5F7D">
              <w:rPr>
                <w:rFonts w:ascii="Arial" w:hAnsi="Arial" w:cs="Arial"/>
              </w:rPr>
              <w:t>0</w:t>
            </w:r>
            <w:r w:rsidRPr="00FB5F7D">
              <w:rPr>
                <w:rFonts w:ascii="Arial" w:hAnsi="Arial" w:cs="Arial"/>
              </w:rPr>
              <w:t>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2017 год – 40,00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2018 год – 30,00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2019 год – 20,00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рублей.</w:t>
            </w:r>
          </w:p>
        </w:tc>
      </w:tr>
    </w:tbl>
    <w:p w:rsidR="00BE5134" w:rsidRPr="00FB5F7D" w:rsidRDefault="00BE5134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1.7. В паспорте подпрограммы 2 раздел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lang w:val="en-US"/>
        </w:rPr>
        <w:t>VII</w:t>
      </w:r>
      <w:r w:rsidRPr="00FB5F7D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630CDE" w:rsidRPr="00FB5F7D" w:rsidRDefault="00630CDE" w:rsidP="00FB5F7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 xml:space="preserve">Общий объем финансирования подпрограммы за счет средств областного бюджета составит: </w:t>
      </w:r>
      <w:r w:rsidR="00C52578" w:rsidRPr="00FB5F7D">
        <w:rPr>
          <w:rFonts w:ascii="Arial" w:hAnsi="Arial" w:cs="Arial"/>
        </w:rPr>
        <w:t>90</w:t>
      </w:r>
      <w:r w:rsidRPr="00FB5F7D">
        <w:rPr>
          <w:rFonts w:ascii="Arial" w:hAnsi="Arial" w:cs="Arial"/>
        </w:rPr>
        <w:t>,00 тыс. рублей, в том числе по годам: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2014 год – 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2015 год –0,00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 xml:space="preserve">2016 год – </w:t>
      </w:r>
      <w:r w:rsidR="00C52578" w:rsidRPr="00FB5F7D">
        <w:rPr>
          <w:rFonts w:ascii="Arial" w:hAnsi="Arial" w:cs="Arial"/>
          <w:spacing w:val="-2"/>
        </w:rPr>
        <w:t>0</w:t>
      </w:r>
      <w:r w:rsidRPr="00FB5F7D">
        <w:rPr>
          <w:rFonts w:ascii="Arial" w:hAnsi="Arial" w:cs="Arial"/>
          <w:spacing w:val="-2"/>
        </w:rPr>
        <w:t>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2017 год – 40,00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2018 год – 30,00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 xml:space="preserve">тыс. рублей; 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2019 год – 20,00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рублей.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630CDE" w:rsidRPr="00FB5F7D" w:rsidRDefault="00630CDE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B5F7D">
        <w:rPr>
          <w:sz w:val="24"/>
          <w:szCs w:val="24"/>
        </w:rPr>
        <w:t xml:space="preserve">1.8. В паспорте подпрограммы </w:t>
      </w:r>
      <w:r w:rsidR="005C53E7" w:rsidRPr="00FB5F7D">
        <w:rPr>
          <w:sz w:val="24"/>
          <w:szCs w:val="24"/>
        </w:rPr>
        <w:t>3</w:t>
      </w:r>
      <w:r w:rsidRPr="00FB5F7D">
        <w:rPr>
          <w:sz w:val="24"/>
          <w:szCs w:val="24"/>
        </w:rPr>
        <w:t xml:space="preserve"> Объемы и источники финансирования подпрограммы изложить в новой редакции:</w:t>
      </w: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6670"/>
      </w:tblGrid>
      <w:tr w:rsidR="00FB5F7D" w:rsidRPr="00FB5F7D" w:rsidTr="00FB5F7D">
        <w:trPr>
          <w:trHeight w:val="732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Объемы и источники финансирования</w:t>
            </w:r>
          </w:p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подпрограммы муниципальной</w:t>
            </w:r>
          </w:p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FB5F7D">
              <w:rPr>
                <w:rFonts w:ascii="Arial" w:hAnsi="Arial" w:cs="Arial"/>
              </w:rPr>
              <w:t>программы (в действующих ценах</w:t>
            </w:r>
            <w:proofErr w:type="gramEnd"/>
          </w:p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каждого года реализации</w:t>
            </w:r>
          </w:p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подпрограммы муниципальной</w:t>
            </w:r>
          </w:p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программы)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0CDE" w:rsidRPr="00FB5F7D" w:rsidRDefault="00630CDE" w:rsidP="00FB5F7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Общие затраты на реализацию мероприятий Подпрограммы составят 1</w:t>
            </w:r>
            <w:r w:rsidR="00C52578" w:rsidRPr="00FB5F7D">
              <w:rPr>
                <w:rFonts w:ascii="Arial" w:hAnsi="Arial" w:cs="Arial"/>
              </w:rPr>
              <w:t>5</w:t>
            </w:r>
            <w:r w:rsidRPr="00FB5F7D">
              <w:rPr>
                <w:rFonts w:ascii="Arial" w:hAnsi="Arial" w:cs="Arial"/>
              </w:rPr>
              <w:t>0,00 тыс. рублей, в том числе по годам: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2014 год – 0,00 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2015 год – 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2016 год – 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2017 год – 40,00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2018 год – 50,00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рублей;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  <w:shd w:val="clear" w:color="auto" w:fill="FFFF00"/>
              </w:rPr>
            </w:pPr>
            <w:r w:rsidRPr="00FB5F7D">
              <w:rPr>
                <w:rFonts w:ascii="Arial" w:hAnsi="Arial" w:cs="Arial"/>
              </w:rPr>
              <w:t>2019 год –  60,00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тыс. рублей.</w:t>
            </w:r>
          </w:p>
          <w:p w:rsidR="00630CDE" w:rsidRPr="00FB5F7D" w:rsidRDefault="00630CDE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630CDE" w:rsidRPr="00FB5F7D" w:rsidRDefault="00630CDE" w:rsidP="00FB5F7D">
      <w:pPr>
        <w:contextualSpacing/>
        <w:jc w:val="both"/>
        <w:rPr>
          <w:rFonts w:ascii="Arial" w:hAnsi="Arial" w:cs="Arial"/>
        </w:rPr>
      </w:pP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lastRenderedPageBreak/>
        <w:t xml:space="preserve">1.9. В паспорте подпрограммы </w:t>
      </w:r>
      <w:r w:rsidR="005C53E7" w:rsidRPr="00FB5F7D">
        <w:rPr>
          <w:rFonts w:ascii="Arial" w:hAnsi="Arial" w:cs="Arial"/>
        </w:rPr>
        <w:t>3</w:t>
      </w:r>
      <w:r w:rsidRPr="00FB5F7D">
        <w:rPr>
          <w:rFonts w:ascii="Arial" w:hAnsi="Arial" w:cs="Arial"/>
        </w:rPr>
        <w:t xml:space="preserve"> раздел</w:t>
      </w:r>
      <w:r w:rsidR="00FB5F7D"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lang w:val="en-US"/>
        </w:rPr>
        <w:t>VI</w:t>
      </w:r>
      <w:r w:rsidRPr="00FB5F7D">
        <w:rPr>
          <w:rFonts w:ascii="Arial" w:hAnsi="Arial" w:cs="Arial"/>
        </w:rPr>
        <w:t>. «Финансовое обеспечение реализации подпрограммы» изложить в новой редакции:</w:t>
      </w:r>
    </w:p>
    <w:p w:rsidR="00630CDE" w:rsidRPr="00FB5F7D" w:rsidRDefault="00630CDE" w:rsidP="00FB5F7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  <w:bCs/>
        </w:rPr>
        <w:tab/>
      </w:r>
      <w:r w:rsidRPr="00FB5F7D">
        <w:rPr>
          <w:rFonts w:ascii="Arial" w:hAnsi="Arial" w:cs="Arial"/>
        </w:rPr>
        <w:t>Общий объем финансирования подпрограммы за счет средств областного бюджета составит:</w:t>
      </w:r>
      <w:r w:rsidR="00C52578" w:rsidRPr="00FB5F7D">
        <w:rPr>
          <w:rFonts w:ascii="Arial" w:hAnsi="Arial" w:cs="Arial"/>
        </w:rPr>
        <w:t xml:space="preserve"> 15</w:t>
      </w:r>
      <w:r w:rsidRPr="00FB5F7D">
        <w:rPr>
          <w:rFonts w:ascii="Arial" w:hAnsi="Arial" w:cs="Arial"/>
        </w:rPr>
        <w:t>0,00 тыс. рублей, в том числе по годам: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2014 год – 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2015 год –0,00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2016 год – 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2017 год – 40,00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рублей;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2018 год – 50,00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 xml:space="preserve">тыс. рублей; </w:t>
      </w:r>
    </w:p>
    <w:p w:rsidR="00630CDE" w:rsidRPr="00FB5F7D" w:rsidRDefault="00630CDE" w:rsidP="00FB5F7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FB5F7D">
        <w:rPr>
          <w:rFonts w:ascii="Arial" w:hAnsi="Arial" w:cs="Arial"/>
          <w:spacing w:val="-2"/>
        </w:rPr>
        <w:t>2019 год – 60,00</w:t>
      </w:r>
      <w:r w:rsidRPr="00FB5F7D">
        <w:rPr>
          <w:rFonts w:ascii="Arial" w:hAnsi="Arial" w:cs="Arial"/>
        </w:rPr>
        <w:t xml:space="preserve"> </w:t>
      </w:r>
      <w:r w:rsidRPr="00FB5F7D">
        <w:rPr>
          <w:rFonts w:ascii="Arial" w:hAnsi="Arial" w:cs="Arial"/>
          <w:spacing w:val="-2"/>
        </w:rPr>
        <w:t>тыс. рублей.</w:t>
      </w:r>
    </w:p>
    <w:p w:rsidR="00630CDE" w:rsidRPr="00FB5F7D" w:rsidRDefault="00630CDE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9C3811" w:rsidRPr="00FB5F7D" w:rsidRDefault="00627675" w:rsidP="00FB5F7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B5F7D">
        <w:rPr>
          <w:sz w:val="24"/>
          <w:szCs w:val="24"/>
        </w:rPr>
        <w:t xml:space="preserve">1.10. </w:t>
      </w:r>
      <w:r w:rsidR="009C3811" w:rsidRPr="00FB5F7D">
        <w:rPr>
          <w:sz w:val="24"/>
          <w:szCs w:val="24"/>
        </w:rPr>
        <w:t>Таблиц</w:t>
      </w:r>
      <w:r w:rsidRPr="00FB5F7D">
        <w:rPr>
          <w:sz w:val="24"/>
          <w:szCs w:val="24"/>
        </w:rPr>
        <w:t>у</w:t>
      </w:r>
      <w:r w:rsidR="009C3811" w:rsidRPr="00FB5F7D">
        <w:rPr>
          <w:sz w:val="24"/>
          <w:szCs w:val="24"/>
        </w:rPr>
        <w:t xml:space="preserve"> </w:t>
      </w:r>
      <w:r w:rsidR="00C52578" w:rsidRPr="00FB5F7D">
        <w:rPr>
          <w:sz w:val="24"/>
          <w:szCs w:val="24"/>
        </w:rPr>
        <w:t xml:space="preserve">2 и </w:t>
      </w:r>
      <w:r w:rsidR="009C3811" w:rsidRPr="00FB5F7D">
        <w:rPr>
          <w:sz w:val="24"/>
          <w:szCs w:val="24"/>
        </w:rPr>
        <w:t>3 к Программе</w:t>
      </w:r>
      <w:r w:rsidR="00FB5F7D" w:rsidRPr="00FB5F7D">
        <w:rPr>
          <w:sz w:val="24"/>
          <w:szCs w:val="24"/>
        </w:rPr>
        <w:t xml:space="preserve"> </w:t>
      </w:r>
      <w:r w:rsidR="009C3811" w:rsidRPr="00FB5F7D">
        <w:rPr>
          <w:sz w:val="24"/>
          <w:szCs w:val="24"/>
        </w:rPr>
        <w:t>изложить в новой редакции согласно приложению № 1</w:t>
      </w:r>
      <w:r w:rsidR="00FB5F7D" w:rsidRPr="00FB5F7D">
        <w:rPr>
          <w:sz w:val="24"/>
          <w:szCs w:val="24"/>
        </w:rPr>
        <w:t xml:space="preserve"> </w:t>
      </w:r>
      <w:r w:rsidR="009C3811" w:rsidRPr="00FB5F7D">
        <w:rPr>
          <w:sz w:val="24"/>
          <w:szCs w:val="24"/>
        </w:rPr>
        <w:t xml:space="preserve">к настоящему постановлению. </w:t>
      </w:r>
    </w:p>
    <w:p w:rsidR="009C3811" w:rsidRPr="00FB5F7D" w:rsidRDefault="009C3811" w:rsidP="00FB5F7D">
      <w:pPr>
        <w:tabs>
          <w:tab w:val="left" w:pos="0"/>
        </w:tabs>
        <w:ind w:firstLine="709"/>
        <w:contextualSpacing/>
        <w:jc w:val="both"/>
        <w:rPr>
          <w:rFonts w:ascii="Arial" w:eastAsia="Lucida Sans Unicode" w:hAnsi="Arial" w:cs="Arial"/>
          <w:lang w:bidi="ru-RU"/>
        </w:rPr>
      </w:pPr>
      <w:r w:rsidRPr="00FB5F7D">
        <w:rPr>
          <w:rFonts w:ascii="Arial" w:hAnsi="Arial" w:cs="Arial"/>
        </w:rPr>
        <w:t>2.</w:t>
      </w:r>
      <w:r w:rsidR="00FB5F7D" w:rsidRPr="00FB5F7D">
        <w:rPr>
          <w:rFonts w:ascii="Arial" w:hAnsi="Arial" w:cs="Arial"/>
        </w:rPr>
        <w:t xml:space="preserve"> </w:t>
      </w:r>
      <w:proofErr w:type="gramStart"/>
      <w:r w:rsidRPr="00FB5F7D">
        <w:rPr>
          <w:rFonts w:ascii="Arial" w:eastAsia="Lucida Sans Unicode" w:hAnsi="Arial" w:cs="Arial"/>
          <w:lang w:bidi="ru-RU"/>
        </w:rPr>
        <w:t>Контроль за</w:t>
      </w:r>
      <w:proofErr w:type="gramEnd"/>
      <w:r w:rsidRPr="00FB5F7D">
        <w:rPr>
          <w:rFonts w:ascii="Arial" w:eastAsia="Lucida Sans Unicode" w:hAnsi="Arial" w:cs="Arial"/>
          <w:lang w:bidi="ru-RU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r w:rsidR="002C1C69" w:rsidRPr="00FB5F7D">
        <w:rPr>
          <w:rFonts w:ascii="Arial" w:eastAsia="Lucida Sans Unicode" w:hAnsi="Arial" w:cs="Arial"/>
          <w:lang w:bidi="ru-RU"/>
        </w:rPr>
        <w:t xml:space="preserve">В.Н. Просветова </w:t>
      </w:r>
    </w:p>
    <w:p w:rsidR="00D03DE7" w:rsidRPr="00FB5F7D" w:rsidRDefault="00D03DE7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B5F7D" w:rsidTr="00FB5F7D">
        <w:tc>
          <w:tcPr>
            <w:tcW w:w="3284" w:type="dxa"/>
          </w:tcPr>
          <w:p w:rsidR="00FB5F7D" w:rsidRDefault="00FB5F7D" w:rsidP="00FB5F7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Глава администрации</w:t>
            </w:r>
            <w:r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муниципального района</w:t>
            </w:r>
          </w:p>
        </w:tc>
        <w:tc>
          <w:tcPr>
            <w:tcW w:w="3285" w:type="dxa"/>
          </w:tcPr>
          <w:p w:rsidR="00FB5F7D" w:rsidRDefault="00FB5F7D" w:rsidP="00FB5F7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FB5F7D" w:rsidRPr="00FB5F7D" w:rsidRDefault="00FB5F7D" w:rsidP="00FB5F7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FB5F7D">
              <w:rPr>
                <w:rFonts w:ascii="Arial" w:hAnsi="Arial" w:cs="Arial"/>
              </w:rPr>
              <w:t>В.И.</w:t>
            </w:r>
            <w:r>
              <w:rPr>
                <w:rFonts w:ascii="Arial" w:hAnsi="Arial" w:cs="Arial"/>
              </w:rPr>
              <w:t xml:space="preserve"> </w:t>
            </w:r>
            <w:r w:rsidRPr="00FB5F7D">
              <w:rPr>
                <w:rFonts w:ascii="Arial" w:hAnsi="Arial" w:cs="Arial"/>
              </w:rPr>
              <w:t>Копылов</w:t>
            </w:r>
          </w:p>
          <w:p w:rsidR="00FB5F7D" w:rsidRDefault="00FB5F7D" w:rsidP="00FB5F7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A254D5" w:rsidRPr="00FB5F7D" w:rsidRDefault="00A254D5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9C3811" w:rsidRPr="00FB5F7D" w:rsidRDefault="002C1C69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t>Маршенченко</w:t>
      </w:r>
    </w:p>
    <w:p w:rsidR="001D13F1" w:rsidRPr="00FB5F7D" w:rsidRDefault="00FB5F7D" w:rsidP="00FB5F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  <w:sectPr w:rsidR="001D13F1" w:rsidRPr="00FB5F7D" w:rsidSect="00FB5F7D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  <w:r w:rsidRPr="00FB5F7D">
        <w:rPr>
          <w:rFonts w:ascii="Arial" w:hAnsi="Arial" w:cs="Arial"/>
        </w:rPr>
        <w:t xml:space="preserve"> </w:t>
      </w:r>
      <w:r w:rsidR="00F051E6" w:rsidRPr="00FB5F7D">
        <w:rPr>
          <w:rFonts w:ascii="Arial" w:hAnsi="Arial" w:cs="Arial"/>
        </w:rPr>
        <w:t>51-0-89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42"/>
        <w:gridCol w:w="4622"/>
        <w:gridCol w:w="3177"/>
        <w:gridCol w:w="951"/>
        <w:gridCol w:w="1729"/>
        <w:gridCol w:w="1724"/>
        <w:gridCol w:w="1723"/>
        <w:gridCol w:w="1756"/>
        <w:gridCol w:w="1717"/>
        <w:gridCol w:w="1728"/>
      </w:tblGrid>
      <w:tr w:rsidR="00FB5F7D" w:rsidRPr="00FB5F7D" w:rsidTr="00FB5F7D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Таблица 2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190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Расходы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бюджета Нижнедевицкого муниципального района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на реализацию муниципальной программы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Нижнедевицкого муниципального района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Воронежской области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br/>
              <w:t>"Защита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объектах" на 2014 - 2019 годы</w:t>
            </w:r>
          </w:p>
        </w:tc>
      </w:tr>
      <w:tr w:rsidR="00FB5F7D" w:rsidRPr="00FB5F7D" w:rsidTr="00FB5F7D">
        <w:trPr>
          <w:trHeight w:val="46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ind w:firstLine="7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Наименование ответственного исполнителя, исполнителя - главного распорядителя средств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бюджета муниципального района (далее - ГРБС)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Расходы муниципального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бюджета по годам реализации муниципальной программы, тыс. руб.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годам реализации</w:t>
            </w:r>
          </w:p>
        </w:tc>
      </w:tr>
      <w:tr w:rsidR="00FB5F7D" w:rsidRPr="00FB5F7D" w:rsidTr="00FB5F7D"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2014</w:t>
            </w:r>
            <w:r w:rsidRPr="001D13F1">
              <w:rPr>
                <w:rFonts w:ascii="Arial" w:hAnsi="Arial" w:cs="Arial"/>
              </w:rPr>
              <w:br/>
              <w:t>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2015</w:t>
            </w:r>
            <w:r w:rsidRPr="001D13F1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2016</w:t>
            </w:r>
            <w:r w:rsidRPr="001D13F1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2017</w:t>
            </w:r>
            <w:r w:rsidRPr="001D13F1">
              <w:rPr>
                <w:rFonts w:ascii="Arial" w:hAnsi="Arial" w:cs="Arial"/>
              </w:rPr>
              <w:br/>
              <w:t>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2018</w:t>
            </w:r>
            <w:r w:rsidRPr="001D13F1">
              <w:rPr>
                <w:rFonts w:ascii="Arial" w:hAnsi="Arial" w:cs="Arial"/>
              </w:rPr>
              <w:br/>
              <w:t>(пятый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2019</w:t>
            </w:r>
            <w:r w:rsidRPr="001D13F1">
              <w:rPr>
                <w:rFonts w:ascii="Arial" w:hAnsi="Arial" w:cs="Arial"/>
              </w:rPr>
              <w:br/>
              <w:t>(шестой год реализации)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МУНИЦИПАЛЬНАЯ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</w:tr>
      <w:tr w:rsidR="00FB5F7D" w:rsidRPr="00FB5F7D" w:rsidTr="00FB5F7D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13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  <w:bCs/>
              </w:rPr>
              <w:t>ответственный исполнитель</w:t>
            </w:r>
            <w:r w:rsidRPr="001D13F1">
              <w:rPr>
                <w:rFonts w:ascii="Arial" w:hAnsi="Arial" w:cs="Arial"/>
              </w:rPr>
              <w:t xml:space="preserve"> - 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</w:tr>
      <w:tr w:rsidR="00FB5F7D" w:rsidRPr="00FB5F7D" w:rsidTr="00FB5F7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Развитие и модернизация защиты населения от угроз чрезвычайных ситуаций и пожаров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192,90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70,00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192,90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70,00</w:t>
            </w:r>
          </w:p>
        </w:tc>
      </w:tr>
      <w:tr w:rsidR="00FB5F7D" w:rsidRPr="00FB5F7D" w:rsidTr="00FB5F7D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192,90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70,00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1.1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Обеспечение развития систем связи, оповещения, накопления и обработки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1.2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Повышение готовности к ликвидации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1.3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Повышение готовности противопожарной службы Нижнедевицкого муниципального района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1.4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Оказание поддержки добровольным пожарным </w:t>
            </w:r>
            <w:r w:rsidR="00FB5F7D" w:rsidRPr="001D13F1">
              <w:rPr>
                <w:rFonts w:ascii="Arial" w:hAnsi="Arial" w:cs="Arial"/>
              </w:rPr>
              <w:t>командам на</w:t>
            </w:r>
            <w:r w:rsidRPr="001D13F1">
              <w:rPr>
                <w:rFonts w:ascii="Arial" w:hAnsi="Arial" w:cs="Arial"/>
              </w:rPr>
              <w:t xml:space="preserve"> решение социальных вопросов, связанных с участием профилактики и (или) </w:t>
            </w:r>
            <w:proofErr w:type="gramStart"/>
            <w:r w:rsidRPr="001D13F1">
              <w:rPr>
                <w:rFonts w:ascii="Arial" w:hAnsi="Arial" w:cs="Arial"/>
              </w:rPr>
              <w:t>тушении</w:t>
            </w:r>
            <w:proofErr w:type="gramEnd"/>
            <w:r w:rsidRPr="001D13F1">
              <w:rPr>
                <w:rFonts w:ascii="Arial" w:hAnsi="Arial" w:cs="Arial"/>
              </w:rPr>
              <w:t xml:space="preserve"> пожаров, спасении людей и имущества при пожаре, проведение аварийно-спасательных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работ и оказание помощи пострадавшим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Финансовое обеспечение создания внештатных аварийно-спасательных служб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Содержание и обеспечение деятельности аварийно-спасательных служб и гражданской обороны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Создание системы обеспечения вызова экстренных оперативных служб по единому номеру "112" на базе единой дежурно-диспетчерской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60,00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60,00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</w:tr>
      <w:tr w:rsidR="00FB5F7D" w:rsidRPr="00FB5F7D" w:rsidTr="00FB5F7D">
        <w:trPr>
          <w:trHeight w:val="18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60,00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3.1.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Развертывание системы - 112 на территории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Нижнедевицкого муниципального района Воронежской области и обеспечение ее функционирования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3.2.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Создание центра обработки вызовов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Основное мероприятие 3.3.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Методическое и кадровое обеспечение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статьям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ПРОЧИЕ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  <w:r w:rsidRPr="001D13F1">
              <w:rPr>
                <w:rFonts w:ascii="Arial" w:hAnsi="Arial" w:cs="Arial"/>
                <w:iCs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iCs/>
              </w:rPr>
            </w:pP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</w:tbl>
    <w:p w:rsidR="001D13F1" w:rsidRPr="00FB5F7D" w:rsidRDefault="001D13F1" w:rsidP="00FB5F7D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1D13F1" w:rsidRPr="00FB5F7D" w:rsidRDefault="001D13F1" w:rsidP="00FB5F7D">
      <w:pPr>
        <w:contextualSpacing/>
        <w:jc w:val="both"/>
        <w:rPr>
          <w:rFonts w:ascii="Arial" w:hAnsi="Arial" w:cs="Arial"/>
        </w:rPr>
      </w:pPr>
      <w:r w:rsidRPr="00FB5F7D">
        <w:rPr>
          <w:rFonts w:ascii="Arial" w:hAnsi="Arial" w:cs="Arial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66"/>
        <w:gridCol w:w="5029"/>
        <w:gridCol w:w="2629"/>
        <w:gridCol w:w="951"/>
        <w:gridCol w:w="1748"/>
        <w:gridCol w:w="1743"/>
        <w:gridCol w:w="1741"/>
        <w:gridCol w:w="1780"/>
        <w:gridCol w:w="1734"/>
        <w:gridCol w:w="1748"/>
      </w:tblGrid>
      <w:tr w:rsidR="00FB5F7D" w:rsidRPr="00FB5F7D" w:rsidTr="00FB5F7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bookmarkStart w:id="1" w:name="RANGE!A1:J100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Таблица 3</w:t>
            </w:r>
          </w:p>
        </w:tc>
      </w:tr>
      <w:tr w:rsidR="00FB5F7D" w:rsidRPr="00FB5F7D" w:rsidTr="00FB5F7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166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Финансовое обеспечение и прогнозная (справочная) оценка расходов федерального, областного и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t>бюджета муниципального района на реализацию муниципальной программы Нижнедевицкого муниципального района Воронежской области</w:t>
            </w:r>
            <w:r w:rsidR="00FB5F7D" w:rsidRPr="00FB5F7D">
              <w:rPr>
                <w:rFonts w:ascii="Arial" w:hAnsi="Arial" w:cs="Arial"/>
                <w:bCs/>
              </w:rPr>
              <w:t xml:space="preserve"> </w:t>
            </w:r>
            <w:r w:rsidRPr="001D13F1">
              <w:rPr>
                <w:rFonts w:ascii="Arial" w:hAnsi="Arial" w:cs="Arial"/>
                <w:bCs/>
              </w:rPr>
              <w:br/>
              <w:t>"Защита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объектах" на 2014 - 2019 годы</w:t>
            </w:r>
          </w:p>
        </w:tc>
      </w:tr>
      <w:tr w:rsidR="00FB5F7D" w:rsidRPr="00FB5F7D" w:rsidTr="00FB5F7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Наименование муниципальной программы, подпрограммы, </w:t>
            </w:r>
            <w:r w:rsidRPr="001D13F1">
              <w:rPr>
                <w:rFonts w:ascii="Arial" w:hAnsi="Arial" w:cs="Arial"/>
              </w:rPr>
              <w:br/>
              <w:t>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Источники ресурсного обеспечения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FB5F7D" w:rsidRPr="00FB5F7D" w:rsidTr="00FB5F7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 по годам реализации</w:t>
            </w:r>
          </w:p>
        </w:tc>
      </w:tr>
      <w:tr w:rsidR="00FB5F7D" w:rsidRPr="00FB5F7D" w:rsidTr="00FB5F7D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2014</w:t>
            </w:r>
            <w:r w:rsidRPr="001D13F1">
              <w:rPr>
                <w:rFonts w:ascii="Arial" w:hAnsi="Arial" w:cs="Arial"/>
              </w:rPr>
              <w:br/>
              <w:t>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2015</w:t>
            </w:r>
            <w:r w:rsidRPr="001D13F1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2016</w:t>
            </w:r>
            <w:r w:rsidRPr="001D13F1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2017</w:t>
            </w:r>
            <w:r w:rsidRPr="001D13F1">
              <w:rPr>
                <w:rFonts w:ascii="Arial" w:hAnsi="Arial" w:cs="Arial"/>
              </w:rPr>
              <w:br/>
              <w:t>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2018</w:t>
            </w:r>
            <w:r w:rsidRPr="001D13F1">
              <w:rPr>
                <w:rFonts w:ascii="Arial" w:hAnsi="Arial" w:cs="Arial"/>
              </w:rPr>
              <w:br/>
              <w:t>(пятый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2019</w:t>
            </w:r>
            <w:r w:rsidRPr="001D13F1">
              <w:rPr>
                <w:rFonts w:ascii="Arial" w:hAnsi="Arial" w:cs="Arial"/>
              </w:rPr>
              <w:br/>
              <w:t>(шестой год реализации)</w:t>
            </w:r>
          </w:p>
        </w:tc>
      </w:tr>
      <w:tr w:rsidR="00FB5F7D" w:rsidRPr="00FB5F7D" w:rsidTr="00FB5F7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юридические лица </w:t>
            </w:r>
            <w:r w:rsidRPr="001D13F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Развитие и модернизация защиты населения от угроз чрезвычайных ситуаций и пожаров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192,90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70,00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192,90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70,00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Обеспечение развития систем связи, оповещения, накопления и обработки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54,90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1.1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54,90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9,90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Повышение готовности к ликвидации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Повышение готовности противопожарной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1.4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Оказание поддержки добровольным пожарным </w:t>
            </w:r>
            <w:r w:rsidR="00FB5F7D" w:rsidRPr="001D13F1">
              <w:rPr>
                <w:rFonts w:ascii="Arial" w:hAnsi="Arial" w:cs="Arial"/>
              </w:rPr>
              <w:t>командам на</w:t>
            </w:r>
            <w:r w:rsidRPr="001D13F1">
              <w:rPr>
                <w:rFonts w:ascii="Arial" w:hAnsi="Arial" w:cs="Arial"/>
              </w:rPr>
              <w:t xml:space="preserve"> решение социальных вопросов, связанных с участием профилактики и (или) </w:t>
            </w:r>
            <w:proofErr w:type="gramStart"/>
            <w:r w:rsidRPr="001D13F1">
              <w:rPr>
                <w:rFonts w:ascii="Arial" w:hAnsi="Arial" w:cs="Arial"/>
              </w:rPr>
              <w:t>тушении</w:t>
            </w:r>
            <w:proofErr w:type="gramEnd"/>
            <w:r w:rsidRPr="001D13F1">
              <w:rPr>
                <w:rFonts w:ascii="Arial" w:hAnsi="Arial" w:cs="Arial"/>
              </w:rPr>
              <w:t xml:space="preserve"> пожаров, спасении людей и имущества при пожаре, проведение аварийно-спасательных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работ и оказание помощи пострадавшим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Финансовое обеспечение создания внештатных аварийно-спасательных служб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Содержание и обеспечение деятельности аварийно-спасательных служб и гражданской обороны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Создание системы обеспечения вызова экстренных оперативных служб по единому номеру "112" на базе единой дежурно-диспетчерской службы Нижнедевицкого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60,00</w:t>
            </w:r>
          </w:p>
        </w:tc>
      </w:tr>
      <w:tr w:rsidR="00FB5F7D" w:rsidRPr="00FB5F7D" w:rsidTr="00FB5F7D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3.1.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Развертывание системы - 112 на территории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 xml:space="preserve">Нижнедевицкого </w:t>
            </w:r>
            <w:r w:rsidRPr="001D13F1">
              <w:rPr>
                <w:rFonts w:ascii="Arial" w:hAnsi="Arial" w:cs="Arial"/>
              </w:rPr>
              <w:lastRenderedPageBreak/>
              <w:t>муниципального района Воронежской области и обеспечение ее функционирования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lastRenderedPageBreak/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федеральный </w:t>
            </w:r>
            <w:r w:rsidRPr="001D13F1">
              <w:rPr>
                <w:rFonts w:ascii="Arial" w:hAnsi="Arial" w:cs="Arial"/>
              </w:rPr>
              <w:lastRenderedPageBreak/>
              <w:t>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3.2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Создание центра обработки вызовов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 xml:space="preserve">Основное </w:t>
            </w:r>
            <w:r w:rsidRPr="001D13F1">
              <w:rPr>
                <w:rFonts w:ascii="Arial" w:hAnsi="Arial" w:cs="Arial"/>
              </w:rPr>
              <w:br/>
              <w:t>мероприятие 3.3.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Методическое и кадровое обеспечение системы - 112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20,00</w:t>
            </w: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20,00</w:t>
            </w:r>
          </w:p>
        </w:tc>
      </w:tr>
      <w:tr w:rsidR="00FB5F7D" w:rsidRPr="00FB5F7D" w:rsidTr="00FB5F7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территориальные</w:t>
            </w:r>
            <w:r w:rsidR="00FB5F7D" w:rsidRPr="00FB5F7D">
              <w:rPr>
                <w:rFonts w:ascii="Arial" w:hAnsi="Arial" w:cs="Arial"/>
              </w:rPr>
              <w:t xml:space="preserve"> </w:t>
            </w:r>
            <w:r w:rsidRPr="001D13F1">
              <w:rPr>
                <w:rFonts w:ascii="Arial" w:hAnsi="Arial" w:cs="Arial"/>
              </w:rPr>
              <w:t>государственные 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  <w:r w:rsidRPr="001D13F1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1D13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FB5F7D" w:rsidRPr="00FB5F7D" w:rsidTr="00FB5F7D">
        <w:trPr>
          <w:trHeight w:val="64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3F1" w:rsidRPr="001D13F1" w:rsidRDefault="001D13F1" w:rsidP="00FB5F7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F76911" w:rsidRPr="00FB5F7D" w:rsidRDefault="00F76911" w:rsidP="00FB5F7D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sectPr w:rsidR="00F76911" w:rsidRPr="00FB5F7D" w:rsidSect="00FB5F7D">
      <w:type w:val="continuous"/>
      <w:pgSz w:w="23814" w:h="16839" w:orient="landscape" w:code="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11"/>
    <w:rsid w:val="00045DED"/>
    <w:rsid w:val="000A2CB3"/>
    <w:rsid w:val="0012787F"/>
    <w:rsid w:val="00157432"/>
    <w:rsid w:val="001D13F1"/>
    <w:rsid w:val="001D4DB9"/>
    <w:rsid w:val="00201015"/>
    <w:rsid w:val="00295C6B"/>
    <w:rsid w:val="002B0900"/>
    <w:rsid w:val="002C1C69"/>
    <w:rsid w:val="002D4494"/>
    <w:rsid w:val="00356EF1"/>
    <w:rsid w:val="00423D9C"/>
    <w:rsid w:val="004324DF"/>
    <w:rsid w:val="00474B5A"/>
    <w:rsid w:val="005C53E7"/>
    <w:rsid w:val="00624719"/>
    <w:rsid w:val="00627675"/>
    <w:rsid w:val="00630CDE"/>
    <w:rsid w:val="006B447A"/>
    <w:rsid w:val="00763D69"/>
    <w:rsid w:val="00825BEC"/>
    <w:rsid w:val="009C3811"/>
    <w:rsid w:val="00A254D5"/>
    <w:rsid w:val="00A402F3"/>
    <w:rsid w:val="00A92791"/>
    <w:rsid w:val="00AF4A8F"/>
    <w:rsid w:val="00B966B6"/>
    <w:rsid w:val="00BE5134"/>
    <w:rsid w:val="00C310E6"/>
    <w:rsid w:val="00C52578"/>
    <w:rsid w:val="00CD1C70"/>
    <w:rsid w:val="00D03DE7"/>
    <w:rsid w:val="00D90039"/>
    <w:rsid w:val="00D91B8E"/>
    <w:rsid w:val="00F051E6"/>
    <w:rsid w:val="00F76911"/>
    <w:rsid w:val="00F95421"/>
    <w:rsid w:val="00FB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74B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811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C38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9C38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3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8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474B5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474B5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D13F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D13F1"/>
    <w:rPr>
      <w:color w:val="800080"/>
      <w:u w:val="single"/>
    </w:rPr>
  </w:style>
  <w:style w:type="paragraph" w:customStyle="1" w:styleId="font5">
    <w:name w:val="font5"/>
    <w:basedOn w:val="a"/>
    <w:rsid w:val="001D13F1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1D13F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13F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D13F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1D13F1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D13F1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1D13F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D13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7">
    <w:name w:val="xl87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">
    <w:name w:val="xl94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13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1D13F1"/>
    <w:pP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13F1"/>
    <w:pPr>
      <w:pBdr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13F1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13F1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1D13F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7">
    <w:name w:val="xl137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8">
    <w:name w:val="xl138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1D13F1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1D13F1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</w:rPr>
  </w:style>
  <w:style w:type="paragraph" w:customStyle="1" w:styleId="xl144">
    <w:name w:val="xl14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D13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aa">
    <w:name w:val="Table Grid"/>
    <w:basedOn w:val="a1"/>
    <w:uiPriority w:val="59"/>
    <w:rsid w:val="00FB5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74B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811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C38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9C38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3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8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474B5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474B5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D13F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D13F1"/>
    <w:rPr>
      <w:color w:val="800080"/>
      <w:u w:val="single"/>
    </w:rPr>
  </w:style>
  <w:style w:type="paragraph" w:customStyle="1" w:styleId="font5">
    <w:name w:val="font5"/>
    <w:basedOn w:val="a"/>
    <w:rsid w:val="001D13F1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a"/>
    <w:rsid w:val="001D13F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13F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D13F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1D13F1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D13F1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1D13F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6">
    <w:name w:val="xl86"/>
    <w:basedOn w:val="a"/>
    <w:rsid w:val="001D13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87">
    <w:name w:val="xl87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1D13F1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">
    <w:name w:val="xl94"/>
    <w:basedOn w:val="a"/>
    <w:rsid w:val="001D13F1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13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1D13F1"/>
    <w:pP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13F1"/>
    <w:pPr>
      <w:pBdr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13F1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13F1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3">
    <w:name w:val="xl133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1D13F1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7">
    <w:name w:val="xl137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8">
    <w:name w:val="xl138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2">
    <w:name w:val="xl142"/>
    <w:basedOn w:val="a"/>
    <w:rsid w:val="001D13F1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1D13F1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4"/>
      <w:szCs w:val="34"/>
    </w:rPr>
  </w:style>
  <w:style w:type="paragraph" w:customStyle="1" w:styleId="xl144">
    <w:name w:val="xl144"/>
    <w:basedOn w:val="a"/>
    <w:rsid w:val="001D13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D13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D13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1D13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1D13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1D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aa">
    <w:name w:val="Table Grid"/>
    <w:basedOn w:val="a1"/>
    <w:uiPriority w:val="59"/>
    <w:rsid w:val="00FB5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AC390-1D1B-41BD-A5F5-E386A11F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3</cp:revision>
  <cp:lastPrinted>2017-01-17T07:35:00Z</cp:lastPrinted>
  <dcterms:created xsi:type="dcterms:W3CDTF">2017-03-31T12:03:00Z</dcterms:created>
  <dcterms:modified xsi:type="dcterms:W3CDTF">2017-03-31T12:10:00Z</dcterms:modified>
</cp:coreProperties>
</file>