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DCE" w:rsidRPr="00045DCE" w:rsidRDefault="00045DCE" w:rsidP="00045DCE">
      <w:pPr>
        <w:spacing w:after="0" w:line="240" w:lineRule="auto"/>
        <w:rPr>
          <w:rFonts w:ascii="Times New Roman" w:eastAsia="Times New Roman" w:hAnsi="Times New Roman" w:cs="Times New Roman"/>
          <w:b/>
          <w:sz w:val="35"/>
          <w:szCs w:val="35"/>
          <w:lang w:eastAsia="ru-RU"/>
        </w:rPr>
      </w:pPr>
    </w:p>
    <w:p w:rsidR="00045DCE" w:rsidRPr="00045DCE" w:rsidRDefault="00045DCE" w:rsidP="00045DCE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35"/>
          <w:szCs w:val="35"/>
          <w:lang w:eastAsia="ru-RU"/>
        </w:rPr>
      </w:pPr>
      <w:r w:rsidRPr="00045DCE">
        <w:rPr>
          <w:rFonts w:ascii="Times New Roman" w:eastAsia="Times New Roman" w:hAnsi="Times New Roman" w:cs="Times New Roman"/>
          <w:b/>
          <w:sz w:val="35"/>
          <w:szCs w:val="3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35"/>
          <w:szCs w:val="35"/>
          <w:lang w:eastAsia="ru-RU"/>
        </w:rPr>
        <w:drawing>
          <wp:inline distT="0" distB="0" distL="0" distR="0">
            <wp:extent cx="638175" cy="790575"/>
            <wp:effectExtent l="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DCE" w:rsidRPr="00045DCE" w:rsidRDefault="00045DCE" w:rsidP="00045DCE">
      <w:pPr>
        <w:spacing w:after="0" w:line="240" w:lineRule="auto"/>
        <w:ind w:left="360" w:right="-284"/>
        <w:jc w:val="center"/>
        <w:rPr>
          <w:rFonts w:ascii="Times New Roman" w:eastAsia="Times New Roman" w:hAnsi="Times New Roman" w:cs="Times New Roman"/>
          <w:b/>
          <w:sz w:val="35"/>
          <w:szCs w:val="35"/>
          <w:lang w:eastAsia="ru-RU"/>
        </w:rPr>
      </w:pPr>
      <w:r w:rsidRPr="00045DCE">
        <w:rPr>
          <w:rFonts w:ascii="Times New Roman" w:eastAsia="Times New Roman" w:hAnsi="Times New Roman" w:cs="Times New Roman"/>
          <w:b/>
          <w:sz w:val="35"/>
          <w:szCs w:val="35"/>
          <w:lang w:eastAsia="ru-RU"/>
        </w:rPr>
        <w:t>Администрация</w:t>
      </w:r>
    </w:p>
    <w:p w:rsidR="00045DCE" w:rsidRPr="00045DCE" w:rsidRDefault="00045DCE" w:rsidP="00045DCE">
      <w:pPr>
        <w:spacing w:after="0" w:line="240" w:lineRule="auto"/>
        <w:ind w:left="360" w:right="-284"/>
        <w:jc w:val="center"/>
        <w:rPr>
          <w:rFonts w:ascii="Times New Roman" w:eastAsia="Times New Roman" w:hAnsi="Times New Roman" w:cs="Times New Roman"/>
          <w:b/>
          <w:sz w:val="35"/>
          <w:szCs w:val="35"/>
          <w:lang w:eastAsia="ru-RU"/>
        </w:rPr>
      </w:pPr>
      <w:r w:rsidRPr="00045DCE">
        <w:rPr>
          <w:rFonts w:ascii="Times New Roman" w:eastAsia="Times New Roman" w:hAnsi="Times New Roman" w:cs="Times New Roman"/>
          <w:b/>
          <w:sz w:val="35"/>
          <w:szCs w:val="35"/>
          <w:lang w:eastAsia="ru-RU"/>
        </w:rPr>
        <w:t>Нижнедевицкого муниципального района</w:t>
      </w:r>
    </w:p>
    <w:p w:rsidR="00045DCE" w:rsidRPr="00045DCE" w:rsidRDefault="00045DCE" w:rsidP="00045DCE">
      <w:pPr>
        <w:spacing w:after="0" w:line="240" w:lineRule="auto"/>
        <w:ind w:left="360" w:right="-284"/>
        <w:jc w:val="center"/>
        <w:rPr>
          <w:rFonts w:ascii="Times New Roman" w:eastAsia="Times New Roman" w:hAnsi="Times New Roman" w:cs="Times New Roman"/>
          <w:b/>
          <w:sz w:val="35"/>
          <w:szCs w:val="35"/>
          <w:lang w:eastAsia="ru-RU"/>
        </w:rPr>
      </w:pPr>
      <w:r w:rsidRPr="00045DCE">
        <w:rPr>
          <w:rFonts w:ascii="Times New Roman" w:eastAsia="Times New Roman" w:hAnsi="Times New Roman" w:cs="Times New Roman"/>
          <w:b/>
          <w:sz w:val="35"/>
          <w:szCs w:val="35"/>
          <w:lang w:eastAsia="ru-RU"/>
        </w:rPr>
        <w:t>Воронежской области</w:t>
      </w:r>
    </w:p>
    <w:p w:rsidR="00045DCE" w:rsidRPr="00045DCE" w:rsidRDefault="00045DCE" w:rsidP="00045DCE">
      <w:pPr>
        <w:spacing w:after="0" w:line="240" w:lineRule="auto"/>
        <w:ind w:left="360" w:right="-284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045DCE" w:rsidRPr="00045DCE" w:rsidRDefault="00045DCE" w:rsidP="00045DCE">
      <w:pPr>
        <w:spacing w:after="0" w:line="240" w:lineRule="auto"/>
        <w:ind w:left="360" w:right="-284"/>
        <w:jc w:val="center"/>
        <w:rPr>
          <w:rFonts w:ascii="Times New Roman" w:eastAsia="Times New Roman" w:hAnsi="Times New Roman" w:cs="Times New Roman"/>
          <w:b/>
          <w:sz w:val="43"/>
          <w:szCs w:val="43"/>
          <w:lang w:eastAsia="ru-RU"/>
        </w:rPr>
      </w:pPr>
      <w:r w:rsidRPr="00045DCE">
        <w:rPr>
          <w:rFonts w:ascii="Times New Roman" w:eastAsia="Times New Roman" w:hAnsi="Times New Roman" w:cs="Times New Roman"/>
          <w:b/>
          <w:sz w:val="43"/>
          <w:szCs w:val="43"/>
          <w:lang w:eastAsia="ru-RU"/>
        </w:rPr>
        <w:t>ПОСТАНОВЛЕНИЕ</w:t>
      </w:r>
    </w:p>
    <w:p w:rsidR="00045DCE" w:rsidRPr="00045DCE" w:rsidRDefault="00045DCE" w:rsidP="00045DCE">
      <w:pPr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0" w:name="_GoBack"/>
      <w:bookmarkEnd w:id="0"/>
    </w:p>
    <w:p w:rsidR="00045DCE" w:rsidRPr="00045DCE" w:rsidRDefault="00045DCE" w:rsidP="00045DCE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45D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От  25.02.2016 г.  № 65 </w:t>
      </w:r>
    </w:p>
    <w:p w:rsidR="00045DCE" w:rsidRPr="00045DCE" w:rsidRDefault="00045DCE" w:rsidP="00045DCE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с. Нижнедевицк</w:t>
      </w:r>
    </w:p>
    <w:p w:rsidR="00045DCE" w:rsidRPr="00045DCE" w:rsidRDefault="00045DCE" w:rsidP="00045DCE">
      <w:pPr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5DCE" w:rsidRPr="00045DCE" w:rsidRDefault="00045DCE" w:rsidP="00045DCE">
      <w:pPr>
        <w:tabs>
          <w:tab w:val="left" w:pos="4536"/>
        </w:tabs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proofErr w:type="gramStart"/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proofErr w:type="gramEnd"/>
    </w:p>
    <w:p w:rsidR="00045DCE" w:rsidRPr="00045DCE" w:rsidRDefault="00045DCE" w:rsidP="00045DCE">
      <w:pPr>
        <w:tabs>
          <w:tab w:val="left" w:pos="4536"/>
        </w:tabs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«Создание </w:t>
      </w:r>
      <w:proofErr w:type="gramStart"/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безопасных</w:t>
      </w:r>
      <w:proofErr w:type="gramEnd"/>
    </w:p>
    <w:p w:rsidR="00045DCE" w:rsidRPr="00045DCE" w:rsidRDefault="00045DCE" w:rsidP="00045DCE">
      <w:pPr>
        <w:tabs>
          <w:tab w:val="left" w:pos="4536"/>
        </w:tabs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условий движения пешеходов </w:t>
      </w:r>
      <w:proofErr w:type="gramStart"/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45DCE" w:rsidRPr="00045DCE" w:rsidRDefault="00045DCE" w:rsidP="00045DCE">
      <w:pPr>
        <w:tabs>
          <w:tab w:val="left" w:pos="4536"/>
        </w:tabs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улично-дорожной сети и</w:t>
      </w:r>
    </w:p>
    <w:p w:rsidR="00045DCE" w:rsidRPr="00045DCE" w:rsidRDefault="00045DCE" w:rsidP="00045DCE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автодорогам Нижнедевицкого </w:t>
      </w:r>
    </w:p>
    <w:p w:rsidR="00045DCE" w:rsidRPr="00045DCE" w:rsidRDefault="00045DCE" w:rsidP="00045DCE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proofErr w:type="gramStart"/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</w:t>
      </w:r>
      <w:proofErr w:type="gramEnd"/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45DCE" w:rsidRPr="00045DCE" w:rsidRDefault="00045DCE" w:rsidP="00045DCE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на 2015 - 2020 </w:t>
      </w:r>
      <w:proofErr w:type="spellStart"/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proofErr w:type="gramStart"/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spellEnd"/>
      <w:proofErr w:type="gramEnd"/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</w:p>
    <w:p w:rsidR="00045DCE" w:rsidRPr="00045DCE" w:rsidRDefault="00045DCE" w:rsidP="00045DCE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DCE" w:rsidRPr="00045DCE" w:rsidRDefault="00045DCE" w:rsidP="00045DCE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В целях приведения нормативно-правового акта в соответствие действующему законодательству, администрация Нижнедевицкого муниципального района </w:t>
      </w:r>
    </w:p>
    <w:p w:rsidR="00045DCE" w:rsidRPr="00045DCE" w:rsidRDefault="00045DCE" w:rsidP="00045DCE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DCE" w:rsidRPr="00045DCE" w:rsidRDefault="00045DCE" w:rsidP="00045DCE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45D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45D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 :</w:t>
      </w:r>
    </w:p>
    <w:p w:rsidR="00045DCE" w:rsidRPr="00045DCE" w:rsidRDefault="00045DCE" w:rsidP="00045DCE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5DCE" w:rsidRPr="00045DCE" w:rsidRDefault="00045DCE" w:rsidP="00045DCE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 Утвердить муниципальную программу «Создание безопасных условий движения пешеходов по улично – дорожной сети и автодорогам Нижнедевицкого муниципального района Воронежской области на 2015 - 2020 </w:t>
      </w:r>
      <w:proofErr w:type="spellStart"/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proofErr w:type="gramStart"/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spellEnd"/>
      <w:proofErr w:type="gramEnd"/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045DCE" w:rsidRPr="00045DCE" w:rsidRDefault="00045DCE" w:rsidP="00045DCE">
      <w:pPr>
        <w:suppressAutoHyphens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Признать утратившим силу постановление администрации Нижнедевицкого муниципального района Воронежской области от 26.05.2015г. №457 «Об утверждении муниципальной целевой программы «Создание безопасных условий движения пешеходов по улично-дорожной сети и автодорогам Нижнедевицкого муниципального района Воронежской области на 2015 - 2016 </w:t>
      </w:r>
      <w:proofErr w:type="spellStart"/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proofErr w:type="gramStart"/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spellEnd"/>
      <w:proofErr w:type="gramEnd"/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</w:p>
    <w:p w:rsidR="00045DCE" w:rsidRPr="00045DCE" w:rsidRDefault="00045DCE" w:rsidP="00045DCE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3. </w:t>
      </w:r>
      <w:proofErr w:type="gramStart"/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045DCE" w:rsidRPr="00045DCE" w:rsidRDefault="00045DCE" w:rsidP="00045DCE">
      <w:pPr>
        <w:tabs>
          <w:tab w:val="left" w:pos="567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главы администрации</w:t>
      </w:r>
    </w:p>
    <w:p w:rsidR="00045DCE" w:rsidRPr="00045DCE" w:rsidRDefault="00045DCE" w:rsidP="00045DCE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5D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В.Н. Просветов</w:t>
      </w:r>
    </w:p>
    <w:p w:rsidR="00045DCE" w:rsidRDefault="00045DCE" w:rsidP="00045DCE">
      <w:pPr>
        <w:spacing w:after="0" w:line="240" w:lineRule="auto"/>
        <w:ind w:right="-28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45DCE" w:rsidRPr="00045DCE" w:rsidRDefault="00045DCE" w:rsidP="00045DCE">
      <w:pPr>
        <w:spacing w:after="0" w:line="240" w:lineRule="auto"/>
        <w:ind w:right="-28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45DCE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Просветова Н.И.</w:t>
      </w:r>
    </w:p>
    <w:p w:rsidR="00045DCE" w:rsidRPr="00045DCE" w:rsidRDefault="00045DCE" w:rsidP="00045DCE">
      <w:pPr>
        <w:spacing w:after="0" w:line="240" w:lineRule="auto"/>
        <w:ind w:right="-28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45DCE">
        <w:rPr>
          <w:rFonts w:ascii="Times New Roman" w:eastAsia="Times New Roman" w:hAnsi="Times New Roman" w:cs="Times New Roman"/>
          <w:sz w:val="18"/>
          <w:szCs w:val="18"/>
          <w:lang w:eastAsia="ru-RU"/>
        </w:rPr>
        <w:t>(47370)52-5-82</w:t>
      </w:r>
    </w:p>
    <w:p w:rsidR="00C6632D" w:rsidRDefault="00C6632D" w:rsidP="00C6632D">
      <w:pPr>
        <w:shd w:val="clear" w:color="auto" w:fill="FFFFFF"/>
        <w:spacing w:after="0" w:line="216" w:lineRule="atLeast"/>
        <w:rPr>
          <w:rFonts w:ascii="Segoe UI" w:eastAsia="Times New Roman" w:hAnsi="Segoe UI" w:cs="Segoe UI"/>
          <w:color w:val="333333"/>
          <w:sz w:val="14"/>
          <w:szCs w:val="14"/>
          <w:lang w:eastAsia="ru-RU"/>
        </w:rPr>
      </w:pPr>
    </w:p>
    <w:p w:rsidR="00883224" w:rsidRPr="00C6632D" w:rsidRDefault="00883224" w:rsidP="00C6632D">
      <w:pPr>
        <w:shd w:val="clear" w:color="auto" w:fill="FFFFFF"/>
        <w:spacing w:after="0" w:line="216" w:lineRule="atLeast"/>
        <w:rPr>
          <w:rFonts w:ascii="Segoe UI" w:eastAsia="Times New Roman" w:hAnsi="Segoe UI" w:cs="Segoe UI"/>
          <w:color w:val="333333"/>
          <w:sz w:val="14"/>
          <w:szCs w:val="14"/>
          <w:lang w:eastAsia="ru-RU"/>
        </w:rPr>
      </w:pPr>
    </w:p>
    <w:p w:rsidR="0098137A" w:rsidRDefault="00297662" w:rsidP="00297662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spacing w:line="240" w:lineRule="auto"/>
        <w:ind w:left="-426" w:firstLine="426"/>
        <w:jc w:val="center"/>
      </w:pPr>
      <w:r>
        <w:t xml:space="preserve">                                                                                                 </w:t>
      </w:r>
      <w:r w:rsidR="0098137A">
        <w:t xml:space="preserve">  </w:t>
      </w:r>
      <w:r>
        <w:t xml:space="preserve">  </w:t>
      </w:r>
    </w:p>
    <w:p w:rsidR="00297662" w:rsidRPr="007B7FEA" w:rsidRDefault="0098137A" w:rsidP="00297662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spacing w:line="240" w:lineRule="auto"/>
        <w:ind w:left="-426" w:firstLine="426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t xml:space="preserve">                                                                                                 </w:t>
      </w:r>
      <w:r w:rsidR="00297662">
        <w:t xml:space="preserve"> </w:t>
      </w:r>
      <w:r w:rsidR="00297662" w:rsidRPr="007B7FEA">
        <w:rPr>
          <w:rFonts w:ascii="Times New Roman" w:hAnsi="Times New Roman" w:cs="Times New Roman"/>
          <w:sz w:val="24"/>
          <w:szCs w:val="24"/>
          <w:u w:val="single"/>
        </w:rPr>
        <w:t>Приложение</w:t>
      </w:r>
    </w:p>
    <w:p w:rsidR="00297662" w:rsidRPr="007B7FEA" w:rsidRDefault="00297662" w:rsidP="00297662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spacing w:line="240" w:lineRule="auto"/>
        <w:ind w:left="-426" w:firstLine="426"/>
        <w:jc w:val="right"/>
        <w:rPr>
          <w:rFonts w:ascii="Times New Roman" w:hAnsi="Times New Roman" w:cs="Times New Roman"/>
          <w:sz w:val="24"/>
          <w:szCs w:val="24"/>
        </w:rPr>
      </w:pPr>
      <w:r w:rsidRPr="007B7F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к постановлению администрации  Нижнедевицкого </w:t>
      </w:r>
    </w:p>
    <w:p w:rsidR="00297662" w:rsidRPr="007B7FEA" w:rsidRDefault="00297662" w:rsidP="00297662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spacing w:line="240" w:lineRule="auto"/>
        <w:ind w:left="-426" w:firstLine="426"/>
        <w:jc w:val="right"/>
        <w:rPr>
          <w:rFonts w:ascii="Times New Roman" w:hAnsi="Times New Roman" w:cs="Times New Roman"/>
          <w:sz w:val="24"/>
          <w:szCs w:val="24"/>
        </w:rPr>
      </w:pPr>
      <w:r w:rsidRPr="007B7F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муниципального района от  </w:t>
      </w:r>
      <w:r w:rsidR="00DB5584">
        <w:rPr>
          <w:rFonts w:ascii="Times New Roman" w:hAnsi="Times New Roman" w:cs="Times New Roman"/>
          <w:sz w:val="24"/>
          <w:szCs w:val="24"/>
        </w:rPr>
        <w:t>25</w:t>
      </w:r>
      <w:r w:rsidR="00E73F79">
        <w:rPr>
          <w:rFonts w:ascii="Times New Roman" w:hAnsi="Times New Roman" w:cs="Times New Roman"/>
          <w:sz w:val="24"/>
          <w:szCs w:val="24"/>
        </w:rPr>
        <w:t>.02.2016</w:t>
      </w:r>
      <w:r w:rsidRPr="007B7FEA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777B44">
        <w:rPr>
          <w:rFonts w:ascii="Times New Roman" w:hAnsi="Times New Roman" w:cs="Times New Roman"/>
          <w:sz w:val="24"/>
          <w:szCs w:val="24"/>
        </w:rPr>
        <w:t xml:space="preserve"> </w:t>
      </w:r>
      <w:r w:rsidR="00DB5584">
        <w:rPr>
          <w:rFonts w:ascii="Times New Roman" w:hAnsi="Times New Roman" w:cs="Times New Roman"/>
          <w:sz w:val="24"/>
          <w:szCs w:val="24"/>
        </w:rPr>
        <w:t>65</w:t>
      </w:r>
    </w:p>
    <w:p w:rsidR="00297662" w:rsidRPr="00297662" w:rsidRDefault="00297662" w:rsidP="00297662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right"/>
        <w:rPr>
          <w:rFonts w:ascii="Times New Roman" w:hAnsi="Times New Roman" w:cs="Times New Roman"/>
          <w:sz w:val="20"/>
          <w:szCs w:val="20"/>
        </w:rPr>
      </w:pPr>
    </w:p>
    <w:p w:rsidR="00297662" w:rsidRDefault="00297662" w:rsidP="00297662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right"/>
        <w:rPr>
          <w:rFonts w:ascii="Times New Roman" w:hAnsi="Times New Roman" w:cs="Times New Roman"/>
          <w:sz w:val="20"/>
          <w:szCs w:val="20"/>
        </w:rPr>
      </w:pPr>
    </w:p>
    <w:p w:rsidR="00297662" w:rsidRDefault="00297662" w:rsidP="00297662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right"/>
        <w:rPr>
          <w:rFonts w:ascii="Times New Roman" w:hAnsi="Times New Roman" w:cs="Times New Roman"/>
          <w:sz w:val="20"/>
          <w:szCs w:val="20"/>
        </w:rPr>
      </w:pPr>
    </w:p>
    <w:p w:rsidR="00297662" w:rsidRDefault="00297662" w:rsidP="00297662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right"/>
        <w:rPr>
          <w:rFonts w:ascii="Times New Roman" w:hAnsi="Times New Roman" w:cs="Times New Roman"/>
          <w:sz w:val="20"/>
          <w:szCs w:val="20"/>
        </w:rPr>
      </w:pPr>
    </w:p>
    <w:p w:rsidR="00297662" w:rsidRPr="00297662" w:rsidRDefault="00297662" w:rsidP="00297662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right"/>
        <w:rPr>
          <w:rFonts w:ascii="Times New Roman" w:hAnsi="Times New Roman" w:cs="Times New Roman"/>
          <w:sz w:val="20"/>
          <w:szCs w:val="20"/>
        </w:rPr>
      </w:pPr>
    </w:p>
    <w:p w:rsidR="00297662" w:rsidRPr="00297662" w:rsidRDefault="00297662" w:rsidP="00E73F79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297662">
        <w:rPr>
          <w:rFonts w:ascii="Times New Roman" w:hAnsi="Times New Roman" w:cs="Times New Roman"/>
          <w:b/>
          <w:i/>
          <w:sz w:val="32"/>
          <w:szCs w:val="32"/>
        </w:rPr>
        <w:t>МУНИЦИПАЛЬНАЯ</w:t>
      </w:r>
      <w:r w:rsidR="00E73F79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297662">
        <w:rPr>
          <w:rFonts w:ascii="Times New Roman" w:hAnsi="Times New Roman" w:cs="Times New Roman"/>
          <w:b/>
          <w:i/>
          <w:sz w:val="32"/>
          <w:szCs w:val="32"/>
        </w:rPr>
        <w:t>ПРОГРАММА</w:t>
      </w:r>
    </w:p>
    <w:p w:rsidR="00297662" w:rsidRPr="00297662" w:rsidRDefault="007B7FEA" w:rsidP="007B7FEA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r w:rsidR="00297662">
        <w:rPr>
          <w:rFonts w:ascii="Times New Roman" w:hAnsi="Times New Roman" w:cs="Times New Roman"/>
          <w:b/>
          <w:sz w:val="32"/>
          <w:szCs w:val="32"/>
        </w:rPr>
        <w:t>СОЗДАНИЕ БЕЗОПАСНЫХ УСЛОВИЙ ДВИЖЕНИЯ ПЕШЕХОДОВ ПО УЛИЧНО – ДОРОЖНОЙ СЕТИ И АВТОДОРОГАМ НИЖНЕДЕВИЦКОГО               МУНИЦИПАЛЬНОГО РАЙОНА ВОРОНЕЖСКОЙ                ОБЛАСТИ НА 2015</w:t>
      </w:r>
      <w:r>
        <w:rPr>
          <w:rFonts w:ascii="Times New Roman" w:hAnsi="Times New Roman" w:cs="Times New Roman"/>
          <w:b/>
          <w:sz w:val="32"/>
          <w:szCs w:val="32"/>
        </w:rPr>
        <w:t xml:space="preserve"> – </w:t>
      </w:r>
      <w:r w:rsidR="00297662">
        <w:rPr>
          <w:rFonts w:ascii="Times New Roman" w:hAnsi="Times New Roman" w:cs="Times New Roman"/>
          <w:b/>
          <w:sz w:val="32"/>
          <w:szCs w:val="32"/>
        </w:rPr>
        <w:t>20</w:t>
      </w:r>
      <w:r w:rsidR="00E73F79">
        <w:rPr>
          <w:rFonts w:ascii="Times New Roman" w:hAnsi="Times New Roman" w:cs="Times New Roman"/>
          <w:b/>
          <w:sz w:val="32"/>
          <w:szCs w:val="32"/>
        </w:rPr>
        <w:t>20</w:t>
      </w:r>
      <w:r w:rsidR="00297662">
        <w:rPr>
          <w:rFonts w:ascii="Times New Roman" w:hAnsi="Times New Roman" w:cs="Times New Roman"/>
          <w:b/>
          <w:sz w:val="32"/>
          <w:szCs w:val="32"/>
        </w:rPr>
        <w:t xml:space="preserve"> ГОДЫ»</w:t>
      </w:r>
    </w:p>
    <w:p w:rsidR="00297662" w:rsidRPr="00297662" w:rsidRDefault="00297662" w:rsidP="00297662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rFonts w:ascii="Times New Roman" w:hAnsi="Times New Roman" w:cs="Times New Roman"/>
          <w:b/>
        </w:rPr>
      </w:pPr>
    </w:p>
    <w:p w:rsidR="00297662" w:rsidRDefault="00297662" w:rsidP="00297662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</w:rPr>
      </w:pPr>
    </w:p>
    <w:p w:rsidR="00297662" w:rsidRDefault="00297662" w:rsidP="00297662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</w:rPr>
      </w:pPr>
    </w:p>
    <w:p w:rsidR="00297662" w:rsidRDefault="00297662" w:rsidP="00297662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</w:rPr>
      </w:pPr>
    </w:p>
    <w:p w:rsidR="00297662" w:rsidRDefault="00297662" w:rsidP="00297662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</w:rPr>
      </w:pPr>
    </w:p>
    <w:p w:rsidR="00297662" w:rsidRDefault="00297662" w:rsidP="00297662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</w:rPr>
      </w:pPr>
    </w:p>
    <w:p w:rsidR="00297662" w:rsidRDefault="00297662" w:rsidP="00297662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</w:rPr>
      </w:pPr>
    </w:p>
    <w:p w:rsidR="00297662" w:rsidRDefault="00297662" w:rsidP="00297662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</w:rPr>
      </w:pPr>
    </w:p>
    <w:p w:rsidR="007B7FEA" w:rsidRDefault="007B7FEA" w:rsidP="007B7FEA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rPr>
          <w:b/>
        </w:rPr>
      </w:pPr>
    </w:p>
    <w:p w:rsidR="00E73F79" w:rsidRDefault="00E73F79" w:rsidP="007B7FEA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rPr>
          <w:b/>
        </w:rPr>
      </w:pPr>
    </w:p>
    <w:p w:rsidR="007B7FEA" w:rsidRDefault="007B7FEA" w:rsidP="007B7FEA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rPr>
          <w:b/>
        </w:rPr>
      </w:pPr>
    </w:p>
    <w:p w:rsidR="00297662" w:rsidRPr="007B7FEA" w:rsidRDefault="00297662" w:rsidP="00297662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7FEA">
        <w:rPr>
          <w:rFonts w:ascii="Times New Roman" w:hAnsi="Times New Roman" w:cs="Times New Roman"/>
          <w:b/>
          <w:sz w:val="24"/>
          <w:szCs w:val="24"/>
        </w:rPr>
        <w:t xml:space="preserve">с. Нижнедевицк </w:t>
      </w:r>
    </w:p>
    <w:p w:rsidR="00297662" w:rsidRDefault="00297662" w:rsidP="007B7FEA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7FEA">
        <w:rPr>
          <w:rFonts w:ascii="Times New Roman" w:hAnsi="Times New Roman" w:cs="Times New Roman"/>
          <w:b/>
          <w:sz w:val="24"/>
          <w:szCs w:val="24"/>
        </w:rPr>
        <w:t>20</w:t>
      </w:r>
      <w:r w:rsidR="007B7FEA">
        <w:rPr>
          <w:rFonts w:ascii="Times New Roman" w:hAnsi="Times New Roman" w:cs="Times New Roman"/>
          <w:b/>
          <w:sz w:val="24"/>
          <w:szCs w:val="24"/>
        </w:rPr>
        <w:t>1</w:t>
      </w:r>
      <w:r w:rsidR="00E73F79">
        <w:rPr>
          <w:rFonts w:ascii="Times New Roman" w:hAnsi="Times New Roman" w:cs="Times New Roman"/>
          <w:b/>
          <w:sz w:val="24"/>
          <w:szCs w:val="24"/>
        </w:rPr>
        <w:t>6</w:t>
      </w:r>
      <w:r w:rsidRPr="007B7FEA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7B7FEA" w:rsidRPr="007B7FEA" w:rsidRDefault="007B7FEA" w:rsidP="007B7FEA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7FEA" w:rsidRDefault="00C6632D" w:rsidP="00827F1D">
      <w:pPr>
        <w:shd w:val="clear" w:color="auto" w:fill="FFFFFF"/>
        <w:spacing w:after="0" w:line="216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</w:pPr>
      <w:r w:rsidRPr="00C6632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lastRenderedPageBreak/>
        <w:t xml:space="preserve">Паспорт </w:t>
      </w:r>
    </w:p>
    <w:p w:rsidR="007B7FEA" w:rsidRDefault="00C6632D" w:rsidP="00827F1D">
      <w:pPr>
        <w:shd w:val="clear" w:color="auto" w:fill="FFFFFF"/>
        <w:spacing w:after="0" w:line="216" w:lineRule="atLeast"/>
        <w:jc w:val="center"/>
        <w:rPr>
          <w:rFonts w:ascii="Segoe UI" w:eastAsia="Times New Roman" w:hAnsi="Segoe UI" w:cs="Segoe UI"/>
          <w:color w:val="333333"/>
          <w:sz w:val="14"/>
          <w:szCs w:val="14"/>
          <w:lang w:eastAsia="ru-RU"/>
        </w:rPr>
      </w:pPr>
      <w:r w:rsidRPr="00C6632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муниципальной программы</w:t>
      </w:r>
      <w:r w:rsidR="00827F1D">
        <w:rPr>
          <w:rFonts w:ascii="Segoe UI" w:eastAsia="Times New Roman" w:hAnsi="Segoe UI" w:cs="Segoe UI"/>
          <w:color w:val="333333"/>
          <w:sz w:val="14"/>
          <w:szCs w:val="14"/>
          <w:lang w:eastAsia="ru-RU"/>
        </w:rPr>
        <w:t xml:space="preserve"> </w:t>
      </w:r>
    </w:p>
    <w:p w:rsidR="007B7FEA" w:rsidRDefault="00C6632D" w:rsidP="007B7FEA">
      <w:pPr>
        <w:shd w:val="clear" w:color="auto" w:fill="FFFFFF"/>
        <w:spacing w:after="0" w:line="216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</w:pPr>
      <w:r w:rsidRPr="00C6632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«Создание безопасных условий движения пешеходов </w:t>
      </w:r>
    </w:p>
    <w:p w:rsidR="007B7FEA" w:rsidRDefault="00827F1D" w:rsidP="007B7FEA">
      <w:pPr>
        <w:shd w:val="clear" w:color="auto" w:fill="FFFFFF"/>
        <w:spacing w:after="0" w:line="216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по улично-дорожной сети и </w:t>
      </w:r>
      <w:r w:rsidR="002F555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автодорогам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="00C6632D" w:rsidRPr="00C6632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Нижнедевицкого </w:t>
      </w:r>
    </w:p>
    <w:p w:rsidR="00C6632D" w:rsidRPr="007B7FEA" w:rsidRDefault="00827F1D" w:rsidP="007B7FEA">
      <w:pPr>
        <w:shd w:val="clear" w:color="auto" w:fill="FFFFFF"/>
        <w:spacing w:after="0" w:line="216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муниципального района</w:t>
      </w:r>
      <w:r w:rsidR="007B7FE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Воронежской области </w:t>
      </w:r>
      <w:r w:rsidR="00CA7DF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на 2015-20</w:t>
      </w:r>
      <w:r w:rsidR="00E73F79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20</w:t>
      </w:r>
      <w:r w:rsidR="00CA7DF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="00C6632D" w:rsidRPr="00C6632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годы»</w:t>
      </w:r>
    </w:p>
    <w:p w:rsidR="00C6632D" w:rsidRPr="00C6632D" w:rsidRDefault="00C6632D" w:rsidP="00C6632D">
      <w:pPr>
        <w:shd w:val="clear" w:color="auto" w:fill="FFFFFF"/>
        <w:spacing w:after="0" w:line="216" w:lineRule="atLeast"/>
        <w:jc w:val="center"/>
        <w:rPr>
          <w:rFonts w:ascii="Segoe UI" w:eastAsia="Times New Roman" w:hAnsi="Segoe UI" w:cs="Segoe UI"/>
          <w:color w:val="333333"/>
          <w:sz w:val="14"/>
          <w:szCs w:val="14"/>
          <w:lang w:eastAsia="ru-RU"/>
        </w:rPr>
      </w:pPr>
      <w:r w:rsidRPr="00C6632D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C6632D" w:rsidRPr="00C6632D" w:rsidRDefault="00C6632D" w:rsidP="00C6632D">
      <w:pPr>
        <w:shd w:val="clear" w:color="auto" w:fill="FFFFFF"/>
        <w:spacing w:after="0" w:line="216" w:lineRule="atLeast"/>
        <w:jc w:val="center"/>
        <w:rPr>
          <w:rFonts w:ascii="Segoe UI" w:eastAsia="Times New Roman" w:hAnsi="Segoe UI" w:cs="Segoe UI"/>
          <w:color w:val="333333"/>
          <w:sz w:val="14"/>
          <w:szCs w:val="14"/>
          <w:lang w:eastAsia="ru-RU"/>
        </w:rPr>
      </w:pPr>
      <w:r w:rsidRPr="00C6632D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="007429BC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8"/>
        <w:gridCol w:w="6273"/>
      </w:tblGrid>
      <w:tr w:rsidR="00C6632D" w:rsidRPr="00C6632D" w:rsidTr="002F5550">
        <w:trPr>
          <w:trHeight w:val="132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32D" w:rsidRPr="00C6632D" w:rsidRDefault="002F5550" w:rsidP="00C6632D">
            <w:pPr>
              <w:spacing w:after="0" w:line="216" w:lineRule="atLeast"/>
              <w:jc w:val="both"/>
              <w:rPr>
                <w:rFonts w:ascii="Segoe UI" w:eastAsia="Times New Roman" w:hAnsi="Segoe UI" w:cs="Segoe UI"/>
                <w:color w:val="333333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Наименование П</w:t>
            </w:r>
            <w:r w:rsidR="00C6632D" w:rsidRPr="00C663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рограммы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32D" w:rsidRPr="002F5550" w:rsidRDefault="00827F1D" w:rsidP="00E73F79">
            <w:pPr>
              <w:spacing w:after="0" w:line="216" w:lineRule="atLeast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827F1D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«Создание безопасных условий движения пешеходов по улично-дорожной сети и </w:t>
            </w:r>
            <w:r w:rsidR="002F5550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автодорогам</w:t>
            </w:r>
            <w:r w:rsidRPr="00827F1D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 Нижнедевицкого муниципального района </w:t>
            </w: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Воронежской области </w:t>
            </w:r>
            <w:r w:rsidRPr="00827F1D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на 2015-20</w:t>
            </w:r>
            <w:r w:rsidR="00E73F79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  <w:r w:rsidRPr="00827F1D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годы»</w:t>
            </w:r>
          </w:p>
        </w:tc>
      </w:tr>
      <w:tr w:rsidR="002F5550" w:rsidRPr="00C6632D" w:rsidTr="002F5550">
        <w:trPr>
          <w:trHeight w:val="69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550" w:rsidRPr="00C6632D" w:rsidRDefault="002F5550" w:rsidP="00C6632D">
            <w:pPr>
              <w:spacing w:after="0" w:line="216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F55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Заказчик и ответственный исполнитель Программы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550" w:rsidRPr="00827F1D" w:rsidRDefault="002F5550" w:rsidP="00827F1D">
            <w:pPr>
              <w:spacing w:after="0" w:line="216" w:lineRule="atLeast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Администрация Нижнедевицкого муниципального района</w:t>
            </w:r>
            <w:r w:rsidR="00D8396A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, отдел градостроительства и архитектуры</w:t>
            </w:r>
          </w:p>
        </w:tc>
      </w:tr>
      <w:tr w:rsidR="00C6632D" w:rsidRPr="00C6632D" w:rsidTr="00C6632D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32D" w:rsidRPr="00C6632D" w:rsidRDefault="00C6632D" w:rsidP="00C6632D">
            <w:pPr>
              <w:spacing w:after="0" w:line="216" w:lineRule="atLeast"/>
              <w:jc w:val="both"/>
              <w:rPr>
                <w:rFonts w:ascii="Segoe UI" w:eastAsia="Times New Roman" w:hAnsi="Segoe UI" w:cs="Segoe UI"/>
                <w:color w:val="333333"/>
                <w:sz w:val="14"/>
                <w:szCs w:val="14"/>
                <w:lang w:eastAsia="ru-RU"/>
              </w:rPr>
            </w:pPr>
            <w:r w:rsidRPr="00C663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Цели и задачи Программы</w:t>
            </w:r>
          </w:p>
          <w:p w:rsidR="00C6632D" w:rsidRPr="00C6632D" w:rsidRDefault="00C6632D" w:rsidP="00C6632D">
            <w:pPr>
              <w:spacing w:after="0" w:line="216" w:lineRule="atLeast"/>
              <w:jc w:val="both"/>
              <w:rPr>
                <w:rFonts w:ascii="Segoe UI" w:eastAsia="Times New Roman" w:hAnsi="Segoe UI" w:cs="Segoe UI"/>
                <w:color w:val="333333"/>
                <w:sz w:val="14"/>
                <w:szCs w:val="14"/>
                <w:lang w:eastAsia="ru-RU"/>
              </w:rPr>
            </w:pPr>
            <w:r w:rsidRPr="00C663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73AB" w:rsidRDefault="00C6632D" w:rsidP="00C6632D">
            <w:pPr>
              <w:spacing w:after="0" w:line="216" w:lineRule="atLeast"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6632D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- </w:t>
            </w:r>
            <w:r w:rsidR="002F5550" w:rsidRPr="002F5550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 сокращение количества дорожно-транспортных происшествий с участием пешеходов</w:t>
            </w:r>
            <w:r w:rsidR="00BC73AB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;</w:t>
            </w:r>
          </w:p>
          <w:p w:rsidR="00C6632D" w:rsidRPr="00C6632D" w:rsidRDefault="00BC73AB" w:rsidP="00C6632D">
            <w:pPr>
              <w:spacing w:after="0" w:line="216" w:lineRule="atLeast"/>
              <w:jc w:val="both"/>
              <w:rPr>
                <w:rFonts w:ascii="Segoe UI" w:eastAsia="Times New Roman" w:hAnsi="Segoe UI" w:cs="Segoe UI"/>
                <w:color w:val="333333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- </w:t>
            </w:r>
            <w:r w:rsidR="00C6632D" w:rsidRPr="00C6632D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обеспечение о</w:t>
            </w:r>
            <w:r w:rsidR="00827F1D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храны жизни и здоровья граждан,</w:t>
            </w:r>
            <w:r w:rsidR="00C6632D" w:rsidRPr="00C6632D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их законных прав на безопас</w:t>
            </w: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ные условия движения на дорогах</w:t>
            </w:r>
            <w:r w:rsidR="002F5550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, </w:t>
            </w:r>
            <w:r w:rsidR="002F5550" w:rsidRPr="002F5550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предупреждение опасного поведения на дорогах</w:t>
            </w:r>
            <w:r w:rsidR="00C6632D" w:rsidRPr="00C6632D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;</w:t>
            </w:r>
          </w:p>
          <w:p w:rsidR="00C6632D" w:rsidRPr="00C6632D" w:rsidRDefault="00C6632D" w:rsidP="00C6632D">
            <w:pPr>
              <w:spacing w:after="0" w:line="216" w:lineRule="atLeast"/>
              <w:jc w:val="both"/>
              <w:rPr>
                <w:rFonts w:ascii="Segoe UI" w:eastAsia="Times New Roman" w:hAnsi="Segoe UI" w:cs="Segoe UI"/>
                <w:color w:val="333333"/>
                <w:sz w:val="14"/>
                <w:szCs w:val="14"/>
                <w:lang w:eastAsia="ru-RU"/>
              </w:rPr>
            </w:pPr>
            <w:r w:rsidRPr="00C6632D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- </w:t>
            </w:r>
            <w:r w:rsidR="00411727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создание благоприятных условий для движения пешеходов на пешеходных переходах</w:t>
            </w:r>
          </w:p>
          <w:p w:rsidR="00C6632D" w:rsidRPr="00C6632D" w:rsidRDefault="00C6632D" w:rsidP="00C6632D">
            <w:pPr>
              <w:spacing w:after="0" w:line="216" w:lineRule="atLeast"/>
              <w:jc w:val="both"/>
              <w:rPr>
                <w:rFonts w:ascii="Segoe UI" w:eastAsia="Times New Roman" w:hAnsi="Segoe UI" w:cs="Segoe UI"/>
                <w:color w:val="333333"/>
                <w:sz w:val="14"/>
                <w:szCs w:val="14"/>
                <w:lang w:eastAsia="ru-RU"/>
              </w:rPr>
            </w:pPr>
            <w:r w:rsidRPr="00C663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C6632D" w:rsidRPr="00C6632D" w:rsidTr="00C6632D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32D" w:rsidRPr="00C6632D" w:rsidRDefault="00C6632D" w:rsidP="00C6632D">
            <w:pPr>
              <w:spacing w:after="0" w:line="216" w:lineRule="atLeast"/>
              <w:jc w:val="both"/>
              <w:rPr>
                <w:rFonts w:ascii="Segoe UI" w:eastAsia="Times New Roman" w:hAnsi="Segoe UI" w:cs="Segoe UI"/>
                <w:color w:val="333333"/>
                <w:sz w:val="14"/>
                <w:szCs w:val="14"/>
                <w:lang w:eastAsia="ru-RU"/>
              </w:rPr>
            </w:pPr>
            <w:r w:rsidRPr="00C663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Сроки и этапы реализации Программы</w:t>
            </w:r>
          </w:p>
          <w:p w:rsidR="00C6632D" w:rsidRPr="00C6632D" w:rsidRDefault="00C6632D" w:rsidP="00C6632D">
            <w:pPr>
              <w:spacing w:after="0" w:line="240" w:lineRule="auto"/>
              <w:jc w:val="both"/>
              <w:rPr>
                <w:rFonts w:ascii="Segoe UI" w:eastAsia="Times New Roman" w:hAnsi="Segoe UI" w:cs="Segoe UI"/>
                <w:color w:val="333333"/>
                <w:sz w:val="14"/>
                <w:szCs w:val="14"/>
                <w:lang w:eastAsia="ru-RU"/>
              </w:rPr>
            </w:pPr>
            <w:r w:rsidRPr="00C663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32D" w:rsidRPr="00541A8C" w:rsidRDefault="00C6632D" w:rsidP="00E73F79">
            <w:pPr>
              <w:spacing w:after="0" w:line="21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663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201</w:t>
            </w:r>
            <w:r w:rsidR="00CA7DFD" w:rsidRPr="00CA7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  <w:r w:rsidR="00541A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– </w:t>
            </w:r>
            <w:r w:rsidR="00CA7DFD" w:rsidRPr="00CA7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  <w:r w:rsidR="00E73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  <w:r w:rsidR="00541A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C663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год</w:t>
            </w:r>
          </w:p>
        </w:tc>
      </w:tr>
      <w:tr w:rsidR="00C6632D" w:rsidRPr="00C6632D" w:rsidTr="00C6632D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32D" w:rsidRPr="00C6632D" w:rsidRDefault="00C6632D" w:rsidP="00C6632D">
            <w:pPr>
              <w:spacing w:after="0" w:line="216" w:lineRule="atLeast"/>
              <w:jc w:val="both"/>
              <w:rPr>
                <w:rFonts w:ascii="Segoe UI" w:eastAsia="Times New Roman" w:hAnsi="Segoe UI" w:cs="Segoe UI"/>
                <w:color w:val="333333"/>
                <w:sz w:val="14"/>
                <w:szCs w:val="14"/>
                <w:lang w:eastAsia="ru-RU"/>
              </w:rPr>
            </w:pPr>
            <w:r w:rsidRPr="00C663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Перечень программных мероприятий</w:t>
            </w:r>
          </w:p>
          <w:p w:rsidR="00C6632D" w:rsidRPr="00C6632D" w:rsidRDefault="00C6632D" w:rsidP="00C6632D">
            <w:pPr>
              <w:spacing w:after="0" w:line="216" w:lineRule="atLeast"/>
              <w:jc w:val="both"/>
              <w:rPr>
                <w:rFonts w:ascii="Segoe UI" w:eastAsia="Times New Roman" w:hAnsi="Segoe UI" w:cs="Segoe UI"/>
                <w:color w:val="333333"/>
                <w:sz w:val="14"/>
                <w:szCs w:val="14"/>
                <w:lang w:eastAsia="ru-RU"/>
              </w:rPr>
            </w:pPr>
            <w:r w:rsidRPr="00C663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32D" w:rsidRPr="00827F1D" w:rsidRDefault="00827F1D" w:rsidP="00C6632D">
            <w:pPr>
              <w:spacing w:after="0" w:line="216" w:lineRule="atLeast"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- </w:t>
            </w:r>
            <w:r w:rsidR="004319F1">
              <w:rPr>
                <w:rFonts w:ascii="Times New Roman" w:eastAsia="Times New Roman" w:hAnsi="Times New Roman" w:cs="Times New Roman"/>
                <w:bCs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у</w:t>
            </w:r>
            <w:r w:rsidR="004319F1" w:rsidRPr="004319F1">
              <w:rPr>
                <w:rFonts w:ascii="Times New Roman" w:eastAsia="Times New Roman" w:hAnsi="Times New Roman" w:cs="Times New Roman"/>
                <w:bCs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становка дорожных знаков в соответствии со схемами дислокации пешеходных переходов</w:t>
            </w:r>
            <w:r w:rsidR="00CA7DFD" w:rsidRPr="00CA7DFD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;</w:t>
            </w:r>
          </w:p>
          <w:p w:rsidR="00C6632D" w:rsidRPr="00C6632D" w:rsidRDefault="00C6632D" w:rsidP="00C6632D">
            <w:pPr>
              <w:spacing w:after="0" w:line="216" w:lineRule="atLeast"/>
              <w:jc w:val="both"/>
              <w:rPr>
                <w:rFonts w:ascii="Segoe UI" w:eastAsia="Times New Roman" w:hAnsi="Segoe UI" w:cs="Segoe UI"/>
                <w:color w:val="333333"/>
                <w:sz w:val="14"/>
                <w:szCs w:val="14"/>
                <w:lang w:eastAsia="ru-RU"/>
              </w:rPr>
            </w:pPr>
            <w:r w:rsidRPr="00C6632D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- </w:t>
            </w:r>
            <w:r w:rsidR="004319F1">
              <w:rPr>
                <w:rFonts w:ascii="Times New Roman" w:eastAsia="Times New Roman" w:hAnsi="Times New Roman" w:cs="Times New Roman"/>
                <w:bCs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у</w:t>
            </w:r>
            <w:r w:rsidR="004319F1" w:rsidRPr="004319F1">
              <w:rPr>
                <w:rFonts w:ascii="Times New Roman" w:eastAsia="Times New Roman" w:hAnsi="Times New Roman" w:cs="Times New Roman"/>
                <w:bCs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стройство линий наружного освещения пешеходных переходов</w:t>
            </w:r>
            <w:r w:rsidR="00CA7DFD" w:rsidRPr="00CA7DFD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;</w:t>
            </w:r>
          </w:p>
          <w:p w:rsidR="00C6632D" w:rsidRPr="00C6632D" w:rsidRDefault="00C6632D" w:rsidP="00C6632D">
            <w:pPr>
              <w:spacing w:after="0" w:line="216" w:lineRule="atLeast"/>
              <w:jc w:val="both"/>
              <w:rPr>
                <w:rFonts w:ascii="Segoe UI" w:eastAsia="Times New Roman" w:hAnsi="Segoe UI" w:cs="Segoe UI"/>
                <w:color w:val="333333"/>
                <w:sz w:val="14"/>
                <w:szCs w:val="14"/>
                <w:lang w:eastAsia="ru-RU"/>
              </w:rPr>
            </w:pPr>
            <w:r w:rsidRPr="00C6632D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- </w:t>
            </w:r>
            <w:r w:rsidR="004319F1">
              <w:rPr>
                <w:rFonts w:ascii="Times New Roman" w:eastAsia="Times New Roman" w:hAnsi="Times New Roman" w:cs="Times New Roman"/>
                <w:bCs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r w:rsidR="004319F1" w:rsidRPr="004319F1">
              <w:rPr>
                <w:rFonts w:ascii="Times New Roman" w:eastAsia="Times New Roman" w:hAnsi="Times New Roman" w:cs="Times New Roman"/>
                <w:bCs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бустройство искусственных дорожных неровностей перед пешеходными переходами</w:t>
            </w:r>
            <w:r w:rsidR="00CA7DFD" w:rsidRPr="00CA7DFD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;</w:t>
            </w:r>
          </w:p>
          <w:p w:rsidR="004319F1" w:rsidRDefault="00C6632D" w:rsidP="00BC73AB">
            <w:pPr>
              <w:spacing w:after="0" w:line="216" w:lineRule="atLeast"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663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  <w:r w:rsidR="00CA7DFD" w:rsidRPr="00CA7DF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4319F1">
              <w:rPr>
                <w:rFonts w:ascii="Times New Roman" w:eastAsia="Times New Roman" w:hAnsi="Times New Roman" w:cs="Times New Roman"/>
                <w:bCs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r w:rsidR="004319F1" w:rsidRPr="004319F1">
              <w:rPr>
                <w:rFonts w:ascii="Times New Roman" w:eastAsia="Times New Roman" w:hAnsi="Times New Roman" w:cs="Times New Roman"/>
                <w:bCs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бустройство дорожными ограждениями опасных участков дорог</w:t>
            </w:r>
            <w:r w:rsidR="00CA7DFD" w:rsidRPr="00CA7DF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;</w:t>
            </w:r>
            <w:r w:rsidR="00BC73AB">
              <w:rPr>
                <w:rFonts w:ascii="Segoe UI" w:eastAsia="Times New Roman" w:hAnsi="Segoe UI" w:cs="Segoe UI"/>
                <w:color w:val="333333"/>
                <w:sz w:val="14"/>
                <w:szCs w:val="14"/>
                <w:lang w:eastAsia="ru-RU"/>
              </w:rPr>
              <w:t xml:space="preserve">  </w:t>
            </w:r>
            <w:r w:rsidR="00BC73AB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0A0F93" w:rsidRDefault="000A0F93" w:rsidP="00BC73AB">
            <w:pPr>
              <w:spacing w:after="0" w:line="216" w:lineRule="atLeast"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- </w:t>
            </w:r>
            <w:r w:rsidR="00D8396A">
              <w:rPr>
                <w:rFonts w:ascii="Times New Roman" w:eastAsia="Times New Roman" w:hAnsi="Times New Roman" w:cs="Times New Roman"/>
                <w:bCs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нанесение</w:t>
            </w:r>
            <w:r w:rsidR="004319F1" w:rsidRPr="004319F1">
              <w:rPr>
                <w:rFonts w:ascii="Times New Roman" w:eastAsia="Times New Roman" w:hAnsi="Times New Roman" w:cs="Times New Roman"/>
                <w:bCs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дорожной разметки </w:t>
            </w:r>
            <w:r w:rsidR="00D8396A">
              <w:rPr>
                <w:rFonts w:ascii="Times New Roman" w:eastAsia="Times New Roman" w:hAnsi="Times New Roman" w:cs="Times New Roman"/>
                <w:bCs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на пешеходных переходах</w:t>
            </w:r>
            <w:r w:rsidR="004319F1" w:rsidRPr="004319F1">
              <w:rPr>
                <w:rFonts w:ascii="Times New Roman" w:eastAsia="Times New Roman" w:hAnsi="Times New Roman" w:cs="Times New Roman"/>
                <w:bCs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, покраска бордюров тротуаров</w:t>
            </w:r>
            <w:r w:rsidR="00BC73AB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;</w:t>
            </w:r>
          </w:p>
          <w:p w:rsidR="00BC73AB" w:rsidRPr="00BC73AB" w:rsidRDefault="00BC73AB" w:rsidP="00BC73AB">
            <w:pPr>
              <w:spacing w:after="0" w:line="216" w:lineRule="atLeast"/>
              <w:jc w:val="both"/>
              <w:rPr>
                <w:rFonts w:ascii="Segoe UI" w:eastAsia="Times New Roman" w:hAnsi="Segoe UI" w:cs="Segoe UI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 </w:t>
            </w:r>
            <w:r w:rsidR="004319F1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4319F1" w:rsidRPr="004319F1">
              <w:rPr>
                <w:rFonts w:ascii="Times New Roman" w:hAnsi="Times New Roman" w:cs="Times New Roman"/>
                <w:bCs/>
                <w:sz w:val="24"/>
                <w:szCs w:val="24"/>
              </w:rPr>
              <w:t>троительство, ремонт тротуаров и пешеходных дорожек</w:t>
            </w:r>
          </w:p>
        </w:tc>
      </w:tr>
      <w:tr w:rsidR="00C6632D" w:rsidRPr="00C6632D" w:rsidTr="00C6632D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32D" w:rsidRPr="00C6632D" w:rsidRDefault="00C6632D" w:rsidP="00C6632D">
            <w:pPr>
              <w:spacing w:after="0" w:line="216" w:lineRule="atLeast"/>
              <w:jc w:val="both"/>
              <w:rPr>
                <w:rFonts w:ascii="Segoe UI" w:eastAsia="Times New Roman" w:hAnsi="Segoe UI" w:cs="Segoe UI"/>
                <w:color w:val="333333"/>
                <w:sz w:val="14"/>
                <w:szCs w:val="14"/>
                <w:lang w:eastAsia="ru-RU"/>
              </w:rPr>
            </w:pPr>
            <w:r w:rsidRPr="00C663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Объемы и источники финансирования</w:t>
            </w:r>
          </w:p>
          <w:p w:rsidR="00C6632D" w:rsidRPr="00C6632D" w:rsidRDefault="00C6632D" w:rsidP="00C6632D">
            <w:pPr>
              <w:spacing w:before="180" w:after="180" w:line="216" w:lineRule="atLeast"/>
              <w:jc w:val="both"/>
              <w:rPr>
                <w:rFonts w:ascii="Segoe UI" w:eastAsia="Times New Roman" w:hAnsi="Segoe UI" w:cs="Segoe UI"/>
                <w:color w:val="333333"/>
                <w:sz w:val="14"/>
                <w:szCs w:val="14"/>
                <w:lang w:eastAsia="ru-RU"/>
              </w:rPr>
            </w:pPr>
            <w:r w:rsidRPr="00C6632D">
              <w:rPr>
                <w:rFonts w:ascii="Segoe UI" w:eastAsia="Times New Roman" w:hAnsi="Segoe UI" w:cs="Segoe UI"/>
                <w:color w:val="333333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550" w:rsidRPr="002F5550" w:rsidRDefault="002F5550" w:rsidP="002F55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</w:pPr>
            <w:r w:rsidRPr="002F555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Источник финансирования Программы –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местный </w:t>
            </w:r>
            <w:r w:rsidRPr="002F555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бюджет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района</w:t>
            </w:r>
            <w:r w:rsidRPr="002F555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 Общий объем финансирования программы составляет –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</w:t>
            </w:r>
            <w:r w:rsidR="00665E25" w:rsidRPr="00665E2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  <w:r w:rsidR="002C01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98</w:t>
            </w:r>
            <w:r w:rsidR="00665E25" w:rsidRPr="00665E2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тыс.</w:t>
            </w:r>
            <w:r w:rsidR="00E73F7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руб.</w:t>
            </w:r>
            <w:r w:rsidR="00D33D9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2F555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Общий объём финансирования мероприятий Программы является ориентировочным, предполагающим последующую корректировку в соответствии с изменением цен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на изделия, материалы и услуги</w:t>
            </w:r>
          </w:p>
          <w:p w:rsidR="00C6632D" w:rsidRPr="00C6632D" w:rsidRDefault="00C6632D" w:rsidP="00C6632D">
            <w:pPr>
              <w:spacing w:after="0" w:line="216" w:lineRule="atLeast"/>
              <w:jc w:val="both"/>
              <w:rPr>
                <w:rFonts w:ascii="Segoe UI" w:eastAsia="Times New Roman" w:hAnsi="Segoe UI" w:cs="Segoe UI"/>
                <w:color w:val="333333"/>
                <w:sz w:val="14"/>
                <w:szCs w:val="14"/>
                <w:lang w:eastAsia="ru-RU"/>
              </w:rPr>
            </w:pPr>
          </w:p>
        </w:tc>
      </w:tr>
      <w:tr w:rsidR="00C6632D" w:rsidRPr="00C6632D" w:rsidTr="00C6632D">
        <w:trPr>
          <w:trHeight w:val="1599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32D" w:rsidRPr="00C6632D" w:rsidRDefault="00C6632D" w:rsidP="00C6632D">
            <w:pPr>
              <w:spacing w:after="0" w:line="216" w:lineRule="atLeast"/>
              <w:jc w:val="both"/>
              <w:rPr>
                <w:rFonts w:ascii="Segoe UI" w:eastAsia="Times New Roman" w:hAnsi="Segoe UI" w:cs="Segoe UI"/>
                <w:color w:val="333333"/>
                <w:sz w:val="14"/>
                <w:szCs w:val="14"/>
                <w:lang w:eastAsia="ru-RU"/>
              </w:rPr>
            </w:pPr>
            <w:r w:rsidRPr="00C663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632D" w:rsidRPr="00C6632D" w:rsidRDefault="00C6632D" w:rsidP="00CA7DFD">
            <w:pPr>
              <w:spacing w:before="180" w:after="180" w:line="216" w:lineRule="atLeast"/>
              <w:jc w:val="both"/>
              <w:rPr>
                <w:rFonts w:ascii="Segoe UI" w:eastAsia="Times New Roman" w:hAnsi="Segoe UI" w:cs="Segoe UI"/>
                <w:color w:val="333333"/>
                <w:sz w:val="14"/>
                <w:szCs w:val="14"/>
                <w:lang w:eastAsia="ru-RU"/>
              </w:rPr>
            </w:pPr>
            <w:r w:rsidRPr="00C6632D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Эффективная организация безопасности пешеходного и дорожного движения, обеспечивающая снижение числа дорожно-транспортных происшествий и тяжести их последствий</w:t>
            </w:r>
          </w:p>
        </w:tc>
      </w:tr>
    </w:tbl>
    <w:p w:rsidR="00C6632D" w:rsidRPr="00C6632D" w:rsidRDefault="00C6632D" w:rsidP="00C6632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14"/>
          <w:szCs w:val="14"/>
          <w:lang w:eastAsia="ru-RU"/>
        </w:rPr>
      </w:pPr>
      <w:r w:rsidRPr="00C6632D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C6632D" w:rsidRDefault="00C6632D" w:rsidP="00C663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  <w:r w:rsidRPr="00C6632D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411727" w:rsidRPr="00C6632D" w:rsidRDefault="00411727" w:rsidP="00C6632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14"/>
          <w:szCs w:val="14"/>
          <w:lang w:eastAsia="ru-RU"/>
        </w:rPr>
      </w:pPr>
    </w:p>
    <w:p w:rsidR="00C6632D" w:rsidRPr="00C6632D" w:rsidRDefault="00C6632D" w:rsidP="00C6632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14"/>
          <w:szCs w:val="14"/>
          <w:lang w:eastAsia="ru-RU"/>
        </w:rPr>
      </w:pPr>
    </w:p>
    <w:p w:rsidR="00C6632D" w:rsidRPr="00C6632D" w:rsidRDefault="00BC73AB" w:rsidP="00BC73AB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333333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I</w:t>
      </w:r>
      <w:r w:rsidRPr="00C6632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="00C6632D" w:rsidRPr="00C6632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СОДЕРЖАНИЕ ПРОБЛЕМЫ И ОБОСНОВАНИЕ</w:t>
      </w:r>
    </w:p>
    <w:p w:rsidR="0048259A" w:rsidRDefault="00C6632D" w:rsidP="00615F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  <w:r w:rsidRPr="00C6632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НЕОБХОДИМОСТИ ЕЕ РЕШЕНИЯ</w:t>
      </w:r>
      <w:r w:rsidR="00484BA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6632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ПРОГРАММНЫМИ</w:t>
      </w:r>
      <w:r w:rsidR="00BC73AB">
        <w:rPr>
          <w:rFonts w:ascii="Segoe UI" w:eastAsia="Times New Roman" w:hAnsi="Segoe UI" w:cs="Segoe UI"/>
          <w:color w:val="333333"/>
          <w:sz w:val="14"/>
          <w:szCs w:val="14"/>
          <w:lang w:eastAsia="ru-RU"/>
        </w:rPr>
        <w:t xml:space="preserve"> </w:t>
      </w:r>
      <w:r w:rsidRPr="00C6632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МЕТОДАМИ</w:t>
      </w:r>
    </w:p>
    <w:p w:rsidR="00615FAD" w:rsidRPr="00484BAB" w:rsidRDefault="00615FAD" w:rsidP="004117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</w:p>
    <w:p w:rsidR="006F6FF6" w:rsidRPr="005631E3" w:rsidRDefault="006F6FF6" w:rsidP="005631E3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1E3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Аварийность на дорогах и ее последствия наносят большой экономический и демографический ущерб. Обеспечение безопасности дорожного движения является одной из важных социально-экономических и демографических задач современности.</w:t>
      </w:r>
    </w:p>
    <w:p w:rsidR="00C6632D" w:rsidRPr="005631E3" w:rsidRDefault="00C6632D" w:rsidP="005631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</w:pPr>
      <w:r w:rsidRPr="005631E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Процесс дорожного движения представляет собой определенную социальную систему, основой которой является человек, а именно человек-пешеход, человек-пассажир, человек-водитель </w:t>
      </w:r>
      <w:r w:rsidR="005631E3" w:rsidRPr="005631E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– </w:t>
      </w:r>
      <w:r w:rsidRPr="005631E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все они подвержены опасности, травматизму и летальным исходам, не считая морального и экономического ущерба при дорожно-транспортных происшествиях (далее - ДТП).</w:t>
      </w:r>
    </w:p>
    <w:p w:rsidR="005631E3" w:rsidRDefault="0065354E" w:rsidP="00EE0A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</w:pPr>
      <w:r w:rsidRPr="0065354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На сегодняшний день техническое состояние средств регулирования дорожного движени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я находится в ненадлежащем виде. В</w:t>
      </w:r>
      <w:r w:rsidRPr="0065354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ажной проблемой остается неудовлетворительное состояние имеющихся пешеходных переходов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, тротуаров, дорог,</w:t>
      </w:r>
      <w:r w:rsidRPr="0065354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которые не соответствуют установленным требованиям по эксплуатационному состоянию и оборудованию техническими средствами организации дорожного движения в необходимом количестве.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411727" w:rsidRPr="00411727" w:rsidRDefault="00411727" w:rsidP="004117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</w:pPr>
      <w:r w:rsidRPr="0041172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 Для повышения безопасности пешеходов необходимы адресные мероприятия по строительству и обустройству пешеходных переходов, тротуаров, созданию зон ограничений для движения транспортных средств, включая применение методов «успокоения движения» в жилых зонах, возле школ.</w:t>
      </w:r>
    </w:p>
    <w:p w:rsidR="00411727" w:rsidRDefault="00411727" w:rsidP="004117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</w:pPr>
      <w:r w:rsidRPr="0041172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  Ожидаемый результат реализации программы – предотвр</w:t>
      </w:r>
      <w:r w:rsidR="0054117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ащение ДТП с участием пешеходов</w:t>
      </w:r>
      <w:r w:rsidRPr="0041172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на улично-дорожной сети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Нижнедевицкого муниципального района</w:t>
      </w:r>
      <w:r w:rsidRPr="0041172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</w:t>
      </w:r>
    </w:p>
    <w:p w:rsidR="00C6632D" w:rsidRPr="00C6632D" w:rsidRDefault="00C6632D" w:rsidP="00411727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333333"/>
          <w:sz w:val="14"/>
          <w:szCs w:val="14"/>
          <w:lang w:eastAsia="ru-RU"/>
        </w:rPr>
      </w:pPr>
    </w:p>
    <w:p w:rsidR="005631E3" w:rsidRDefault="00C6632D" w:rsidP="00C6632D">
      <w:pPr>
        <w:shd w:val="clear" w:color="auto" w:fill="FFFFFF"/>
        <w:spacing w:after="0" w:line="216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  <w:r w:rsidRPr="00C6632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                 II. ОСНОВНЫЕ ЦЕЛИ И ЗАДАЧИ ПРОГРАММЫ</w:t>
      </w:r>
    </w:p>
    <w:p w:rsidR="00615FAD" w:rsidRPr="00615FAD" w:rsidRDefault="00615FAD" w:rsidP="004117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</w:p>
    <w:p w:rsidR="005631E3" w:rsidRPr="00E14295" w:rsidRDefault="006A6014" w:rsidP="00F72BAC">
      <w:pPr>
        <w:pStyle w:val="a3"/>
        <w:numPr>
          <w:ilvl w:val="0"/>
          <w:numId w:val="2"/>
        </w:numPr>
        <w:shd w:val="clear" w:color="auto" w:fill="FFFFFF"/>
        <w:spacing w:after="0" w:line="216" w:lineRule="atLeast"/>
        <w:ind w:left="993" w:hanging="284"/>
        <w:jc w:val="both"/>
        <w:rPr>
          <w:rFonts w:ascii="Times New Roman" w:eastAsia="Times New Roman" w:hAnsi="Times New Roman" w:cs="Times New Roman"/>
          <w:iCs/>
          <w:color w:val="333333"/>
          <w:sz w:val="28"/>
          <w:szCs w:val="28"/>
          <w:bdr w:val="none" w:sz="0" w:space="0" w:color="auto" w:frame="1"/>
          <w:lang w:eastAsia="ru-RU"/>
        </w:rPr>
      </w:pPr>
      <w:r w:rsidRPr="00E14295">
        <w:rPr>
          <w:rFonts w:ascii="Times New Roman" w:eastAsia="Times New Roman" w:hAnsi="Times New Roman" w:cs="Times New Roman"/>
          <w:iCs/>
          <w:color w:val="333333"/>
          <w:sz w:val="28"/>
          <w:szCs w:val="28"/>
          <w:bdr w:val="none" w:sz="0" w:space="0" w:color="auto" w:frame="1"/>
          <w:lang w:eastAsia="ru-RU"/>
        </w:rPr>
        <w:t>сокращение количества дорожно-транспортных происшествий с участием пешеходов</w:t>
      </w:r>
      <w:r w:rsidR="005631E3" w:rsidRPr="00E14295">
        <w:rPr>
          <w:rFonts w:ascii="Times New Roman" w:eastAsia="Times New Roman" w:hAnsi="Times New Roman" w:cs="Times New Roman"/>
          <w:iCs/>
          <w:color w:val="333333"/>
          <w:sz w:val="28"/>
          <w:szCs w:val="28"/>
          <w:bdr w:val="none" w:sz="0" w:space="0" w:color="auto" w:frame="1"/>
          <w:lang w:eastAsia="ru-RU"/>
        </w:rPr>
        <w:t>;</w:t>
      </w:r>
    </w:p>
    <w:p w:rsidR="005631E3" w:rsidRPr="00F72BAC" w:rsidRDefault="005631E3" w:rsidP="00F72BAC">
      <w:pPr>
        <w:pStyle w:val="a3"/>
        <w:numPr>
          <w:ilvl w:val="0"/>
          <w:numId w:val="2"/>
        </w:numPr>
        <w:shd w:val="clear" w:color="auto" w:fill="FFFFFF"/>
        <w:spacing w:after="0" w:line="216" w:lineRule="atLeast"/>
        <w:ind w:left="993" w:hanging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</w:pPr>
      <w:r w:rsidRPr="00F72BAC">
        <w:rPr>
          <w:rFonts w:ascii="Times New Roman" w:eastAsia="Times New Roman" w:hAnsi="Times New Roman" w:cs="Times New Roman"/>
          <w:iCs/>
          <w:color w:val="333333"/>
          <w:sz w:val="28"/>
          <w:szCs w:val="28"/>
          <w:bdr w:val="none" w:sz="0" w:space="0" w:color="auto" w:frame="1"/>
          <w:lang w:eastAsia="ru-RU"/>
        </w:rPr>
        <w:t>обеспечение охраны жизни и здоровья граждан, их законных прав на безопасные условия движения на дорогах;</w:t>
      </w:r>
    </w:p>
    <w:p w:rsidR="00411727" w:rsidRPr="00E14295" w:rsidRDefault="00423D8E" w:rsidP="00F72BAC">
      <w:pPr>
        <w:pStyle w:val="a3"/>
        <w:numPr>
          <w:ilvl w:val="0"/>
          <w:numId w:val="2"/>
        </w:numPr>
        <w:shd w:val="clear" w:color="auto" w:fill="FFFFFF"/>
        <w:spacing w:after="0" w:line="216" w:lineRule="atLeast"/>
        <w:ind w:left="993" w:hanging="284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  <w:r w:rsidRPr="00E14295">
        <w:rPr>
          <w:rFonts w:ascii="Times New Roman" w:eastAsia="Times New Roman" w:hAnsi="Times New Roman" w:cs="Times New Roman"/>
          <w:iCs/>
          <w:color w:val="333333"/>
          <w:sz w:val="28"/>
          <w:szCs w:val="28"/>
          <w:bdr w:val="none" w:sz="0" w:space="0" w:color="auto" w:frame="1"/>
          <w:lang w:eastAsia="ru-RU"/>
        </w:rPr>
        <w:t>создание благоприятных условий для движения пешеходов на пешеходных переходах</w:t>
      </w:r>
      <w:r w:rsidR="005631E3" w:rsidRPr="00E142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.</w:t>
      </w:r>
      <w:r w:rsidR="00C6632D" w:rsidRPr="00E1429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5631E3" w:rsidRPr="005631E3" w:rsidRDefault="00C6632D" w:rsidP="004117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  <w:r w:rsidRPr="005631E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               </w:t>
      </w:r>
    </w:p>
    <w:p w:rsidR="005631E3" w:rsidRDefault="005631E3" w:rsidP="00615FAD">
      <w:pPr>
        <w:shd w:val="clear" w:color="auto" w:fill="FFFFFF"/>
        <w:spacing w:after="0" w:line="9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</w:p>
    <w:p w:rsidR="005631E3" w:rsidRDefault="00C6632D" w:rsidP="00615FAD">
      <w:pPr>
        <w:shd w:val="clear" w:color="auto" w:fill="FFFFFF"/>
        <w:spacing w:after="0" w:line="216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  <w:r w:rsidRPr="00C6632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III. СРОКИ И ЭТАПЫ РЕАЛИЗАЦИИ ПРОГРАММЫ</w:t>
      </w:r>
    </w:p>
    <w:p w:rsidR="00615FAD" w:rsidRPr="00615FAD" w:rsidRDefault="00615FAD" w:rsidP="004117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</w:p>
    <w:p w:rsidR="00C6632D" w:rsidRPr="005631E3" w:rsidRDefault="00C6632D" w:rsidP="005631E3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5631E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bdr w:val="none" w:sz="0" w:space="0" w:color="auto" w:frame="1"/>
          <w:lang w:eastAsia="ru-RU"/>
        </w:rPr>
        <w:t xml:space="preserve">Реализация программы предусматривается в течение </w:t>
      </w:r>
      <w:r w:rsidR="005631E3" w:rsidRPr="005631E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bdr w:val="none" w:sz="0" w:space="0" w:color="auto" w:frame="1"/>
          <w:lang w:eastAsia="ru-RU"/>
        </w:rPr>
        <w:t>2015</w:t>
      </w:r>
      <w:r w:rsidRPr="005631E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bdr w:val="none" w:sz="0" w:space="0" w:color="auto" w:frame="1"/>
          <w:lang w:eastAsia="ru-RU"/>
        </w:rPr>
        <w:t xml:space="preserve"> </w:t>
      </w:r>
      <w:r w:rsidR="0054117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bdr w:val="none" w:sz="0" w:space="0" w:color="auto" w:frame="1"/>
          <w:lang w:eastAsia="ru-RU"/>
        </w:rPr>
        <w:t>– 2020</w:t>
      </w:r>
      <w:r w:rsidR="005631E3" w:rsidRPr="005631E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bdr w:val="none" w:sz="0" w:space="0" w:color="auto" w:frame="1"/>
          <w:lang w:eastAsia="ru-RU"/>
        </w:rPr>
        <w:t xml:space="preserve"> годов.  </w:t>
      </w:r>
      <w:r w:rsidRPr="005631E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bdr w:val="none" w:sz="0" w:space="0" w:color="auto" w:frame="1"/>
          <w:lang w:eastAsia="ru-RU"/>
        </w:rPr>
        <w:t>В целом мероприятия разбиваются по годам и перечню.</w:t>
      </w:r>
    </w:p>
    <w:p w:rsidR="00C6632D" w:rsidRDefault="00C6632D" w:rsidP="00C663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  <w:r w:rsidRPr="00C6632D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411727" w:rsidRDefault="00411727" w:rsidP="00C6632D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333333"/>
          <w:sz w:val="14"/>
          <w:szCs w:val="14"/>
          <w:lang w:eastAsia="ru-RU"/>
        </w:rPr>
      </w:pPr>
    </w:p>
    <w:p w:rsidR="00411727" w:rsidRDefault="00411727" w:rsidP="00C6632D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333333"/>
          <w:sz w:val="14"/>
          <w:szCs w:val="14"/>
          <w:lang w:eastAsia="ru-RU"/>
        </w:rPr>
      </w:pPr>
    </w:p>
    <w:p w:rsidR="00411727" w:rsidRDefault="00411727" w:rsidP="00C6632D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333333"/>
          <w:sz w:val="14"/>
          <w:szCs w:val="14"/>
          <w:lang w:eastAsia="ru-RU"/>
        </w:rPr>
      </w:pPr>
    </w:p>
    <w:p w:rsidR="00411727" w:rsidRDefault="00411727" w:rsidP="00411727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</w:p>
    <w:p w:rsidR="00A02581" w:rsidRDefault="00C6632D" w:rsidP="00112F5C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  <w:r w:rsidRPr="00C6632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IV. ПЕРЕЧЕНЬ ПРОГРАММНЫХ МЕРОПРИЯТИЙ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701"/>
        <w:gridCol w:w="2552"/>
        <w:gridCol w:w="1984"/>
      </w:tblGrid>
      <w:tr w:rsidR="00931C59" w:rsidTr="00A625FC">
        <w:tc>
          <w:tcPr>
            <w:tcW w:w="534" w:type="dxa"/>
          </w:tcPr>
          <w:p w:rsidR="00931C59" w:rsidRPr="00931C59" w:rsidRDefault="00931C59" w:rsidP="00476F13">
            <w:pPr>
              <w:spacing w:line="216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bdr w:val="none" w:sz="0" w:space="0" w:color="auto" w:frame="1"/>
                <w:lang w:eastAsia="ru-RU"/>
              </w:rPr>
            </w:pPr>
            <w:r w:rsidRPr="00931C59">
              <w:rPr>
                <w:rFonts w:ascii="Times New Roman" w:eastAsia="Times New Roman" w:hAnsi="Times New Roman" w:cs="Times New Roman"/>
                <w:b/>
                <w:bCs/>
                <w:color w:val="333333"/>
                <w:bdr w:val="none" w:sz="0" w:space="0" w:color="auto" w:frame="1"/>
                <w:lang w:eastAsia="ru-RU"/>
              </w:rPr>
              <w:t xml:space="preserve">№ </w:t>
            </w:r>
            <w:proofErr w:type="gramStart"/>
            <w:r w:rsidRPr="00931C59">
              <w:rPr>
                <w:rFonts w:ascii="Times New Roman" w:eastAsia="Times New Roman" w:hAnsi="Times New Roman" w:cs="Times New Roman"/>
                <w:b/>
                <w:bCs/>
                <w:color w:val="333333"/>
                <w:bdr w:val="none" w:sz="0" w:space="0" w:color="auto" w:frame="1"/>
                <w:lang w:eastAsia="ru-RU"/>
              </w:rPr>
              <w:t>п</w:t>
            </w:r>
            <w:proofErr w:type="gramEnd"/>
            <w:r w:rsidRPr="00931C59">
              <w:rPr>
                <w:rFonts w:ascii="Times New Roman" w:eastAsia="Times New Roman" w:hAnsi="Times New Roman" w:cs="Times New Roman"/>
                <w:b/>
                <w:bCs/>
                <w:color w:val="333333"/>
                <w:bdr w:val="none" w:sz="0" w:space="0" w:color="auto" w:frame="1"/>
                <w:lang w:eastAsia="ru-RU"/>
              </w:rPr>
              <w:t>/п</w:t>
            </w:r>
          </w:p>
        </w:tc>
        <w:tc>
          <w:tcPr>
            <w:tcW w:w="2551" w:type="dxa"/>
          </w:tcPr>
          <w:p w:rsidR="00931C59" w:rsidRPr="00931C59" w:rsidRDefault="00931C59" w:rsidP="00476F13">
            <w:pPr>
              <w:spacing w:line="216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bdr w:val="none" w:sz="0" w:space="0" w:color="auto" w:frame="1"/>
                <w:lang w:eastAsia="ru-RU"/>
              </w:rPr>
            </w:pPr>
            <w:r w:rsidRPr="00931C59">
              <w:rPr>
                <w:rFonts w:ascii="Times New Roman" w:eastAsia="Times New Roman" w:hAnsi="Times New Roman" w:cs="Times New Roman"/>
                <w:b/>
                <w:bCs/>
                <w:color w:val="333333"/>
                <w:bdr w:val="none" w:sz="0" w:space="0" w:color="auto" w:frame="1"/>
                <w:lang w:eastAsia="ru-RU"/>
              </w:rPr>
              <w:t>Наименование мероприятия</w:t>
            </w:r>
          </w:p>
        </w:tc>
        <w:tc>
          <w:tcPr>
            <w:tcW w:w="1701" w:type="dxa"/>
          </w:tcPr>
          <w:p w:rsidR="00931C59" w:rsidRPr="00931C59" w:rsidRDefault="00931C59" w:rsidP="00476F13">
            <w:pPr>
              <w:spacing w:line="216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bdr w:val="none" w:sz="0" w:space="0" w:color="auto" w:frame="1"/>
                <w:lang w:eastAsia="ru-RU"/>
              </w:rPr>
            </w:pPr>
            <w:r w:rsidRPr="00931C59">
              <w:rPr>
                <w:rFonts w:ascii="Times New Roman" w:eastAsia="Times New Roman" w:hAnsi="Times New Roman" w:cs="Times New Roman"/>
                <w:b/>
                <w:bCs/>
                <w:color w:val="333333"/>
                <w:bdr w:val="none" w:sz="0" w:space="0" w:color="auto" w:frame="1"/>
                <w:lang w:eastAsia="ru-RU"/>
              </w:rPr>
              <w:t>Сроки исполнения</w:t>
            </w:r>
          </w:p>
        </w:tc>
        <w:tc>
          <w:tcPr>
            <w:tcW w:w="2552" w:type="dxa"/>
          </w:tcPr>
          <w:p w:rsidR="00931C59" w:rsidRPr="00931C59" w:rsidRDefault="00931C59" w:rsidP="00476F13">
            <w:pPr>
              <w:spacing w:line="216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bdr w:val="none" w:sz="0" w:space="0" w:color="auto" w:frame="1"/>
                <w:lang w:eastAsia="ru-RU"/>
              </w:rPr>
            </w:pPr>
            <w:r w:rsidRPr="00931C59">
              <w:rPr>
                <w:rFonts w:ascii="Times New Roman" w:eastAsia="Times New Roman" w:hAnsi="Times New Roman" w:cs="Times New Roman"/>
                <w:b/>
                <w:bCs/>
                <w:color w:val="333333"/>
                <w:bdr w:val="none" w:sz="0" w:space="0" w:color="auto" w:frame="1"/>
                <w:lang w:eastAsia="ru-RU"/>
              </w:rPr>
              <w:t>Источники финансирования</w:t>
            </w:r>
          </w:p>
        </w:tc>
        <w:tc>
          <w:tcPr>
            <w:tcW w:w="1984" w:type="dxa"/>
          </w:tcPr>
          <w:p w:rsidR="00931C59" w:rsidRPr="00931C59" w:rsidRDefault="00931C59" w:rsidP="00476F13">
            <w:pPr>
              <w:spacing w:line="216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bdr w:val="none" w:sz="0" w:space="0" w:color="auto" w:frame="1"/>
                <w:lang w:eastAsia="ru-RU"/>
              </w:rPr>
            </w:pPr>
            <w:r w:rsidRPr="00931C59">
              <w:rPr>
                <w:rFonts w:ascii="Times New Roman" w:eastAsia="Times New Roman" w:hAnsi="Times New Roman" w:cs="Times New Roman"/>
                <w:b/>
                <w:bCs/>
                <w:color w:val="333333"/>
                <w:bdr w:val="none" w:sz="0" w:space="0" w:color="auto" w:frame="1"/>
                <w:lang w:eastAsia="ru-RU"/>
              </w:rPr>
              <w:t>Ответственный исполнитель</w:t>
            </w:r>
          </w:p>
        </w:tc>
      </w:tr>
      <w:tr w:rsidR="00931C59" w:rsidTr="00A625FC">
        <w:tc>
          <w:tcPr>
            <w:tcW w:w="534" w:type="dxa"/>
          </w:tcPr>
          <w:p w:rsidR="00931C59" w:rsidRPr="00931C59" w:rsidRDefault="00931C59" w:rsidP="00476F13">
            <w:pPr>
              <w:spacing w:line="216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</w:pPr>
            <w:r w:rsidRPr="00931C59"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:rsidR="00484EA7" w:rsidRPr="00931C59" w:rsidRDefault="00AF3D13" w:rsidP="00484EA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>Установка дорожных знаков в соответствии со схемами дислокации пешеходных переходов</w:t>
            </w:r>
            <w:r w:rsidR="00484EA7"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 xml:space="preserve">  </w:t>
            </w:r>
          </w:p>
        </w:tc>
        <w:tc>
          <w:tcPr>
            <w:tcW w:w="1701" w:type="dxa"/>
            <w:vAlign w:val="center"/>
          </w:tcPr>
          <w:p w:rsidR="00931C59" w:rsidRPr="00931C59" w:rsidRDefault="00BB24CA" w:rsidP="00AF3D13">
            <w:pPr>
              <w:spacing w:line="216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>2015</w:t>
            </w:r>
            <w:r w:rsidR="00426F3D"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 xml:space="preserve"> - 2020 г.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>г.</w:t>
            </w:r>
          </w:p>
        </w:tc>
        <w:tc>
          <w:tcPr>
            <w:tcW w:w="2552" w:type="dxa"/>
            <w:vAlign w:val="center"/>
          </w:tcPr>
          <w:p w:rsidR="00931C59" w:rsidRPr="00931C59" w:rsidRDefault="00A625FC" w:rsidP="00AF3D13">
            <w:pPr>
              <w:spacing w:line="216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>В рамках средств, предусмотренных местными бюджетами на данные мероприятия</w:t>
            </w:r>
          </w:p>
        </w:tc>
        <w:tc>
          <w:tcPr>
            <w:tcW w:w="1984" w:type="dxa"/>
            <w:vAlign w:val="center"/>
          </w:tcPr>
          <w:p w:rsidR="00931C59" w:rsidRPr="00931C59" w:rsidRDefault="00BB24CA" w:rsidP="00AF3D13">
            <w:pPr>
              <w:spacing w:line="216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>Главы сельских поселений</w:t>
            </w:r>
          </w:p>
        </w:tc>
      </w:tr>
      <w:tr w:rsidR="00931C59" w:rsidTr="00A625FC">
        <w:tc>
          <w:tcPr>
            <w:tcW w:w="534" w:type="dxa"/>
          </w:tcPr>
          <w:p w:rsidR="00931C59" w:rsidRPr="00931C59" w:rsidRDefault="00931C59" w:rsidP="00476F13">
            <w:pPr>
              <w:spacing w:line="216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</w:pPr>
            <w:r w:rsidRPr="00931C59"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551" w:type="dxa"/>
            <w:vAlign w:val="center"/>
          </w:tcPr>
          <w:p w:rsidR="00931C59" w:rsidRPr="00931C59" w:rsidRDefault="00AF3D13" w:rsidP="00484EA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>Устройство линий наружного освещения пешеходных переходов</w:t>
            </w:r>
          </w:p>
        </w:tc>
        <w:tc>
          <w:tcPr>
            <w:tcW w:w="1701" w:type="dxa"/>
            <w:vAlign w:val="center"/>
          </w:tcPr>
          <w:p w:rsidR="00931C59" w:rsidRPr="00931C59" w:rsidRDefault="00426F3D" w:rsidP="00AF3D13">
            <w:pPr>
              <w:spacing w:line="216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>2015 - 2020 г.г.</w:t>
            </w:r>
          </w:p>
        </w:tc>
        <w:tc>
          <w:tcPr>
            <w:tcW w:w="2552" w:type="dxa"/>
            <w:vAlign w:val="center"/>
          </w:tcPr>
          <w:p w:rsidR="00931C59" w:rsidRPr="00931C59" w:rsidRDefault="00A625FC" w:rsidP="00AF3D13">
            <w:pPr>
              <w:spacing w:line="216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>В рамках средств, предусмотренных местными бюджетами на данные мероприятия</w:t>
            </w:r>
          </w:p>
        </w:tc>
        <w:tc>
          <w:tcPr>
            <w:tcW w:w="1984" w:type="dxa"/>
            <w:vAlign w:val="center"/>
          </w:tcPr>
          <w:p w:rsidR="00931C59" w:rsidRPr="00931C59" w:rsidRDefault="00BB24CA" w:rsidP="00AF3D13">
            <w:pPr>
              <w:spacing w:line="216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>Главы сельских поселений</w:t>
            </w:r>
          </w:p>
        </w:tc>
      </w:tr>
      <w:tr w:rsidR="00931C59" w:rsidTr="00A625FC">
        <w:tc>
          <w:tcPr>
            <w:tcW w:w="534" w:type="dxa"/>
          </w:tcPr>
          <w:p w:rsidR="00931C59" w:rsidRPr="00931C59" w:rsidRDefault="00931C59" w:rsidP="00476F13">
            <w:pPr>
              <w:spacing w:line="216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</w:pPr>
            <w:r w:rsidRPr="00931C59"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2551" w:type="dxa"/>
            <w:vAlign w:val="center"/>
          </w:tcPr>
          <w:p w:rsidR="00931C59" w:rsidRPr="00931C59" w:rsidRDefault="00AF3D13" w:rsidP="004319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 xml:space="preserve">Обустройство </w:t>
            </w:r>
            <w:r w:rsidR="004319F1"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>искусственных дорожных неровностей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 xml:space="preserve"> перед пешеходными переходами</w:t>
            </w:r>
          </w:p>
        </w:tc>
        <w:tc>
          <w:tcPr>
            <w:tcW w:w="1701" w:type="dxa"/>
            <w:vAlign w:val="center"/>
          </w:tcPr>
          <w:p w:rsidR="00931C59" w:rsidRPr="00931C59" w:rsidRDefault="00426F3D" w:rsidP="00AF3D13">
            <w:pPr>
              <w:spacing w:line="216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>2015 - 2020 г.г.</w:t>
            </w:r>
          </w:p>
        </w:tc>
        <w:tc>
          <w:tcPr>
            <w:tcW w:w="2552" w:type="dxa"/>
            <w:vAlign w:val="center"/>
          </w:tcPr>
          <w:p w:rsidR="00931C59" w:rsidRPr="00931C59" w:rsidRDefault="00A625FC" w:rsidP="00AF3D13">
            <w:pPr>
              <w:spacing w:line="216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>В рамках средств, предусмотренных местными бюджетами на данные мероприятия</w:t>
            </w:r>
          </w:p>
        </w:tc>
        <w:tc>
          <w:tcPr>
            <w:tcW w:w="1984" w:type="dxa"/>
            <w:vAlign w:val="center"/>
          </w:tcPr>
          <w:p w:rsidR="00931C59" w:rsidRPr="00931C59" w:rsidRDefault="00BB24CA" w:rsidP="00AF3D13">
            <w:pPr>
              <w:spacing w:line="216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>Главы сельских поселений</w:t>
            </w:r>
          </w:p>
        </w:tc>
      </w:tr>
      <w:tr w:rsidR="00931C59" w:rsidTr="00A625FC">
        <w:tc>
          <w:tcPr>
            <w:tcW w:w="534" w:type="dxa"/>
          </w:tcPr>
          <w:p w:rsidR="00931C59" w:rsidRPr="00931C59" w:rsidRDefault="004319F1" w:rsidP="00476F13">
            <w:pPr>
              <w:spacing w:line="216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2551" w:type="dxa"/>
            <w:vAlign w:val="center"/>
          </w:tcPr>
          <w:p w:rsidR="00931C59" w:rsidRPr="00931C59" w:rsidRDefault="00AF3D13" w:rsidP="00484EA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>Обустройство дорожными ограждениями опасных участков дорог</w:t>
            </w:r>
          </w:p>
        </w:tc>
        <w:tc>
          <w:tcPr>
            <w:tcW w:w="1701" w:type="dxa"/>
            <w:vAlign w:val="center"/>
          </w:tcPr>
          <w:p w:rsidR="00931C59" w:rsidRPr="00931C59" w:rsidRDefault="00426F3D" w:rsidP="00AF3D13">
            <w:pPr>
              <w:spacing w:line="216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>2015 - 2020 г.г.</w:t>
            </w:r>
          </w:p>
        </w:tc>
        <w:tc>
          <w:tcPr>
            <w:tcW w:w="2552" w:type="dxa"/>
            <w:vAlign w:val="center"/>
          </w:tcPr>
          <w:p w:rsidR="00931C59" w:rsidRPr="00931C59" w:rsidRDefault="00A625FC" w:rsidP="00AF3D13">
            <w:pPr>
              <w:spacing w:line="216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>В рамках средств, предусмотренных местными бюджетами на данные мероприятия</w:t>
            </w:r>
          </w:p>
        </w:tc>
        <w:tc>
          <w:tcPr>
            <w:tcW w:w="1984" w:type="dxa"/>
            <w:vAlign w:val="center"/>
          </w:tcPr>
          <w:p w:rsidR="00931C59" w:rsidRPr="00931C59" w:rsidRDefault="00BB24CA" w:rsidP="00AF3D13">
            <w:pPr>
              <w:spacing w:line="216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>Главы сельских поселений</w:t>
            </w:r>
          </w:p>
        </w:tc>
      </w:tr>
      <w:tr w:rsidR="00931C59" w:rsidTr="00A625FC">
        <w:tc>
          <w:tcPr>
            <w:tcW w:w="534" w:type="dxa"/>
          </w:tcPr>
          <w:p w:rsidR="00931C59" w:rsidRPr="00931C59" w:rsidRDefault="004319F1" w:rsidP="00476F13">
            <w:pPr>
              <w:spacing w:line="216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2551" w:type="dxa"/>
            <w:vAlign w:val="center"/>
          </w:tcPr>
          <w:p w:rsidR="00931C59" w:rsidRPr="00931C59" w:rsidRDefault="00B73306" w:rsidP="00484EA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>Обновление дорожной разметки</w:t>
            </w:r>
            <w:r w:rsidR="00AF3D13"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>пешеходных переходов, покраска бордюров тротуаров</w:t>
            </w:r>
          </w:p>
        </w:tc>
        <w:tc>
          <w:tcPr>
            <w:tcW w:w="1701" w:type="dxa"/>
            <w:vAlign w:val="center"/>
          </w:tcPr>
          <w:p w:rsidR="00931C59" w:rsidRPr="00931C59" w:rsidRDefault="00426F3D" w:rsidP="00AF3D13">
            <w:pPr>
              <w:spacing w:line="216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>2015 - 2020 г.г.</w:t>
            </w:r>
          </w:p>
        </w:tc>
        <w:tc>
          <w:tcPr>
            <w:tcW w:w="2552" w:type="dxa"/>
            <w:vAlign w:val="center"/>
          </w:tcPr>
          <w:p w:rsidR="00931C59" w:rsidRPr="00931C59" w:rsidRDefault="00A625FC" w:rsidP="00AF3D13">
            <w:pPr>
              <w:spacing w:line="216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>В рамках средств, предусмотренных местными бюджетами на данные мероприятия</w:t>
            </w:r>
          </w:p>
        </w:tc>
        <w:tc>
          <w:tcPr>
            <w:tcW w:w="1984" w:type="dxa"/>
            <w:vAlign w:val="center"/>
          </w:tcPr>
          <w:p w:rsidR="00931C59" w:rsidRPr="00931C59" w:rsidRDefault="00BB24CA" w:rsidP="00AF3D13">
            <w:pPr>
              <w:spacing w:line="216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>Главы сельских поселений</w:t>
            </w:r>
          </w:p>
        </w:tc>
      </w:tr>
      <w:tr w:rsidR="00931C59" w:rsidTr="00A625FC">
        <w:tc>
          <w:tcPr>
            <w:tcW w:w="534" w:type="dxa"/>
          </w:tcPr>
          <w:p w:rsidR="00931C59" w:rsidRPr="00931C59" w:rsidRDefault="004319F1" w:rsidP="00476F13">
            <w:pPr>
              <w:spacing w:line="216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2551" w:type="dxa"/>
            <w:vAlign w:val="center"/>
          </w:tcPr>
          <w:p w:rsidR="00931C59" w:rsidRPr="00931C59" w:rsidRDefault="00B73306" w:rsidP="00484EA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>Строительство</w:t>
            </w:r>
            <w:r w:rsidR="00BC60D8"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>,</w:t>
            </w:r>
            <w:r w:rsidR="00AF3D13"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 xml:space="preserve"> ремонт тротуаров и пешеходных дорожек</w:t>
            </w:r>
          </w:p>
        </w:tc>
        <w:tc>
          <w:tcPr>
            <w:tcW w:w="1701" w:type="dxa"/>
            <w:vAlign w:val="center"/>
          </w:tcPr>
          <w:p w:rsidR="00931C59" w:rsidRPr="00931C59" w:rsidRDefault="00426F3D" w:rsidP="00AF3D13">
            <w:pPr>
              <w:spacing w:line="216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>2015 - 2020 г.г.</w:t>
            </w:r>
          </w:p>
        </w:tc>
        <w:tc>
          <w:tcPr>
            <w:tcW w:w="2552" w:type="dxa"/>
            <w:vAlign w:val="center"/>
          </w:tcPr>
          <w:p w:rsidR="00931C59" w:rsidRPr="00931C59" w:rsidRDefault="00A625FC" w:rsidP="00AF3D13">
            <w:pPr>
              <w:spacing w:line="216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>В рамках средств, предусмотренных местными бюджетами на данные мероприятия</w:t>
            </w:r>
          </w:p>
        </w:tc>
        <w:tc>
          <w:tcPr>
            <w:tcW w:w="1984" w:type="dxa"/>
            <w:vAlign w:val="center"/>
          </w:tcPr>
          <w:p w:rsidR="00931C59" w:rsidRPr="00931C59" w:rsidRDefault="00BB24CA" w:rsidP="00AF3D13">
            <w:pPr>
              <w:spacing w:line="216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bdr w:val="none" w:sz="0" w:space="0" w:color="auto" w:frame="1"/>
                <w:lang w:eastAsia="ru-RU"/>
              </w:rPr>
              <w:t>Главы сельских поселений</w:t>
            </w:r>
          </w:p>
        </w:tc>
      </w:tr>
    </w:tbl>
    <w:p w:rsidR="00E14295" w:rsidRDefault="00E14295" w:rsidP="00476F13">
      <w:pPr>
        <w:shd w:val="clear" w:color="auto" w:fill="FFFFFF"/>
        <w:spacing w:after="0" w:line="216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</w:p>
    <w:p w:rsidR="00C6632D" w:rsidRDefault="00C6632D" w:rsidP="00476F13">
      <w:pPr>
        <w:shd w:val="clear" w:color="auto" w:fill="FFFFFF"/>
        <w:spacing w:after="0" w:line="216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  <w:r w:rsidRPr="00C6632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V. РЕСУРСНОЕ ОБЕСПЕЧЕНИЕ ПРОГРАММЫ</w:t>
      </w:r>
    </w:p>
    <w:p w:rsidR="00EE0A16" w:rsidRPr="00C6632D" w:rsidRDefault="00EE0A16" w:rsidP="00C6632D">
      <w:pPr>
        <w:shd w:val="clear" w:color="auto" w:fill="FFFFFF"/>
        <w:spacing w:after="0" w:line="216" w:lineRule="atLeast"/>
        <w:ind w:firstLine="709"/>
        <w:jc w:val="both"/>
        <w:rPr>
          <w:rFonts w:ascii="Segoe UI" w:eastAsia="Times New Roman" w:hAnsi="Segoe UI" w:cs="Segoe UI"/>
          <w:color w:val="333333"/>
          <w:sz w:val="14"/>
          <w:szCs w:val="14"/>
          <w:lang w:eastAsia="ru-RU"/>
        </w:rPr>
      </w:pPr>
    </w:p>
    <w:p w:rsidR="00C6632D" w:rsidRPr="009834F4" w:rsidRDefault="00C6632D" w:rsidP="00C6632D">
      <w:pPr>
        <w:shd w:val="clear" w:color="auto" w:fill="FFFFFF"/>
        <w:spacing w:after="0" w:line="216" w:lineRule="atLeast"/>
        <w:ind w:firstLine="709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Мероприятия по повышению безопасности дорожного движения и созданию безопасных условий передвижения пешеходов, предусмотренные Программой, будут производиться в объемах, обеспеченных финансированием.</w:t>
      </w:r>
    </w:p>
    <w:p w:rsidR="00C6632D" w:rsidRPr="009834F4" w:rsidRDefault="00C6632D" w:rsidP="00C6632D">
      <w:pPr>
        <w:shd w:val="clear" w:color="auto" w:fill="FFFFFF"/>
        <w:spacing w:after="0" w:line="216" w:lineRule="atLeast"/>
        <w:ind w:firstLine="709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Расчет финансовой потребности проводился по ценам на материалы</w:t>
      </w:r>
      <w:r w:rsidR="0023591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, указанным</w:t>
      </w:r>
      <w:r w:rsidR="00112F5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в приказе департамента транспорта и автомобильных дорог Воронежской области №</w:t>
      </w:r>
      <w:r w:rsidR="0023591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="00112F5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319 от 12.11.2014 года</w:t>
      </w:r>
      <w:r w:rsidR="00112F5C" w:rsidRPr="009834F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="00112F5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«О формировании стоимости работ по ремонту автомобильных дорог общего пользования, регионального или межмуниципального значения» </w:t>
      </w:r>
      <w:r w:rsidRPr="00B76C9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и рекомендациям ГИБДД </w:t>
      </w:r>
      <w:r w:rsidR="00B76C9B" w:rsidRPr="00B76C9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Нижнедевицкого муниципального</w:t>
      </w:r>
      <w:r w:rsidRPr="00B76C9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района.</w:t>
      </w:r>
    </w:p>
    <w:p w:rsidR="00C6632D" w:rsidRPr="009834F4" w:rsidRDefault="00C6632D" w:rsidP="00C6632D">
      <w:pPr>
        <w:shd w:val="clear" w:color="auto" w:fill="FFFFFF"/>
        <w:spacing w:after="0" w:line="216" w:lineRule="atLeast"/>
        <w:ind w:firstLine="709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proofErr w:type="gramStart"/>
      <w:r w:rsidRPr="009834F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Количество объектов, заявленные к финансированию данной Программой, являются минимально необходимыми для обеспечения замены объектов с вышедшим сроком эксплуатации на отвечающие современным требованиям к безопасности дорожного движения и его эффективной организации.</w:t>
      </w:r>
      <w:proofErr w:type="gramEnd"/>
    </w:p>
    <w:p w:rsidR="00C11A28" w:rsidRPr="00C11A28" w:rsidRDefault="00C6632D" w:rsidP="00C11A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</w:pPr>
      <w:r w:rsidRPr="009834F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         </w:t>
      </w:r>
      <w:r w:rsidRPr="009834F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Общий объем финансирования программы составляет </w:t>
      </w:r>
      <w:r w:rsidR="0021799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198 </w:t>
      </w:r>
      <w:r w:rsidRPr="009834F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тыс. руб.</w:t>
      </w:r>
      <w:r w:rsidR="00C11A2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C11A28" w:rsidRPr="00C11A2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Общий объём финансирования мероприятий Программы является </w:t>
      </w:r>
      <w:r w:rsidR="00C11A28" w:rsidRPr="00C11A2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ориентировочным, предполагающим последующую корректировку в соответствии с изменением цен на изделия, материалы и услуги</w:t>
      </w:r>
      <w:r w:rsidR="00C11A28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4319F1" w:rsidRPr="00C6632D" w:rsidRDefault="004319F1" w:rsidP="00C11A28">
      <w:pPr>
        <w:shd w:val="clear" w:color="auto" w:fill="FFFFFF"/>
        <w:spacing w:before="180" w:after="0" w:line="240" w:lineRule="auto"/>
        <w:rPr>
          <w:rFonts w:ascii="Segoe UI" w:eastAsia="Times New Roman" w:hAnsi="Segoe UI" w:cs="Segoe UI"/>
          <w:color w:val="333333"/>
          <w:sz w:val="14"/>
          <w:szCs w:val="14"/>
          <w:lang w:eastAsia="ru-RU"/>
        </w:rPr>
      </w:pPr>
    </w:p>
    <w:p w:rsidR="005631E3" w:rsidRDefault="00C6632D" w:rsidP="005631E3">
      <w:pPr>
        <w:shd w:val="clear" w:color="auto" w:fill="FFFFFF"/>
        <w:spacing w:after="0" w:line="216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  <w:r w:rsidRPr="00C6632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VI. ОРГАНИЗАЦИЯ УПРАВЛЕНИЯ И МЕХАНИЗМ  </w:t>
      </w:r>
    </w:p>
    <w:p w:rsidR="00C6632D" w:rsidRDefault="00C6632D" w:rsidP="005631E3">
      <w:pPr>
        <w:shd w:val="clear" w:color="auto" w:fill="FFFFFF"/>
        <w:spacing w:after="0" w:line="216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  <w:r w:rsidRPr="00C6632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РЕАЛИЗАЦИИ  ПРОГРАММЫ</w:t>
      </w:r>
    </w:p>
    <w:p w:rsidR="00EE0A16" w:rsidRPr="00C6632D" w:rsidRDefault="00EE0A16" w:rsidP="005631E3">
      <w:pPr>
        <w:shd w:val="clear" w:color="auto" w:fill="FFFFFF"/>
        <w:spacing w:after="0" w:line="216" w:lineRule="atLeast"/>
        <w:jc w:val="center"/>
        <w:rPr>
          <w:rFonts w:ascii="Segoe UI" w:eastAsia="Times New Roman" w:hAnsi="Segoe UI" w:cs="Segoe UI"/>
          <w:color w:val="333333"/>
          <w:sz w:val="14"/>
          <w:szCs w:val="14"/>
          <w:lang w:eastAsia="ru-RU"/>
        </w:rPr>
      </w:pPr>
    </w:p>
    <w:p w:rsidR="00C6632D" w:rsidRPr="009834F4" w:rsidRDefault="00C6632D" w:rsidP="00C6632D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Контроль исполнения Программы и общую координацию работ осуществляет </w:t>
      </w:r>
      <w:r w:rsidR="009834F4" w:rsidRPr="009834F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Глава </w:t>
      </w:r>
      <w:r w:rsidR="0021799C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администрации </w:t>
      </w:r>
      <w:r w:rsidR="009834F4" w:rsidRPr="009834F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Нижнедевицкого муниципального района</w:t>
      </w:r>
      <w:r w:rsidRPr="009834F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</w:t>
      </w:r>
    </w:p>
    <w:p w:rsidR="00C6632D" w:rsidRPr="009834F4" w:rsidRDefault="00C6632D" w:rsidP="00C6632D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Реализация Программы обеспечивается путем организации выполнения предусмотренных мероприятий</w:t>
      </w:r>
      <w:r w:rsidR="00FE75D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, направленных на снижение количества совершенных ДТП и числа погибших в них человек.</w:t>
      </w:r>
    </w:p>
    <w:p w:rsidR="00C6632D" w:rsidRPr="009834F4" w:rsidRDefault="00C6632D" w:rsidP="00C6632D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Исполнителем Программы и заказчиком работ по выполнению мероприятий, предусмотренных Программой</w:t>
      </w:r>
      <w:r w:rsidR="00616122" w:rsidRPr="00E75769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, является </w:t>
      </w:r>
      <w:r w:rsidR="00E75769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администрация Нижнедевицкого муниципального района</w:t>
      </w:r>
      <w:r w:rsidRPr="00E75769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</w:t>
      </w:r>
    </w:p>
    <w:p w:rsidR="00C6632D" w:rsidRPr="009834F4" w:rsidRDefault="00C6632D" w:rsidP="00C6632D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Реализация мероприятий Программы осуществляется путем заключения договоров с подрядными организациями в соответствии с Федеральным законом от </w:t>
      </w:r>
      <w:r w:rsidR="006161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5 апреля 2013 №44-ФЗ «О контрактной системе в сфере закупок товаров, работ, услуг для обеспечения государственных и муниципальных нужд»</w:t>
      </w:r>
      <w:r w:rsidRPr="009834F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</w:t>
      </w:r>
    </w:p>
    <w:p w:rsidR="009834F4" w:rsidRPr="00E75769" w:rsidRDefault="00C6632D" w:rsidP="00E75769">
      <w:pPr>
        <w:shd w:val="clear" w:color="auto" w:fill="FFFFFF"/>
        <w:spacing w:after="0" w:line="216" w:lineRule="atLeast"/>
        <w:ind w:firstLine="709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Подготовка, утверждение и корректировка Программы осуществляются в порядке, установленном для разработки программ.</w:t>
      </w:r>
      <w:r w:rsidRPr="00C6632D">
        <w:rPr>
          <w:rFonts w:ascii="Segoe UI" w:eastAsia="Times New Roman" w:hAnsi="Segoe UI" w:cs="Segoe UI"/>
          <w:color w:val="333333"/>
          <w:sz w:val="14"/>
          <w:szCs w:val="14"/>
          <w:lang w:eastAsia="ru-RU"/>
        </w:rPr>
        <w:t> </w:t>
      </w:r>
    </w:p>
    <w:p w:rsidR="009834F4" w:rsidRDefault="009834F4" w:rsidP="00C6632D">
      <w:pPr>
        <w:shd w:val="clear" w:color="auto" w:fill="FFFFFF"/>
        <w:spacing w:after="0" w:line="240" w:lineRule="auto"/>
        <w:ind w:firstLine="709"/>
        <w:rPr>
          <w:rFonts w:ascii="Segoe UI" w:eastAsia="Times New Roman" w:hAnsi="Segoe UI" w:cs="Segoe UI"/>
          <w:color w:val="333333"/>
          <w:sz w:val="14"/>
          <w:szCs w:val="14"/>
          <w:lang w:eastAsia="ru-RU"/>
        </w:rPr>
      </w:pPr>
    </w:p>
    <w:p w:rsidR="009834F4" w:rsidRPr="00C6632D" w:rsidRDefault="009834F4" w:rsidP="00E75769">
      <w:pPr>
        <w:shd w:val="clear" w:color="auto" w:fill="FFFFFF"/>
        <w:spacing w:after="0" w:line="240" w:lineRule="auto"/>
        <w:ind w:firstLine="709"/>
        <w:jc w:val="center"/>
        <w:rPr>
          <w:rFonts w:ascii="Segoe UI" w:eastAsia="Times New Roman" w:hAnsi="Segoe UI" w:cs="Segoe UI"/>
          <w:color w:val="333333"/>
          <w:sz w:val="14"/>
          <w:szCs w:val="14"/>
          <w:lang w:eastAsia="ru-RU"/>
        </w:rPr>
      </w:pPr>
    </w:p>
    <w:p w:rsidR="00C6632D" w:rsidRPr="00C6632D" w:rsidRDefault="00C6632D" w:rsidP="00E75769">
      <w:pPr>
        <w:shd w:val="clear" w:color="auto" w:fill="FFFFFF"/>
        <w:spacing w:after="0" w:line="216" w:lineRule="atLeast"/>
        <w:jc w:val="center"/>
        <w:rPr>
          <w:rFonts w:ascii="Segoe UI" w:eastAsia="Times New Roman" w:hAnsi="Segoe UI" w:cs="Segoe UI"/>
          <w:color w:val="333333"/>
          <w:sz w:val="14"/>
          <w:szCs w:val="14"/>
          <w:lang w:eastAsia="ru-RU"/>
        </w:rPr>
      </w:pPr>
      <w:r w:rsidRPr="00C6632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VII. ОЖИДАЕМЫЕ КОНЕЧНЫЕ РЕЗУЛЬТАТЫ РЕАЛИЗАЦИИ ПРОГРАММЫ И  ИНДИКАТИВНЫЕ ПОКАЗАТЕЛИ</w:t>
      </w:r>
    </w:p>
    <w:p w:rsidR="009834F4" w:rsidRDefault="00C6632D" w:rsidP="009834F4">
      <w:pPr>
        <w:shd w:val="clear" w:color="auto" w:fill="FFFFFF"/>
        <w:spacing w:after="0" w:line="216" w:lineRule="atLeast"/>
        <w:rPr>
          <w:rFonts w:ascii="Segoe UI" w:eastAsia="Times New Roman" w:hAnsi="Segoe UI" w:cs="Segoe UI"/>
          <w:color w:val="333333"/>
          <w:sz w:val="14"/>
          <w:szCs w:val="14"/>
          <w:lang w:eastAsia="ru-RU"/>
        </w:rPr>
      </w:pPr>
      <w:r w:rsidRPr="00C6632D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C6632D" w:rsidRPr="009834F4" w:rsidRDefault="00C6632D" w:rsidP="009834F4">
      <w:pPr>
        <w:shd w:val="clear" w:color="auto" w:fill="FFFFFF"/>
        <w:spacing w:after="0" w:line="240" w:lineRule="auto"/>
        <w:ind w:firstLine="709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В результате реализации Программы ожидается:</w:t>
      </w:r>
    </w:p>
    <w:p w:rsidR="006A6014" w:rsidRPr="00931C59" w:rsidRDefault="006A6014" w:rsidP="00931C59">
      <w:pPr>
        <w:pStyle w:val="a3"/>
        <w:numPr>
          <w:ilvl w:val="0"/>
          <w:numId w:val="3"/>
        </w:numPr>
        <w:shd w:val="clear" w:color="auto" w:fill="FFFFFF"/>
        <w:spacing w:after="0" w:line="216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</w:pPr>
      <w:r w:rsidRPr="00931C59">
        <w:rPr>
          <w:rFonts w:ascii="Times New Roman" w:eastAsia="Times New Roman" w:hAnsi="Times New Roman" w:cs="Times New Roman"/>
          <w:iCs/>
          <w:color w:val="333333"/>
          <w:sz w:val="28"/>
          <w:szCs w:val="28"/>
          <w:bdr w:val="none" w:sz="0" w:space="0" w:color="auto" w:frame="1"/>
          <w:lang w:eastAsia="ru-RU"/>
        </w:rPr>
        <w:t> сокращение количества дорожно-транспортных происшествий с участием пешеходов;</w:t>
      </w:r>
    </w:p>
    <w:p w:rsidR="006A6014" w:rsidRPr="00931C59" w:rsidRDefault="00C6632D" w:rsidP="00931C59">
      <w:pPr>
        <w:pStyle w:val="a3"/>
        <w:numPr>
          <w:ilvl w:val="0"/>
          <w:numId w:val="3"/>
        </w:numPr>
        <w:shd w:val="clear" w:color="auto" w:fill="FFFFFF"/>
        <w:spacing w:after="0" w:line="216" w:lineRule="atLeast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931C59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повышение качества обеспечения о</w:t>
      </w:r>
      <w:r w:rsidR="00B76C9B" w:rsidRPr="00931C59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храны жизни и здоровья граждан,</w:t>
      </w:r>
      <w:r w:rsidRPr="00931C59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их законных прав на безопас</w:t>
      </w:r>
      <w:r w:rsidR="00B76C9B" w:rsidRPr="00931C59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ные условия движения на дорогах</w:t>
      </w:r>
      <w:r w:rsidRPr="00931C59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;</w:t>
      </w:r>
    </w:p>
    <w:p w:rsidR="006A6014" w:rsidRPr="00931C59" w:rsidRDefault="006A6014" w:rsidP="00931C59">
      <w:pPr>
        <w:pStyle w:val="a3"/>
        <w:numPr>
          <w:ilvl w:val="0"/>
          <w:numId w:val="3"/>
        </w:numPr>
        <w:shd w:val="clear" w:color="auto" w:fill="FFFFFF"/>
        <w:spacing w:after="0" w:line="216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</w:pPr>
      <w:r w:rsidRPr="00931C59">
        <w:rPr>
          <w:rFonts w:ascii="Times New Roman" w:eastAsia="Times New Roman" w:hAnsi="Times New Roman" w:cs="Times New Roman"/>
          <w:iCs/>
          <w:color w:val="333333"/>
          <w:sz w:val="28"/>
          <w:szCs w:val="28"/>
          <w:bdr w:val="none" w:sz="0" w:space="0" w:color="auto" w:frame="1"/>
          <w:lang w:eastAsia="ru-RU"/>
        </w:rPr>
        <w:t>создание благоприятных условий для движения пешеходов на пешеходных переходах.</w:t>
      </w:r>
    </w:p>
    <w:p w:rsidR="0053264E" w:rsidRPr="009834F4" w:rsidRDefault="0053264E" w:rsidP="00C6632D">
      <w:pPr>
        <w:shd w:val="clear" w:color="auto" w:fill="FFFFFF"/>
        <w:spacing w:after="0" w:line="216" w:lineRule="atLeast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</w:p>
    <w:p w:rsidR="0053264E" w:rsidRDefault="0053264E" w:rsidP="0053264E">
      <w:pPr>
        <w:shd w:val="clear" w:color="auto" w:fill="FFFFFF"/>
        <w:spacing w:after="0" w:line="216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  <w:r w:rsidRPr="00C6632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VIII.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КОНТРОЛЬ НАД РЕАЛИЗАЦИЕЙ ПРОГРАММЫ</w:t>
      </w:r>
    </w:p>
    <w:p w:rsidR="0053264E" w:rsidRDefault="0053264E" w:rsidP="0053264E">
      <w:pPr>
        <w:shd w:val="clear" w:color="auto" w:fill="FFFFFF"/>
        <w:spacing w:after="0" w:line="216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53264E" w:rsidRPr="0053264E" w:rsidRDefault="0053264E" w:rsidP="00532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32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Контроль над реализацией программы «</w:t>
      </w:r>
      <w:r w:rsidR="00750E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Повышение безо</w:t>
      </w:r>
      <w:r w:rsidRPr="00532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пасности дорожного движения </w:t>
      </w:r>
      <w:proofErr w:type="gramStart"/>
      <w:r w:rsidRPr="00532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proofErr w:type="gramEnd"/>
      <w:r w:rsidRPr="00532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532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Нижнедевицком</w:t>
      </w:r>
      <w:proofErr w:type="gramEnd"/>
      <w:r w:rsidRPr="00532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муниципал</w:t>
      </w:r>
      <w:r w:rsidR="005411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ьном районе на период 2015-2020</w:t>
      </w:r>
      <w:r w:rsidRPr="00532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г.г</w:t>
      </w:r>
      <w:r w:rsidR="00750E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532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осуществляет отдел</w:t>
      </w:r>
      <w:r w:rsidR="00750E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32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градостроительства и архитектуры администрации Нижнедевицкого муниципального района.</w:t>
      </w:r>
    </w:p>
    <w:p w:rsidR="00A02581" w:rsidRPr="009834F4" w:rsidRDefault="00A02581" w:rsidP="00C6632D">
      <w:pPr>
        <w:shd w:val="clear" w:color="auto" w:fill="FFFFFF"/>
        <w:spacing w:before="180" w:after="180" w:line="240" w:lineRule="auto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</w:p>
    <w:p w:rsidR="00C6632D" w:rsidRPr="009834F4" w:rsidRDefault="00003359" w:rsidP="00C6632D">
      <w:pPr>
        <w:shd w:val="clear" w:color="auto" w:fill="FFFFFF"/>
        <w:spacing w:after="0" w:line="216" w:lineRule="atLeast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Руководитель аппарата</w:t>
      </w:r>
      <w:r w:rsidR="009834F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        </w:t>
      </w:r>
      <w:r w:rsidR="00C6632D" w:rsidRPr="009834F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               </w:t>
      </w:r>
      <w:r w:rsidR="009834F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                     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П.И. Дручинин</w:t>
      </w:r>
    </w:p>
    <w:p w:rsidR="00824478" w:rsidRDefault="00C6632D" w:rsidP="00C663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</w:pPr>
      <w:r w:rsidRPr="009834F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                            </w:t>
      </w:r>
    </w:p>
    <w:p w:rsidR="00EB2147" w:rsidRPr="00C6632D" w:rsidRDefault="00EB2147" w:rsidP="00C6632D">
      <w:pPr>
        <w:shd w:val="clear" w:color="auto" w:fill="FFFFFF"/>
        <w:spacing w:after="0" w:line="216" w:lineRule="atLeast"/>
        <w:jc w:val="both"/>
        <w:rPr>
          <w:rFonts w:ascii="Segoe UI" w:eastAsia="Times New Roman" w:hAnsi="Segoe UI" w:cs="Segoe UI"/>
          <w:color w:val="333333"/>
          <w:sz w:val="14"/>
          <w:szCs w:val="14"/>
          <w:lang w:eastAsia="ru-RU"/>
        </w:rPr>
      </w:pPr>
    </w:p>
    <w:sectPr w:rsidR="00EB2147" w:rsidRPr="00C6632D" w:rsidSect="00411727">
      <w:pgSz w:w="11906" w:h="16838"/>
      <w:pgMar w:top="8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D29" w:rsidRDefault="00FE7D29" w:rsidP="00411727">
      <w:pPr>
        <w:spacing w:after="0" w:line="240" w:lineRule="auto"/>
      </w:pPr>
      <w:r>
        <w:separator/>
      </w:r>
    </w:p>
  </w:endnote>
  <w:endnote w:type="continuationSeparator" w:id="0">
    <w:p w:rsidR="00FE7D29" w:rsidRDefault="00FE7D29" w:rsidP="00411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D29" w:rsidRDefault="00FE7D29" w:rsidP="00411727">
      <w:pPr>
        <w:spacing w:after="0" w:line="240" w:lineRule="auto"/>
      </w:pPr>
      <w:r>
        <w:separator/>
      </w:r>
    </w:p>
  </w:footnote>
  <w:footnote w:type="continuationSeparator" w:id="0">
    <w:p w:rsidR="00FE7D29" w:rsidRDefault="00FE7D29" w:rsidP="004117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177E5"/>
    <w:multiLevelType w:val="hybridMultilevel"/>
    <w:tmpl w:val="1A8496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FB55FE"/>
    <w:multiLevelType w:val="hybridMultilevel"/>
    <w:tmpl w:val="A852D5D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9796153"/>
    <w:multiLevelType w:val="hybridMultilevel"/>
    <w:tmpl w:val="CEA893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32D"/>
    <w:rsid w:val="00003359"/>
    <w:rsid w:val="00045DCE"/>
    <w:rsid w:val="000A0F93"/>
    <w:rsid w:val="000A734B"/>
    <w:rsid w:val="00112F5C"/>
    <w:rsid w:val="0021799C"/>
    <w:rsid w:val="0023591C"/>
    <w:rsid w:val="00297662"/>
    <w:rsid w:val="002C0137"/>
    <w:rsid w:val="002F5550"/>
    <w:rsid w:val="00307AB8"/>
    <w:rsid w:val="00363736"/>
    <w:rsid w:val="00365901"/>
    <w:rsid w:val="003915F6"/>
    <w:rsid w:val="003A6108"/>
    <w:rsid w:val="003F44BA"/>
    <w:rsid w:val="00411727"/>
    <w:rsid w:val="00423D8E"/>
    <w:rsid w:val="0042632A"/>
    <w:rsid w:val="00426F3D"/>
    <w:rsid w:val="004319F1"/>
    <w:rsid w:val="00476F13"/>
    <w:rsid w:val="0048259A"/>
    <w:rsid w:val="00484BAB"/>
    <w:rsid w:val="00484EA7"/>
    <w:rsid w:val="0053264E"/>
    <w:rsid w:val="00541173"/>
    <w:rsid w:val="00541A8C"/>
    <w:rsid w:val="0056293F"/>
    <w:rsid w:val="005631E3"/>
    <w:rsid w:val="005647FE"/>
    <w:rsid w:val="005E627B"/>
    <w:rsid w:val="006142CF"/>
    <w:rsid w:val="00615FAD"/>
    <w:rsid w:val="00616122"/>
    <w:rsid w:val="0065354E"/>
    <w:rsid w:val="00665E25"/>
    <w:rsid w:val="006A6014"/>
    <w:rsid w:val="006C62BB"/>
    <w:rsid w:val="006D0E3A"/>
    <w:rsid w:val="006F6FF6"/>
    <w:rsid w:val="007429BC"/>
    <w:rsid w:val="00750E68"/>
    <w:rsid w:val="00777B44"/>
    <w:rsid w:val="00783386"/>
    <w:rsid w:val="007B7FEA"/>
    <w:rsid w:val="007C4945"/>
    <w:rsid w:val="00824478"/>
    <w:rsid w:val="00827F1D"/>
    <w:rsid w:val="00832BCE"/>
    <w:rsid w:val="00863236"/>
    <w:rsid w:val="00883224"/>
    <w:rsid w:val="008B7C97"/>
    <w:rsid w:val="008C04FC"/>
    <w:rsid w:val="008F7EDD"/>
    <w:rsid w:val="00901548"/>
    <w:rsid w:val="00931C59"/>
    <w:rsid w:val="0098137A"/>
    <w:rsid w:val="009834F4"/>
    <w:rsid w:val="00A02581"/>
    <w:rsid w:val="00A06293"/>
    <w:rsid w:val="00A119BA"/>
    <w:rsid w:val="00A35C3C"/>
    <w:rsid w:val="00A625FC"/>
    <w:rsid w:val="00AF3D13"/>
    <w:rsid w:val="00B73306"/>
    <w:rsid w:val="00B76C9B"/>
    <w:rsid w:val="00BB24CA"/>
    <w:rsid w:val="00BC60D8"/>
    <w:rsid w:val="00BC73AB"/>
    <w:rsid w:val="00C11A28"/>
    <w:rsid w:val="00C40AEB"/>
    <w:rsid w:val="00C6632D"/>
    <w:rsid w:val="00CA7DFD"/>
    <w:rsid w:val="00CB41A6"/>
    <w:rsid w:val="00D33D99"/>
    <w:rsid w:val="00D37339"/>
    <w:rsid w:val="00D6193D"/>
    <w:rsid w:val="00D8396A"/>
    <w:rsid w:val="00DB5584"/>
    <w:rsid w:val="00E14295"/>
    <w:rsid w:val="00E265EA"/>
    <w:rsid w:val="00E73F79"/>
    <w:rsid w:val="00E75769"/>
    <w:rsid w:val="00EB2147"/>
    <w:rsid w:val="00EE0A16"/>
    <w:rsid w:val="00F72BAC"/>
    <w:rsid w:val="00FD2450"/>
    <w:rsid w:val="00FE75D0"/>
    <w:rsid w:val="00FE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1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73A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411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11727"/>
  </w:style>
  <w:style w:type="paragraph" w:styleId="a6">
    <w:name w:val="footer"/>
    <w:basedOn w:val="a"/>
    <w:link w:val="a7"/>
    <w:uiPriority w:val="99"/>
    <w:semiHidden/>
    <w:unhideWhenUsed/>
    <w:rsid w:val="00411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11727"/>
  </w:style>
  <w:style w:type="table" w:styleId="a8">
    <w:name w:val="Table Grid"/>
    <w:basedOn w:val="a1"/>
    <w:uiPriority w:val="59"/>
    <w:rsid w:val="00931C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45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5D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9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5E9747-9440-40E9-8E28-FF2DBFD0B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6</Pages>
  <Words>1503</Words>
  <Characters>8570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shakalova</dc:creator>
  <cp:lastModifiedBy>ovasilenko</cp:lastModifiedBy>
  <cp:revision>42</cp:revision>
  <cp:lastPrinted>2015-05-26T11:14:00Z</cp:lastPrinted>
  <dcterms:created xsi:type="dcterms:W3CDTF">2015-05-20T05:59:00Z</dcterms:created>
  <dcterms:modified xsi:type="dcterms:W3CDTF">2016-03-09T06:59:00Z</dcterms:modified>
</cp:coreProperties>
</file>