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490" w:rsidRDefault="00E13490" w:rsidP="00E13490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490" w:rsidRDefault="00E13490" w:rsidP="00E13490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E13490" w:rsidRDefault="00E13490" w:rsidP="00E13490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E13490" w:rsidRDefault="00E13490" w:rsidP="00E13490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E13490" w:rsidRDefault="00E13490" w:rsidP="00E13490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E13490" w:rsidRDefault="00E13490" w:rsidP="00E13490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4E7DE7">
        <w:rPr>
          <w:rFonts w:ascii="Times New Roman" w:hAnsi="Times New Roman" w:cs="Times New Roman"/>
          <w:u w:val="single"/>
        </w:rPr>
        <w:t xml:space="preserve">от </w:t>
      </w:r>
      <w:r w:rsidR="004E7DE7" w:rsidRPr="004E7DE7">
        <w:rPr>
          <w:rFonts w:ascii="Times New Roman" w:hAnsi="Times New Roman" w:cs="Times New Roman"/>
          <w:u w:val="single"/>
        </w:rPr>
        <w:t xml:space="preserve">18 </w:t>
      </w:r>
      <w:r w:rsidRPr="004E7DE7">
        <w:rPr>
          <w:rFonts w:ascii="Times New Roman" w:hAnsi="Times New Roman" w:cs="Times New Roman"/>
          <w:u w:val="single"/>
        </w:rPr>
        <w:t xml:space="preserve">апреля 2016 г. № </w:t>
      </w:r>
      <w:r w:rsidR="004E7DE7" w:rsidRPr="004E7DE7">
        <w:rPr>
          <w:rFonts w:ascii="Times New Roman" w:hAnsi="Times New Roman" w:cs="Times New Roman"/>
          <w:u w:val="single"/>
        </w:rPr>
        <w:t>158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E13490" w:rsidRDefault="00E13490" w:rsidP="00E134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E13490" w:rsidTr="00E13490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E13490" w:rsidRDefault="00E134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E13490" w:rsidRDefault="00E134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</w:t>
            </w:r>
            <w:r w:rsidR="003212F4">
              <w:rPr>
                <w:rFonts w:ascii="Times New Roman" w:hAnsi="Times New Roman" w:cs="Times New Roman"/>
                <w:b/>
                <w:sz w:val="28"/>
                <w:szCs w:val="28"/>
              </w:rPr>
              <w:t>го района от 28.12.2015 г. № 832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3212F4" w:rsidRPr="003212F4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Предоставление сведений из реестра муниципального имущества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E13490" w:rsidRDefault="00E134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3490" w:rsidRDefault="00E13490" w:rsidP="00E134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3490" w:rsidRDefault="00E13490" w:rsidP="004E7DE7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E7DE7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E13490" w:rsidRDefault="00E13490" w:rsidP="004E7DE7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3212F4">
        <w:rPr>
          <w:sz w:val="28"/>
          <w:szCs w:val="28"/>
        </w:rPr>
        <w:t>П</w:t>
      </w:r>
      <w:r w:rsidR="003212F4" w:rsidRPr="009F70BF">
        <w:rPr>
          <w:sz w:val="28"/>
          <w:szCs w:val="28"/>
        </w:rPr>
        <w:t>редоставление сведений из реестра муниципального имущества</w:t>
      </w:r>
      <w:r>
        <w:rPr>
          <w:sz w:val="28"/>
          <w:szCs w:val="28"/>
        </w:rPr>
        <w:t>» следующие изменения:</w:t>
      </w:r>
    </w:p>
    <w:p w:rsidR="00DF2BA8" w:rsidRDefault="003212F4" w:rsidP="004E7DE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F2BA8">
        <w:rPr>
          <w:sz w:val="28"/>
          <w:szCs w:val="28"/>
        </w:rPr>
        <w:t>Абзац 2 пункта 2.11.5.</w:t>
      </w:r>
      <w:r w:rsidR="00264CE5">
        <w:rPr>
          <w:sz w:val="28"/>
          <w:szCs w:val="28"/>
        </w:rPr>
        <w:t xml:space="preserve"> признать утратившим силу</w:t>
      </w:r>
      <w:r w:rsidR="00DF2BA8">
        <w:rPr>
          <w:sz w:val="28"/>
          <w:szCs w:val="28"/>
        </w:rPr>
        <w:t>.</w:t>
      </w:r>
    </w:p>
    <w:p w:rsidR="00E13490" w:rsidRDefault="00DF2BA8" w:rsidP="004E7DE7">
      <w:pPr>
        <w:pStyle w:val="a4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3212F4">
        <w:rPr>
          <w:sz w:val="28"/>
          <w:szCs w:val="28"/>
        </w:rPr>
        <w:t>Подраздел 2.11</w:t>
      </w:r>
      <w:r w:rsidR="00E13490">
        <w:rPr>
          <w:sz w:val="28"/>
          <w:szCs w:val="28"/>
        </w:rPr>
        <w:t>. «Требования к помещениям, в которых предоставляется муниципальная у</w:t>
      </w:r>
      <w:r w:rsidR="003212F4">
        <w:rPr>
          <w:sz w:val="28"/>
          <w:szCs w:val="28"/>
        </w:rPr>
        <w:t>слуга» дополнить подпунктом 2.11.6. следующего содержания: «2.11</w:t>
      </w:r>
      <w:r w:rsidR="00E13490">
        <w:rPr>
          <w:sz w:val="28"/>
          <w:szCs w:val="28"/>
        </w:rPr>
        <w:t>.6. Требования к обеспечению условий доступности муниципальных услуг для инвалидов.</w:t>
      </w:r>
    </w:p>
    <w:p w:rsidR="00E13490" w:rsidRDefault="00E13490" w:rsidP="004E7DE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E13490" w:rsidRDefault="00E13490" w:rsidP="004E7DE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E13490" w:rsidRDefault="003F79F0" w:rsidP="004E7D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E13490">
        <w:rPr>
          <w:rFonts w:ascii="Times New Roman" w:hAnsi="Times New Roman" w:cs="Times New Roman"/>
          <w:sz w:val="28"/>
          <w:szCs w:val="28"/>
        </w:rPr>
        <w:t>. В пункте 5.7 административного регламента исключить абзац следующего содержания:</w:t>
      </w:r>
    </w:p>
    <w:p w:rsidR="00E13490" w:rsidRDefault="00E13490" w:rsidP="004E7D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E13490" w:rsidRDefault="00E13490" w:rsidP="004E7D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13490" w:rsidRDefault="00E13490" w:rsidP="004E7D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13490" w:rsidRDefault="003F79F0" w:rsidP="004E7D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E13490">
        <w:rPr>
          <w:rFonts w:ascii="Times New Roman" w:hAnsi="Times New Roman" w:cs="Times New Roman"/>
          <w:sz w:val="28"/>
          <w:szCs w:val="28"/>
        </w:rPr>
        <w:t xml:space="preserve">. Раздел 5 административного регламента дополнить пунктом 5.7.1. следующего содержания: </w:t>
      </w:r>
    </w:p>
    <w:p w:rsidR="00E13490" w:rsidRDefault="00E13490" w:rsidP="004E7D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E13490" w:rsidRDefault="00E13490" w:rsidP="004E7D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13490" w:rsidRDefault="00E13490" w:rsidP="004E7D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E13490" w:rsidRDefault="00E13490" w:rsidP="004E7D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 подпункте 1 пункта 5.7.1. настоящего административного регламента заявителю направляется уведомление о недопустимости злоупотребления правом.</w:t>
      </w:r>
    </w:p>
    <w:p w:rsidR="00E13490" w:rsidRDefault="00E13490" w:rsidP="004E7DE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оставлении жалобы без ответа, в</w:t>
      </w:r>
      <w:r w:rsidR="00795DAF">
        <w:rPr>
          <w:sz w:val="28"/>
          <w:szCs w:val="28"/>
        </w:rPr>
        <w:t xml:space="preserve"> случае, указанном в подпункте 2</w:t>
      </w:r>
      <w:r>
        <w:rPr>
          <w:sz w:val="28"/>
          <w:szCs w:val="28"/>
        </w:rPr>
        <w:t xml:space="preserve"> пункта 5.7.1.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>
        <w:rPr>
          <w:sz w:val="28"/>
          <w:szCs w:val="28"/>
        </w:rPr>
        <w:t>.».</w:t>
      </w:r>
      <w:proofErr w:type="gramEnd"/>
    </w:p>
    <w:p w:rsidR="00E13490" w:rsidRDefault="00E13490" w:rsidP="004E7D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13490" w:rsidRDefault="00E13490" w:rsidP="00E134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490" w:rsidRDefault="00E13490" w:rsidP="00E134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13490" w:rsidRDefault="00E13490" w:rsidP="00E134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E13490" w:rsidRDefault="00E13490" w:rsidP="00E13490">
      <w:pPr>
        <w:rPr>
          <w:rFonts w:ascii="Times New Roman" w:hAnsi="Times New Roman" w:cs="Times New Roman"/>
          <w:sz w:val="28"/>
          <w:szCs w:val="28"/>
        </w:rPr>
      </w:pPr>
    </w:p>
    <w:p w:rsidR="00E13490" w:rsidRDefault="00E13490" w:rsidP="00E134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Крицина М.С.</w:t>
      </w:r>
      <w:r>
        <w:rPr>
          <w:rFonts w:ascii="Times New Roman" w:hAnsi="Times New Roman" w:cs="Times New Roman"/>
          <w:sz w:val="24"/>
          <w:szCs w:val="24"/>
        </w:rPr>
        <w:br/>
        <w:t xml:space="preserve">  51-6-47</w:t>
      </w:r>
    </w:p>
    <w:p w:rsidR="005661B7" w:rsidRDefault="005661B7"/>
    <w:sectPr w:rsidR="005661B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490"/>
    <w:rsid w:val="00264CE5"/>
    <w:rsid w:val="002A7B4E"/>
    <w:rsid w:val="002D18E4"/>
    <w:rsid w:val="002D3436"/>
    <w:rsid w:val="003212F4"/>
    <w:rsid w:val="00337A83"/>
    <w:rsid w:val="003F79F0"/>
    <w:rsid w:val="004E7DE7"/>
    <w:rsid w:val="005661B7"/>
    <w:rsid w:val="00696772"/>
    <w:rsid w:val="00795DAF"/>
    <w:rsid w:val="00DF2BA8"/>
    <w:rsid w:val="00E13490"/>
    <w:rsid w:val="00EE5667"/>
    <w:rsid w:val="00F1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490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1349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E134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E13490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E134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13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E13490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3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34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8</cp:revision>
  <dcterms:created xsi:type="dcterms:W3CDTF">2016-04-12T08:39:00Z</dcterms:created>
  <dcterms:modified xsi:type="dcterms:W3CDTF">2016-04-19T05:33:00Z</dcterms:modified>
</cp:coreProperties>
</file>