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Pr="000843FA" w:rsidRDefault="0051704D" w:rsidP="0051704D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1704D" w:rsidRPr="000843FA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1704D" w:rsidRPr="00311AD9" w:rsidRDefault="00B8006A" w:rsidP="0051704D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>О</w:t>
      </w:r>
      <w:r w:rsidR="0051704D" w:rsidRPr="00311AD9">
        <w:rPr>
          <w:rFonts w:ascii="Times New Roman" w:hAnsi="Times New Roman"/>
          <w:sz w:val="24"/>
          <w:szCs w:val="24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1D496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20</w:t>
      </w:r>
      <w:r w:rsidR="0051704D" w:rsidRPr="00311AD9"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t xml:space="preserve"> </w:t>
      </w:r>
      <w:r w:rsidR="00924784">
        <w:rPr>
          <w:rFonts w:ascii="Times New Roman" w:hAnsi="Times New Roman"/>
          <w:szCs w:val="28"/>
          <w:u w:val="single"/>
        </w:rPr>
        <w:t>апреля</w:t>
      </w:r>
      <w:r w:rsidR="0051704D" w:rsidRPr="00311AD9"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t xml:space="preserve"> </w:t>
      </w:r>
      <w:r w:rsidR="0051704D" w:rsidRPr="00311AD9">
        <w:rPr>
          <w:rFonts w:ascii="Times New Roman" w:hAnsi="Times New Roman"/>
          <w:szCs w:val="28"/>
          <w:u w:val="single"/>
        </w:rPr>
        <w:t>20</w:t>
      </w:r>
      <w:r w:rsidR="0051704D">
        <w:rPr>
          <w:rFonts w:ascii="Times New Roman" w:hAnsi="Times New Roman"/>
          <w:szCs w:val="28"/>
          <w:u w:val="single"/>
        </w:rPr>
        <w:t>16</w:t>
      </w:r>
      <w:r w:rsidR="0051704D" w:rsidRPr="00311AD9">
        <w:rPr>
          <w:rFonts w:ascii="Times New Roman" w:hAnsi="Times New Roman"/>
          <w:szCs w:val="28"/>
          <w:u w:val="single"/>
        </w:rPr>
        <w:t xml:space="preserve"> г.</w:t>
      </w:r>
      <w:r w:rsidR="0051704D" w:rsidRPr="00311AD9">
        <w:rPr>
          <w:rFonts w:ascii="Times New Roman" w:hAnsi="Times New Roman"/>
          <w:sz w:val="24"/>
          <w:szCs w:val="24"/>
          <w:u w:val="single"/>
        </w:rPr>
        <w:t xml:space="preserve"> №</w:t>
      </w:r>
      <w:r>
        <w:rPr>
          <w:rFonts w:ascii="Times New Roman" w:hAnsi="Times New Roman"/>
          <w:sz w:val="24"/>
          <w:szCs w:val="24"/>
          <w:u w:val="single"/>
        </w:rPr>
        <w:t>175</w:t>
      </w:r>
      <w:r w:rsidR="0051704D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1704D" w:rsidRPr="000843FA" w:rsidRDefault="0051704D" w:rsidP="0051704D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51704D" w:rsidRDefault="0051704D" w:rsidP="0051704D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51704D" w:rsidRDefault="0051704D" w:rsidP="0051704D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1D4962" w:rsidRPr="004A5654" w:rsidRDefault="001D4962" w:rsidP="0051704D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4A5654">
        <w:rPr>
          <w:rFonts w:ascii="Times New Roman" w:hAnsi="Times New Roman"/>
          <w:b/>
          <w:szCs w:val="28"/>
        </w:rPr>
        <w:t>Об утверждении Порядка</w:t>
      </w:r>
    </w:p>
    <w:p w:rsidR="001D4962" w:rsidRPr="004A5654" w:rsidRDefault="001D4962" w:rsidP="0051704D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4A5654">
        <w:rPr>
          <w:rFonts w:ascii="Times New Roman" w:hAnsi="Times New Roman"/>
          <w:b/>
          <w:szCs w:val="28"/>
        </w:rPr>
        <w:t xml:space="preserve">создания </w:t>
      </w:r>
      <w:r w:rsidR="00F564AE" w:rsidRPr="004A5654">
        <w:rPr>
          <w:rFonts w:ascii="Times New Roman" w:hAnsi="Times New Roman"/>
          <w:b/>
          <w:szCs w:val="28"/>
        </w:rPr>
        <w:t xml:space="preserve"> </w:t>
      </w:r>
      <w:proofErr w:type="gramStart"/>
      <w:r w:rsidR="00F564AE" w:rsidRPr="004A5654">
        <w:rPr>
          <w:rFonts w:ascii="Times New Roman" w:hAnsi="Times New Roman"/>
          <w:b/>
          <w:szCs w:val="28"/>
        </w:rPr>
        <w:t>координационных</w:t>
      </w:r>
      <w:proofErr w:type="gramEnd"/>
      <w:r w:rsidR="00F564AE" w:rsidRPr="004A5654">
        <w:rPr>
          <w:rFonts w:ascii="Times New Roman" w:hAnsi="Times New Roman"/>
          <w:b/>
          <w:szCs w:val="28"/>
        </w:rPr>
        <w:t xml:space="preserve">  и</w:t>
      </w:r>
    </w:p>
    <w:p w:rsidR="00F564AE" w:rsidRPr="004A5654" w:rsidRDefault="00F564AE" w:rsidP="0051704D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4A5654">
        <w:rPr>
          <w:rFonts w:ascii="Times New Roman" w:hAnsi="Times New Roman"/>
          <w:b/>
          <w:szCs w:val="28"/>
        </w:rPr>
        <w:t>совещательных органов в области</w:t>
      </w:r>
    </w:p>
    <w:p w:rsidR="001D4962" w:rsidRPr="004A5654" w:rsidRDefault="00F564AE" w:rsidP="0051704D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4A5654">
        <w:rPr>
          <w:rFonts w:ascii="Times New Roman" w:hAnsi="Times New Roman"/>
          <w:b/>
          <w:szCs w:val="28"/>
        </w:rPr>
        <w:t>развития</w:t>
      </w:r>
      <w:r w:rsidR="001D4962" w:rsidRPr="004A5654">
        <w:rPr>
          <w:rFonts w:ascii="Times New Roman" w:hAnsi="Times New Roman"/>
          <w:b/>
          <w:szCs w:val="28"/>
        </w:rPr>
        <w:t xml:space="preserve"> малого и среднего</w:t>
      </w:r>
    </w:p>
    <w:p w:rsidR="00492D19" w:rsidRDefault="001D4962" w:rsidP="004A5654">
      <w:pPr>
        <w:pStyle w:val="a3"/>
        <w:tabs>
          <w:tab w:val="left" w:pos="1418"/>
        </w:tabs>
      </w:pPr>
      <w:r w:rsidRPr="004A5654">
        <w:rPr>
          <w:rFonts w:ascii="Times New Roman" w:hAnsi="Times New Roman"/>
          <w:b/>
          <w:szCs w:val="28"/>
        </w:rPr>
        <w:t>предпринимательства</w:t>
      </w:r>
      <w:r w:rsidR="00924784" w:rsidRPr="004A5654">
        <w:rPr>
          <w:rFonts w:ascii="Times New Roman" w:hAnsi="Times New Roman"/>
          <w:b/>
          <w:szCs w:val="28"/>
        </w:rPr>
        <w:t xml:space="preserve"> </w:t>
      </w:r>
    </w:p>
    <w:p w:rsidR="00492D19" w:rsidRPr="00492D19" w:rsidRDefault="00492D19" w:rsidP="00492D19"/>
    <w:p w:rsidR="00492D19" w:rsidRDefault="00492D19" w:rsidP="00492D19"/>
    <w:p w:rsidR="00492D19" w:rsidRPr="00492D19" w:rsidRDefault="00492D19" w:rsidP="00492D19"/>
    <w:p w:rsidR="0051704D" w:rsidRPr="000843FA" w:rsidRDefault="004A5654" w:rsidP="0051704D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</w:t>
      </w:r>
      <w:r w:rsidR="00F20D0E">
        <w:rPr>
          <w:sz w:val="28"/>
          <w:szCs w:val="28"/>
        </w:rPr>
        <w:t xml:space="preserve"> Федерального закона</w:t>
      </w:r>
      <w:r w:rsidR="001D4962">
        <w:rPr>
          <w:sz w:val="28"/>
          <w:szCs w:val="28"/>
        </w:rPr>
        <w:t xml:space="preserve"> от 24.07.2007г. № 209-ФЗ «О развитии малого и среднего предпринимательства в Российской Федерации»</w:t>
      </w:r>
      <w:r w:rsidR="0051704D" w:rsidRPr="000C7053">
        <w:rPr>
          <w:sz w:val="28"/>
          <w:szCs w:val="28"/>
        </w:rPr>
        <w:t xml:space="preserve">,  администрация муниципального района </w:t>
      </w:r>
      <w:r w:rsidR="0051704D" w:rsidRPr="000843FA">
        <w:rPr>
          <w:b/>
          <w:spacing w:val="70"/>
          <w:sz w:val="28"/>
          <w:szCs w:val="28"/>
        </w:rPr>
        <w:t>постановляет</w:t>
      </w:r>
      <w:r w:rsidR="0051704D" w:rsidRPr="000843FA">
        <w:rPr>
          <w:sz w:val="28"/>
          <w:szCs w:val="28"/>
        </w:rPr>
        <w:t>:</w:t>
      </w:r>
    </w:p>
    <w:p w:rsidR="001D4962" w:rsidRDefault="0051704D" w:rsidP="0051704D">
      <w:pPr>
        <w:spacing w:line="360" w:lineRule="auto"/>
        <w:ind w:firstLine="709"/>
        <w:jc w:val="both"/>
        <w:rPr>
          <w:sz w:val="28"/>
          <w:szCs w:val="28"/>
        </w:rPr>
      </w:pPr>
      <w:r w:rsidRPr="00924784">
        <w:rPr>
          <w:sz w:val="28"/>
          <w:szCs w:val="28"/>
        </w:rPr>
        <w:t>1. </w:t>
      </w:r>
      <w:r w:rsidR="001D4962">
        <w:rPr>
          <w:sz w:val="28"/>
          <w:szCs w:val="28"/>
        </w:rPr>
        <w:t>Утвердить  прилагаемый п</w:t>
      </w:r>
      <w:r w:rsidR="00F564AE">
        <w:rPr>
          <w:sz w:val="28"/>
          <w:szCs w:val="28"/>
        </w:rPr>
        <w:t xml:space="preserve">орядок создания координационных и совещательных органов в области </w:t>
      </w:r>
      <w:r w:rsidR="001D4962">
        <w:rPr>
          <w:sz w:val="28"/>
          <w:szCs w:val="28"/>
        </w:rPr>
        <w:t xml:space="preserve"> </w:t>
      </w:r>
      <w:r w:rsidR="0004372D">
        <w:rPr>
          <w:sz w:val="28"/>
          <w:szCs w:val="28"/>
        </w:rPr>
        <w:t xml:space="preserve"> развития</w:t>
      </w:r>
      <w:r w:rsidR="001D4962">
        <w:rPr>
          <w:sz w:val="28"/>
          <w:szCs w:val="28"/>
        </w:rPr>
        <w:t xml:space="preserve"> малого и среднег</w:t>
      </w:r>
      <w:r w:rsidR="000E1AD5">
        <w:rPr>
          <w:sz w:val="28"/>
          <w:szCs w:val="28"/>
        </w:rPr>
        <w:t xml:space="preserve">о предпринимательства в </w:t>
      </w:r>
      <w:r w:rsidR="00F20D0E">
        <w:rPr>
          <w:sz w:val="28"/>
          <w:szCs w:val="28"/>
        </w:rPr>
        <w:t xml:space="preserve"> </w:t>
      </w:r>
      <w:r w:rsidR="001D4962">
        <w:rPr>
          <w:sz w:val="28"/>
          <w:szCs w:val="28"/>
        </w:rPr>
        <w:t xml:space="preserve"> администрации Нижнедевицкого муниципального района.</w:t>
      </w:r>
    </w:p>
    <w:p w:rsidR="0051704D" w:rsidRPr="0080016F" w:rsidRDefault="0051704D" w:rsidP="0051704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016F">
        <w:rPr>
          <w:sz w:val="28"/>
          <w:szCs w:val="28"/>
        </w:rPr>
        <w:t xml:space="preserve">. </w:t>
      </w:r>
      <w:proofErr w:type="gramStart"/>
      <w:r w:rsidRPr="0080016F">
        <w:rPr>
          <w:sz w:val="28"/>
          <w:szCs w:val="28"/>
        </w:rPr>
        <w:t>Контроль за</w:t>
      </w:r>
      <w:proofErr w:type="gramEnd"/>
      <w:r w:rsidRPr="0080016F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заместителя главы администрации муниципального района по экономике и финансам – руководителя отдела финансов Попову Н</w:t>
      </w:r>
      <w:r w:rsidRPr="0080016F">
        <w:rPr>
          <w:sz w:val="28"/>
          <w:szCs w:val="28"/>
        </w:rPr>
        <w:t>.И.</w:t>
      </w:r>
    </w:p>
    <w:p w:rsidR="0051704D" w:rsidRDefault="0051704D" w:rsidP="0051704D">
      <w:pPr>
        <w:jc w:val="both"/>
        <w:rPr>
          <w:sz w:val="28"/>
          <w:szCs w:val="28"/>
        </w:rPr>
      </w:pPr>
    </w:p>
    <w:p w:rsidR="0051704D" w:rsidRDefault="0051704D" w:rsidP="0051704D">
      <w:pPr>
        <w:jc w:val="both"/>
        <w:rPr>
          <w:sz w:val="28"/>
          <w:szCs w:val="28"/>
        </w:rPr>
      </w:pPr>
    </w:p>
    <w:p w:rsidR="0051704D" w:rsidRDefault="0051704D" w:rsidP="0051704D">
      <w:pPr>
        <w:jc w:val="both"/>
        <w:rPr>
          <w:sz w:val="28"/>
          <w:szCs w:val="28"/>
        </w:rPr>
      </w:pPr>
    </w:p>
    <w:p w:rsidR="0051704D" w:rsidRDefault="0051704D" w:rsidP="005170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</w:t>
      </w:r>
    </w:p>
    <w:p w:rsidR="0051704D" w:rsidRDefault="0051704D" w:rsidP="005170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В.И.Копылов </w:t>
      </w:r>
    </w:p>
    <w:p w:rsidR="004A5654" w:rsidRDefault="004A5654" w:rsidP="0051704D">
      <w:pPr>
        <w:jc w:val="both"/>
        <w:rPr>
          <w:sz w:val="28"/>
          <w:szCs w:val="28"/>
        </w:rPr>
      </w:pPr>
    </w:p>
    <w:p w:rsidR="0051704D" w:rsidRDefault="0051704D" w:rsidP="0051704D">
      <w:pPr>
        <w:jc w:val="both"/>
        <w:rPr>
          <w:sz w:val="28"/>
          <w:szCs w:val="28"/>
        </w:rPr>
      </w:pPr>
    </w:p>
    <w:p w:rsidR="0051704D" w:rsidRPr="00111141" w:rsidRDefault="00CA1A2D" w:rsidP="0051704D">
      <w:pPr>
        <w:rPr>
          <w:sz w:val="20"/>
          <w:szCs w:val="20"/>
        </w:rPr>
      </w:pPr>
      <w:r>
        <w:rPr>
          <w:sz w:val="20"/>
          <w:szCs w:val="20"/>
        </w:rPr>
        <w:t>Быканова</w:t>
      </w:r>
    </w:p>
    <w:p w:rsidR="0051704D" w:rsidRPr="00111141" w:rsidRDefault="0051704D" w:rsidP="0051704D">
      <w:pPr>
        <w:rPr>
          <w:sz w:val="20"/>
          <w:szCs w:val="20"/>
        </w:rPr>
      </w:pPr>
      <w:r w:rsidRPr="00111141">
        <w:rPr>
          <w:sz w:val="20"/>
          <w:szCs w:val="20"/>
        </w:rPr>
        <w:t xml:space="preserve">  5-12-88 </w:t>
      </w:r>
    </w:p>
    <w:p w:rsidR="00DA2B44" w:rsidRDefault="00DA2B44" w:rsidP="00DA2B44">
      <w:pPr>
        <w:ind w:firstLine="3592"/>
        <w:jc w:val="center"/>
      </w:pPr>
      <w:r>
        <w:lastRenderedPageBreak/>
        <w:t>УТВЕРЖДЕН</w:t>
      </w:r>
    </w:p>
    <w:p w:rsidR="00DA2B44" w:rsidRDefault="00DA2B44" w:rsidP="00DA2B44">
      <w:pPr>
        <w:ind w:firstLine="3592"/>
        <w:jc w:val="center"/>
      </w:pPr>
      <w:r>
        <w:t>постановлением администрации</w:t>
      </w:r>
    </w:p>
    <w:p w:rsidR="00DA2B44" w:rsidRDefault="00DA2B44" w:rsidP="00DA2B44">
      <w:pPr>
        <w:ind w:firstLine="3592"/>
        <w:jc w:val="center"/>
      </w:pPr>
      <w:r>
        <w:t>Нижнедевицкого муниципального</w:t>
      </w:r>
    </w:p>
    <w:p w:rsidR="00DA2B44" w:rsidRPr="00F31BCA" w:rsidRDefault="00DA2B44" w:rsidP="00DA2B44">
      <w:pPr>
        <w:ind w:firstLine="3592"/>
        <w:jc w:val="center"/>
      </w:pPr>
      <w:r>
        <w:t>района от 20 апреля  2016г.  №175</w:t>
      </w:r>
    </w:p>
    <w:p w:rsidR="00F20D0E" w:rsidRDefault="00F20D0E" w:rsidP="00924784">
      <w:pPr>
        <w:pStyle w:val="a7"/>
        <w:jc w:val="right"/>
        <w:rPr>
          <w:b w:val="0"/>
          <w:szCs w:val="24"/>
        </w:rPr>
      </w:pPr>
    </w:p>
    <w:p w:rsidR="00F20D0E" w:rsidRDefault="00F20D0E" w:rsidP="00CA1A2D">
      <w:pPr>
        <w:pStyle w:val="a7"/>
        <w:jc w:val="center"/>
        <w:rPr>
          <w:b w:val="0"/>
          <w:szCs w:val="24"/>
        </w:rPr>
      </w:pPr>
    </w:p>
    <w:p w:rsidR="006B2143" w:rsidRDefault="00F20D0E" w:rsidP="00CA1A2D">
      <w:pPr>
        <w:jc w:val="center"/>
      </w:pPr>
      <w:proofErr w:type="gramStart"/>
      <w:r>
        <w:t>П</w:t>
      </w:r>
      <w:proofErr w:type="gramEnd"/>
      <w:r>
        <w:t xml:space="preserve"> О Р Я Д О К</w:t>
      </w:r>
    </w:p>
    <w:p w:rsidR="00F20D0E" w:rsidRDefault="00F20D0E" w:rsidP="00CA1A2D">
      <w:pPr>
        <w:jc w:val="center"/>
      </w:pPr>
    </w:p>
    <w:p w:rsidR="00F20D0E" w:rsidRDefault="00F20D0E" w:rsidP="00CA1A2D">
      <w:pPr>
        <w:jc w:val="center"/>
        <w:rPr>
          <w:sz w:val="28"/>
          <w:szCs w:val="28"/>
        </w:rPr>
      </w:pPr>
      <w:r w:rsidRPr="00CA1A2D">
        <w:rPr>
          <w:sz w:val="28"/>
          <w:szCs w:val="28"/>
        </w:rPr>
        <w:t>Создания координационных или совещательных органов в области развития малого и среднего предпринимательства в</w:t>
      </w:r>
      <w:r w:rsidR="000E1AD5" w:rsidRPr="00CA1A2D">
        <w:rPr>
          <w:sz w:val="28"/>
          <w:szCs w:val="28"/>
        </w:rPr>
        <w:t xml:space="preserve"> администрации Нижнедевицкого муниципального района</w:t>
      </w:r>
    </w:p>
    <w:p w:rsidR="00CA1A2D" w:rsidRDefault="00CA1A2D" w:rsidP="00CA1A2D">
      <w:pPr>
        <w:rPr>
          <w:sz w:val="28"/>
          <w:szCs w:val="28"/>
        </w:rPr>
      </w:pPr>
    </w:p>
    <w:p w:rsidR="00CA1A2D" w:rsidRDefault="00CA1A2D" w:rsidP="00C30B81">
      <w:pPr>
        <w:jc w:val="both"/>
        <w:rPr>
          <w:sz w:val="28"/>
          <w:szCs w:val="28"/>
        </w:rPr>
      </w:pPr>
    </w:p>
    <w:p w:rsidR="00CA1A2D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CA1A2D">
        <w:rPr>
          <w:sz w:val="28"/>
          <w:szCs w:val="28"/>
        </w:rPr>
        <w:t>1.Координационные или совещательные органы создаются в целях обеспечения участия представителей субъектов малого и среднего предпринимательства, некоммерческих организаций, выражающих интересы субъектов малого и среднего предпринимательства, в осуществлении государственной политики в области развития малого и среднего предпринимательства, создания условий для развития малого и среднего предпринимательства на территории Нижне</w:t>
      </w:r>
      <w:r w:rsidR="00D10895">
        <w:rPr>
          <w:sz w:val="28"/>
          <w:szCs w:val="28"/>
        </w:rPr>
        <w:t xml:space="preserve">девицкого муниципального района, обеспечения согласованных действий </w:t>
      </w:r>
      <w:r>
        <w:rPr>
          <w:sz w:val="28"/>
          <w:szCs w:val="28"/>
        </w:rPr>
        <w:t>администрации</w:t>
      </w:r>
      <w:r w:rsidR="00D10895">
        <w:rPr>
          <w:sz w:val="28"/>
          <w:szCs w:val="28"/>
        </w:rPr>
        <w:t xml:space="preserve"> Нижнедевицкого муниципального района</w:t>
      </w:r>
      <w:r>
        <w:rPr>
          <w:sz w:val="28"/>
          <w:szCs w:val="28"/>
        </w:rPr>
        <w:t xml:space="preserve"> (далее Администрация)</w:t>
      </w:r>
      <w:r w:rsidR="00D10895">
        <w:rPr>
          <w:sz w:val="28"/>
          <w:szCs w:val="28"/>
        </w:rPr>
        <w:t xml:space="preserve"> и субъектов</w:t>
      </w:r>
      <w:proofErr w:type="gramEnd"/>
      <w:r w:rsidR="00D10895">
        <w:rPr>
          <w:sz w:val="28"/>
          <w:szCs w:val="28"/>
        </w:rPr>
        <w:t xml:space="preserve"> малого и среднего предпринимательства при решении определенного круга задач.</w:t>
      </w:r>
    </w:p>
    <w:p w:rsidR="00D10895" w:rsidRDefault="00D10895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Координационные или совещательные органы создаются в целях:</w:t>
      </w:r>
    </w:p>
    <w:p w:rsidR="00D10895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0895">
        <w:rPr>
          <w:sz w:val="28"/>
          <w:szCs w:val="28"/>
        </w:rPr>
        <w:t xml:space="preserve">-  повышения роли субъектов малого и среднего предпринимательства в </w:t>
      </w:r>
      <w:proofErr w:type="gramStart"/>
      <w:r w:rsidR="00D10895">
        <w:rPr>
          <w:sz w:val="28"/>
          <w:szCs w:val="28"/>
        </w:rPr>
        <w:t>социально-экономическом</w:t>
      </w:r>
      <w:proofErr w:type="gramEnd"/>
      <w:r w:rsidR="00D10895">
        <w:rPr>
          <w:sz w:val="28"/>
          <w:szCs w:val="28"/>
        </w:rPr>
        <w:t xml:space="preserve"> развития  муниципального района;</w:t>
      </w:r>
    </w:p>
    <w:p w:rsidR="00D10895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0895">
        <w:rPr>
          <w:sz w:val="28"/>
          <w:szCs w:val="28"/>
        </w:rPr>
        <w:t>-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</w:t>
      </w:r>
    </w:p>
    <w:p w:rsidR="00D10895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0895">
        <w:rPr>
          <w:sz w:val="28"/>
          <w:szCs w:val="28"/>
        </w:rPr>
        <w:t>- исследования и обобщения проблем субъектов малого и среднего предпринимательства, защита их законных прав и интересов в органах государственной власти  и органах местного самоуправления;</w:t>
      </w:r>
    </w:p>
    <w:p w:rsidR="00D10895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0895">
        <w:rPr>
          <w:sz w:val="28"/>
          <w:szCs w:val="28"/>
        </w:rPr>
        <w:t>- выдвижения и поддержки инициатив, направленных на реализацию муниципальной политики</w:t>
      </w:r>
      <w:r w:rsidR="00AB2E60">
        <w:rPr>
          <w:sz w:val="28"/>
          <w:szCs w:val="28"/>
        </w:rPr>
        <w:t xml:space="preserve"> в области развития малого и среднего предпринимательства;</w:t>
      </w:r>
    </w:p>
    <w:p w:rsidR="00AB2E60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2E60">
        <w:rPr>
          <w:sz w:val="28"/>
          <w:szCs w:val="28"/>
        </w:rPr>
        <w:t>- проведение общественной экспертизы проектов муниципальных правовых актов муниципального района, регулирующих развитие малого и среднего предпринимательства.</w:t>
      </w:r>
    </w:p>
    <w:p w:rsidR="00AB2E60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2E60">
        <w:rPr>
          <w:sz w:val="28"/>
          <w:szCs w:val="28"/>
        </w:rPr>
        <w:t>2.Координационные органы могут быть созданы по инициативе Администрации или некоммерческих организаций, выражающих интересы субъектов малого и среднего предпринимательства.</w:t>
      </w:r>
    </w:p>
    <w:p w:rsidR="002953CF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2E60">
        <w:rPr>
          <w:sz w:val="28"/>
          <w:szCs w:val="28"/>
        </w:rPr>
        <w:t>3.</w:t>
      </w:r>
      <w:r w:rsidR="002953CF">
        <w:rPr>
          <w:sz w:val="28"/>
          <w:szCs w:val="28"/>
        </w:rPr>
        <w:t xml:space="preserve">Координационные или совещательные органы  могут быть образованы в случае обращения некоммерческих организаций муниципального района, выражающих интересы субъектов малого и среднего предпринимательства, в </w:t>
      </w:r>
      <w:r w:rsidR="002953CF">
        <w:rPr>
          <w:sz w:val="28"/>
          <w:szCs w:val="28"/>
        </w:rPr>
        <w:lastRenderedPageBreak/>
        <w:t>Администрацию с предложением создать при данных органах координационные или совещательные органы.</w:t>
      </w:r>
    </w:p>
    <w:p w:rsidR="00AB2E60" w:rsidRDefault="002953CF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обязана в течение месяца рассмотреть указанное предложение о создании координационных или совещательных органов.</w:t>
      </w:r>
    </w:p>
    <w:p w:rsidR="002953CF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53CF">
        <w:rPr>
          <w:sz w:val="28"/>
          <w:szCs w:val="28"/>
        </w:rPr>
        <w:t>4.Координационные или совещательные органы создаются решением Администрации. О принятом решении Администрация в течение  месяца в письменной форме уведомляет обратившиеся некоммерческие организации.</w:t>
      </w:r>
    </w:p>
    <w:p w:rsidR="002953CF" w:rsidRDefault="002953CF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информации, а также размещению на официальном сайте администрации.</w:t>
      </w:r>
    </w:p>
    <w:p w:rsidR="002953CF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5206">
        <w:rPr>
          <w:sz w:val="28"/>
          <w:szCs w:val="28"/>
        </w:rPr>
        <w:t>5.</w:t>
      </w:r>
      <w:r w:rsidR="002953CF">
        <w:rPr>
          <w:sz w:val="28"/>
          <w:szCs w:val="28"/>
        </w:rPr>
        <w:t>Координационные или совещательные органы в сфере развития малого и среднего предп</w:t>
      </w:r>
      <w:r w:rsidR="004E5206">
        <w:rPr>
          <w:sz w:val="28"/>
          <w:szCs w:val="28"/>
        </w:rPr>
        <w:t>ринимательства создаются при зам</w:t>
      </w:r>
      <w:r w:rsidR="002953CF">
        <w:rPr>
          <w:sz w:val="28"/>
          <w:szCs w:val="28"/>
        </w:rPr>
        <w:t>естителе главы Администрации, курирующем вопросы в сфере развития малого и среднего предпринимательства.</w:t>
      </w:r>
    </w:p>
    <w:p w:rsidR="004E5206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5206">
        <w:rPr>
          <w:sz w:val="28"/>
          <w:szCs w:val="28"/>
        </w:rPr>
        <w:t>6.Образование координационных или совещательных органов осуществляется постановлением Администрации.</w:t>
      </w:r>
    </w:p>
    <w:p w:rsidR="004E5206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5206">
        <w:rPr>
          <w:sz w:val="28"/>
          <w:szCs w:val="28"/>
        </w:rPr>
        <w:t>7.В состав координационных или совещательных органов могут входить представители Администрации, представители органов государственной власти, а также по согласованию представители общественных организаций, союзов и ассоциаций предпринимателей, организаций   инфраструктуры поддержки малого  и среднего предпринимательства, субъекты малого и среднего предпринимательства.</w:t>
      </w:r>
    </w:p>
    <w:p w:rsidR="004E5206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5206">
        <w:rPr>
          <w:sz w:val="28"/>
          <w:szCs w:val="28"/>
        </w:rPr>
        <w:t>8.Состав координационных или совещательных органов утверждается постановлением Администрации, по согласованию с представленными в нем органами государственной власти, некоммерческими организациями и субъектами малого и среднего предпринимательства.</w:t>
      </w:r>
    </w:p>
    <w:p w:rsidR="004E5206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E5206">
        <w:rPr>
          <w:sz w:val="28"/>
          <w:szCs w:val="28"/>
        </w:rPr>
        <w:t>9.Председателем координационного  или совещательного органа является заместитель главы Администрации, курирующий вопросы в сфере развития малого и среднего предпринимательства.</w:t>
      </w:r>
    </w:p>
    <w:p w:rsidR="004E5206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CA1DF2">
        <w:rPr>
          <w:sz w:val="28"/>
          <w:szCs w:val="28"/>
        </w:rPr>
        <w:t xml:space="preserve">10.Секретарь  координационного  или совещательного органа (далее – секретарь) </w:t>
      </w:r>
      <w:r w:rsidR="00C30B81">
        <w:rPr>
          <w:sz w:val="28"/>
          <w:szCs w:val="28"/>
        </w:rPr>
        <w:t xml:space="preserve"> избирается из числа членов  координационного или совещательного органа  и  </w:t>
      </w:r>
      <w:r w:rsidR="00CA1DF2">
        <w:rPr>
          <w:sz w:val="28"/>
          <w:szCs w:val="28"/>
        </w:rPr>
        <w:t>несет ответственность за комплектование и рассылку материалов к заседаниям координационного или совещательного органа за 5 дней до их начала, оповещение его членов о времени, месте проведения и повестке заседаний, ведение, оформление и хранение протоколов заседаний.</w:t>
      </w:r>
      <w:proofErr w:type="gramEnd"/>
    </w:p>
    <w:p w:rsidR="00CA1DF2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1DF2">
        <w:rPr>
          <w:sz w:val="28"/>
          <w:szCs w:val="28"/>
        </w:rPr>
        <w:t>11.Заседания координационного или совещательного органа проводятся в соответствии с утвержденным планом деятельности, но не реже 1 раза в квартал.</w:t>
      </w:r>
    </w:p>
    <w:p w:rsidR="00CA1DF2" w:rsidRDefault="00CA1DF2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и по инициативе, поддержанной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одной третью членов координационного или совещательного органа, может быть назначено внеочередное заседание координационного или  совещательного органа.</w:t>
      </w:r>
    </w:p>
    <w:p w:rsidR="00CA1DF2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CA1DF2">
        <w:rPr>
          <w:sz w:val="28"/>
          <w:szCs w:val="28"/>
        </w:rPr>
        <w:t>12.На заседания координационного или совещательного органа могут приглашаться представители органов государственной  власти, органов местного самоуправления, общественных объединений, не входящих в состав координационного совета.</w:t>
      </w:r>
    </w:p>
    <w:p w:rsidR="00CA1DF2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1DF2">
        <w:rPr>
          <w:sz w:val="28"/>
          <w:szCs w:val="28"/>
        </w:rPr>
        <w:t>13.Заседание координационного или совещательного органа считается правомочным, если  на нем присутствует не менее половины его членов.</w:t>
      </w:r>
    </w:p>
    <w:p w:rsidR="00CA1DF2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1DF2">
        <w:rPr>
          <w:sz w:val="28"/>
          <w:szCs w:val="28"/>
        </w:rPr>
        <w:t>14.Решения координационного или совещате</w:t>
      </w:r>
      <w:r w:rsidR="00C30B81">
        <w:rPr>
          <w:sz w:val="28"/>
          <w:szCs w:val="28"/>
        </w:rPr>
        <w:t>льного органа принима</w:t>
      </w:r>
      <w:r w:rsidR="00CA1DF2">
        <w:rPr>
          <w:sz w:val="28"/>
          <w:szCs w:val="28"/>
        </w:rPr>
        <w:t>е</w:t>
      </w:r>
      <w:r w:rsidR="00C30B81">
        <w:rPr>
          <w:sz w:val="28"/>
          <w:szCs w:val="28"/>
        </w:rPr>
        <w:t>т</w:t>
      </w:r>
      <w:r w:rsidR="00CA1DF2">
        <w:rPr>
          <w:sz w:val="28"/>
          <w:szCs w:val="28"/>
        </w:rPr>
        <w:t>ся простым большинством голосов членов координационного или совещательного органа</w:t>
      </w:r>
      <w:proofErr w:type="gramStart"/>
      <w:r w:rsidR="00CA1DF2">
        <w:rPr>
          <w:sz w:val="28"/>
          <w:szCs w:val="28"/>
        </w:rPr>
        <w:t xml:space="preserve"> </w:t>
      </w:r>
      <w:r w:rsidR="00C30B81">
        <w:rPr>
          <w:sz w:val="28"/>
          <w:szCs w:val="28"/>
        </w:rPr>
        <w:t>.</w:t>
      </w:r>
      <w:proofErr w:type="gramEnd"/>
    </w:p>
    <w:p w:rsidR="00C30B81" w:rsidRDefault="00C30B81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голосов принятым считается решение, за которое проголосовал председатель, а в его отсутстви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заместитель председателя.</w:t>
      </w:r>
    </w:p>
    <w:p w:rsidR="00C30B81" w:rsidRDefault="00C30B81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Решения координационного или совещательного органа оформляется протоколом заседания.</w:t>
      </w:r>
    </w:p>
    <w:p w:rsidR="00C30B81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30B81">
        <w:rPr>
          <w:sz w:val="28"/>
          <w:szCs w:val="28"/>
        </w:rPr>
        <w:t>15.Рекомендации координационного или совещательного органа направляются в соответствующие исполнительные органы государственной власти, органы местного самоуправления, осуществляющие   полномочия в области развития малого и среднего предпринимательства.</w:t>
      </w:r>
    </w:p>
    <w:p w:rsidR="00C30B81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30B81">
        <w:rPr>
          <w:sz w:val="28"/>
          <w:szCs w:val="28"/>
        </w:rPr>
        <w:t>16.Координационный или совещательный орган имеет право запрашивать в установленном порядке материалы по вопросам, относящимся к сфере его деятельности.</w:t>
      </w:r>
    </w:p>
    <w:p w:rsidR="00C30B81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0B81">
        <w:rPr>
          <w:sz w:val="28"/>
          <w:szCs w:val="28"/>
        </w:rPr>
        <w:t>17.Положение о координационном или совещательном органе утверждается постановлением Администрации.</w:t>
      </w:r>
    </w:p>
    <w:p w:rsidR="00B11E63" w:rsidRDefault="00B11E63" w:rsidP="00C30B81">
      <w:pPr>
        <w:jc w:val="both"/>
        <w:rPr>
          <w:sz w:val="28"/>
          <w:szCs w:val="28"/>
        </w:rPr>
      </w:pPr>
    </w:p>
    <w:p w:rsidR="00B11E63" w:rsidRDefault="00B11E63" w:rsidP="00C30B81">
      <w:pPr>
        <w:jc w:val="both"/>
        <w:rPr>
          <w:sz w:val="28"/>
          <w:szCs w:val="28"/>
        </w:rPr>
      </w:pPr>
    </w:p>
    <w:p w:rsidR="00B11E63" w:rsidRDefault="00B11E63" w:rsidP="00C30B81">
      <w:pPr>
        <w:jc w:val="both"/>
        <w:rPr>
          <w:sz w:val="28"/>
          <w:szCs w:val="28"/>
        </w:rPr>
      </w:pPr>
    </w:p>
    <w:p w:rsidR="00B11E63" w:rsidRDefault="00B11E63" w:rsidP="00C30B8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аппарата                                             П.И.Дручинин</w:t>
      </w:r>
    </w:p>
    <w:p w:rsidR="002953CF" w:rsidRDefault="002953C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</w:p>
    <w:p w:rsidR="00D169BF" w:rsidRDefault="00D169BF" w:rsidP="00CA1A2D">
      <w:pPr>
        <w:rPr>
          <w:sz w:val="28"/>
          <w:szCs w:val="28"/>
        </w:rPr>
      </w:pPr>
      <w:bookmarkStart w:id="0" w:name="_GoBack"/>
      <w:bookmarkEnd w:id="0"/>
    </w:p>
    <w:sectPr w:rsidR="00D169BF" w:rsidSect="000E6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04D"/>
    <w:rsid w:val="0004372D"/>
    <w:rsid w:val="00046F05"/>
    <w:rsid w:val="00055BA5"/>
    <w:rsid w:val="000E1AD5"/>
    <w:rsid w:val="001D4962"/>
    <w:rsid w:val="00273525"/>
    <w:rsid w:val="002953CF"/>
    <w:rsid w:val="00492D19"/>
    <w:rsid w:val="004A5654"/>
    <w:rsid w:val="004E5206"/>
    <w:rsid w:val="004F1617"/>
    <w:rsid w:val="004F2049"/>
    <w:rsid w:val="00510096"/>
    <w:rsid w:val="0051704D"/>
    <w:rsid w:val="006B2143"/>
    <w:rsid w:val="006C0D17"/>
    <w:rsid w:val="00924784"/>
    <w:rsid w:val="00AB2E60"/>
    <w:rsid w:val="00B11E63"/>
    <w:rsid w:val="00B8006A"/>
    <w:rsid w:val="00C30B81"/>
    <w:rsid w:val="00C9288B"/>
    <w:rsid w:val="00CA1A2D"/>
    <w:rsid w:val="00CA1DF2"/>
    <w:rsid w:val="00CF228B"/>
    <w:rsid w:val="00D10895"/>
    <w:rsid w:val="00D169BF"/>
    <w:rsid w:val="00DA2B44"/>
    <w:rsid w:val="00F20D0E"/>
    <w:rsid w:val="00F5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ovasilenko</cp:lastModifiedBy>
  <cp:revision>16</cp:revision>
  <cp:lastPrinted>2016-05-23T08:17:00Z</cp:lastPrinted>
  <dcterms:created xsi:type="dcterms:W3CDTF">2016-04-14T11:35:00Z</dcterms:created>
  <dcterms:modified xsi:type="dcterms:W3CDTF">2016-05-23T08:17:00Z</dcterms:modified>
</cp:coreProperties>
</file>