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52F" w:rsidRDefault="0038452F" w:rsidP="0038452F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52F" w:rsidRDefault="0038452F" w:rsidP="0038452F">
      <w:pPr>
        <w:pStyle w:val="4"/>
        <w:spacing w:before="0" w:after="0"/>
        <w:jc w:val="center"/>
        <w:rPr>
          <w:sz w:val="16"/>
          <w:szCs w:val="16"/>
        </w:rPr>
      </w:pPr>
    </w:p>
    <w:p w:rsidR="0038452F" w:rsidRPr="000843FA" w:rsidRDefault="0038452F" w:rsidP="0038452F">
      <w:pPr>
        <w:pStyle w:val="4"/>
        <w:spacing w:before="0" w:after="0"/>
        <w:jc w:val="center"/>
        <w:rPr>
          <w:sz w:val="16"/>
          <w:szCs w:val="16"/>
        </w:rPr>
      </w:pPr>
    </w:p>
    <w:p w:rsidR="0038452F" w:rsidRDefault="0038452F" w:rsidP="0038452F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38452F" w:rsidRPr="000843FA" w:rsidRDefault="0038452F" w:rsidP="0038452F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38452F" w:rsidRPr="000843FA" w:rsidRDefault="0038452F" w:rsidP="0038452F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38452F" w:rsidRPr="000843FA" w:rsidRDefault="0038452F" w:rsidP="0038452F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38452F" w:rsidRPr="00311AD9" w:rsidRDefault="0038452F" w:rsidP="0038452F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9F1076">
        <w:rPr>
          <w:rFonts w:ascii="Times New Roman" w:hAnsi="Times New Roman"/>
          <w:szCs w:val="28"/>
          <w:u w:val="single"/>
        </w:rPr>
        <w:t xml:space="preserve"> 27</w:t>
      </w:r>
      <w:r>
        <w:rPr>
          <w:rFonts w:ascii="Times New Roman" w:hAnsi="Times New Roman"/>
          <w:szCs w:val="28"/>
          <w:u w:val="single"/>
        </w:rPr>
        <w:t>.10.</w:t>
      </w:r>
      <w:smartTag w:uri="urn:schemas-microsoft-com:office:smarttags" w:element="metricconverter">
        <w:smartTagPr>
          <w:attr w:name="ProductID" w:val="2016 г"/>
        </w:smartTagPr>
        <w:r w:rsidRPr="00311AD9">
          <w:rPr>
            <w:rFonts w:ascii="Times New Roman" w:hAnsi="Times New Roman"/>
            <w:szCs w:val="28"/>
            <w:u w:val="single"/>
          </w:rPr>
          <w:t>20</w:t>
        </w:r>
        <w:r>
          <w:rPr>
            <w:rFonts w:ascii="Times New Roman" w:hAnsi="Times New Roman"/>
            <w:szCs w:val="28"/>
            <w:u w:val="single"/>
          </w:rPr>
          <w:t>16</w:t>
        </w:r>
        <w:r w:rsidRPr="00311AD9">
          <w:rPr>
            <w:rFonts w:ascii="Times New Roman" w:hAnsi="Times New Roman"/>
            <w:szCs w:val="28"/>
            <w:u w:val="single"/>
          </w:rPr>
          <w:t xml:space="preserve"> г</w:t>
        </w:r>
      </w:smartTag>
      <w:r w:rsidRPr="00311AD9">
        <w:rPr>
          <w:rFonts w:ascii="Times New Roman" w:hAnsi="Times New Roman"/>
          <w:szCs w:val="28"/>
          <w:u w:val="single"/>
        </w:rPr>
        <w:t>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E81BC5">
        <w:rPr>
          <w:rFonts w:ascii="Times New Roman" w:hAnsi="Times New Roman"/>
          <w:szCs w:val="28"/>
          <w:u w:val="single"/>
        </w:rPr>
        <w:t>№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F1076" w:rsidRPr="009F1076">
        <w:rPr>
          <w:rFonts w:ascii="Times New Roman" w:hAnsi="Times New Roman"/>
          <w:szCs w:val="28"/>
          <w:u w:val="single"/>
        </w:rPr>
        <w:t>507</w:t>
      </w:r>
    </w:p>
    <w:p w:rsidR="0038452F" w:rsidRPr="000843FA" w:rsidRDefault="0038452F" w:rsidP="0038452F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с</w:t>
      </w:r>
      <w:proofErr w:type="gramStart"/>
      <w:r>
        <w:rPr>
          <w:rFonts w:ascii="Times New Roman" w:hAnsi="Times New Roman"/>
          <w:sz w:val="20"/>
        </w:rPr>
        <w:t>.Н</w:t>
      </w:r>
      <w:proofErr w:type="gramEnd"/>
      <w:r>
        <w:rPr>
          <w:rFonts w:ascii="Times New Roman" w:hAnsi="Times New Roman"/>
          <w:sz w:val="20"/>
        </w:rPr>
        <w:t>ижнедевицк</w:t>
      </w:r>
    </w:p>
    <w:p w:rsidR="0038452F" w:rsidRDefault="0038452F" w:rsidP="0038452F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2"/>
      </w:tblGrid>
      <w:tr w:rsidR="0038452F" w:rsidTr="009C4E0C">
        <w:trPr>
          <w:trHeight w:val="2277"/>
        </w:trPr>
        <w:tc>
          <w:tcPr>
            <w:tcW w:w="5632" w:type="dxa"/>
            <w:tcBorders>
              <w:top w:val="nil"/>
              <w:left w:val="nil"/>
              <w:bottom w:val="nil"/>
              <w:right w:val="nil"/>
            </w:tcBorders>
          </w:tcPr>
          <w:p w:rsidR="0038452F" w:rsidRDefault="0038452F" w:rsidP="009C4E0C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</w:t>
            </w:r>
          </w:p>
          <w:p w:rsidR="0038452F" w:rsidRDefault="0038452F" w:rsidP="009C4E0C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администрации Нижнедевицкого муниципального района от 28.12.2015 г. № 830 «Об утверждении административного регламента администрации Нижнедевицкого муниципального района Воронежской области по предоставлению муниципальной услуги «</w:t>
            </w:r>
            <w:r w:rsidRPr="005A4DA9">
              <w:rPr>
                <w:rFonts w:ascii="Times New Roman" w:hAnsi="Times New Roman" w:cs="Times New Roman"/>
                <w:b/>
                <w:sz w:val="28"/>
                <w:szCs w:val="28"/>
              </w:rPr>
              <w:t>Выдача разрешения на использование земель или земельного участка, находящихся в муниципальной собственности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(в ред. </w:t>
            </w:r>
            <w:proofErr w:type="gramEnd"/>
          </w:p>
          <w:p w:rsidR="0038452F" w:rsidRDefault="0038452F" w:rsidP="009C4E0C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постановления от 20.04.2016 г. № 173)</w:t>
            </w:r>
          </w:p>
          <w:p w:rsidR="0038452F" w:rsidRDefault="0038452F" w:rsidP="009C4E0C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452F" w:rsidRPr="008E0F41" w:rsidRDefault="0038452F" w:rsidP="0038452F">
      <w:pPr>
        <w:shd w:val="clear" w:color="auto" w:fill="FFFFFF"/>
        <w:tabs>
          <w:tab w:val="left" w:pos="3600"/>
          <w:tab w:val="left" w:pos="4500"/>
        </w:tabs>
        <w:spacing w:before="178"/>
        <w:ind w:right="5345"/>
        <w:rPr>
          <w:color w:val="000000"/>
          <w:spacing w:val="-4"/>
          <w:sz w:val="28"/>
          <w:szCs w:val="28"/>
        </w:rPr>
      </w:pPr>
    </w:p>
    <w:p w:rsidR="0038452F" w:rsidRDefault="0038452F" w:rsidP="0038452F">
      <w:pPr>
        <w:pStyle w:val="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внесением изменений в Положение о порядке и условиях использования земель или земельных участков, находящихся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государственной или муниципальной собственности, с целью размещения объектов, без предоставления земельных участков и установления сервитутов, </w:t>
      </w:r>
      <w:proofErr w:type="gramStart"/>
      <w:r>
        <w:rPr>
          <w:rFonts w:ascii="Times New Roman" w:hAnsi="Times New Roman"/>
          <w:sz w:val="28"/>
          <w:szCs w:val="28"/>
        </w:rPr>
        <w:t>утвержденное</w:t>
      </w:r>
      <w:proofErr w:type="gramEnd"/>
      <w:r>
        <w:rPr>
          <w:rFonts w:ascii="Times New Roman" w:hAnsi="Times New Roman"/>
          <w:sz w:val="28"/>
          <w:szCs w:val="28"/>
        </w:rPr>
        <w:t xml:space="preserve"> Приказом Департамента имущественных и земельных отношений Воронежской области от 02.07.2015 № 1111 (ред. от 19.07.2016)</w:t>
      </w:r>
      <w:r w:rsidRPr="00E00BED">
        <w:rPr>
          <w:rFonts w:ascii="Times New Roman" w:hAnsi="Times New Roman"/>
          <w:sz w:val="28"/>
          <w:szCs w:val="28"/>
        </w:rPr>
        <w:t>, администрация Нижнедевицкого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8452F" w:rsidRPr="00E00BED" w:rsidRDefault="0038452F" w:rsidP="0038452F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86A4F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F86A4F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CE5938" w:rsidRDefault="00CE5938" w:rsidP="00CE5938">
      <w:pPr>
        <w:pStyle w:val="a7"/>
        <w:numPr>
          <w:ilvl w:val="0"/>
          <w:numId w:val="2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5938">
        <w:rPr>
          <w:rFonts w:ascii="Times New Roman" w:hAnsi="Times New Roman" w:cs="Times New Roman"/>
          <w:sz w:val="28"/>
          <w:szCs w:val="28"/>
        </w:rPr>
        <w:t xml:space="preserve">Внести следующие изменения в постановление администрации Нижнедевицкого муниципального района от 28.12.2015 г. № 830 «Об </w:t>
      </w:r>
      <w:r w:rsidRPr="00CE5938">
        <w:rPr>
          <w:rFonts w:ascii="Times New Roman" w:hAnsi="Times New Roman" w:cs="Times New Roman"/>
          <w:sz w:val="28"/>
          <w:szCs w:val="28"/>
        </w:rPr>
        <w:lastRenderedPageBreak/>
        <w:t>утверждении административного регламента администрации Нижнедевицкого муниципального района Воронежской области по предоставлению муниципальной услуги «Выдача разрешения на использование земель или земельного участка, находящихся в муниципальной собственности» (в ред. постановления от 20.04.2016 г. № 173)</w:t>
      </w:r>
      <w:r>
        <w:rPr>
          <w:rFonts w:ascii="Times New Roman" w:hAnsi="Times New Roman" w:cs="Times New Roman"/>
          <w:sz w:val="28"/>
          <w:szCs w:val="28"/>
        </w:rPr>
        <w:t xml:space="preserve"> (дале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Административный регламент):</w:t>
      </w:r>
    </w:p>
    <w:p w:rsidR="00CE5938" w:rsidRDefault="00CE5938" w:rsidP="00CE5938">
      <w:pPr>
        <w:pStyle w:val="a7"/>
        <w:numPr>
          <w:ilvl w:val="1"/>
          <w:numId w:val="2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1.1.2. Административного регламента признать утратившим силу;</w:t>
      </w:r>
    </w:p>
    <w:p w:rsidR="00CE5938" w:rsidRDefault="00CE5938" w:rsidP="00CE5938">
      <w:pPr>
        <w:pStyle w:val="a7"/>
        <w:numPr>
          <w:ilvl w:val="1"/>
          <w:numId w:val="2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2.9. Административного регламента изложить в следующей редакции:</w:t>
      </w:r>
    </w:p>
    <w:p w:rsidR="00CE5938" w:rsidRDefault="00CE5938" w:rsidP="00CE5938">
      <w:pPr>
        <w:pStyle w:val="a7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«2.9.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Размер платы за предоставление права использования земель и земельных участков без предоставления земельных участков и установления сервитутов определяется в соответствии с приказом </w:t>
      </w:r>
      <w:r>
        <w:rPr>
          <w:rFonts w:ascii="Times New Roman" w:hAnsi="Times New Roman"/>
          <w:sz w:val="28"/>
          <w:szCs w:val="28"/>
        </w:rPr>
        <w:t>Департамента имущественных и земельных отношений Воронежской области от 02.07.2015 № 1111 «Об утверждении Положения о порядке и условиях использования земель или земельных участков, находящихся в государственной или муниципальной собственности, с целью размещения объектов, без предоставления земельных участков и установления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сервитутов».</w:t>
      </w:r>
    </w:p>
    <w:p w:rsidR="0038452F" w:rsidRPr="00CE5938" w:rsidRDefault="0038452F" w:rsidP="00CE5938">
      <w:pPr>
        <w:pStyle w:val="a7"/>
        <w:numPr>
          <w:ilvl w:val="0"/>
          <w:numId w:val="2"/>
        </w:numPr>
        <w:spacing w:line="360" w:lineRule="auto"/>
        <w:ind w:left="0" w:firstLine="851"/>
        <w:jc w:val="both"/>
        <w:rPr>
          <w:sz w:val="28"/>
          <w:szCs w:val="28"/>
        </w:rPr>
      </w:pPr>
      <w:proofErr w:type="gramStart"/>
      <w:r w:rsidRPr="00CE593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E593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CE5938">
        <w:rPr>
          <w:rFonts w:ascii="Times New Roman" w:hAnsi="Times New Roman" w:cs="Times New Roman"/>
          <w:sz w:val="28"/>
          <w:szCs w:val="28"/>
        </w:rPr>
        <w:t>возложить на руководителя аппарата администрации муниципального района П.И. Дручинина.</w:t>
      </w:r>
    </w:p>
    <w:p w:rsidR="00CE5938" w:rsidRDefault="00CE5938" w:rsidP="00CE5938">
      <w:pPr>
        <w:pStyle w:val="a7"/>
        <w:spacing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CE5938" w:rsidRDefault="00CE5938" w:rsidP="0038452F">
      <w:pPr>
        <w:ind w:firstLine="709"/>
        <w:jc w:val="both"/>
        <w:rPr>
          <w:rFonts w:ascii="Calibri" w:hAnsi="Calibri" w:cs="Calibri"/>
          <w:sz w:val="28"/>
          <w:szCs w:val="28"/>
          <w:lang w:eastAsia="en-US"/>
        </w:rPr>
      </w:pPr>
    </w:p>
    <w:p w:rsidR="0038452F" w:rsidRPr="00E81BC5" w:rsidRDefault="0038452F" w:rsidP="00CE5938">
      <w:pPr>
        <w:jc w:val="both"/>
        <w:rPr>
          <w:sz w:val="28"/>
          <w:szCs w:val="28"/>
        </w:rPr>
      </w:pPr>
      <w:r w:rsidRPr="00E81BC5">
        <w:rPr>
          <w:sz w:val="28"/>
          <w:szCs w:val="28"/>
        </w:rPr>
        <w:t>Глава администрации</w:t>
      </w:r>
    </w:p>
    <w:p w:rsidR="0038452F" w:rsidRPr="00E81BC5" w:rsidRDefault="0038452F" w:rsidP="00CE5938">
      <w:pPr>
        <w:jc w:val="both"/>
        <w:rPr>
          <w:sz w:val="28"/>
          <w:szCs w:val="28"/>
        </w:rPr>
      </w:pPr>
      <w:r w:rsidRPr="00E81BC5">
        <w:rPr>
          <w:sz w:val="28"/>
          <w:szCs w:val="28"/>
        </w:rPr>
        <w:t xml:space="preserve">муниципального района                               </w:t>
      </w:r>
      <w:r>
        <w:rPr>
          <w:sz w:val="28"/>
          <w:szCs w:val="28"/>
        </w:rPr>
        <w:t xml:space="preserve">        </w:t>
      </w:r>
      <w:r w:rsidR="00CE5938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Pr="00E81BC5">
        <w:rPr>
          <w:sz w:val="28"/>
          <w:szCs w:val="28"/>
        </w:rPr>
        <w:t>В.И. Копылов</w:t>
      </w:r>
    </w:p>
    <w:p w:rsidR="0038452F" w:rsidRDefault="0038452F" w:rsidP="0038452F">
      <w:pPr>
        <w:jc w:val="both"/>
        <w:rPr>
          <w:sz w:val="20"/>
          <w:szCs w:val="20"/>
        </w:rPr>
      </w:pPr>
    </w:p>
    <w:p w:rsidR="00CE5938" w:rsidRDefault="00CE5938" w:rsidP="0038452F">
      <w:pPr>
        <w:jc w:val="both"/>
        <w:rPr>
          <w:sz w:val="18"/>
          <w:szCs w:val="18"/>
        </w:rPr>
      </w:pPr>
    </w:p>
    <w:p w:rsidR="00CE5938" w:rsidRDefault="00CE5938" w:rsidP="0038452F">
      <w:pPr>
        <w:jc w:val="both"/>
        <w:rPr>
          <w:sz w:val="18"/>
          <w:szCs w:val="18"/>
        </w:rPr>
      </w:pPr>
    </w:p>
    <w:p w:rsidR="00CE5938" w:rsidRDefault="00CE5938" w:rsidP="0038452F">
      <w:pPr>
        <w:jc w:val="both"/>
        <w:rPr>
          <w:sz w:val="18"/>
          <w:szCs w:val="18"/>
        </w:rPr>
      </w:pPr>
    </w:p>
    <w:p w:rsidR="00CE5938" w:rsidRDefault="00CE5938" w:rsidP="0038452F">
      <w:pPr>
        <w:jc w:val="both"/>
        <w:rPr>
          <w:sz w:val="18"/>
          <w:szCs w:val="18"/>
        </w:rPr>
      </w:pPr>
    </w:p>
    <w:p w:rsidR="00CE5938" w:rsidRDefault="00CE5938" w:rsidP="0038452F">
      <w:pPr>
        <w:jc w:val="both"/>
        <w:rPr>
          <w:sz w:val="18"/>
          <w:szCs w:val="18"/>
        </w:rPr>
      </w:pPr>
    </w:p>
    <w:p w:rsidR="00CE5938" w:rsidRDefault="00CE5938" w:rsidP="0038452F">
      <w:pPr>
        <w:jc w:val="both"/>
        <w:rPr>
          <w:sz w:val="18"/>
          <w:szCs w:val="18"/>
        </w:rPr>
      </w:pPr>
    </w:p>
    <w:p w:rsidR="00CE5938" w:rsidRDefault="00CE5938" w:rsidP="0038452F">
      <w:pPr>
        <w:jc w:val="both"/>
        <w:rPr>
          <w:sz w:val="18"/>
          <w:szCs w:val="18"/>
        </w:rPr>
      </w:pPr>
    </w:p>
    <w:p w:rsidR="00CE5938" w:rsidRDefault="00CE5938" w:rsidP="0038452F">
      <w:pPr>
        <w:jc w:val="both"/>
        <w:rPr>
          <w:sz w:val="18"/>
          <w:szCs w:val="18"/>
        </w:rPr>
      </w:pPr>
    </w:p>
    <w:p w:rsidR="00CE5938" w:rsidRDefault="00CE5938" w:rsidP="0038452F">
      <w:pPr>
        <w:jc w:val="both"/>
        <w:rPr>
          <w:sz w:val="18"/>
          <w:szCs w:val="18"/>
        </w:rPr>
      </w:pPr>
    </w:p>
    <w:p w:rsidR="00CE5938" w:rsidRDefault="00CE5938" w:rsidP="0038452F">
      <w:pPr>
        <w:jc w:val="both"/>
        <w:rPr>
          <w:sz w:val="18"/>
          <w:szCs w:val="18"/>
        </w:rPr>
      </w:pPr>
    </w:p>
    <w:p w:rsidR="0038452F" w:rsidRPr="00816F64" w:rsidRDefault="0038452F" w:rsidP="0038452F">
      <w:pPr>
        <w:jc w:val="both"/>
        <w:rPr>
          <w:sz w:val="18"/>
          <w:szCs w:val="18"/>
        </w:rPr>
      </w:pPr>
      <w:r w:rsidRPr="00816F64">
        <w:rPr>
          <w:sz w:val="18"/>
          <w:szCs w:val="18"/>
        </w:rPr>
        <w:t>Исп. Крицина М.С.</w:t>
      </w:r>
    </w:p>
    <w:p w:rsidR="0038452F" w:rsidRPr="00816F64" w:rsidRDefault="0038452F" w:rsidP="0038452F">
      <w:pPr>
        <w:jc w:val="both"/>
        <w:rPr>
          <w:sz w:val="18"/>
          <w:szCs w:val="18"/>
        </w:rPr>
      </w:pPr>
      <w:r w:rsidRPr="00816F64">
        <w:rPr>
          <w:sz w:val="18"/>
          <w:szCs w:val="18"/>
        </w:rPr>
        <w:t>8(47370)51-6-47</w:t>
      </w:r>
      <w:bookmarkStart w:id="0" w:name="_GoBack"/>
      <w:bookmarkEnd w:id="0"/>
    </w:p>
    <w:sectPr w:rsidR="0038452F" w:rsidRPr="00816F64" w:rsidSect="00C12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60592"/>
    <w:multiLevelType w:val="hybridMultilevel"/>
    <w:tmpl w:val="EFBEF3E8"/>
    <w:lvl w:ilvl="0" w:tplc="D8AAA0F2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208269A"/>
    <w:multiLevelType w:val="multilevel"/>
    <w:tmpl w:val="7B804A84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452F"/>
    <w:rsid w:val="0038452F"/>
    <w:rsid w:val="004D3705"/>
    <w:rsid w:val="0062329D"/>
    <w:rsid w:val="009F1076"/>
    <w:rsid w:val="00C12CA2"/>
    <w:rsid w:val="00CE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52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845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8452F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38452F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38452F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38452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845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452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99"/>
    <w:qFormat/>
    <w:rsid w:val="0038452F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dc:description/>
  <cp:lastModifiedBy>ovasilenko</cp:lastModifiedBy>
  <cp:revision>6</cp:revision>
  <cp:lastPrinted>2016-11-07T11:08:00Z</cp:lastPrinted>
  <dcterms:created xsi:type="dcterms:W3CDTF">2016-10-26T11:57:00Z</dcterms:created>
  <dcterms:modified xsi:type="dcterms:W3CDTF">2016-11-07T11:08:00Z</dcterms:modified>
</cp:coreProperties>
</file>