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0" w:rsidRPr="00AD2853" w:rsidRDefault="00AD2853" w:rsidP="00AD2853">
      <w:pPr>
        <w:ind w:firstLine="709"/>
        <w:contextualSpacing/>
        <w:jc w:val="center"/>
        <w:rPr>
          <w:rFonts w:ascii="Arial" w:hAnsi="Arial" w:cs="Arial"/>
        </w:rPr>
      </w:pPr>
      <w:r w:rsidRPr="00AD2853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 w:rsidRPr="00AD2853">
        <w:rPr>
          <w:rFonts w:ascii="Arial" w:hAnsi="Arial" w:cs="Arial"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 w:rsidRPr="00AD2853">
        <w:rPr>
          <w:rFonts w:ascii="Arial" w:hAnsi="Arial" w:cs="Arial"/>
          <w:noProof/>
        </w:rPr>
        <w:drawing>
          <wp:inline distT="0" distB="0" distL="0" distR="0" wp14:anchorId="163FDA9F" wp14:editId="2AB2BA7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Pr="00AD2853" w:rsidRDefault="009A1D40" w:rsidP="00AD2853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9A1D40" w:rsidRPr="00AD2853" w:rsidRDefault="009A1D40" w:rsidP="00AD2853">
      <w:pPr>
        <w:pStyle w:val="4"/>
        <w:tabs>
          <w:tab w:val="left" w:pos="1134"/>
        </w:tabs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AD2853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9A1D40" w:rsidRPr="00AD2853" w:rsidRDefault="009A1D40" w:rsidP="00AD2853">
      <w:pPr>
        <w:pStyle w:val="4"/>
        <w:tabs>
          <w:tab w:val="left" w:pos="1134"/>
        </w:tabs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AD2853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9A1D40" w:rsidRPr="00AD2853" w:rsidRDefault="009A1D40" w:rsidP="00AD2853">
      <w:pPr>
        <w:pStyle w:val="a3"/>
        <w:tabs>
          <w:tab w:val="left" w:pos="1134"/>
        </w:tabs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AD2853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9A1D40" w:rsidRPr="00AD2853" w:rsidRDefault="009A1D40" w:rsidP="00AD2853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A1D40" w:rsidRPr="00AD2853" w:rsidRDefault="009A1D40" w:rsidP="00AD2853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D2853">
        <w:rPr>
          <w:rFonts w:ascii="Arial" w:hAnsi="Arial" w:cs="Arial"/>
          <w:sz w:val="24"/>
          <w:szCs w:val="24"/>
        </w:rPr>
        <w:t>от</w:t>
      </w:r>
      <w:r w:rsidR="00AD2853">
        <w:rPr>
          <w:rFonts w:ascii="Arial" w:hAnsi="Arial" w:cs="Arial"/>
          <w:sz w:val="24"/>
          <w:szCs w:val="24"/>
        </w:rPr>
        <w:t xml:space="preserve"> </w:t>
      </w:r>
      <w:r w:rsidR="00A219C7" w:rsidRPr="00AD2853">
        <w:rPr>
          <w:rFonts w:ascii="Arial" w:hAnsi="Arial" w:cs="Arial"/>
          <w:sz w:val="24"/>
          <w:szCs w:val="24"/>
        </w:rPr>
        <w:t>29</w:t>
      </w:r>
      <w:r w:rsidRPr="00AD2853">
        <w:rPr>
          <w:rFonts w:ascii="Arial" w:hAnsi="Arial" w:cs="Arial"/>
          <w:sz w:val="24"/>
          <w:szCs w:val="24"/>
        </w:rPr>
        <w:t xml:space="preserve"> </w:t>
      </w:r>
      <w:r w:rsidR="00A219C7" w:rsidRPr="00AD2853">
        <w:rPr>
          <w:rFonts w:ascii="Arial" w:hAnsi="Arial" w:cs="Arial"/>
          <w:sz w:val="24"/>
          <w:szCs w:val="24"/>
        </w:rPr>
        <w:t>декабря</w:t>
      </w:r>
      <w:r w:rsidRPr="00AD2853">
        <w:rPr>
          <w:rFonts w:ascii="Arial" w:hAnsi="Arial" w:cs="Arial"/>
          <w:sz w:val="24"/>
          <w:szCs w:val="24"/>
        </w:rPr>
        <w:t xml:space="preserve"> 2016 г. №</w:t>
      </w:r>
      <w:r w:rsidR="00A219C7" w:rsidRPr="00AD2853">
        <w:rPr>
          <w:rFonts w:ascii="Arial" w:hAnsi="Arial" w:cs="Arial"/>
          <w:sz w:val="24"/>
          <w:szCs w:val="24"/>
        </w:rPr>
        <w:t xml:space="preserve"> 690</w:t>
      </w:r>
      <w:r w:rsidR="00AD2853">
        <w:rPr>
          <w:rFonts w:ascii="Arial" w:hAnsi="Arial" w:cs="Arial"/>
          <w:sz w:val="24"/>
          <w:szCs w:val="24"/>
        </w:rPr>
        <w:t xml:space="preserve"> </w:t>
      </w:r>
    </w:p>
    <w:p w:rsidR="009A1D40" w:rsidRPr="00AD2853" w:rsidRDefault="00AD2853" w:rsidP="00AD2853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A1D40" w:rsidRPr="00AD2853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9A1D40" w:rsidRPr="00AD2853">
        <w:rPr>
          <w:rFonts w:ascii="Arial" w:hAnsi="Arial" w:cs="Arial"/>
          <w:sz w:val="24"/>
          <w:szCs w:val="24"/>
        </w:rPr>
        <w:t>Нижнедевицк</w:t>
      </w:r>
    </w:p>
    <w:p w:rsidR="002114B9" w:rsidRPr="00AD2853" w:rsidRDefault="002114B9" w:rsidP="00AD2853">
      <w:pPr>
        <w:pStyle w:val="a3"/>
        <w:tabs>
          <w:tab w:val="left" w:pos="567"/>
          <w:tab w:val="left" w:pos="793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A1D40" w:rsidRPr="00AD2853" w:rsidRDefault="00A219C7" w:rsidP="00AD2853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AD2853">
        <w:rPr>
          <w:rFonts w:ascii="Arial" w:hAnsi="Arial" w:cs="Arial"/>
          <w:b w:val="0"/>
          <w:sz w:val="24"/>
          <w:szCs w:val="24"/>
        </w:rPr>
        <w:t xml:space="preserve">О нормативе стоимости 1 квадратного метра общей площади жилья на территории Нижнедевицкого муниципального района на 2017 год </w:t>
      </w:r>
    </w:p>
    <w:p w:rsidR="00A219C7" w:rsidRPr="00AD2853" w:rsidRDefault="00A219C7" w:rsidP="00AD2853">
      <w:pPr>
        <w:ind w:firstLine="709"/>
        <w:contextualSpacing/>
        <w:jc w:val="both"/>
        <w:rPr>
          <w:rFonts w:ascii="Arial" w:hAnsi="Arial" w:cs="Arial"/>
        </w:rPr>
      </w:pPr>
    </w:p>
    <w:p w:rsidR="009A1D40" w:rsidRPr="00AD2853" w:rsidRDefault="00A219C7" w:rsidP="00AD2853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D2853">
        <w:rPr>
          <w:rFonts w:ascii="Arial" w:hAnsi="Arial" w:cs="Arial"/>
        </w:rPr>
        <w:t>Руководствуясь п.13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Российской Федерации от 17.12.2010г. №1050 «О федеральной целевой программе «Жилище» на 2015-2020 годы, муниципальной целевой программой</w:t>
      </w:r>
      <w:r w:rsidR="005908E1" w:rsidRPr="00AD2853">
        <w:rPr>
          <w:rFonts w:ascii="Arial" w:hAnsi="Arial" w:cs="Arial"/>
        </w:rPr>
        <w:t xml:space="preserve"> Нижнедевицкого муниципального района</w:t>
      </w:r>
      <w:r w:rsidRPr="00AD2853">
        <w:rPr>
          <w:rFonts w:ascii="Arial" w:hAnsi="Arial" w:cs="Arial"/>
        </w:rPr>
        <w:t xml:space="preserve"> «Обеспечение </w:t>
      </w:r>
      <w:r w:rsidR="005908E1" w:rsidRPr="00AD2853">
        <w:rPr>
          <w:rFonts w:ascii="Arial" w:hAnsi="Arial" w:cs="Arial"/>
        </w:rPr>
        <w:t xml:space="preserve">доступным и комфортным </w:t>
      </w:r>
      <w:r w:rsidRPr="00AD2853">
        <w:rPr>
          <w:rFonts w:ascii="Arial" w:hAnsi="Arial" w:cs="Arial"/>
        </w:rPr>
        <w:t xml:space="preserve">жильем </w:t>
      </w:r>
      <w:r w:rsidR="005908E1" w:rsidRPr="00AD2853">
        <w:rPr>
          <w:rFonts w:ascii="Arial" w:hAnsi="Arial" w:cs="Arial"/>
        </w:rPr>
        <w:t>и коммунальными</w:t>
      </w:r>
      <w:r w:rsidRPr="00AD2853">
        <w:rPr>
          <w:rFonts w:ascii="Arial" w:hAnsi="Arial" w:cs="Arial"/>
        </w:rPr>
        <w:t xml:space="preserve"> </w:t>
      </w:r>
      <w:r w:rsidR="005908E1" w:rsidRPr="00AD2853">
        <w:rPr>
          <w:rFonts w:ascii="Arial" w:hAnsi="Arial" w:cs="Arial"/>
        </w:rPr>
        <w:t>услугами населения» на</w:t>
      </w:r>
      <w:r w:rsidRPr="00AD2853">
        <w:rPr>
          <w:rFonts w:ascii="Arial" w:hAnsi="Arial" w:cs="Arial"/>
        </w:rPr>
        <w:t xml:space="preserve"> 2014</w:t>
      </w:r>
      <w:r w:rsidR="005908E1" w:rsidRPr="00AD2853">
        <w:rPr>
          <w:rFonts w:ascii="Arial" w:hAnsi="Arial" w:cs="Arial"/>
        </w:rPr>
        <w:t xml:space="preserve"> </w:t>
      </w:r>
      <w:r w:rsidRPr="00AD2853">
        <w:rPr>
          <w:rFonts w:ascii="Arial" w:hAnsi="Arial" w:cs="Arial"/>
        </w:rPr>
        <w:t>-</w:t>
      </w:r>
      <w:r w:rsidR="005908E1" w:rsidRPr="00AD2853">
        <w:rPr>
          <w:rFonts w:ascii="Arial" w:hAnsi="Arial" w:cs="Arial"/>
        </w:rPr>
        <w:t xml:space="preserve"> </w:t>
      </w:r>
      <w:r w:rsidRPr="00AD2853">
        <w:rPr>
          <w:rFonts w:ascii="Arial" w:hAnsi="Arial" w:cs="Arial"/>
        </w:rPr>
        <w:t>2019</w:t>
      </w:r>
      <w:r w:rsidR="005908E1" w:rsidRPr="00AD2853">
        <w:rPr>
          <w:rFonts w:ascii="Arial" w:hAnsi="Arial" w:cs="Arial"/>
        </w:rPr>
        <w:t xml:space="preserve"> годы</w:t>
      </w:r>
      <w:r w:rsidRPr="00AD2853">
        <w:rPr>
          <w:rFonts w:ascii="Arial" w:hAnsi="Arial" w:cs="Arial"/>
        </w:rPr>
        <w:t>, администрация Нижнедевицкого муниципального района</w:t>
      </w:r>
      <w:r w:rsidR="00AD2853">
        <w:rPr>
          <w:rFonts w:ascii="Arial" w:hAnsi="Arial" w:cs="Arial"/>
        </w:rPr>
        <w:t xml:space="preserve"> </w:t>
      </w:r>
      <w:r w:rsidR="009A1D40" w:rsidRPr="00AD2853">
        <w:rPr>
          <w:rFonts w:ascii="Arial" w:hAnsi="Arial" w:cs="Arial"/>
          <w:spacing w:val="70"/>
        </w:rPr>
        <w:t>постановляет</w:t>
      </w:r>
      <w:r w:rsidR="009A1D40" w:rsidRPr="00AD2853">
        <w:rPr>
          <w:rFonts w:ascii="Arial" w:hAnsi="Arial" w:cs="Arial"/>
        </w:rPr>
        <w:t>:</w:t>
      </w:r>
      <w:proofErr w:type="gramEnd"/>
    </w:p>
    <w:p w:rsidR="005908E1" w:rsidRPr="00AD2853" w:rsidRDefault="005908E1" w:rsidP="00AD2853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AD2853">
        <w:rPr>
          <w:rFonts w:ascii="Arial" w:hAnsi="Arial" w:cs="Arial"/>
        </w:rPr>
        <w:t>1. Установить на 2017 год норматив стоимости 1 квадратного метра общей площади жилья для расчета размеров социальных выплат на территории Нижнедевицкого муниципального района в размере 19 000 рублей.</w:t>
      </w:r>
      <w:r w:rsidR="00AD2853">
        <w:rPr>
          <w:rFonts w:ascii="Arial" w:hAnsi="Arial" w:cs="Arial"/>
        </w:rPr>
        <w:t xml:space="preserve"> </w:t>
      </w:r>
    </w:p>
    <w:p w:rsidR="005908E1" w:rsidRPr="00AD2853" w:rsidRDefault="005908E1" w:rsidP="00AD2853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AD2853">
        <w:rPr>
          <w:rFonts w:ascii="Arial" w:hAnsi="Arial" w:cs="Arial"/>
        </w:rPr>
        <w:t xml:space="preserve">2. </w:t>
      </w:r>
      <w:proofErr w:type="gramStart"/>
      <w:r w:rsidRPr="00AD2853">
        <w:rPr>
          <w:rFonts w:ascii="Arial" w:hAnsi="Arial" w:cs="Arial"/>
        </w:rPr>
        <w:t>Разместить</w:t>
      </w:r>
      <w:proofErr w:type="gramEnd"/>
      <w:r w:rsidRPr="00AD2853">
        <w:rPr>
          <w:rFonts w:ascii="Arial" w:hAnsi="Arial" w:cs="Arial"/>
        </w:rPr>
        <w:t xml:space="preserve"> настоящее постановление на официальном сайте администрации Нижнедевицкого муниципального района в сети «Интернет».</w:t>
      </w:r>
    </w:p>
    <w:p w:rsidR="005908E1" w:rsidRPr="00AD2853" w:rsidRDefault="005908E1" w:rsidP="00AD2853">
      <w:pPr>
        <w:suppressAutoHyphens/>
        <w:ind w:firstLine="709"/>
        <w:contextualSpacing/>
        <w:jc w:val="both"/>
        <w:rPr>
          <w:rFonts w:ascii="Arial" w:hAnsi="Arial" w:cs="Arial"/>
        </w:rPr>
      </w:pPr>
      <w:r w:rsidRPr="00AD2853">
        <w:rPr>
          <w:rFonts w:ascii="Arial" w:hAnsi="Arial" w:cs="Arial"/>
        </w:rPr>
        <w:t xml:space="preserve">3. </w:t>
      </w:r>
      <w:proofErr w:type="gramStart"/>
      <w:r w:rsidRPr="00AD2853">
        <w:rPr>
          <w:rFonts w:ascii="Arial" w:hAnsi="Arial" w:cs="Arial"/>
        </w:rPr>
        <w:t>Контроль за</w:t>
      </w:r>
      <w:proofErr w:type="gramEnd"/>
      <w:r w:rsidRPr="00AD2853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</w:t>
      </w:r>
      <w:r w:rsidR="00AD2853">
        <w:rPr>
          <w:rFonts w:ascii="Arial" w:hAnsi="Arial" w:cs="Arial"/>
        </w:rPr>
        <w:t xml:space="preserve"> </w:t>
      </w:r>
      <w:r w:rsidRPr="00AD2853">
        <w:rPr>
          <w:rFonts w:ascii="Arial" w:hAnsi="Arial" w:cs="Arial"/>
        </w:rPr>
        <w:t>Просветова В.Н.</w:t>
      </w:r>
    </w:p>
    <w:p w:rsidR="005908E1" w:rsidRPr="00AD2853" w:rsidRDefault="005908E1" w:rsidP="00AD2853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D2853" w:rsidTr="00AD2853">
        <w:tc>
          <w:tcPr>
            <w:tcW w:w="3284" w:type="dxa"/>
          </w:tcPr>
          <w:p w:rsidR="00AD2853" w:rsidRPr="00AD2853" w:rsidRDefault="00AD2853" w:rsidP="00AD2853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AD2853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  <w:r>
              <w:rPr>
                <w:rFonts w:ascii="Arial" w:hAnsi="Arial" w:cs="Arial"/>
              </w:rPr>
              <w:t xml:space="preserve"> </w:t>
            </w:r>
            <w:r w:rsidRPr="00AD2853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AD2853" w:rsidRDefault="00AD2853" w:rsidP="00AD2853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AD2853" w:rsidRPr="00AD2853" w:rsidRDefault="00AD2853" w:rsidP="00AD2853">
            <w:pPr>
              <w:tabs>
                <w:tab w:val="right" w:pos="10203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2853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</w:tc>
      </w:tr>
      <w:bookmarkEnd w:id="0"/>
    </w:tbl>
    <w:p w:rsidR="003272CA" w:rsidRPr="00AD2853" w:rsidRDefault="003272CA" w:rsidP="00AD2853">
      <w:pPr>
        <w:tabs>
          <w:tab w:val="right" w:pos="10203"/>
        </w:tabs>
        <w:ind w:firstLine="709"/>
        <w:contextualSpacing/>
        <w:jc w:val="both"/>
        <w:rPr>
          <w:rFonts w:ascii="Arial" w:hAnsi="Arial" w:cs="Arial"/>
        </w:rPr>
      </w:pPr>
    </w:p>
    <w:sectPr w:rsidR="003272CA" w:rsidRPr="00AD2853" w:rsidSect="00AD2853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D40"/>
    <w:rsid w:val="000819E2"/>
    <w:rsid w:val="00123B96"/>
    <w:rsid w:val="0013494C"/>
    <w:rsid w:val="001E2B5F"/>
    <w:rsid w:val="002114B9"/>
    <w:rsid w:val="003157DE"/>
    <w:rsid w:val="003272CA"/>
    <w:rsid w:val="003A7FBD"/>
    <w:rsid w:val="004E6E96"/>
    <w:rsid w:val="00517554"/>
    <w:rsid w:val="005908E1"/>
    <w:rsid w:val="0067541B"/>
    <w:rsid w:val="00696618"/>
    <w:rsid w:val="006C4326"/>
    <w:rsid w:val="00736550"/>
    <w:rsid w:val="008673B5"/>
    <w:rsid w:val="009A1D40"/>
    <w:rsid w:val="00A219C7"/>
    <w:rsid w:val="00AB0725"/>
    <w:rsid w:val="00AD2853"/>
    <w:rsid w:val="00CC1FF0"/>
    <w:rsid w:val="00EF51E9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D2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ovasilenko</cp:lastModifiedBy>
  <cp:revision>11</cp:revision>
  <cp:lastPrinted>2016-06-30T06:20:00Z</cp:lastPrinted>
  <dcterms:created xsi:type="dcterms:W3CDTF">2016-04-01T08:39:00Z</dcterms:created>
  <dcterms:modified xsi:type="dcterms:W3CDTF">2017-01-27T12:36:00Z</dcterms:modified>
</cp:coreProperties>
</file>