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A" w:rsidRPr="006A1649" w:rsidRDefault="0009586E" w:rsidP="00BF3C0A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                             </w:t>
      </w:r>
      <w:r w:rsidR="00BF3C0A" w:rsidRPr="006A1649">
        <w:rPr>
          <w:rFonts w:ascii="Times New Roman" w:hAnsi="Times New Roman" w:cs="Times New Roman"/>
          <w:sz w:val="36"/>
        </w:rPr>
        <w:t xml:space="preserve">   </w:t>
      </w:r>
      <w:r w:rsidR="00BF3C0A" w:rsidRPr="006A1649">
        <w:rPr>
          <w:rFonts w:ascii="Times New Roman" w:hAnsi="Times New Roman" w:cs="Times New Roman"/>
          <w:noProof/>
          <w:sz w:val="36"/>
          <w:lang w:eastAsia="ru-RU"/>
        </w:rPr>
        <w:drawing>
          <wp:inline distT="0" distB="0" distL="0" distR="0">
            <wp:extent cx="640080" cy="792480"/>
            <wp:effectExtent l="19050" t="0" r="7620" b="0"/>
            <wp:docPr id="67" name="Рисунок 6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6"/>
        </w:rPr>
        <w:t xml:space="preserve">                            </w:t>
      </w:r>
      <w:r w:rsidRPr="0009586E">
        <w:rPr>
          <w:rFonts w:ascii="Times New Roman" w:hAnsi="Times New Roman" w:cs="Times New Roman"/>
          <w:color w:val="FF0000"/>
          <w:sz w:val="36"/>
        </w:rPr>
        <w:t>ПРОЕКТ</w:t>
      </w:r>
    </w:p>
    <w:p w:rsidR="00BF3C0A" w:rsidRPr="006A1649" w:rsidRDefault="00BF3C0A" w:rsidP="00BF3C0A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6A1649">
        <w:rPr>
          <w:rFonts w:ascii="Times New Roman" w:hAnsi="Times New Roman" w:cs="Times New Roman"/>
          <w:sz w:val="36"/>
        </w:rPr>
        <w:t>Администрация</w:t>
      </w:r>
    </w:p>
    <w:p w:rsidR="00BF3C0A" w:rsidRPr="006A1649" w:rsidRDefault="00BF3C0A" w:rsidP="00BF3C0A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proofErr w:type="spellStart"/>
      <w:r w:rsidRPr="006A1649">
        <w:rPr>
          <w:rFonts w:ascii="Times New Roman" w:hAnsi="Times New Roman" w:cs="Times New Roman"/>
          <w:sz w:val="36"/>
        </w:rPr>
        <w:t>Нижнедевицкого</w:t>
      </w:r>
      <w:proofErr w:type="spellEnd"/>
      <w:r w:rsidRPr="006A1649">
        <w:rPr>
          <w:rFonts w:ascii="Times New Roman" w:hAnsi="Times New Roman" w:cs="Times New Roman"/>
          <w:sz w:val="36"/>
        </w:rPr>
        <w:t xml:space="preserve"> муниципального района</w:t>
      </w:r>
    </w:p>
    <w:p w:rsidR="00BF3C0A" w:rsidRPr="006A1649" w:rsidRDefault="00BF3C0A" w:rsidP="00BF3C0A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6A1649">
        <w:rPr>
          <w:rFonts w:ascii="Times New Roman" w:hAnsi="Times New Roman" w:cs="Times New Roman"/>
          <w:sz w:val="36"/>
        </w:rPr>
        <w:t>Воронежской области</w:t>
      </w:r>
    </w:p>
    <w:p w:rsidR="00BF3C0A" w:rsidRPr="006A1649" w:rsidRDefault="00BF3C0A" w:rsidP="00BF3C0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F3C0A" w:rsidRPr="00671400" w:rsidRDefault="00BF3C0A" w:rsidP="00BF3C0A">
      <w:pPr>
        <w:spacing w:after="0" w:line="240" w:lineRule="auto"/>
        <w:jc w:val="center"/>
        <w:rPr>
          <w:rFonts w:ascii="Times New Roman" w:hAnsi="Times New Roman" w:cs="Times New Roman"/>
          <w:sz w:val="44"/>
        </w:rPr>
      </w:pPr>
      <w:r w:rsidRPr="006A1649">
        <w:rPr>
          <w:rFonts w:ascii="Times New Roman" w:hAnsi="Times New Roman" w:cs="Times New Roman"/>
          <w:sz w:val="44"/>
        </w:rPr>
        <w:t>ПОСТАНОВЛЕНИЕ</w:t>
      </w:r>
    </w:p>
    <w:p w:rsidR="00BF3C0A" w:rsidRDefault="00BF3C0A" w:rsidP="00BF3C0A">
      <w:pPr>
        <w:pStyle w:val="a5"/>
        <w:ind w:hanging="120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  </w:t>
      </w:r>
      <w:r w:rsidR="0009586E">
        <w:rPr>
          <w:b w:val="0"/>
          <w:sz w:val="28"/>
          <w:u w:val="single"/>
        </w:rPr>
        <w:t>О</w:t>
      </w:r>
      <w:r>
        <w:rPr>
          <w:b w:val="0"/>
          <w:sz w:val="28"/>
          <w:u w:val="single"/>
        </w:rPr>
        <w:t>т</w:t>
      </w:r>
      <w:r w:rsidR="0009586E">
        <w:rPr>
          <w:b w:val="0"/>
          <w:sz w:val="28"/>
          <w:u w:val="single"/>
        </w:rPr>
        <w:t xml:space="preserve">              </w:t>
      </w:r>
      <w:r>
        <w:rPr>
          <w:b w:val="0"/>
          <w:sz w:val="28"/>
          <w:u w:val="single"/>
        </w:rPr>
        <w:t xml:space="preserve">.2015 г. №      </w:t>
      </w:r>
    </w:p>
    <w:p w:rsidR="00BF3C0A" w:rsidRDefault="00BF3C0A" w:rsidP="00BF3C0A">
      <w:pPr>
        <w:pStyle w:val="a5"/>
        <w:ind w:hanging="120"/>
        <w:rPr>
          <w:b w:val="0"/>
          <w:sz w:val="22"/>
          <w:szCs w:val="22"/>
        </w:rPr>
      </w:pPr>
      <w:r w:rsidRPr="00D74B15">
        <w:rPr>
          <w:b w:val="0"/>
          <w:sz w:val="22"/>
          <w:szCs w:val="22"/>
        </w:rPr>
        <w:t xml:space="preserve">          с</w:t>
      </w:r>
      <w:proofErr w:type="gramStart"/>
      <w:r w:rsidRPr="00D74B15">
        <w:rPr>
          <w:b w:val="0"/>
          <w:sz w:val="22"/>
          <w:szCs w:val="22"/>
        </w:rPr>
        <w:t>.Н</w:t>
      </w:r>
      <w:proofErr w:type="gramEnd"/>
      <w:r w:rsidRPr="00D74B15">
        <w:rPr>
          <w:b w:val="0"/>
          <w:sz w:val="22"/>
          <w:szCs w:val="22"/>
        </w:rPr>
        <w:t>ижнедевицк</w:t>
      </w:r>
      <w:bookmarkStart w:id="0" w:name="Par1"/>
      <w:bookmarkEnd w:id="0"/>
    </w:p>
    <w:p w:rsidR="00BF3C0A" w:rsidRDefault="00BF3C0A" w:rsidP="00BF3C0A">
      <w:pPr>
        <w:pStyle w:val="a5"/>
        <w:ind w:hanging="120"/>
        <w:rPr>
          <w:b w:val="0"/>
          <w:sz w:val="22"/>
          <w:szCs w:val="22"/>
        </w:rPr>
      </w:pPr>
    </w:p>
    <w:p w:rsidR="00BF3C0A" w:rsidRDefault="00BF3C0A" w:rsidP="00BF3C0A">
      <w:pPr>
        <w:pStyle w:val="consplusnonformat"/>
        <w:spacing w:before="0" w:beforeAutospacing="0" w:after="0" w:afterAutospacing="0" w:line="240" w:lineRule="atLeast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О порядке определения нормативных затрат</w:t>
      </w:r>
    </w:p>
    <w:p w:rsidR="0052757C" w:rsidRDefault="00BF3C0A" w:rsidP="00BF3C0A">
      <w:pPr>
        <w:pStyle w:val="consplusnonformat"/>
        <w:spacing w:before="0" w:beforeAutospacing="0" w:after="0" w:afterAutospacing="0" w:line="240" w:lineRule="atLeast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на оказание муниципальных услуг</w:t>
      </w:r>
    </w:p>
    <w:p w:rsidR="0052757C" w:rsidRDefault="0052757C" w:rsidP="00BF3C0A">
      <w:pPr>
        <w:pStyle w:val="consplusnonformat"/>
        <w:spacing w:before="0" w:beforeAutospacing="0" w:after="0" w:afterAutospacing="0" w:line="240" w:lineRule="atLeast"/>
        <w:rPr>
          <w:rFonts w:eastAsia="Calibri"/>
          <w:sz w:val="28"/>
          <w:szCs w:val="28"/>
        </w:rPr>
      </w:pPr>
      <w:r w:rsidRPr="0052757C">
        <w:rPr>
          <w:rFonts w:eastAsia="Calibri"/>
          <w:sz w:val="28"/>
          <w:szCs w:val="28"/>
        </w:rPr>
        <w:t>и на содержание</w:t>
      </w:r>
      <w:r>
        <w:rPr>
          <w:rFonts w:eastAsia="Calibri"/>
          <w:sz w:val="28"/>
          <w:szCs w:val="28"/>
        </w:rPr>
        <w:t xml:space="preserve"> </w:t>
      </w:r>
      <w:r w:rsidRPr="0052757C">
        <w:rPr>
          <w:rFonts w:eastAsia="Calibri"/>
          <w:sz w:val="28"/>
          <w:szCs w:val="28"/>
        </w:rPr>
        <w:t xml:space="preserve">муниципального имущества, </w:t>
      </w:r>
    </w:p>
    <w:p w:rsidR="0052757C" w:rsidRDefault="0052757C" w:rsidP="00BF3C0A">
      <w:pPr>
        <w:pStyle w:val="consplusnonformat"/>
        <w:spacing w:before="0" w:beforeAutospacing="0" w:after="0" w:afterAutospacing="0" w:line="240" w:lineRule="atLeast"/>
        <w:rPr>
          <w:rFonts w:eastAsia="Calibri"/>
          <w:sz w:val="28"/>
          <w:szCs w:val="28"/>
        </w:rPr>
      </w:pPr>
      <w:r w:rsidRPr="0052757C">
        <w:rPr>
          <w:rFonts w:eastAsia="Calibri"/>
          <w:sz w:val="28"/>
          <w:szCs w:val="28"/>
        </w:rPr>
        <w:t>применяемого при расчете</w:t>
      </w:r>
      <w:r>
        <w:rPr>
          <w:rFonts w:eastAsia="Calibri"/>
          <w:sz w:val="28"/>
          <w:szCs w:val="28"/>
        </w:rPr>
        <w:t xml:space="preserve"> </w:t>
      </w:r>
      <w:r w:rsidRPr="0052757C">
        <w:rPr>
          <w:rFonts w:eastAsia="Calibri"/>
          <w:sz w:val="28"/>
          <w:szCs w:val="28"/>
        </w:rPr>
        <w:t xml:space="preserve">объема субсидий </w:t>
      </w:r>
    </w:p>
    <w:p w:rsidR="0052757C" w:rsidRDefault="0052757C" w:rsidP="00BF3C0A">
      <w:pPr>
        <w:pStyle w:val="consplusnonformat"/>
        <w:spacing w:before="0" w:beforeAutospacing="0" w:after="0" w:afterAutospacing="0" w:line="240" w:lineRule="atLeast"/>
        <w:rPr>
          <w:rFonts w:eastAsia="Calibri"/>
          <w:sz w:val="28"/>
          <w:szCs w:val="28"/>
        </w:rPr>
      </w:pPr>
      <w:r w:rsidRPr="0052757C">
        <w:rPr>
          <w:rFonts w:eastAsia="Calibri"/>
          <w:sz w:val="28"/>
          <w:szCs w:val="28"/>
        </w:rPr>
        <w:t>на финансовое обеспечение выполнения</w:t>
      </w:r>
    </w:p>
    <w:p w:rsidR="00BF3C0A" w:rsidRDefault="0052757C" w:rsidP="00BF3C0A">
      <w:pPr>
        <w:pStyle w:val="consplusnonformat"/>
        <w:spacing w:before="0" w:beforeAutospacing="0" w:after="0" w:afterAutospacing="0" w:line="240" w:lineRule="atLeast"/>
        <w:rPr>
          <w:rStyle w:val="a7"/>
          <w:b w:val="0"/>
          <w:sz w:val="28"/>
          <w:szCs w:val="28"/>
        </w:rPr>
      </w:pPr>
      <w:r w:rsidRPr="0052757C">
        <w:rPr>
          <w:rFonts w:eastAsia="Calibri"/>
          <w:sz w:val="28"/>
          <w:szCs w:val="28"/>
        </w:rPr>
        <w:t>муниципального задания</w:t>
      </w:r>
    </w:p>
    <w:p w:rsidR="00BF3C0A" w:rsidRPr="00E43F9E" w:rsidRDefault="00BF3C0A" w:rsidP="00BF3C0A">
      <w:pPr>
        <w:pStyle w:val="consplusnonformat"/>
        <w:spacing w:before="0" w:beforeAutospacing="0" w:after="0" w:afterAutospacing="0" w:line="240" w:lineRule="atLeast"/>
        <w:rPr>
          <w:bCs/>
          <w:sz w:val="28"/>
          <w:szCs w:val="28"/>
        </w:rPr>
      </w:pPr>
    </w:p>
    <w:p w:rsidR="00BF3C0A" w:rsidRDefault="00BF3C0A" w:rsidP="00BF3C0A">
      <w:pPr>
        <w:pStyle w:val="consplusnonformat"/>
        <w:spacing w:before="0" w:beforeAutospacing="0" w:after="0" w:afterAutospacing="0"/>
        <w:ind w:firstLine="709"/>
        <w:jc w:val="both"/>
        <w:rPr>
          <w:rStyle w:val="a7"/>
          <w:b w:val="0"/>
          <w:sz w:val="28"/>
          <w:szCs w:val="28"/>
        </w:rPr>
      </w:pPr>
      <w:r w:rsidRPr="008E5F99">
        <w:rPr>
          <w:rStyle w:val="a7"/>
          <w:b w:val="0"/>
          <w:sz w:val="28"/>
          <w:szCs w:val="28"/>
        </w:rPr>
        <w:t>В соответствии с</w:t>
      </w:r>
      <w:r>
        <w:rPr>
          <w:rStyle w:val="a7"/>
          <w:b w:val="0"/>
          <w:sz w:val="28"/>
          <w:szCs w:val="28"/>
        </w:rPr>
        <w:t xml:space="preserve"> пунктом  4</w:t>
      </w:r>
      <w:r w:rsidRPr="008E5F99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</w:rPr>
        <w:t xml:space="preserve"> статьи 69.2 Бюджетного кодекса </w:t>
      </w:r>
      <w:r w:rsidRPr="008E5F99">
        <w:rPr>
          <w:rStyle w:val="a7"/>
          <w:b w:val="0"/>
          <w:sz w:val="28"/>
          <w:szCs w:val="28"/>
        </w:rPr>
        <w:t>Р</w:t>
      </w:r>
      <w:r>
        <w:rPr>
          <w:rStyle w:val="a7"/>
          <w:b w:val="0"/>
          <w:sz w:val="28"/>
          <w:szCs w:val="28"/>
        </w:rPr>
        <w:t>оссийской Федерации,</w:t>
      </w:r>
      <w:r w:rsidRPr="00D708BA">
        <w:rPr>
          <w:rStyle w:val="a7"/>
          <w:b w:val="0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</w:rPr>
        <w:t xml:space="preserve">администрация </w:t>
      </w:r>
      <w:proofErr w:type="spellStart"/>
      <w:r>
        <w:rPr>
          <w:rStyle w:val="a7"/>
          <w:b w:val="0"/>
          <w:sz w:val="28"/>
          <w:szCs w:val="28"/>
        </w:rPr>
        <w:t>Нижнедевицкого</w:t>
      </w:r>
      <w:proofErr w:type="spellEnd"/>
      <w:r>
        <w:rPr>
          <w:rStyle w:val="a7"/>
          <w:b w:val="0"/>
          <w:sz w:val="28"/>
          <w:szCs w:val="28"/>
        </w:rPr>
        <w:t xml:space="preserve"> муниципального района</w:t>
      </w:r>
    </w:p>
    <w:p w:rsidR="00C56401" w:rsidRDefault="00C56401" w:rsidP="00BF3C0A">
      <w:pPr>
        <w:pStyle w:val="consplusnonformat"/>
        <w:spacing w:before="0" w:beforeAutospacing="0" w:after="0" w:afterAutospacing="0"/>
        <w:ind w:firstLine="709"/>
        <w:jc w:val="both"/>
      </w:pPr>
    </w:p>
    <w:p w:rsidR="00BF3C0A" w:rsidRPr="009106C2" w:rsidRDefault="00BF3C0A" w:rsidP="00BF3C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6C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106C2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F578E0" w:rsidRDefault="00BF3C0A" w:rsidP="00BF3C0A">
      <w:pPr>
        <w:pStyle w:val="ConsPlusNormal"/>
        <w:ind w:firstLine="540"/>
        <w:jc w:val="both"/>
      </w:pPr>
      <w:r>
        <w:t xml:space="preserve">1. Утвердить </w:t>
      </w:r>
      <w:r w:rsidR="004A3473">
        <w:t>порядок</w:t>
      </w:r>
      <w:r>
        <w:t xml:space="preserve"> определени</w:t>
      </w:r>
      <w:r w:rsidR="004A3473">
        <w:t>я</w:t>
      </w:r>
      <w:r>
        <w:t xml:space="preserve"> нормативных затрат на оказание муниципальных услуг </w:t>
      </w:r>
      <w:r w:rsidR="00F578E0">
        <w:t>и на содержание муниципального имущества, применяемого при расчете субсидии на финансовое обеспечение выполнения муниципального задания.</w:t>
      </w:r>
    </w:p>
    <w:p w:rsidR="00BF3C0A" w:rsidRDefault="00BF3C0A" w:rsidP="00BF3C0A">
      <w:pPr>
        <w:pStyle w:val="ConsPlusNormal"/>
        <w:ind w:firstLine="540"/>
        <w:jc w:val="both"/>
      </w:pPr>
      <w:r>
        <w:t>2. Нормативные затраты на оказание муници</w:t>
      </w:r>
      <w:r w:rsidR="00AE3E58">
        <w:t>пальных</w:t>
      </w:r>
      <w:r>
        <w:t xml:space="preserve"> услуг, определяемые с соблюдением </w:t>
      </w:r>
      <w:hyperlink w:anchor="Par19" w:history="1">
        <w:r w:rsidR="00C56401">
          <w:t>о</w:t>
        </w:r>
        <w:r w:rsidRPr="00C56401">
          <w:t>бщих требований</w:t>
        </w:r>
      </w:hyperlink>
      <w:r>
        <w:t>, применяются при расчете объема субсидии на финансовое обеспечение выполнения муниципального задания, начиная с муниципальных заданий на 2016 год (на 2016 год и на плановый период 2017 и 2018 годов).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Значения базовых нормативов затрат и отраслевых корректирующих коэффициентов к базовым нормативам затрат на оказание </w:t>
      </w:r>
      <w:r w:rsidR="00C56401">
        <w:t xml:space="preserve">муниципальных </w:t>
      </w:r>
      <w:r w:rsidR="00AE3E58">
        <w:t>услуг</w:t>
      </w:r>
      <w:r>
        <w:t xml:space="preserve">, определяемые в соответствии с </w:t>
      </w:r>
      <w:hyperlink w:anchor="Par19" w:history="1">
        <w:r w:rsidR="00C56401">
          <w:t>о</w:t>
        </w:r>
        <w:r w:rsidRPr="00C56401">
          <w:t>бщими требованиями</w:t>
        </w:r>
      </w:hyperlink>
      <w:r w:rsidR="00C56401">
        <w:t xml:space="preserve">, утверждаются администрацией </w:t>
      </w:r>
      <w:proofErr w:type="spellStart"/>
      <w:r w:rsidR="00C56401">
        <w:t>Нижнедевицкого</w:t>
      </w:r>
      <w:proofErr w:type="spellEnd"/>
      <w:r w:rsidR="00C56401">
        <w:t xml:space="preserve"> муниципального района,</w:t>
      </w:r>
      <w:r>
        <w:t xml:space="preserve"> осуществляющ</w:t>
      </w:r>
      <w:r w:rsidR="00C56401">
        <w:t>ей</w:t>
      </w:r>
      <w:r>
        <w:t xml:space="preserve"> функции и полномочия учредителя </w:t>
      </w:r>
      <w:r w:rsidR="00C56401">
        <w:t>в отношении муниципальных бюджетных учреждений, а также главным распорядителем средств муниципального бюджета</w:t>
      </w:r>
      <w:r>
        <w:t>,</w:t>
      </w:r>
      <w:r w:rsidR="004A3473">
        <w:t xml:space="preserve"> в ведении которого находятся муниципальные казенные учреждения,</w:t>
      </w:r>
      <w:r>
        <w:t xml:space="preserve"> но не позднее срока формирования </w:t>
      </w:r>
      <w:r w:rsidR="004A3473">
        <w:t>муниципального</w:t>
      </w:r>
      <w:r>
        <w:t xml:space="preserve"> задани</w:t>
      </w:r>
      <w:r w:rsidR="004A3473">
        <w:t>я</w:t>
      </w:r>
      <w:r>
        <w:t xml:space="preserve"> на 2018</w:t>
      </w:r>
      <w:proofErr w:type="gramEnd"/>
      <w:r>
        <w:t xml:space="preserve"> год и на плановый период 2019 и 2020 годов.</w:t>
      </w:r>
    </w:p>
    <w:p w:rsidR="009E6C93" w:rsidRDefault="009E6C93" w:rsidP="00BF3C0A">
      <w:pPr>
        <w:pStyle w:val="ConsPlusNormal"/>
        <w:ind w:firstLine="540"/>
        <w:jc w:val="both"/>
      </w:pPr>
    </w:p>
    <w:p w:rsidR="004A3473" w:rsidRDefault="009E6C93" w:rsidP="004A34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9E6C9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F3C0A" w:rsidRPr="009E6C93">
        <w:rPr>
          <w:rFonts w:ascii="Times New Roman" w:hAnsi="Times New Roman" w:cs="Times New Roman"/>
          <w:sz w:val="28"/>
          <w:szCs w:val="28"/>
        </w:rPr>
        <w:t>.</w:t>
      </w:r>
      <w:r w:rsidR="00BF3C0A">
        <w:t xml:space="preserve"> </w:t>
      </w:r>
      <w:proofErr w:type="gramStart"/>
      <w:r w:rsidR="004A3473" w:rsidRPr="009106C2">
        <w:rPr>
          <w:rFonts w:ascii="Times New Roman" w:hAnsi="Times New Roman" w:cs="Times New Roman"/>
          <w:sz w:val="28"/>
        </w:rPr>
        <w:t>Контроль за</w:t>
      </w:r>
      <w:proofErr w:type="gramEnd"/>
      <w:r w:rsidR="004A3473" w:rsidRPr="009106C2">
        <w:rPr>
          <w:rFonts w:ascii="Times New Roman" w:hAnsi="Times New Roman" w:cs="Times New Roman"/>
          <w:sz w:val="28"/>
        </w:rPr>
        <w:t xml:space="preserve"> исполнением настоящего распоряжения возложить на заместителя главы администрации по экономике и финансам –</w:t>
      </w:r>
      <w:r w:rsidR="00F578E0">
        <w:rPr>
          <w:rFonts w:ascii="Times New Roman" w:hAnsi="Times New Roman" w:cs="Times New Roman"/>
          <w:sz w:val="28"/>
        </w:rPr>
        <w:t xml:space="preserve"> </w:t>
      </w:r>
      <w:r w:rsidR="004A3473" w:rsidRPr="009106C2">
        <w:rPr>
          <w:rFonts w:ascii="Times New Roman" w:hAnsi="Times New Roman" w:cs="Times New Roman"/>
          <w:sz w:val="28"/>
        </w:rPr>
        <w:t>руководителя отдела финанс</w:t>
      </w:r>
      <w:r w:rsidR="00F578E0">
        <w:rPr>
          <w:rFonts w:ascii="Times New Roman" w:hAnsi="Times New Roman" w:cs="Times New Roman"/>
          <w:sz w:val="28"/>
        </w:rPr>
        <w:t>ов</w:t>
      </w:r>
      <w:r w:rsidR="004A3473" w:rsidRPr="009106C2">
        <w:rPr>
          <w:rFonts w:ascii="Times New Roman" w:hAnsi="Times New Roman" w:cs="Times New Roman"/>
          <w:sz w:val="28"/>
        </w:rPr>
        <w:t xml:space="preserve"> Попову Н.И. </w:t>
      </w:r>
    </w:p>
    <w:p w:rsidR="00F578E0" w:rsidRDefault="00F578E0" w:rsidP="00F57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8E0" w:rsidRDefault="00F578E0" w:rsidP="00F57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8E0" w:rsidRDefault="00F578E0" w:rsidP="00F57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8E0" w:rsidRPr="009106C2" w:rsidRDefault="00F578E0" w:rsidP="00F578E0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6C2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578E0" w:rsidRDefault="00F578E0" w:rsidP="00F578E0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6C2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В. И. </w:t>
      </w:r>
      <w:r>
        <w:rPr>
          <w:rFonts w:ascii="Times New Roman" w:hAnsi="Times New Roman" w:cs="Times New Roman"/>
          <w:sz w:val="28"/>
          <w:szCs w:val="28"/>
        </w:rPr>
        <w:t>Копылов</w:t>
      </w:r>
    </w:p>
    <w:p w:rsidR="00F578E0" w:rsidRDefault="00F578E0" w:rsidP="00F578E0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8E0" w:rsidRDefault="00F578E0" w:rsidP="00F578E0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8E0" w:rsidRPr="00246FF3" w:rsidRDefault="00F578E0" w:rsidP="00F578E0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8E0" w:rsidRPr="00D74B15" w:rsidRDefault="00F578E0" w:rsidP="00F57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B15">
        <w:rPr>
          <w:rFonts w:ascii="Times New Roman" w:hAnsi="Times New Roman" w:cs="Times New Roman"/>
          <w:sz w:val="24"/>
          <w:szCs w:val="24"/>
        </w:rPr>
        <w:t xml:space="preserve">Попова </w:t>
      </w:r>
    </w:p>
    <w:p w:rsidR="00F578E0" w:rsidRPr="00D74B15" w:rsidRDefault="00F578E0" w:rsidP="00F57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B15">
        <w:rPr>
          <w:rFonts w:ascii="Times New Roman" w:hAnsi="Times New Roman" w:cs="Times New Roman"/>
          <w:sz w:val="24"/>
          <w:szCs w:val="24"/>
        </w:rPr>
        <w:t>5-14-52</w:t>
      </w:r>
    </w:p>
    <w:p w:rsidR="00F578E0" w:rsidRDefault="00F578E0" w:rsidP="00F57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F3C0A" w:rsidRDefault="00BF3C0A" w:rsidP="004A3473">
      <w:pPr>
        <w:pStyle w:val="ConsPlusNormal"/>
        <w:ind w:firstLine="540"/>
        <w:jc w:val="both"/>
      </w:pP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9E6C93" w:rsidRDefault="009E6C93" w:rsidP="00BF3C0A">
      <w:pPr>
        <w:pStyle w:val="ConsPlusNormal"/>
        <w:jc w:val="both"/>
      </w:pPr>
    </w:p>
    <w:p w:rsidR="009E6C93" w:rsidRDefault="009E6C93" w:rsidP="00BF3C0A">
      <w:pPr>
        <w:pStyle w:val="ConsPlusNormal"/>
        <w:jc w:val="both"/>
      </w:pPr>
    </w:p>
    <w:p w:rsidR="004A3473" w:rsidRDefault="004A3473" w:rsidP="00BF3C0A">
      <w:pPr>
        <w:pStyle w:val="ConsPlusNormal"/>
        <w:jc w:val="both"/>
      </w:pPr>
    </w:p>
    <w:p w:rsidR="00F578E0" w:rsidRDefault="00F578E0" w:rsidP="0052757C">
      <w:pPr>
        <w:pStyle w:val="ConsPlusNormal"/>
      </w:pPr>
      <w:bookmarkStart w:id="1" w:name="Par19"/>
      <w:bookmarkEnd w:id="1"/>
    </w:p>
    <w:p w:rsidR="0052757C" w:rsidRDefault="0052757C" w:rsidP="0052757C">
      <w:pPr>
        <w:pStyle w:val="ConsPlusNormal"/>
        <w:rPr>
          <w:bCs/>
          <w:sz w:val="24"/>
          <w:szCs w:val="24"/>
        </w:rPr>
      </w:pPr>
    </w:p>
    <w:p w:rsidR="00AE3E58" w:rsidRDefault="00AE3E58" w:rsidP="00BF3C0A">
      <w:pPr>
        <w:pStyle w:val="ConsPlusNormal"/>
        <w:jc w:val="right"/>
        <w:rPr>
          <w:bCs/>
          <w:sz w:val="24"/>
          <w:szCs w:val="24"/>
        </w:rPr>
      </w:pPr>
    </w:p>
    <w:p w:rsidR="00AE3E58" w:rsidRDefault="00AE3E58" w:rsidP="00BF3C0A">
      <w:pPr>
        <w:pStyle w:val="ConsPlusNormal"/>
        <w:jc w:val="right"/>
        <w:rPr>
          <w:bCs/>
          <w:sz w:val="24"/>
          <w:szCs w:val="24"/>
        </w:rPr>
      </w:pPr>
    </w:p>
    <w:p w:rsidR="00AE3E58" w:rsidRDefault="00AE3E58" w:rsidP="00BF3C0A">
      <w:pPr>
        <w:pStyle w:val="ConsPlusNormal"/>
        <w:jc w:val="right"/>
        <w:rPr>
          <w:bCs/>
          <w:sz w:val="24"/>
          <w:szCs w:val="24"/>
        </w:rPr>
      </w:pPr>
    </w:p>
    <w:p w:rsidR="00BF3C0A" w:rsidRPr="00BF3C0A" w:rsidRDefault="00BF3C0A" w:rsidP="00BF3C0A">
      <w:pPr>
        <w:pStyle w:val="ConsPlusNormal"/>
        <w:jc w:val="right"/>
        <w:rPr>
          <w:bCs/>
          <w:sz w:val="24"/>
          <w:szCs w:val="24"/>
        </w:rPr>
      </w:pPr>
      <w:r w:rsidRPr="00BF3C0A">
        <w:rPr>
          <w:bCs/>
          <w:sz w:val="24"/>
          <w:szCs w:val="24"/>
        </w:rPr>
        <w:lastRenderedPageBreak/>
        <w:t>Приложение</w:t>
      </w:r>
    </w:p>
    <w:p w:rsidR="00BF3C0A" w:rsidRPr="00BF3C0A" w:rsidRDefault="00BF3C0A" w:rsidP="00BF3C0A">
      <w:pPr>
        <w:pStyle w:val="ConsPlusNormal"/>
        <w:jc w:val="right"/>
        <w:rPr>
          <w:bCs/>
          <w:sz w:val="24"/>
          <w:szCs w:val="24"/>
        </w:rPr>
      </w:pPr>
      <w:r w:rsidRPr="00BF3C0A">
        <w:rPr>
          <w:bCs/>
          <w:sz w:val="24"/>
          <w:szCs w:val="24"/>
        </w:rPr>
        <w:t xml:space="preserve"> к постановлению</w:t>
      </w:r>
      <w:r>
        <w:rPr>
          <w:bCs/>
          <w:sz w:val="24"/>
          <w:szCs w:val="24"/>
        </w:rPr>
        <w:t xml:space="preserve"> </w:t>
      </w:r>
      <w:r w:rsidRPr="00BF3C0A">
        <w:rPr>
          <w:bCs/>
          <w:sz w:val="24"/>
          <w:szCs w:val="24"/>
        </w:rPr>
        <w:t>Администрации</w:t>
      </w:r>
    </w:p>
    <w:p w:rsidR="00BF3C0A" w:rsidRPr="00BF3C0A" w:rsidRDefault="00BF3C0A" w:rsidP="00BF3C0A">
      <w:pPr>
        <w:pStyle w:val="ConsPlusNormal"/>
        <w:jc w:val="right"/>
        <w:rPr>
          <w:bCs/>
          <w:sz w:val="24"/>
          <w:szCs w:val="24"/>
        </w:rPr>
      </w:pPr>
      <w:r w:rsidRPr="00BF3C0A">
        <w:rPr>
          <w:bCs/>
          <w:sz w:val="24"/>
          <w:szCs w:val="24"/>
        </w:rPr>
        <w:t xml:space="preserve"> </w:t>
      </w:r>
      <w:proofErr w:type="spellStart"/>
      <w:r w:rsidRPr="00BF3C0A">
        <w:rPr>
          <w:bCs/>
          <w:sz w:val="24"/>
          <w:szCs w:val="24"/>
        </w:rPr>
        <w:t>Нижнедевицкого</w:t>
      </w:r>
      <w:proofErr w:type="spellEnd"/>
      <w:r w:rsidRPr="00BF3C0A">
        <w:rPr>
          <w:bCs/>
          <w:sz w:val="24"/>
          <w:szCs w:val="24"/>
        </w:rPr>
        <w:t xml:space="preserve"> муниципального района</w:t>
      </w:r>
    </w:p>
    <w:p w:rsidR="00BF3C0A" w:rsidRPr="00BF3C0A" w:rsidRDefault="0009586E" w:rsidP="0009586E">
      <w:pPr>
        <w:pStyle w:val="ConsPlusNormal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от            </w:t>
      </w:r>
      <w:r w:rsidR="00BF3C0A" w:rsidRPr="00BF3C0A">
        <w:rPr>
          <w:bCs/>
          <w:sz w:val="24"/>
          <w:szCs w:val="24"/>
        </w:rPr>
        <w:t>2015г. №</w:t>
      </w:r>
    </w:p>
    <w:p w:rsidR="00BF3C0A" w:rsidRDefault="00BF3C0A" w:rsidP="00BF3C0A">
      <w:pPr>
        <w:pStyle w:val="ConsPlusNormal"/>
        <w:jc w:val="center"/>
        <w:rPr>
          <w:b/>
          <w:bCs/>
          <w:sz w:val="24"/>
          <w:szCs w:val="24"/>
        </w:rPr>
      </w:pPr>
    </w:p>
    <w:p w:rsidR="00BF3C0A" w:rsidRDefault="00BF3C0A" w:rsidP="00BF3C0A">
      <w:pPr>
        <w:pStyle w:val="ConsPlusNormal"/>
        <w:jc w:val="center"/>
        <w:rPr>
          <w:b/>
          <w:bCs/>
          <w:sz w:val="24"/>
          <w:szCs w:val="24"/>
        </w:rPr>
      </w:pPr>
    </w:p>
    <w:p w:rsidR="00BF3C0A" w:rsidRDefault="00BF3C0A" w:rsidP="00BF3C0A">
      <w:pPr>
        <w:pStyle w:val="ConsPlusNormal"/>
        <w:jc w:val="center"/>
        <w:rPr>
          <w:b/>
          <w:bCs/>
          <w:sz w:val="24"/>
          <w:szCs w:val="24"/>
        </w:rPr>
      </w:pPr>
    </w:p>
    <w:p w:rsidR="00BF3C0A" w:rsidRPr="000D3605" w:rsidRDefault="000D3605" w:rsidP="00BF3C0A">
      <w:pPr>
        <w:pStyle w:val="ConsPlusNormal"/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4A3473" w:rsidRPr="00AE3E58" w:rsidRDefault="000D3605" w:rsidP="004A3473">
      <w:pPr>
        <w:autoSpaceDE w:val="0"/>
        <w:autoSpaceDN w:val="0"/>
        <w:adjustRightInd w:val="0"/>
        <w:spacing w:line="240" w:lineRule="atLeast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п</w:t>
      </w:r>
      <w:r w:rsidR="004A3473" w:rsidRPr="00AE3E58">
        <w:rPr>
          <w:rFonts w:ascii="Times New Roman" w:eastAsia="Calibri" w:hAnsi="Times New Roman" w:cs="Times New Roman"/>
          <w:b/>
          <w:sz w:val="28"/>
          <w:szCs w:val="28"/>
        </w:rPr>
        <w:t>оряд</w:t>
      </w:r>
      <w:r>
        <w:rPr>
          <w:rFonts w:ascii="Times New Roman" w:eastAsia="Calibri" w:hAnsi="Times New Roman" w:cs="Times New Roman"/>
          <w:b/>
          <w:sz w:val="28"/>
          <w:szCs w:val="28"/>
        </w:rPr>
        <w:t>ке</w:t>
      </w:r>
      <w:r w:rsidR="004A3473" w:rsidRPr="00AE3E58">
        <w:rPr>
          <w:rFonts w:ascii="Times New Roman" w:eastAsia="Calibri" w:hAnsi="Times New Roman" w:cs="Times New Roman"/>
          <w:b/>
          <w:sz w:val="28"/>
          <w:szCs w:val="28"/>
        </w:rPr>
        <w:t xml:space="preserve"> определения нормативных затрат на оказание муниципальных услуг и на содержание муниципального имущества, применяемого при расчете объема субсидий на финансовое обеспечение выполнения муниципального задания </w:t>
      </w:r>
    </w:p>
    <w:p w:rsidR="00BF3C0A" w:rsidRDefault="00BF3C0A" w:rsidP="00BF3C0A">
      <w:pPr>
        <w:pStyle w:val="ConsPlusNormal"/>
        <w:jc w:val="center"/>
        <w:outlineLvl w:val="1"/>
      </w:pPr>
      <w:bookmarkStart w:id="2" w:name="Par28"/>
      <w:bookmarkEnd w:id="2"/>
      <w:r>
        <w:t>I. Общие положения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AE3E58">
      <w:pPr>
        <w:pStyle w:val="ConsPlusNormal"/>
        <w:ind w:firstLine="540"/>
        <w:jc w:val="both"/>
      </w:pPr>
      <w:r>
        <w:t xml:space="preserve">1. Настоящие </w:t>
      </w:r>
      <w:r w:rsidR="00AE3E58">
        <w:t>постановление</w:t>
      </w:r>
      <w:r>
        <w:t xml:space="preserve"> разработан</w:t>
      </w:r>
      <w:r w:rsidR="00AE3E58">
        <w:t>о</w:t>
      </w:r>
      <w:r>
        <w:t xml:space="preserve"> в соответствии с положениями </w:t>
      </w:r>
      <w:hyperlink r:id="rId6" w:history="1">
        <w:r>
          <w:rPr>
            <w:color w:val="0000FF"/>
          </w:rPr>
          <w:t xml:space="preserve"> </w:t>
        </w:r>
        <w:r w:rsidRPr="00BE5CDF">
          <w:t>пункта 4 статьи 69.2</w:t>
        </w:r>
      </w:hyperlink>
      <w:r>
        <w:t xml:space="preserve"> Бюджетного кодекса Российской и устанавлива</w:t>
      </w:r>
      <w:r w:rsidR="00AE3E58">
        <w:t>ет</w:t>
      </w:r>
      <w:r>
        <w:t xml:space="preserve"> правила определения нормативных затрат на оказание </w:t>
      </w:r>
      <w:r w:rsidR="00AE3E58">
        <w:t>муниципальных</w:t>
      </w:r>
      <w:r>
        <w:t xml:space="preserve"> услуг, применяемых при расчете объема финансового обеспечения выполнения муниципального задания на оказание муниципальных услуг (выполнение работ) муниципальным учреждением (далее - нормативные затраты).</w:t>
      </w:r>
    </w:p>
    <w:p w:rsidR="00BF3C0A" w:rsidRDefault="00BF3C0A" w:rsidP="00BF3C0A">
      <w:pPr>
        <w:pStyle w:val="ConsPlusNormal"/>
        <w:ind w:firstLine="540"/>
        <w:jc w:val="both"/>
      </w:pPr>
      <w:r>
        <w:t>2. Нормативные затраты на оказание муниципальной услуги определяются:</w:t>
      </w:r>
    </w:p>
    <w:p w:rsidR="00BF3C0A" w:rsidRDefault="00BF3C0A" w:rsidP="00BF3C0A">
      <w:pPr>
        <w:pStyle w:val="ConsPlusNormal"/>
        <w:ind w:firstLine="540"/>
        <w:jc w:val="both"/>
      </w:pPr>
      <w:proofErr w:type="gramStart"/>
      <w:r>
        <w:t>исходя из содержащейся в базовом (отраслевом) перечне муниципальных услуг и работ, информации о единице показателя, характеризующего объем муниципальной услуги, и показателей, отражающих содержание и (или) условия (формы) оказания муниципальной услуги;</w:t>
      </w:r>
      <w:proofErr w:type="gramEnd"/>
    </w:p>
    <w:p w:rsidR="00BF3C0A" w:rsidRDefault="00BF3C0A" w:rsidP="00BF3C0A">
      <w:pPr>
        <w:pStyle w:val="ConsPlusNormal"/>
        <w:ind w:firstLine="540"/>
        <w:jc w:val="both"/>
      </w:pPr>
      <w:proofErr w:type="gramStart"/>
      <w:r>
        <w:t>на основе базового норматива затрат на оказание муниципальной услуги и корректирующих коэффициентов к базовому нормативу затрат на оказание муниципальной услуги, определяемых в соответствии с порядками, принятыми Правительством Российской Федерации, высшим исполнительным органом государственной власти субъекта Российской Федерации, администрацией</w:t>
      </w:r>
      <w:r w:rsidR="00A37D1F">
        <w:t xml:space="preserve"> муниципального района</w:t>
      </w:r>
      <w:r>
        <w:t xml:space="preserve"> на основании </w:t>
      </w:r>
      <w:hyperlink r:id="rId7" w:history="1">
        <w:r w:rsidRPr="00BE5CDF">
          <w:t>пункта 4 статьи 69.2</w:t>
        </w:r>
      </w:hyperlink>
      <w:r>
        <w:t xml:space="preserve"> Бюджетного кодекса Российской Федерации (далее - порядки, принятые на основании </w:t>
      </w:r>
      <w:hyperlink r:id="rId8" w:history="1">
        <w:r w:rsidRPr="00BE5CDF">
          <w:t>пункта 4 статьи 69.2</w:t>
        </w:r>
      </w:hyperlink>
      <w:r>
        <w:t xml:space="preserve"> Бюджетного</w:t>
      </w:r>
      <w:proofErr w:type="gramEnd"/>
      <w:r>
        <w:t xml:space="preserve"> кодекса Российской Федерации), с соблюдением настоящ</w:t>
      </w:r>
      <w:r w:rsidR="00B5609E">
        <w:t>его</w:t>
      </w:r>
      <w:r>
        <w:t xml:space="preserve"> </w:t>
      </w:r>
      <w:r w:rsidR="00B5609E">
        <w:t>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r>
        <w:t>Нормативные затраты на оказание муниципальной</w:t>
      </w:r>
      <w:r w:rsidR="00A37D1F">
        <w:t xml:space="preserve"> услуги</w:t>
      </w:r>
      <w:r>
        <w:t>, расс</w:t>
      </w:r>
      <w:r w:rsidR="00B5609E">
        <w:t>читанные с соблюдением настоящего</w:t>
      </w:r>
      <w:r>
        <w:t xml:space="preserve"> </w:t>
      </w:r>
      <w:r w:rsidR="00B5609E">
        <w:t>Порядка</w:t>
      </w:r>
      <w:r>
        <w:t>, не могут приводить к превышению объема бюджетных ассигнований, предусмотренных законом (решением) о бюджете на очередной финансовый год (очередной финансовый год и плановый период) на финансовое обеспечение выполнения муниципального задания.</w:t>
      </w:r>
    </w:p>
    <w:p w:rsidR="00BF3C0A" w:rsidRDefault="00BF3C0A" w:rsidP="00BF3C0A">
      <w:pPr>
        <w:pStyle w:val="ConsPlusNormal"/>
        <w:ind w:firstLine="540"/>
        <w:jc w:val="both"/>
      </w:pPr>
      <w:r>
        <w:t>3. Базовый норматив затрат на оказание муниципальной услуги состоит из базового норматива затрат, непосредственно связанных с оказанием муниципальной услуги, и базового норматива затрат на общехозяйственные нужды на оказание муниципальной услуги.</w:t>
      </w:r>
    </w:p>
    <w:p w:rsidR="00BF3C0A" w:rsidRDefault="00BF3C0A" w:rsidP="00BF3C0A">
      <w:pPr>
        <w:pStyle w:val="ConsPlusNormal"/>
        <w:ind w:firstLine="540"/>
        <w:jc w:val="both"/>
      </w:pPr>
      <w:r>
        <w:t>4. В базовый норматив затрат, непосредственно связанных с оказанием муниципальной услуги, включаются:</w:t>
      </w:r>
    </w:p>
    <w:p w:rsidR="00BF3C0A" w:rsidRDefault="00BF3C0A" w:rsidP="00BF3C0A">
      <w:pPr>
        <w:pStyle w:val="ConsPlusNormal"/>
        <w:ind w:firstLine="540"/>
        <w:jc w:val="both"/>
      </w:pPr>
      <w:proofErr w:type="gramStart"/>
      <w:r>
        <w:lastRenderedPageBreak/>
        <w:t>затраты на оплату труда с начислениями на выплаты по оплате труда работников, непосредственно связанных с оказанием муниципальной</w:t>
      </w:r>
      <w:r w:rsidR="00815443">
        <w:t xml:space="preserve"> услуги</w:t>
      </w:r>
      <w:r>
        <w:t>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 законодательством и иными нормативными правовыми</w:t>
      </w:r>
      <w:proofErr w:type="gramEnd"/>
      <w:r>
        <w:t xml:space="preserve"> актами, содержащими нормы трудового права (далее - начисления на выплаты по оплате труда);</w:t>
      </w:r>
    </w:p>
    <w:p w:rsidR="00BF3C0A" w:rsidRDefault="00BF3C0A" w:rsidP="00BF3C0A">
      <w:pPr>
        <w:pStyle w:val="ConsPlusNormal"/>
        <w:ind w:firstLine="540"/>
        <w:jc w:val="both"/>
      </w:pPr>
      <w:r>
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платежи);</w:t>
      </w:r>
    </w:p>
    <w:p w:rsidR="00BF3C0A" w:rsidRDefault="00BF3C0A" w:rsidP="00BF3C0A">
      <w:pPr>
        <w:pStyle w:val="ConsPlusNormal"/>
        <w:ind w:firstLine="540"/>
        <w:jc w:val="both"/>
      </w:pPr>
      <w:r>
        <w:t>иные затраты, непосредственно связанные с оказанием муниципальной услуги.</w:t>
      </w:r>
    </w:p>
    <w:p w:rsidR="00BF3C0A" w:rsidRDefault="00BF3C0A" w:rsidP="00BF3C0A">
      <w:pPr>
        <w:pStyle w:val="ConsPlusNormal"/>
        <w:ind w:firstLine="540"/>
        <w:jc w:val="both"/>
      </w:pPr>
      <w:r>
        <w:t>5. В базовый норматив затрат на общехозяйственные нужды на оказание муниципальной услуги включаются:</w:t>
      </w:r>
    </w:p>
    <w:p w:rsidR="00BF3C0A" w:rsidRDefault="00BF3C0A" w:rsidP="00BF3C0A">
      <w:pPr>
        <w:pStyle w:val="ConsPlusNormal"/>
        <w:ind w:firstLine="540"/>
        <w:jc w:val="both"/>
      </w:pPr>
      <w:r>
        <w:t>затраты на коммунальные услуги;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затраты на содержание объектов недвижимого имущества, необходимых для выполнения </w:t>
      </w:r>
      <w:r w:rsidR="00815443">
        <w:t xml:space="preserve">муниципального </w:t>
      </w:r>
      <w:r>
        <w:t>задания и для общехозяйственных нужд, в том числе на основании договора аренды (финансовой аренды) или договора безвозмездного пользования (далее - имущество, необходимое для выполнения муниципального задания (в том числе затраты на арендные платежи));</w:t>
      </w:r>
    </w:p>
    <w:p w:rsidR="00BF3C0A" w:rsidRDefault="00BF3C0A" w:rsidP="00BF3C0A">
      <w:pPr>
        <w:pStyle w:val="ConsPlusNormal"/>
        <w:ind w:firstLine="540"/>
        <w:jc w:val="both"/>
      </w:pPr>
      <w:r>
        <w:t>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</w:t>
      </w:r>
    </w:p>
    <w:p w:rsidR="00BF3C0A" w:rsidRDefault="00BF3C0A" w:rsidP="00BF3C0A">
      <w:pPr>
        <w:pStyle w:val="ConsPlusNormal"/>
        <w:ind w:firstLine="540"/>
        <w:jc w:val="both"/>
      </w:pPr>
      <w:r>
        <w:t>затраты на приобретение услуг связи;</w:t>
      </w:r>
    </w:p>
    <w:p w:rsidR="00BF3C0A" w:rsidRDefault="00BF3C0A" w:rsidP="00BF3C0A">
      <w:pPr>
        <w:pStyle w:val="ConsPlusNormal"/>
        <w:ind w:firstLine="540"/>
        <w:jc w:val="both"/>
      </w:pPr>
      <w:r>
        <w:t>затраты на приобретение транспортных услуг;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815443">
        <w:t xml:space="preserve">муниципальной </w:t>
      </w:r>
      <w:r>
        <w:t>услуги;</w:t>
      </w:r>
    </w:p>
    <w:p w:rsidR="00BF3C0A" w:rsidRDefault="00BF3C0A" w:rsidP="00BF3C0A">
      <w:pPr>
        <w:pStyle w:val="ConsPlusNormal"/>
        <w:ind w:firstLine="540"/>
        <w:jc w:val="both"/>
      </w:pPr>
      <w:r>
        <w:t>затраты на прочие общехозяйственные нужды.</w:t>
      </w:r>
    </w:p>
    <w:p w:rsidR="00BF3C0A" w:rsidRDefault="00BF3C0A" w:rsidP="00BF3C0A">
      <w:pPr>
        <w:pStyle w:val="ConsPlusNormal"/>
        <w:ind w:firstLine="540"/>
        <w:jc w:val="both"/>
      </w:pPr>
      <w:r>
        <w:t>6. Корректирующие коэффициенты к базовому нормативу затрат на оказание муниципальной</w:t>
      </w:r>
      <w:r w:rsidR="00815443">
        <w:t xml:space="preserve"> услуги</w:t>
      </w:r>
      <w:r>
        <w:t xml:space="preserve">, применяемые при расчете нормативных затрат на оказание муниципальной услуги, состоят </w:t>
      </w:r>
      <w:proofErr w:type="gramStart"/>
      <w:r>
        <w:t>из</w:t>
      </w:r>
      <w:proofErr w:type="gramEnd"/>
      <w:r>
        <w:t>:</w:t>
      </w:r>
    </w:p>
    <w:p w:rsidR="00BF3C0A" w:rsidRDefault="00BF3C0A" w:rsidP="00BF3C0A">
      <w:pPr>
        <w:pStyle w:val="ConsPlusNormal"/>
        <w:ind w:firstLine="540"/>
        <w:jc w:val="both"/>
      </w:pPr>
      <w:r>
        <w:t>территориального корректирующего коэффициента, включающего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имущества;</w:t>
      </w:r>
    </w:p>
    <w:p w:rsidR="00BF3C0A" w:rsidRDefault="00BF3C0A" w:rsidP="00BF3C0A">
      <w:pPr>
        <w:pStyle w:val="ConsPlusNormal"/>
        <w:ind w:firstLine="540"/>
        <w:jc w:val="both"/>
      </w:pPr>
      <w:r>
        <w:t>отраслевого корректирующего коэффициента к базовому нормативу затрат, отражающего отраслевую специфику муниципальной услуги.</w:t>
      </w:r>
    </w:p>
    <w:p w:rsidR="00BF3C0A" w:rsidRDefault="00BF3C0A" w:rsidP="00BF3C0A">
      <w:pPr>
        <w:pStyle w:val="ConsPlusNormal"/>
        <w:ind w:firstLine="540"/>
        <w:jc w:val="both"/>
      </w:pPr>
      <w:r>
        <w:t>7. При определении базового норматива затрат рассчитываются затраты, необходимые для оказания муниципальной услуги, с соблюдением показателей качества оказания муниципальной</w:t>
      </w:r>
      <w:r w:rsidR="00D37A60">
        <w:t xml:space="preserve"> услуги</w:t>
      </w:r>
      <w:r>
        <w:t xml:space="preserve">, а также показателей отраслевой </w:t>
      </w:r>
      <w:r>
        <w:lastRenderedPageBreak/>
        <w:t>специфики, отраслевой корректирующий коэффициент при которых принимает значение, равное "1".</w:t>
      </w:r>
    </w:p>
    <w:p w:rsidR="00BF3C0A" w:rsidRDefault="00BF3C0A" w:rsidP="00BF3C0A">
      <w:pPr>
        <w:pStyle w:val="ConsPlusNormal"/>
        <w:ind w:firstLine="540"/>
        <w:jc w:val="both"/>
      </w:pPr>
      <w:bookmarkStart w:id="3" w:name="Par55"/>
      <w:bookmarkEnd w:id="3"/>
      <w:r>
        <w:t xml:space="preserve">8. </w:t>
      </w:r>
      <w:proofErr w:type="gramStart"/>
      <w:r>
        <w:t xml:space="preserve">При определении базового норматива затрат на оказание </w:t>
      </w:r>
      <w:r w:rsidR="00815443">
        <w:t>муниципальной</w:t>
      </w:r>
      <w:r>
        <w:t xml:space="preserve"> услуги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815443">
        <w:t>муниципальной у</w:t>
      </w:r>
      <w:r>
        <w:t>слуги) (далее - нормы, выраженные в натуральных показателях), установленные муниципальными правовыми</w:t>
      </w:r>
      <w:r w:rsidR="00815443">
        <w:t xml:space="preserve"> </w:t>
      </w:r>
      <w:r>
        <w:t>актами,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</w:t>
      </w:r>
      <w:proofErr w:type="gramEnd"/>
      <w:r>
        <w:t>, стандартами, порядками и регламентами оказания муниципальной услуги (далее - стандарт оказания услуги).</w:t>
      </w:r>
    </w:p>
    <w:p w:rsidR="00BF3C0A" w:rsidRDefault="00BF3C0A" w:rsidP="00815443">
      <w:pPr>
        <w:pStyle w:val="ConsPlusNormal"/>
        <w:ind w:firstLine="540"/>
        <w:jc w:val="both"/>
      </w:pPr>
      <w:bookmarkStart w:id="4" w:name="Par56"/>
      <w:bookmarkEnd w:id="4"/>
      <w:proofErr w:type="gramStart"/>
      <w:r>
        <w:t xml:space="preserve">При отсутствии норм, выраженных в натуральных показателях, установленных стандартом оказания услуги, в отношении </w:t>
      </w:r>
      <w:r w:rsidR="00815443">
        <w:t>муниципальной услуги</w:t>
      </w:r>
      <w:r>
        <w:t xml:space="preserve">, оказываемой </w:t>
      </w:r>
      <w:r w:rsidR="00D37A60">
        <w:t>муниципальными</w:t>
      </w:r>
      <w:r>
        <w:t xml:space="preserve"> учреждениями, нормы, выраженные в натуральных показателях, определяются на основе анализа и усреднения показателей деятельности </w:t>
      </w:r>
      <w:r w:rsidR="00D37A60">
        <w:t>муниципального</w:t>
      </w:r>
      <w:r>
        <w:t xml:space="preserve"> учреждения, которое имеет минимальный объем затрат на оказание единицы </w:t>
      </w:r>
      <w:r w:rsidR="00D37A60">
        <w:t>муниципальной услуги п</w:t>
      </w:r>
      <w:r>
        <w:t xml:space="preserve">ри выполнении </w:t>
      </w:r>
      <w:r w:rsidR="00D37A60">
        <w:t>требований к качеству оказания муниципальной услуги</w:t>
      </w:r>
      <w:r>
        <w:t>, отраженных в базовом (отраслевом) перечне (далее - метод наиболее эффективного</w:t>
      </w:r>
      <w:proofErr w:type="gramEnd"/>
      <w:r>
        <w:t xml:space="preserve"> учреждения), либо на основе медианного значения по </w:t>
      </w:r>
      <w:r w:rsidR="00D37A60">
        <w:t>муниципальным</w:t>
      </w:r>
      <w:r>
        <w:t xml:space="preserve"> учреждениям, оказывающим </w:t>
      </w:r>
      <w:r w:rsidR="00D37A60">
        <w:t>муниципальную</w:t>
      </w:r>
      <w:r>
        <w:t xml:space="preserve"> услугу</w:t>
      </w:r>
      <w:r w:rsidR="00A37D1F">
        <w:t>.</w:t>
      </w:r>
      <w:r>
        <w:t xml:space="preserve"> </w:t>
      </w:r>
    </w:p>
    <w:p w:rsidR="00BF3C0A" w:rsidRDefault="00D37A60" w:rsidP="00BF3C0A">
      <w:pPr>
        <w:pStyle w:val="ConsPlusNormal"/>
        <w:ind w:firstLine="540"/>
        <w:jc w:val="both"/>
      </w:pPr>
      <w:proofErr w:type="gramStart"/>
      <w:r>
        <w:t xml:space="preserve">Администрация </w:t>
      </w:r>
      <w:proofErr w:type="spellStart"/>
      <w:r>
        <w:t>Нижнедевицкого</w:t>
      </w:r>
      <w:proofErr w:type="spellEnd"/>
      <w:r>
        <w:t xml:space="preserve"> муниципального района</w:t>
      </w:r>
      <w:r w:rsidR="00BF3C0A">
        <w:t xml:space="preserve"> при отсутствии норм, выраженных в натуральных показателях, установленных стандартом оказания услуги, использует методы, указанные в абзаце втором настоящего пункта, либо устанавливает правила определения норм, выраженных в натуральных показателях, отличные от метода, указанного в </w:t>
      </w:r>
      <w:hyperlink w:anchor="Par56" w:history="1">
        <w:r w:rsidR="00BF3C0A" w:rsidRPr="00D37A60">
          <w:t>абзаце втором</w:t>
        </w:r>
      </w:hyperlink>
      <w:r w:rsidR="00BF3C0A">
        <w:t xml:space="preserve"> настоящего пункта, в соответствии с порядком, принятым </w:t>
      </w:r>
      <w:r>
        <w:t xml:space="preserve">Администрацией </w:t>
      </w:r>
      <w:proofErr w:type="spellStart"/>
      <w:r>
        <w:t>Нижнедевицкого</w:t>
      </w:r>
      <w:proofErr w:type="spellEnd"/>
      <w:r>
        <w:t xml:space="preserve"> муниципального района</w:t>
      </w:r>
      <w:r w:rsidR="00BF3C0A">
        <w:t xml:space="preserve"> (далее - иной метод).</w:t>
      </w:r>
      <w:proofErr w:type="gramEnd"/>
    </w:p>
    <w:p w:rsidR="00BF3C0A" w:rsidRDefault="00BF3C0A" w:rsidP="00BF3C0A">
      <w:pPr>
        <w:pStyle w:val="ConsPlusNormal"/>
        <w:ind w:firstLine="540"/>
        <w:jc w:val="both"/>
      </w:pPr>
      <w:proofErr w:type="gramStart"/>
      <w:r>
        <w:t>Значения норм, выраженных в натуральных показателях, установленных стандартом оказания услуги, либо методом наиболее эффективного учреждения, либо медианным методом, либо иным методом (далее - натуральная норма), необходимых для определения базового норматива затрат на оказание муниципальной услуги, определяются по каждой муниципальной услуге с указанием ее наименования и уникального номера реестровой записи из базового (отраслевого) перечня.</w:t>
      </w:r>
      <w:proofErr w:type="gramEnd"/>
    </w:p>
    <w:p w:rsidR="00BF3C0A" w:rsidRDefault="00BF3C0A" w:rsidP="00BF3C0A">
      <w:pPr>
        <w:pStyle w:val="ConsPlusNormal"/>
        <w:ind w:firstLine="540"/>
        <w:jc w:val="both"/>
      </w:pPr>
      <w:r>
        <w:t xml:space="preserve">9. Значения базового норматива затрат на оказание муниципальной услуги и корректирующих коэффициентов к базовому нормативу затрат на оказание </w:t>
      </w:r>
      <w:r w:rsidR="00D37A60">
        <w:t>муниципальной</w:t>
      </w:r>
      <w:r>
        <w:t xml:space="preserve"> услуги утверждаются в соответствии с порядками, принятыми на основании </w:t>
      </w:r>
      <w:hyperlink r:id="rId9" w:history="1">
        <w:r w:rsidRPr="00D37A60">
          <w:t>пункта 4 статьи 69.2</w:t>
        </w:r>
      </w:hyperlink>
      <w:r>
        <w:t xml:space="preserve"> Бюджетного кодекса Российской Федерации, с учетом положений </w:t>
      </w:r>
      <w:hyperlink w:anchor="Par63" w:history="1">
        <w:r w:rsidRPr="00D37A60">
          <w:t>пунктов 10</w:t>
        </w:r>
      </w:hyperlink>
      <w:r w:rsidRPr="00D37A60">
        <w:t xml:space="preserve">, </w:t>
      </w:r>
      <w:hyperlink w:anchor="Par68" w:history="1">
        <w:r w:rsidRPr="00D37A60">
          <w:t>11</w:t>
        </w:r>
      </w:hyperlink>
      <w:r w:rsidRPr="00D37A60">
        <w:t xml:space="preserve"> </w:t>
      </w:r>
      <w:r w:rsidR="00B5609E">
        <w:t>настоящего</w:t>
      </w:r>
      <w:r>
        <w:t xml:space="preserve"> </w:t>
      </w:r>
      <w:r w:rsidR="00B5609E">
        <w:t>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bookmarkStart w:id="5" w:name="Par63"/>
      <w:bookmarkEnd w:id="5"/>
      <w:r>
        <w:t>10. Значение базового норматива затрат на оказание муниципальной услуги с указанием ее наименования и уникального номера реестровой записи из базового (отраслевого) перечня утверждается общей суммой, в том числе в разрезе:</w:t>
      </w:r>
    </w:p>
    <w:p w:rsidR="00BF3C0A" w:rsidRDefault="00BF3C0A" w:rsidP="00BF3C0A">
      <w:pPr>
        <w:pStyle w:val="ConsPlusNormal"/>
        <w:ind w:firstLine="540"/>
        <w:jc w:val="both"/>
      </w:pPr>
      <w:r>
        <w:lastRenderedPageBreak/>
        <w:t>суммы затрат на оплату труда с начислениями на выплаты по оплате труда работников, непосредственно связанных с оказанием муниципальной</w:t>
      </w:r>
      <w:r w:rsidR="00D37A60">
        <w:t xml:space="preserve"> услуги</w:t>
      </w:r>
      <w:r>
        <w:t>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суммы затрат на коммунальные услуги и содержание объектов недвижимого имущества, необходимого для выполнения </w:t>
      </w:r>
      <w:r w:rsidR="00D37A60">
        <w:t xml:space="preserve">муниципального </w:t>
      </w:r>
      <w:r>
        <w:t>задания (в том числе затраты на арендные платежи).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При утверждении значения базового норматива затрат на оказание </w:t>
      </w:r>
      <w:r w:rsidR="00D37A60">
        <w:t>муниципальной</w:t>
      </w:r>
      <w:r>
        <w:t xml:space="preserve"> услуги, оказываемой </w:t>
      </w:r>
      <w:r w:rsidR="00D37A60">
        <w:t xml:space="preserve">муниципальным </w:t>
      </w:r>
      <w:r>
        <w:t xml:space="preserve">учреждением, дополнительно указывается информация о натуральных нормах, необходимых для определения базового норматива затрат на оказание </w:t>
      </w:r>
      <w:r w:rsidR="00D37A60">
        <w:t>муниципальной</w:t>
      </w:r>
      <w:r>
        <w:t xml:space="preserve"> услуги, согласно </w:t>
      </w:r>
      <w:hyperlink w:anchor="Par266" w:history="1">
        <w:r w:rsidRPr="00D37A60">
          <w:t>приложению</w:t>
        </w:r>
      </w:hyperlink>
      <w:r w:rsidR="00B5609E">
        <w:t xml:space="preserve"> к настоящему</w:t>
      </w:r>
      <w:r>
        <w:t xml:space="preserve"> </w:t>
      </w:r>
      <w:r w:rsidR="00B5609E">
        <w:t>Порядку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bookmarkStart w:id="6" w:name="Par68"/>
      <w:bookmarkEnd w:id="6"/>
      <w:r>
        <w:t xml:space="preserve">11. Значение отраслевого корректирующего коэффициента утверждается по каждой </w:t>
      </w:r>
      <w:r w:rsidR="00D37A60">
        <w:t>муниципальной</w:t>
      </w:r>
      <w:r>
        <w:t xml:space="preserve"> услуге с указанием ее наименования и уникального номера реестровой записи из базового (отраслевого) перечня, а также наименования показателя отраслевой специфики.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12. Нормативные затраты на оказание </w:t>
      </w:r>
      <w:r w:rsidR="00BE5CDF">
        <w:t>муниципальной</w:t>
      </w:r>
      <w:r>
        <w:t xml:space="preserve"> услуги </w:t>
      </w:r>
      <w:r w:rsidR="00D967BB">
        <w:t xml:space="preserve">муниципальными </w:t>
      </w:r>
      <w:r>
        <w:t xml:space="preserve"> учреждениями рассчитываются в соответствии с положениями </w:t>
      </w:r>
      <w:hyperlink w:anchor="Par72" w:history="1">
        <w:r w:rsidRPr="00BE5CDF">
          <w:t>главы II</w:t>
        </w:r>
      </w:hyperlink>
      <w:r w:rsidR="00B5609E">
        <w:t xml:space="preserve"> настоящего</w:t>
      </w:r>
      <w:r>
        <w:t xml:space="preserve"> </w:t>
      </w:r>
      <w:r w:rsidR="00B5609E">
        <w:t>Порядка</w:t>
      </w:r>
      <w:r>
        <w:t>.</w:t>
      </w:r>
    </w:p>
    <w:p w:rsidR="00BF3C0A" w:rsidRDefault="00BE5CDF" w:rsidP="00BF3C0A">
      <w:pPr>
        <w:pStyle w:val="ConsPlusNormal"/>
        <w:ind w:firstLine="540"/>
        <w:jc w:val="both"/>
      </w:pPr>
      <w:proofErr w:type="gramStart"/>
      <w:r>
        <w:t xml:space="preserve">Администрация </w:t>
      </w:r>
      <w:proofErr w:type="spellStart"/>
      <w:r>
        <w:t>Нижнедевицкого</w:t>
      </w:r>
      <w:proofErr w:type="spellEnd"/>
      <w:r>
        <w:t xml:space="preserve"> муниципального района</w:t>
      </w:r>
      <w:r w:rsidR="00BF3C0A">
        <w:t xml:space="preserve"> применяет порядок расчета нормативных затрат на оказание муниципальной услуги </w:t>
      </w:r>
      <w:r>
        <w:t>муниципальными</w:t>
      </w:r>
      <w:r w:rsidR="00BF3C0A">
        <w:t xml:space="preserve"> учреждениями, </w:t>
      </w:r>
      <w:r>
        <w:t xml:space="preserve">установленный </w:t>
      </w:r>
      <w:r w:rsidR="00BF3C0A">
        <w:t xml:space="preserve">в соответствии с положениями </w:t>
      </w:r>
      <w:hyperlink w:anchor="Par72" w:history="1">
        <w:r w:rsidR="00BF3C0A" w:rsidRPr="00BE5CDF">
          <w:t>главы II</w:t>
        </w:r>
      </w:hyperlink>
      <w:r w:rsidR="00BF3C0A">
        <w:t xml:space="preserve"> настоящих Общих требований, либо порядок расчета нормативных затрат на оказание муниципальной услуги </w:t>
      </w:r>
      <w:r>
        <w:t>муниципальными</w:t>
      </w:r>
      <w:r w:rsidR="00BF3C0A">
        <w:t xml:space="preserve"> учреждениями, установленный на </w:t>
      </w:r>
      <w:r w:rsidR="00BF3C0A" w:rsidRPr="00BE5CDF">
        <w:t xml:space="preserve">основании </w:t>
      </w:r>
      <w:hyperlink r:id="rId10" w:history="1">
        <w:r w:rsidR="00BF3C0A" w:rsidRPr="00BE5CDF">
          <w:t>пункта 4 статьи 69.2</w:t>
        </w:r>
      </w:hyperlink>
      <w:r w:rsidR="00BF3C0A">
        <w:t xml:space="preserve"> Бюджетного Кодекса с соблюдением положений, определенных </w:t>
      </w:r>
      <w:hyperlink w:anchor="Par28" w:history="1">
        <w:r w:rsidR="00BF3C0A" w:rsidRPr="00BE5CDF">
          <w:t>главой I</w:t>
        </w:r>
      </w:hyperlink>
      <w:r w:rsidR="00BF3C0A" w:rsidRPr="00BE5CDF">
        <w:t xml:space="preserve"> </w:t>
      </w:r>
      <w:r w:rsidR="00BF3C0A">
        <w:t>настоящ</w:t>
      </w:r>
      <w:r w:rsidR="00B5609E">
        <w:t>его Порядка</w:t>
      </w:r>
      <w:r w:rsidR="00BF3C0A">
        <w:t>.</w:t>
      </w:r>
      <w:proofErr w:type="gramEnd"/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  <w:outlineLvl w:val="1"/>
      </w:pPr>
      <w:bookmarkStart w:id="7" w:name="Par72"/>
      <w:bookmarkEnd w:id="7"/>
      <w:r>
        <w:t>II. Порядок расчета нормативных затрат на оказание</w:t>
      </w:r>
    </w:p>
    <w:p w:rsidR="00BF3C0A" w:rsidRDefault="00BE5CDF" w:rsidP="00BF3C0A">
      <w:pPr>
        <w:pStyle w:val="ConsPlusNormal"/>
        <w:jc w:val="center"/>
      </w:pPr>
      <w:r>
        <w:t>муниципальной</w:t>
      </w:r>
      <w:r w:rsidR="00BF3C0A">
        <w:t xml:space="preserve"> услуги, </w:t>
      </w:r>
      <w:proofErr w:type="gramStart"/>
      <w:r w:rsidR="00BF3C0A">
        <w:t>применяемых</w:t>
      </w:r>
      <w:proofErr w:type="gramEnd"/>
    </w:p>
    <w:p w:rsidR="00BF3C0A" w:rsidRDefault="00BF3C0A" w:rsidP="00BF3C0A">
      <w:pPr>
        <w:pStyle w:val="ConsPlusNormal"/>
        <w:jc w:val="center"/>
      </w:pPr>
      <w:r>
        <w:t>при расчете объема финансового обеспечения</w:t>
      </w:r>
    </w:p>
    <w:p w:rsidR="00BF3C0A" w:rsidRDefault="00BF3C0A" w:rsidP="00BF3C0A">
      <w:pPr>
        <w:pStyle w:val="ConsPlusNormal"/>
        <w:jc w:val="center"/>
      </w:pPr>
      <w:r>
        <w:t xml:space="preserve">выполнения </w:t>
      </w:r>
      <w:r w:rsidR="00BE5CDF">
        <w:t>муниципального</w:t>
      </w:r>
      <w:r>
        <w:t xml:space="preserve"> задания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t xml:space="preserve">13. Нормативные затраты на оказание i-ой </w:t>
      </w:r>
      <w:r w:rsidR="00BE5CDF">
        <w:t>муниципальной</w:t>
      </w:r>
      <w:r>
        <w:t xml:space="preserve"> услуги</w:t>
      </w:r>
      <w:proofErr w:type="gramStart"/>
      <w:r>
        <w:t xml:space="preserve"> (</w:t>
      </w:r>
      <w:r>
        <w:rPr>
          <w:noProof/>
          <w:position w:val="-12"/>
          <w:lang w:eastAsia="ru-RU"/>
        </w:rPr>
        <w:drawing>
          <wp:inline distT="0" distB="0" distL="0" distR="0">
            <wp:extent cx="279400" cy="3219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 (</w:t>
      </w:r>
      <w:proofErr w:type="gramEnd"/>
      <w:r>
        <w:t xml:space="preserve">далее - </w:t>
      </w:r>
      <w:proofErr w:type="spellStart"/>
      <w:r>
        <w:t>i-ая</w:t>
      </w:r>
      <w:proofErr w:type="spellEnd"/>
      <w:r>
        <w:t xml:space="preserve"> </w:t>
      </w:r>
      <w:r w:rsidR="00BE5CDF">
        <w:t>муниципальная</w:t>
      </w:r>
      <w:r>
        <w:t xml:space="preserve"> услуга) рассчитываются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(1) </w:t>
      </w:r>
      <w:r>
        <w:rPr>
          <w:noProof/>
          <w:position w:val="-14"/>
          <w:lang w:eastAsia="ru-RU"/>
        </w:rPr>
        <w:drawing>
          <wp:inline distT="0" distB="0" distL="0" distR="0">
            <wp:extent cx="2243455" cy="3384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2194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базовый но</w:t>
      </w:r>
      <w:r w:rsidR="00BE5CDF">
        <w:t>рматив затрат на оказание i-ой 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98145" cy="347345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отраслевой корректирующий коэффициент;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98145" cy="347345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территориальный корректирующий коэффициент.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Базовый норматив затрат на оказание i-ой </w:t>
      </w:r>
      <w:r w:rsidR="00BE5CDF">
        <w:t>муниципальной</w:t>
      </w:r>
      <w:r>
        <w:t xml:space="preserve"> услуги</w:t>
      </w:r>
      <w:proofErr w:type="gramStart"/>
      <w:r>
        <w:t xml:space="preserve"> (</w:t>
      </w:r>
      <w:r>
        <w:rPr>
          <w:noProof/>
          <w:position w:val="-12"/>
          <w:lang w:eastAsia="ru-RU"/>
        </w:rPr>
        <w:drawing>
          <wp:inline distT="0" distB="0" distL="0" distR="0">
            <wp:extent cx="457200" cy="32194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</w:t>
      </w:r>
      <w:proofErr w:type="gramEnd"/>
      <w:r>
        <w:t>рассчитывается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(2) </w:t>
      </w:r>
      <w:r>
        <w:rPr>
          <w:noProof/>
          <w:position w:val="-12"/>
          <w:lang w:eastAsia="ru-RU"/>
        </w:rPr>
        <w:drawing>
          <wp:inline distT="0" distB="0" distL="0" distR="0">
            <wp:extent cx="1922145" cy="33845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4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626745" cy="33845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базовый норматив затрат, непосредственно связанных с оказанием i-ой </w:t>
      </w:r>
      <w:r w:rsidR="00BE5CDF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82600" cy="33845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базовый норматив затрат на общехозяйственные нужды на оказание i-ой </w:t>
      </w:r>
      <w:r w:rsidR="00BE5CDF">
        <w:t>муниципальной</w:t>
      </w:r>
      <w:r>
        <w:t xml:space="preserve"> услуги.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14. Базовый норматив затрат, непосредственно связанных с оказанием i-ой </w:t>
      </w:r>
      <w:r w:rsidR="00BE5CDF">
        <w:t>муниципальной</w:t>
      </w:r>
      <w:r>
        <w:t xml:space="preserve"> услуги, рассчитывается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(3) </w:t>
      </w:r>
      <w:r>
        <w:rPr>
          <w:noProof/>
          <w:position w:val="-12"/>
          <w:lang w:eastAsia="ru-RU"/>
        </w:rPr>
        <w:drawing>
          <wp:inline distT="0" distB="0" distL="0" distR="0">
            <wp:extent cx="2582545" cy="33845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4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65455" cy="33845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труда с начислениями на выплаты по оплате труда работников, непосредственно связанных с оказанием i-ой </w:t>
      </w:r>
      <w:r w:rsidR="00BE5CDF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384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материальных запасов и особо ценного движимого имущества, потребляемых (используемых) в процессе оказания i-ой </w:t>
      </w:r>
      <w:r w:rsidR="00BE5CDF">
        <w:t>муниципальной</w:t>
      </w:r>
      <w:r>
        <w:t xml:space="preserve"> услуги с учетом срока полезного использования (в том числе затраты на арендные платежи);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508000" cy="33845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иные затраты, непосредственно связанные с оказанием i-ой </w:t>
      </w:r>
      <w:r w:rsidR="00BE5CDF">
        <w:t>муниципальной</w:t>
      </w:r>
      <w:r>
        <w:t xml:space="preserve"> услуги.</w:t>
      </w:r>
    </w:p>
    <w:p w:rsidR="00BF3C0A" w:rsidRDefault="00BF3C0A" w:rsidP="00BF3C0A">
      <w:pPr>
        <w:pStyle w:val="ConsPlusNormal"/>
        <w:ind w:firstLine="540"/>
        <w:jc w:val="both"/>
      </w:pPr>
      <w:r>
        <w:t>15. Затраты на оплату труда с начислениями на выплаты по оплате труда работников, непосредстве</w:t>
      </w:r>
      <w:r w:rsidR="00BE5CDF">
        <w:t>нно связанных с оказанием i-ой муниципальной</w:t>
      </w:r>
      <w:r>
        <w:t xml:space="preserve"> услуги</w:t>
      </w:r>
      <w:proofErr w:type="gramStart"/>
      <w:r>
        <w:t xml:space="preserve"> (</w:t>
      </w:r>
      <w:r>
        <w:rPr>
          <w:noProof/>
          <w:position w:val="-12"/>
          <w:lang w:eastAsia="ru-RU"/>
        </w:rPr>
        <w:drawing>
          <wp:inline distT="0" distB="0" distL="0" distR="0">
            <wp:extent cx="465455" cy="33845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), </w:t>
      </w:r>
      <w:proofErr w:type="gramEnd"/>
      <w:r>
        <w:t>рассчитываются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(4) </w:t>
      </w:r>
      <w:r>
        <w:rPr>
          <w:noProof/>
          <w:position w:val="-16"/>
          <w:lang w:eastAsia="ru-RU"/>
        </w:rPr>
        <w:drawing>
          <wp:inline distT="0" distB="0" distL="0" distR="0">
            <wp:extent cx="2082800" cy="37274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98145" cy="34734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рабочего времени, затрачиваемого </w:t>
      </w:r>
      <w:proofErr w:type="spellStart"/>
      <w:r>
        <w:t>d-ым</w:t>
      </w:r>
      <w:proofErr w:type="spellEnd"/>
      <w:r>
        <w:t xml:space="preserve"> работником, непосредственно связанным с оказанием i-ой </w:t>
      </w:r>
      <w:r w:rsidR="00BE5CDF">
        <w:t>муниципальной</w:t>
      </w:r>
      <w:r>
        <w:t xml:space="preserve"> услуги, на оказание i-ой </w:t>
      </w:r>
      <w:r w:rsidR="00BE5CDF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23545" cy="34734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d-ого работника, непосредственно связанного с оказанием i-ой </w:t>
      </w:r>
      <w:r w:rsidR="00BE5CDF">
        <w:t>муниципальной</w:t>
      </w:r>
      <w:r>
        <w:t xml:space="preserve"> услуги.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16. Затраты на приобретение материальных запасов и особо ценного движимого имущества, потребляемых (используемых) в процессе оказания i-ой </w:t>
      </w:r>
      <w:r w:rsidR="00BE5CDF">
        <w:lastRenderedPageBreak/>
        <w:t>муниципальной</w:t>
      </w:r>
      <w:r>
        <w:t xml:space="preserve"> услуги с учетом срока полезного использования (в том числе затраты на арендные платежи), в соответствии со значениями натуральных норм, определенных согласно </w:t>
      </w:r>
      <w:hyperlink w:anchor="Par55" w:history="1">
        <w:r w:rsidRPr="00BE5CDF">
          <w:t>пункту 8</w:t>
        </w:r>
      </w:hyperlink>
      <w:r w:rsidR="00BE5CDF">
        <w:t xml:space="preserve"> настоящего</w:t>
      </w:r>
      <w:r>
        <w:t xml:space="preserve"> </w:t>
      </w:r>
      <w:r w:rsidR="00B5609E">
        <w:t>П</w:t>
      </w:r>
      <w:r w:rsidR="00BE5CDF">
        <w:t>орядка</w:t>
      </w:r>
      <w:r>
        <w:t>, рассчитываются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(5) </w:t>
      </w:r>
      <w:r>
        <w:rPr>
          <w:noProof/>
          <w:position w:val="-30"/>
          <w:lang w:eastAsia="ru-RU"/>
        </w:rPr>
        <w:drawing>
          <wp:inline distT="0" distB="0" distL="0" distR="0">
            <wp:extent cx="1972945" cy="64325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55600" cy="33845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k-ого вида материального запаса/особо ценного движимого имущества, непосредственно используемого в процессе оказания i-ой </w:t>
      </w:r>
      <w:r w:rsidR="00BE5CDF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89255" cy="33845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k-ого вида материального запаса/особо ценного движимого имущества, непосредственно используемого в процессе оказания i-ой </w:t>
      </w:r>
      <w:r w:rsidR="00BE5CDF">
        <w:t>муниципальной</w:t>
      </w:r>
      <w:r>
        <w:t xml:space="preserve"> услуги в соответствующем финансовом году;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89255" cy="33845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срок полезного использования k-ого вида материального запаса/особо ценного движимого имущества.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k-ого вида материального запаса/особо ценного движимого имущества, непосредственно используемого в процессе оказания i-ой </w:t>
      </w:r>
      <w:r w:rsidR="00BE5CDF">
        <w:t>муниципальной</w:t>
      </w:r>
      <w:r>
        <w:t xml:space="preserve"> услуги, определяется в соответствии с положениями </w:t>
      </w:r>
      <w:hyperlink w:anchor="Par232" w:history="1">
        <w:r w:rsidRPr="00BE5CDF">
          <w:t>пункта 26</w:t>
        </w:r>
      </w:hyperlink>
      <w:r w:rsidRPr="00BE5CDF">
        <w:t xml:space="preserve"> </w:t>
      </w:r>
      <w:r w:rsidR="00BE5CDF">
        <w:t>настоящего</w:t>
      </w:r>
      <w:r>
        <w:t xml:space="preserve"> </w:t>
      </w:r>
      <w:r w:rsidR="00BE5CDF">
        <w:t>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17. Иные затраты, непосредственно связанные с оказанием i-ой </w:t>
      </w:r>
      <w:r w:rsidR="00B5609E">
        <w:t>муниципальной</w:t>
      </w:r>
      <w:r>
        <w:t xml:space="preserve"> услуги, в соответствии со значениями натуральных норм, определенных согласно </w:t>
      </w:r>
      <w:hyperlink w:anchor="Par55" w:history="1">
        <w:r w:rsidRPr="00BE5CDF">
          <w:t>пункту 8</w:t>
        </w:r>
      </w:hyperlink>
      <w:r w:rsidR="00B5609E">
        <w:t xml:space="preserve"> настоящего Порядка</w:t>
      </w:r>
      <w:r>
        <w:t>, рассчитываются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(6) </w:t>
      </w:r>
      <w:r>
        <w:rPr>
          <w:noProof/>
          <w:position w:val="-30"/>
          <w:lang w:eastAsia="ru-RU"/>
        </w:rPr>
        <w:drawing>
          <wp:inline distT="0" distB="0" distL="0" distR="0">
            <wp:extent cx="2150745" cy="643255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23545" cy="34734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 xml:space="preserve">- значение натуральной нормы l-ого вида, непосредственно используемой в процессе оказания i-ой </w:t>
      </w:r>
      <w:r w:rsidR="00B5609E">
        <w:t>муниципальной</w:t>
      </w:r>
      <w:r>
        <w:t xml:space="preserve"> услуги и не учтенной в затратах на оплату труда с начислениями на выплаты по оплате труда работников, непосредственно связанных с оказанием i-ой </w:t>
      </w:r>
      <w:r w:rsidR="00B5609E">
        <w:t xml:space="preserve">муниципальной </w:t>
      </w:r>
      <w:r>
        <w:t xml:space="preserve">услуги, и затратах на приобретение материальных запасов и особо ценного движимого имущества, потребляемых (используемых) в процессе оказания i-ой </w:t>
      </w:r>
      <w:r w:rsidR="00B5609E">
        <w:t>муниципальной</w:t>
      </w:r>
      <w:r>
        <w:t xml:space="preserve"> услуги с учетом срока полезного использования</w:t>
      </w:r>
      <w:proofErr w:type="gramEnd"/>
      <w:r>
        <w:t xml:space="preserve"> (в том числе затраты на арендные платежи) (далее - иная натуральная норма, непосредственно используемая в процессе оказания i-ой </w:t>
      </w:r>
      <w:r w:rsidR="00B5609E">
        <w:t>муниципальной</w:t>
      </w:r>
      <w:r>
        <w:t xml:space="preserve"> услуги);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lastRenderedPageBreak/>
        <w:drawing>
          <wp:inline distT="0" distB="0" distL="0" distR="0">
            <wp:extent cx="457200" cy="34734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l-ой иной натуральной нормы, непосредственно используемой в процессе оказания i-ой </w:t>
      </w:r>
      <w:r w:rsidR="00B5609E">
        <w:t>муниципальной</w:t>
      </w:r>
      <w:r>
        <w:t xml:space="preserve"> услуги в соответствующем финансовом году;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4734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срок полезного использования l-ой иной натуральной нормы, непосредственно используемой в процессе оказания i-ой </w:t>
      </w:r>
      <w:r w:rsidR="00B5609E">
        <w:t xml:space="preserve">муниципальной </w:t>
      </w:r>
      <w:r>
        <w:t>услуги.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l-ой иной натуральной нормы, непосредственно используемой в процессе оказания i-ой </w:t>
      </w:r>
      <w:r w:rsidR="00B5609E">
        <w:t>муниципальной</w:t>
      </w:r>
      <w:r>
        <w:t xml:space="preserve"> услуги, определяется в соответствии с положениями </w:t>
      </w:r>
      <w:hyperlink w:anchor="Par232" w:history="1">
        <w:r w:rsidRPr="00B5609E">
          <w:t>пункта 26</w:t>
        </w:r>
      </w:hyperlink>
      <w:r>
        <w:t xml:space="preserve"> настоящ</w:t>
      </w:r>
      <w:r w:rsidR="00B5609E">
        <w:t>его 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18. Базовый норматив затрат на общехозяйственные нужды на оказание i-ой </w:t>
      </w:r>
      <w:r w:rsidR="00B5609E">
        <w:t>муниципальной</w:t>
      </w:r>
      <w:r>
        <w:t xml:space="preserve"> услуги</w:t>
      </w:r>
      <w:proofErr w:type="gramStart"/>
      <w:r>
        <w:t xml:space="preserve"> (</w:t>
      </w:r>
      <w:r>
        <w:rPr>
          <w:noProof/>
          <w:position w:val="-12"/>
          <w:lang w:eastAsia="ru-RU"/>
        </w:rPr>
        <w:drawing>
          <wp:inline distT="0" distB="0" distL="0" distR="0">
            <wp:extent cx="448945" cy="347345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</w:t>
      </w:r>
      <w:proofErr w:type="gramEnd"/>
      <w:r>
        <w:t>рассчитывается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(7) </w:t>
      </w:r>
      <w:r>
        <w:rPr>
          <w:noProof/>
          <w:position w:val="-12"/>
          <w:lang w:eastAsia="ru-RU"/>
        </w:rPr>
        <w:drawing>
          <wp:inline distT="0" distB="0" distL="0" distR="0">
            <wp:extent cx="5443855" cy="33845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8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3845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коммунальные услуги для i-ой </w:t>
      </w:r>
      <w:r w:rsidR="00B5609E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525145" cy="338455"/>
            <wp:effectExtent l="0" t="0" r="825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содержание объектов недвижимого имущества, необходимого для выполнения </w:t>
      </w:r>
      <w:r w:rsidR="00D967BB">
        <w:t>муниципаль</w:t>
      </w:r>
      <w:r>
        <w:t>ного задания (в том числе затраты на арендные платежи);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694055" cy="33845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содержание объектов особо ценного движимого имущества, необходимого для выполнения </w:t>
      </w:r>
      <w:r w:rsidR="00B5609E">
        <w:t>муниципального</w:t>
      </w:r>
      <w:r>
        <w:t xml:space="preserve"> задания (в том числе затраты на арендные платежи);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3845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услуг связи для i-ой </w:t>
      </w:r>
      <w:r w:rsidR="00B5609E">
        <w:t>муниципальной</w:t>
      </w:r>
      <w:r w:rsidR="00D967BB">
        <w:t xml:space="preserve"> </w:t>
      </w:r>
      <w:r>
        <w:t>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3845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приобретение транспортных услуг для i-ой </w:t>
      </w:r>
      <w:r w:rsidR="00B5609E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82600" cy="33845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B5609E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508000" cy="33845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прочие общехозяйственные нужды на оказание i-ой </w:t>
      </w:r>
      <w:r w:rsidR="00B5609E">
        <w:t>муниципальной</w:t>
      </w:r>
      <w:r>
        <w:t xml:space="preserve"> услуги.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(цена, тариф) работ/услуг, учитываемых при определении базового норматива затрат на общехозяйственные нужды на оказание i-ой </w:t>
      </w:r>
      <w:r w:rsidR="00B5609E">
        <w:t>муниципальной</w:t>
      </w:r>
      <w:r>
        <w:t xml:space="preserve"> услуги</w:t>
      </w:r>
      <w:proofErr w:type="gramStart"/>
      <w:r>
        <w:t xml:space="preserve"> (</w:t>
      </w:r>
      <w:r>
        <w:rPr>
          <w:noProof/>
          <w:position w:val="-12"/>
          <w:lang w:eastAsia="ru-RU"/>
        </w:rPr>
        <w:drawing>
          <wp:inline distT="0" distB="0" distL="0" distR="0">
            <wp:extent cx="448945" cy="347345"/>
            <wp:effectExtent l="0" t="0" r="825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), </w:t>
      </w:r>
      <w:proofErr w:type="gramEnd"/>
      <w:r>
        <w:t xml:space="preserve">определяется в соответствии с положениями </w:t>
      </w:r>
      <w:hyperlink w:anchor="Par232" w:history="1">
        <w:r w:rsidRPr="00B5609E">
          <w:t>пункта 26</w:t>
        </w:r>
      </w:hyperlink>
      <w:r w:rsidR="00B5609E">
        <w:t xml:space="preserve"> настоящего 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19. Затраты на коммунальные услуги для i-ой </w:t>
      </w:r>
      <w:r w:rsidR="00B5609E">
        <w:t>муниципальной</w:t>
      </w:r>
      <w:r>
        <w:t xml:space="preserve"> услуги рассчитываются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lastRenderedPageBreak/>
        <w:t xml:space="preserve">(8) </w:t>
      </w:r>
      <w:r>
        <w:rPr>
          <w:noProof/>
          <w:position w:val="-16"/>
          <w:lang w:eastAsia="ru-RU"/>
        </w:rPr>
        <w:drawing>
          <wp:inline distT="0" distB="0" distL="0" distR="0">
            <wp:extent cx="1989455" cy="372745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55600" cy="347345"/>
            <wp:effectExtent l="0" t="0" r="635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(расхода) w-ой коммунальной услуги, учитываемой при расчете базового норматива затрат на общехозяйс</w:t>
      </w:r>
      <w:r w:rsidR="00B5609E">
        <w:t>твенные нужды на оказание i-ой муниципальной</w:t>
      </w:r>
      <w:r>
        <w:t xml:space="preserve"> услуги (далее - натуральная норма потребления (расхода) коммунальной услуги);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98145" cy="347345"/>
            <wp:effectExtent l="0" t="0" r="190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w-ой коммунальной услуги, учитываемой при расчете базового норматива затрат на общехозяйственные нужды на оказание i-ой </w:t>
      </w:r>
      <w:r w:rsidR="00B5609E">
        <w:t>муниципальной</w:t>
      </w:r>
      <w:r>
        <w:t xml:space="preserve"> услуги в соответствующем финансовом году.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(цена, тариф) w-ой коммунальной услуги, учитываемой при расчете базового норматива затрат на общехозяйственные нужды на оказание i-ой </w:t>
      </w:r>
      <w:r w:rsidR="00B5609E">
        <w:t>муниципальной</w:t>
      </w:r>
      <w:r>
        <w:t xml:space="preserve"> услуги, определяется в соответствии с положениями </w:t>
      </w:r>
      <w:hyperlink w:anchor="Par232" w:history="1">
        <w:r w:rsidRPr="00B5609E">
          <w:t>пункта 26</w:t>
        </w:r>
      </w:hyperlink>
      <w:r>
        <w:t xml:space="preserve"> </w:t>
      </w:r>
      <w:r w:rsidR="00B5609E">
        <w:t>настоящего 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В составе затрат на коммунальные услуги для i-ой </w:t>
      </w:r>
      <w:r w:rsidR="00B5609E">
        <w:t>муниципальной</w:t>
      </w:r>
      <w:r>
        <w:t xml:space="preserve"> услуги учитываются следующие натуральные нормы потребления (расхода) коммунальных услуг, определенные согласно </w:t>
      </w:r>
      <w:hyperlink w:anchor="Par55" w:history="1">
        <w:r w:rsidRPr="00B5609E">
          <w:t>пункту 8</w:t>
        </w:r>
      </w:hyperlink>
      <w:r w:rsidR="00B5609E">
        <w:t xml:space="preserve"> настоящего Порядка</w:t>
      </w:r>
      <w:r>
        <w:t>, в том числе:</w:t>
      </w:r>
    </w:p>
    <w:p w:rsidR="00BF3C0A" w:rsidRDefault="00BF3C0A" w:rsidP="00BF3C0A">
      <w:pPr>
        <w:pStyle w:val="ConsPlusNormal"/>
        <w:ind w:firstLine="540"/>
        <w:jc w:val="both"/>
      </w:pPr>
      <w:r>
        <w:t>- газа и иного вида топлива;</w:t>
      </w:r>
    </w:p>
    <w:p w:rsidR="00BF3C0A" w:rsidRDefault="00BF3C0A" w:rsidP="00BF3C0A">
      <w:pPr>
        <w:pStyle w:val="ConsPlusNormal"/>
        <w:ind w:firstLine="540"/>
        <w:jc w:val="both"/>
      </w:pPr>
      <w:r>
        <w:t>- электроэнергии;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</w:t>
      </w:r>
      <w:proofErr w:type="spellStart"/>
      <w:r>
        <w:t>теплоэнергии</w:t>
      </w:r>
      <w:proofErr w:type="spellEnd"/>
      <w:r>
        <w:t xml:space="preserve"> на отопление зданий, помещений и сооружений;</w:t>
      </w:r>
    </w:p>
    <w:p w:rsidR="00BF3C0A" w:rsidRDefault="00BF3C0A" w:rsidP="00BF3C0A">
      <w:pPr>
        <w:pStyle w:val="ConsPlusNormal"/>
        <w:ind w:firstLine="540"/>
        <w:jc w:val="both"/>
      </w:pPr>
      <w:r>
        <w:t>- горячей воды;</w:t>
      </w:r>
    </w:p>
    <w:p w:rsidR="00BF3C0A" w:rsidRDefault="00BF3C0A" w:rsidP="00BF3C0A">
      <w:pPr>
        <w:pStyle w:val="ConsPlusNormal"/>
        <w:ind w:firstLine="540"/>
        <w:jc w:val="both"/>
      </w:pPr>
      <w:r>
        <w:t>- холодного водоснабжения;</w:t>
      </w:r>
    </w:p>
    <w:p w:rsidR="00BF3C0A" w:rsidRDefault="00BF3C0A" w:rsidP="00BF3C0A">
      <w:pPr>
        <w:pStyle w:val="ConsPlusNormal"/>
        <w:ind w:firstLine="540"/>
        <w:jc w:val="both"/>
      </w:pPr>
      <w:r>
        <w:t>- водоотведения;</w:t>
      </w:r>
    </w:p>
    <w:p w:rsidR="00BF3C0A" w:rsidRDefault="00BF3C0A" w:rsidP="00BF3C0A">
      <w:pPr>
        <w:pStyle w:val="ConsPlusNormal"/>
        <w:ind w:firstLine="540"/>
        <w:jc w:val="both"/>
      </w:pPr>
      <w:r>
        <w:t>- других видов коммунальных услуг.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В случае заключения </w:t>
      </w:r>
      <w:proofErr w:type="spellStart"/>
      <w:r>
        <w:t>энергосервисного</w:t>
      </w:r>
      <w:proofErr w:type="spellEnd"/>
      <w:r>
        <w:t xml:space="preserve"> договора (контракта) дополнительно к указанным затратам включаются нормативные затраты на оплату исполнения </w:t>
      </w:r>
      <w:proofErr w:type="spellStart"/>
      <w:r>
        <w:t>энергосервисного</w:t>
      </w:r>
      <w:proofErr w:type="spellEnd"/>
      <w:r>
        <w:t xml:space="preserve"> договора (контракта), на величину которых снижаются нормативные затраты по видам энергетических ресурсов.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Нормативные затраты на оплату исполнения </w:t>
      </w:r>
      <w:proofErr w:type="spellStart"/>
      <w:r>
        <w:t>энергосервисного</w:t>
      </w:r>
      <w:proofErr w:type="spellEnd"/>
      <w:r>
        <w:t xml:space="preserve"> договора (контракта) рассчитываются как процент от достигнутого размера экономии соответствующих расходов учреждения, определенный условиями </w:t>
      </w:r>
      <w:proofErr w:type="spellStart"/>
      <w:r>
        <w:t>энергосервисного</w:t>
      </w:r>
      <w:proofErr w:type="spellEnd"/>
      <w:r>
        <w:t xml:space="preserve"> договора (контракта).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20. Затраты на содержание объектов недвижимого имущества, необходимого для выполнения </w:t>
      </w:r>
      <w:r w:rsidR="00A053E7">
        <w:t>муниципального</w:t>
      </w:r>
      <w:r>
        <w:t xml:space="preserve"> задания (в том числе затраты на арендные платежи), рассчитываются по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(9) </w:t>
      </w:r>
      <w:r>
        <w:rPr>
          <w:noProof/>
          <w:position w:val="-16"/>
          <w:lang w:eastAsia="ru-RU"/>
        </w:rPr>
        <w:drawing>
          <wp:inline distT="0" distB="0" distL="0" distR="0">
            <wp:extent cx="2243455" cy="372745"/>
            <wp:effectExtent l="19050" t="0" r="444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4734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m-ого вида работ/услуг по содержанию объектов недвижимого имущества, учитываемая при расчете базового норматива затрат на общехозяйственные нужды на оказание i-ой </w:t>
      </w:r>
      <w:r w:rsidR="00A053E7">
        <w:lastRenderedPageBreak/>
        <w:t>муниципальной</w:t>
      </w:r>
      <w:r>
        <w:t xml:space="preserve"> услуги (далее - натуральная норма потребления вида работ/услуг по содержанию объектов недвижимого имущества);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82600" cy="34734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в соответствующем финансовом году.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 w:rsidR="00A053E7">
        <w:t xml:space="preserve">муниципальной </w:t>
      </w:r>
      <w:r>
        <w:t xml:space="preserve">услуги, определяется в соответствии с положениями </w:t>
      </w:r>
      <w:hyperlink w:anchor="Par232" w:history="1">
        <w:r w:rsidRPr="00A053E7">
          <w:t>пункта 26</w:t>
        </w:r>
      </w:hyperlink>
      <w:r w:rsidRPr="00A053E7">
        <w:t xml:space="preserve"> </w:t>
      </w:r>
      <w:r w:rsidR="00A053E7">
        <w:t>настоящего 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В составе затрат на содержание объектов недвижимого имущества, необходимого для выполнения </w:t>
      </w:r>
      <w:r w:rsidR="00A053E7">
        <w:t>муниципального</w:t>
      </w:r>
      <w:r>
        <w:t xml:space="preserve"> задания (в том числе затраты на арендные платежи), учитываются следующие натуральные нормы потребления вида работ/услуг по содержанию объектов недвижимого имущества в соответствии со значениями натуральных норм, определенных согласно </w:t>
      </w:r>
      <w:hyperlink w:anchor="Par55" w:history="1">
        <w:r w:rsidRPr="00A053E7">
          <w:t>пункту 8</w:t>
        </w:r>
      </w:hyperlink>
      <w:r w:rsidR="00A053E7">
        <w:t xml:space="preserve"> настоящего Порядка</w:t>
      </w:r>
      <w:r>
        <w:t>, в том числе: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охранно-тревожной сигнализации;</w:t>
      </w:r>
    </w:p>
    <w:p w:rsidR="00BF3C0A" w:rsidRDefault="00BF3C0A" w:rsidP="00BF3C0A">
      <w:pPr>
        <w:pStyle w:val="ConsPlusNormal"/>
        <w:ind w:firstLine="540"/>
        <w:jc w:val="both"/>
      </w:pPr>
      <w:r>
        <w:t>- на проведение текущего ремонта;</w:t>
      </w:r>
    </w:p>
    <w:p w:rsidR="00BF3C0A" w:rsidRDefault="00BF3C0A" w:rsidP="00BF3C0A">
      <w:pPr>
        <w:pStyle w:val="ConsPlusNormal"/>
        <w:ind w:firstLine="540"/>
        <w:jc w:val="both"/>
      </w:pPr>
      <w:r>
        <w:t>- на содержание прилегающей территории;</w:t>
      </w:r>
    </w:p>
    <w:p w:rsidR="00BF3C0A" w:rsidRDefault="00BF3C0A" w:rsidP="00BF3C0A">
      <w:pPr>
        <w:pStyle w:val="ConsPlusNormal"/>
        <w:ind w:firstLine="540"/>
        <w:jc w:val="both"/>
      </w:pPr>
      <w:r>
        <w:t>- на обслуживание и уборку помещения;</w:t>
      </w:r>
    </w:p>
    <w:p w:rsidR="00BF3C0A" w:rsidRDefault="00BF3C0A" w:rsidP="00BF3C0A">
      <w:pPr>
        <w:pStyle w:val="ConsPlusNormal"/>
        <w:ind w:firstLine="540"/>
        <w:jc w:val="both"/>
      </w:pPr>
      <w:r>
        <w:t>- на вывоз твердых бытовых отходов;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лифтов;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водонапорной насосной станции хозяйственно-питьевого и противопожарного водоснабжения;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водонапорной насосной станции пожаротушения;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отопительной системы, в том числе на подготовку отопительной системы к зимнему сезону, индивидуального теплового пункта;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электрооборудования (</w:t>
      </w:r>
      <w:proofErr w:type="spellStart"/>
      <w:r>
        <w:t>электроподстанций</w:t>
      </w:r>
      <w:proofErr w:type="spellEnd"/>
      <w:r>
        <w:t xml:space="preserve">, трансформаторных подстанций, </w:t>
      </w:r>
      <w:proofErr w:type="spellStart"/>
      <w:r>
        <w:t>электрощитовых</w:t>
      </w:r>
      <w:proofErr w:type="spellEnd"/>
      <w:r>
        <w:t>) административного здания (помещения);</w:t>
      </w:r>
    </w:p>
    <w:p w:rsidR="00BF3C0A" w:rsidRDefault="00BF3C0A" w:rsidP="00BF3C0A">
      <w:pPr>
        <w:pStyle w:val="ConsPlusNormal"/>
        <w:ind w:firstLine="540"/>
        <w:jc w:val="both"/>
      </w:pPr>
      <w:r>
        <w:t>- на другие виды работ/услуг по содержанию объектов недвижимого имущества.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21. Затраты на содержание объектов особо ценного движимого имущества, необходимого для выполнения </w:t>
      </w:r>
      <w:r w:rsidR="00A053E7">
        <w:t>муниципального</w:t>
      </w:r>
      <w:r>
        <w:t xml:space="preserve"> задания, рассчитываются по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(10) </w:t>
      </w:r>
      <w:r>
        <w:rPr>
          <w:noProof/>
          <w:position w:val="-16"/>
          <w:lang w:eastAsia="ru-RU"/>
        </w:rPr>
        <w:drawing>
          <wp:inline distT="0" distB="0" distL="0" distR="0">
            <wp:extent cx="2734945" cy="372745"/>
            <wp:effectExtent l="19050" t="0" r="825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lastRenderedPageBreak/>
        <w:drawing>
          <wp:inline distT="0" distB="0" distL="0" distR="0">
            <wp:extent cx="617855" cy="34734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n-ого вида работ/услуг по содержанию объектов особо ценного движимого имущества, учитываемая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(далее - натуральная норма потребления вида работ/услуг по содержанию объектов особо ценного движимого имущества);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660400" cy="347345"/>
            <wp:effectExtent l="0" t="0" r="635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в соответствующем финансовом году.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услуги, определяется в соответствии с положениями </w:t>
      </w:r>
      <w:hyperlink w:anchor="Par232" w:history="1">
        <w:r w:rsidRPr="00A053E7">
          <w:t>пункта 26</w:t>
        </w:r>
      </w:hyperlink>
      <w:r w:rsidRPr="00A053E7">
        <w:t xml:space="preserve"> </w:t>
      </w:r>
      <w:r w:rsidR="00A053E7">
        <w:t>настоящего Порядка.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В составе затрат на содержание объектов особо ценного движимого имущества, необходимого для выполнения </w:t>
      </w:r>
      <w:r w:rsidR="00A053E7">
        <w:t xml:space="preserve">муниципального </w:t>
      </w:r>
      <w:r>
        <w:t xml:space="preserve">задания, учитываются следующие натуральные нормы потребления вида работ/услуг по содержанию объектов особо ценного движимого имущества в соответствии со значениями натуральных норм, определенных согласно </w:t>
      </w:r>
      <w:hyperlink w:anchor="Par55" w:history="1">
        <w:r w:rsidRPr="00A053E7">
          <w:t>пункту 8</w:t>
        </w:r>
      </w:hyperlink>
      <w:r>
        <w:t xml:space="preserve"> настоящ</w:t>
      </w:r>
      <w:r w:rsidR="00A053E7">
        <w:t>его</w:t>
      </w:r>
      <w:r>
        <w:t xml:space="preserve"> </w:t>
      </w:r>
      <w:r w:rsidR="00A053E7">
        <w:t>Порядка</w:t>
      </w:r>
      <w:r>
        <w:t>, в том числе:</w:t>
      </w:r>
    </w:p>
    <w:p w:rsidR="00BF3C0A" w:rsidRDefault="00BF3C0A" w:rsidP="00BF3C0A">
      <w:pPr>
        <w:pStyle w:val="ConsPlusNormal"/>
        <w:ind w:firstLine="540"/>
        <w:jc w:val="both"/>
      </w:pPr>
      <w:r>
        <w:t>- на техническое обслуживание и ремонт транспортных средств;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дизельных генераторных установок;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системы газового пожаротушения и систем пожарной сигнализации;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кондиционирования и вентиляции;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контроля и управления доступом;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автоматического диспетчерского управления;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- на техническое обслуживание и </w:t>
      </w:r>
      <w:proofErr w:type="spellStart"/>
      <w:r>
        <w:t>регламентно-профилактический</w:t>
      </w:r>
      <w:proofErr w:type="spellEnd"/>
      <w:r>
        <w:t xml:space="preserve"> ремонт систем видеонаблюдения;</w:t>
      </w:r>
    </w:p>
    <w:p w:rsidR="00BF3C0A" w:rsidRDefault="00BF3C0A" w:rsidP="00BF3C0A">
      <w:pPr>
        <w:pStyle w:val="ConsPlusNormal"/>
        <w:ind w:firstLine="540"/>
        <w:jc w:val="both"/>
      </w:pPr>
      <w:r>
        <w:t>- на другие виды работ/услуг по содержанию объектов особо ценного движимого имущества.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22. Затраты на приобретение услуг связи для i-ой </w:t>
      </w:r>
      <w:r w:rsidR="00A053E7">
        <w:t>муниципальной</w:t>
      </w:r>
      <w:r>
        <w:t xml:space="preserve"> услуги рассчитываются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(11) </w:t>
      </w:r>
      <w:r>
        <w:rPr>
          <w:noProof/>
          <w:position w:val="-18"/>
          <w:lang w:eastAsia="ru-RU"/>
        </w:rPr>
        <w:drawing>
          <wp:inline distT="0" distB="0" distL="0" distR="0">
            <wp:extent cx="1972945" cy="389255"/>
            <wp:effectExtent l="19050" t="0" r="825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lastRenderedPageBreak/>
        <w:drawing>
          <wp:inline distT="0" distB="0" distL="0" distR="0">
            <wp:extent cx="355600" cy="355600"/>
            <wp:effectExtent l="0" t="0" r="635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p-ой услуги связи, учитываемой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(далее - натуральная норма потребления услуги связи);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98145" cy="3556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p-ой услуги связи, учитываемой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в соответствующем финансовом году.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(цена, тариф) p-ой услуги связи, учитываемой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услуги, определяется в соответствии с положениями </w:t>
      </w:r>
      <w:hyperlink w:anchor="Par232" w:history="1">
        <w:r w:rsidRPr="00A053E7">
          <w:t>пункта 26</w:t>
        </w:r>
      </w:hyperlink>
      <w:r>
        <w:t xml:space="preserve"> настоящ</w:t>
      </w:r>
      <w:r w:rsidR="00A053E7">
        <w:t>его Порядка.</w:t>
      </w:r>
    </w:p>
    <w:p w:rsidR="00BF3C0A" w:rsidRPr="00A053E7" w:rsidRDefault="00BF3C0A" w:rsidP="00BF3C0A">
      <w:pPr>
        <w:pStyle w:val="ConsPlusNormal"/>
        <w:ind w:firstLine="540"/>
        <w:jc w:val="both"/>
      </w:pPr>
      <w:r>
        <w:t xml:space="preserve">В составе затрат на приобретение услуг связи для i-ой </w:t>
      </w:r>
      <w:r w:rsidR="00A053E7">
        <w:t xml:space="preserve">муниципальной </w:t>
      </w:r>
      <w:r>
        <w:t xml:space="preserve">услуги учитываются следующие натуральные нормы потребления услуг связи в соответствии со значениями натуральных норм, определенных согласно </w:t>
      </w:r>
      <w:hyperlink w:anchor="Par55" w:history="1">
        <w:r w:rsidRPr="00A053E7">
          <w:t>пункту 8</w:t>
        </w:r>
      </w:hyperlink>
      <w:r w:rsidR="00A053E7">
        <w:t xml:space="preserve"> настоящего</w:t>
      </w:r>
      <w:r w:rsidRPr="00A053E7">
        <w:t xml:space="preserve"> </w:t>
      </w:r>
      <w:r w:rsidR="00A053E7">
        <w:t>Порядка</w:t>
      </w:r>
      <w:r w:rsidRPr="00A053E7">
        <w:t>, в том числе:</w:t>
      </w:r>
    </w:p>
    <w:p w:rsidR="00BF3C0A" w:rsidRDefault="00BF3C0A" w:rsidP="00BF3C0A">
      <w:pPr>
        <w:pStyle w:val="ConsPlusNormal"/>
        <w:ind w:firstLine="540"/>
        <w:jc w:val="both"/>
      </w:pPr>
      <w:r>
        <w:t>- стационарной связи;</w:t>
      </w:r>
    </w:p>
    <w:p w:rsidR="00BF3C0A" w:rsidRDefault="00BF3C0A" w:rsidP="00BF3C0A">
      <w:pPr>
        <w:pStyle w:val="ConsPlusNormal"/>
        <w:ind w:firstLine="540"/>
        <w:jc w:val="both"/>
      </w:pPr>
      <w:r>
        <w:t>- сотовой связи;</w:t>
      </w:r>
    </w:p>
    <w:p w:rsidR="00BF3C0A" w:rsidRDefault="00BF3C0A" w:rsidP="00BF3C0A">
      <w:pPr>
        <w:pStyle w:val="ConsPlusNormal"/>
        <w:ind w:firstLine="540"/>
        <w:jc w:val="both"/>
      </w:pPr>
      <w:r>
        <w:t>- подключения к информационно-телекоммуникационной сети "Интернет" для планшетного компьютера;</w:t>
      </w:r>
    </w:p>
    <w:p w:rsidR="00BF3C0A" w:rsidRDefault="00BF3C0A" w:rsidP="00BF3C0A">
      <w:pPr>
        <w:pStyle w:val="ConsPlusNormal"/>
        <w:ind w:firstLine="540"/>
        <w:jc w:val="both"/>
      </w:pPr>
      <w:r>
        <w:t>- подключения к информационно-телекоммуникационной сети "Интернет" для стационарного компьютера;</w:t>
      </w:r>
    </w:p>
    <w:p w:rsidR="00BF3C0A" w:rsidRDefault="00BF3C0A" w:rsidP="00BF3C0A">
      <w:pPr>
        <w:pStyle w:val="ConsPlusNormal"/>
        <w:ind w:firstLine="540"/>
        <w:jc w:val="both"/>
      </w:pPr>
      <w:r>
        <w:t>- иных услуг связи.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23. Затраты на приобретение транспортных услуг для i-ой </w:t>
      </w:r>
      <w:r w:rsidR="00A053E7">
        <w:t>муниципальной</w:t>
      </w:r>
      <w:r>
        <w:t xml:space="preserve"> услуги рассчитываются по следующей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(12) </w:t>
      </w:r>
      <w:r>
        <w:rPr>
          <w:noProof/>
          <w:position w:val="-16"/>
          <w:lang w:eastAsia="ru-RU"/>
        </w:rPr>
        <w:drawing>
          <wp:inline distT="0" distB="0" distL="0" distR="0">
            <wp:extent cx="1938655" cy="372745"/>
            <wp:effectExtent l="19050" t="0" r="444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55600" cy="347345"/>
            <wp:effectExtent l="0" t="0" r="635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r-ой транспортной услуги, учитываемая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(далее - натуральная норма потребления транспортной услуги);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98145" cy="347345"/>
            <wp:effectExtent l="0" t="0" r="190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r-ой транспортной услуги, учитываемой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в соответствующем финансовом году.</w:t>
      </w:r>
    </w:p>
    <w:p w:rsidR="00BF3C0A" w:rsidRPr="00A053E7" w:rsidRDefault="00BF3C0A" w:rsidP="00BF3C0A">
      <w:pPr>
        <w:pStyle w:val="ConsPlusNormal"/>
        <w:ind w:firstLine="540"/>
        <w:jc w:val="both"/>
      </w:pPr>
      <w:r>
        <w:t xml:space="preserve">Стоимость (цена, тариф) r-ой транспортной услуги, учитываемой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услуги, определяется в соответствии с положениями </w:t>
      </w:r>
      <w:hyperlink w:anchor="Par232" w:history="1">
        <w:r w:rsidRPr="00A053E7">
          <w:t>пункта 26</w:t>
        </w:r>
      </w:hyperlink>
      <w:r w:rsidRPr="00A053E7">
        <w:t xml:space="preserve"> настоящ</w:t>
      </w:r>
      <w:r w:rsidR="00A053E7">
        <w:t>его Порядка</w:t>
      </w:r>
      <w:r w:rsidRPr="00A053E7">
        <w:t>.</w:t>
      </w:r>
    </w:p>
    <w:p w:rsidR="00BF3C0A" w:rsidRDefault="00BF3C0A" w:rsidP="00BF3C0A">
      <w:pPr>
        <w:pStyle w:val="ConsPlusNormal"/>
        <w:ind w:firstLine="540"/>
        <w:jc w:val="both"/>
      </w:pPr>
      <w:r w:rsidRPr="00A053E7">
        <w:t>В составе затрат на приобретение транспортных услуг для i-о</w:t>
      </w:r>
      <w:r>
        <w:t xml:space="preserve">й </w:t>
      </w:r>
      <w:r w:rsidR="00A053E7">
        <w:t>муниципальной</w:t>
      </w:r>
      <w:r>
        <w:t xml:space="preserve"> услуги учитываются следующие натуральные нормы </w:t>
      </w:r>
      <w:r>
        <w:lastRenderedPageBreak/>
        <w:t xml:space="preserve">потребления транспортных услуг в соответствии со значениями натуральных норм, определенных </w:t>
      </w:r>
      <w:r w:rsidRPr="00A053E7">
        <w:t xml:space="preserve">согласно </w:t>
      </w:r>
      <w:hyperlink w:anchor="Par55" w:history="1">
        <w:r w:rsidRPr="00A053E7">
          <w:t>пункту 8</w:t>
        </w:r>
      </w:hyperlink>
      <w:r>
        <w:t xml:space="preserve"> настоящ</w:t>
      </w:r>
      <w:r w:rsidR="00A053E7">
        <w:t>его Порядка</w:t>
      </w:r>
      <w:r>
        <w:t>, в том числе:</w:t>
      </w:r>
    </w:p>
    <w:p w:rsidR="00BF3C0A" w:rsidRDefault="00BF3C0A" w:rsidP="00BF3C0A">
      <w:pPr>
        <w:pStyle w:val="ConsPlusNormal"/>
        <w:ind w:firstLine="540"/>
        <w:jc w:val="both"/>
      </w:pPr>
      <w:r>
        <w:t>- доставки грузов;</w:t>
      </w:r>
    </w:p>
    <w:p w:rsidR="00BF3C0A" w:rsidRDefault="00BF3C0A" w:rsidP="00BF3C0A">
      <w:pPr>
        <w:pStyle w:val="ConsPlusNormal"/>
        <w:ind w:firstLine="540"/>
        <w:jc w:val="both"/>
      </w:pPr>
      <w:r>
        <w:t>- найма транспортных средств;</w:t>
      </w:r>
    </w:p>
    <w:p w:rsidR="00BF3C0A" w:rsidRDefault="00BF3C0A" w:rsidP="00BF3C0A">
      <w:pPr>
        <w:pStyle w:val="ConsPlusNormal"/>
        <w:ind w:firstLine="540"/>
        <w:jc w:val="both"/>
      </w:pPr>
      <w:r>
        <w:t>- иных транспортных услуг.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24. Затраты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A053E7">
        <w:t>муниципальной</w:t>
      </w:r>
      <w:r>
        <w:t xml:space="preserve"> услуги, рассчитываются одним из следующих способов.</w:t>
      </w:r>
    </w:p>
    <w:p w:rsidR="00BF3C0A" w:rsidRDefault="00BF3C0A" w:rsidP="00BF3C0A">
      <w:pPr>
        <w:pStyle w:val="ConsPlusNormal"/>
        <w:ind w:firstLine="540"/>
        <w:jc w:val="both"/>
      </w:pPr>
      <w:r>
        <w:t>а) При первом способе применяется формула: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(13) </w:t>
      </w:r>
      <w:r>
        <w:rPr>
          <w:noProof/>
          <w:position w:val="-16"/>
          <w:lang w:eastAsia="ru-RU"/>
        </w:rPr>
        <w:drawing>
          <wp:inline distT="0" distB="0" distL="0" distR="0">
            <wp:extent cx="2099945" cy="37274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98145" cy="34734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рабочего времени s-ого работника, который не принимает непосредственного участия в оказании </w:t>
      </w:r>
      <w:r w:rsidR="00A053E7">
        <w:t xml:space="preserve">муниципальной </w:t>
      </w:r>
      <w:r>
        <w:t xml:space="preserve">услуги, </w:t>
      </w:r>
      <w:proofErr w:type="gramStart"/>
      <w:r>
        <w:t>учитываемая</w:t>
      </w:r>
      <w:proofErr w:type="gramEnd"/>
      <w:r>
        <w:t xml:space="preserve">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4734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s-ого работника, который не принимает непосредственного участия в оказании i-ой </w:t>
      </w:r>
      <w:r w:rsidR="00A053E7">
        <w:t>муниципальной</w:t>
      </w:r>
      <w:r>
        <w:t xml:space="preserve"> услуги.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Размер повременной (часовой, дневной, месячной, годовой) оплаты труда с начислениями на выплаты по оплате труда s-ого работника, который не принимает непосредственного участия в оказании i-ой </w:t>
      </w:r>
      <w:r w:rsidR="00A053E7">
        <w:t xml:space="preserve">муниципальной </w:t>
      </w:r>
      <w:r>
        <w:t xml:space="preserve">услуги, определяется исходя из годового фонда оплаты труда и годового фонда рабочего времени указанного </w:t>
      </w:r>
      <w:proofErr w:type="gramStart"/>
      <w:r>
        <w:t>работника</w:t>
      </w:r>
      <w:proofErr w:type="gramEnd"/>
      <w:r>
        <w:t xml:space="preserve"> с учетом применяемого при формировании проекта федерального закона о федеральном бюджете на очередной финансовый год и плановый период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развития, разрабатываемым согласно </w:t>
      </w:r>
      <w:hyperlink r:id="rId64" w:history="1">
        <w:r w:rsidRPr="00A053E7">
          <w:t>статье 173</w:t>
        </w:r>
      </w:hyperlink>
      <w:r w:rsidRPr="00A053E7">
        <w:t xml:space="preserve"> </w:t>
      </w:r>
      <w:r>
        <w:t>Бюджетного кодекса Российской Федерации.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Годовой фонд оплаты труда и годовой фонд рабочего времени s-ого работника, который не принимает непосредственного участия в оказании </w:t>
      </w:r>
      <w:r w:rsidR="00A053E7">
        <w:t>муниципальной</w:t>
      </w:r>
      <w:r>
        <w:t xml:space="preserve"> услуги, определяются в соответствии со значениями натуральных норм, применяемых согласно положениям </w:t>
      </w:r>
      <w:hyperlink w:anchor="Par55" w:history="1">
        <w:r w:rsidRPr="00A053E7">
          <w:t>пункта 8</w:t>
        </w:r>
      </w:hyperlink>
      <w:r>
        <w:t xml:space="preserve"> настоящ</w:t>
      </w:r>
      <w:r w:rsidR="00A053E7">
        <w:t>его 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proofErr w:type="gramStart"/>
      <w:r>
        <w:t xml:space="preserve">Отношение затрат на оплату труда с учетом начислений на выплаты по оплате труда работников, которые не принимают непосредственного участия в оказании i-ой </w:t>
      </w:r>
      <w:r w:rsidR="00A053E7">
        <w:t>муниципальной</w:t>
      </w:r>
      <w:r>
        <w:t xml:space="preserve"> услуги, к затратам на оплату труда с начислениями на выплаты по оплате труда работников, непосредственно связанных с оказанием i-ой </w:t>
      </w:r>
      <w:r w:rsidR="00A053E7">
        <w:t>муниципальной</w:t>
      </w:r>
      <w:r>
        <w:t xml:space="preserve"> услуги, не должно превышать показатели, установленные законодательством Российской Федерации.</w:t>
      </w:r>
      <w:proofErr w:type="gramEnd"/>
    </w:p>
    <w:p w:rsidR="00BF3C0A" w:rsidRDefault="00BF3C0A" w:rsidP="00BF3C0A">
      <w:pPr>
        <w:pStyle w:val="ConsPlusNormal"/>
        <w:ind w:firstLine="540"/>
        <w:jc w:val="both"/>
      </w:pPr>
      <w:r>
        <w:lastRenderedPageBreak/>
        <w:t>б) При втором способе применяется формула: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(14) </w:t>
      </w:r>
      <w:r>
        <w:rPr>
          <w:noProof/>
          <w:position w:val="-12"/>
          <w:lang w:eastAsia="ru-RU"/>
        </w:rPr>
        <w:drawing>
          <wp:inline distT="0" distB="0" distL="0" distR="0">
            <wp:extent cx="1532255" cy="33845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48945" cy="347345"/>
            <wp:effectExtent l="0" t="0" r="825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затраты на оплату труда с начислениями на выплаты по оплате труда работников, непосредственно связанных с оказанием i-ой </w:t>
      </w:r>
      <w:r w:rsidR="00A053E7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proofErr w:type="spellStart"/>
      <w:proofErr w:type="gramStart"/>
      <w:r>
        <w:t>a</w:t>
      </w:r>
      <w:proofErr w:type="spellEnd"/>
      <w:r>
        <w:t xml:space="preserve"> - установленная в соответствии с законодательством Российской Федерации предельная доля оплаты труда, определяемая как отношение затрат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="00A053E7">
        <w:t>муниципальной</w:t>
      </w:r>
      <w:r>
        <w:t xml:space="preserve"> услуги, к затратам на оплату труда с начислениями на выплаты по оплате труда работников, непосредственно связанных с оказанием i-ой </w:t>
      </w:r>
      <w:r w:rsidR="00A053E7">
        <w:t>муниципальной</w:t>
      </w:r>
      <w:r>
        <w:t xml:space="preserve"> услуги.</w:t>
      </w:r>
      <w:proofErr w:type="gramEnd"/>
    </w:p>
    <w:p w:rsidR="00BF3C0A" w:rsidRDefault="00BF3C0A" w:rsidP="00BF3C0A">
      <w:pPr>
        <w:pStyle w:val="ConsPlusNormal"/>
        <w:ind w:firstLine="540"/>
        <w:jc w:val="both"/>
      </w:pPr>
      <w:r>
        <w:t xml:space="preserve">25. Затраты на приобретение прочих работ и услуг на оказание i-ой </w:t>
      </w:r>
      <w:r w:rsidR="00A053E7">
        <w:t>муниципальной</w:t>
      </w:r>
      <w:r>
        <w:t xml:space="preserve"> услуги в соответствии со значениями натуральных норм, определенных согласно </w:t>
      </w:r>
      <w:hyperlink w:anchor="Par55" w:history="1">
        <w:r w:rsidRPr="00A053E7">
          <w:t>пункту 8</w:t>
        </w:r>
      </w:hyperlink>
      <w:r w:rsidR="00A053E7">
        <w:t xml:space="preserve"> настоящего Порядка</w:t>
      </w:r>
      <w:r>
        <w:t>, рассчитываются по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(15) </w:t>
      </w:r>
      <w:r>
        <w:rPr>
          <w:noProof/>
          <w:position w:val="-16"/>
          <w:lang w:eastAsia="ru-RU"/>
        </w:rPr>
        <w:drawing>
          <wp:inline distT="0" distB="0" distL="0" distR="0">
            <wp:extent cx="2150745" cy="372745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23545" cy="33845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натуральной нормы потребления s-ой прочей работы или услуги, </w:t>
      </w:r>
      <w:proofErr w:type="gramStart"/>
      <w:r>
        <w:t>учитываемая</w:t>
      </w:r>
      <w:proofErr w:type="gramEnd"/>
      <w:r>
        <w:t xml:space="preserve">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457200" cy="33845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стоимость (цена, тариф) s-ой прочей работы или услуги, учитываемой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 в соответствующем финансовом году.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Стоимость (цена, тариф) s-ой прочей работы или услуги, учитываемой при расчете базового норматива затрат на общехозяйственные нужды на оказание i-ой </w:t>
      </w:r>
      <w:r w:rsidR="00A053E7">
        <w:t>муниципальной</w:t>
      </w:r>
      <w:r>
        <w:t xml:space="preserve"> услуги, определяется в соответствии с положениями </w:t>
      </w:r>
      <w:hyperlink w:anchor="Par232" w:history="1">
        <w:r w:rsidRPr="00A053E7">
          <w:t>пункта 26</w:t>
        </w:r>
      </w:hyperlink>
      <w:r w:rsidRPr="00A053E7">
        <w:t xml:space="preserve"> </w:t>
      </w:r>
      <w:r>
        <w:t>настоящ</w:t>
      </w:r>
      <w:r w:rsidR="00A053E7">
        <w:t>его Порядка</w:t>
      </w:r>
      <w:r>
        <w:t>.</w:t>
      </w:r>
    </w:p>
    <w:p w:rsidR="00BF3C0A" w:rsidRDefault="00BF3C0A" w:rsidP="00BF3C0A">
      <w:pPr>
        <w:pStyle w:val="ConsPlusNormal"/>
        <w:ind w:firstLine="540"/>
        <w:jc w:val="both"/>
      </w:pPr>
      <w:bookmarkStart w:id="8" w:name="Par232"/>
      <w:bookmarkEnd w:id="8"/>
      <w:r>
        <w:t xml:space="preserve">26. </w:t>
      </w:r>
      <w:proofErr w:type="gramStart"/>
      <w:r>
        <w:t xml:space="preserve">Стоимость материальных запасов, особо ценного движимого имущества, работ и услуг, учитываемых при определении базового норматива затрат на оказание i-ой </w:t>
      </w:r>
      <w:r w:rsidR="000D3605">
        <w:t>муниципальной</w:t>
      </w:r>
      <w:r>
        <w:t xml:space="preserve"> услуги, определяется на основании информации о рыночных ценах (тарифах) на идентичные планируемым к приобретению материальные запасы, объекты особо ценного движимого имущества, работы и услуги, а при их отсутствии - на однородные материальные запасы, объекты особо ценного движимого имущества, работы и услуги</w:t>
      </w:r>
      <w:proofErr w:type="gramEnd"/>
      <w:r>
        <w:t xml:space="preserve">, с учетом прогнозного индекса потребительских цен на конец соответствующего финансового года, определяемого в соответствии с </w:t>
      </w:r>
      <w:r>
        <w:lastRenderedPageBreak/>
        <w:t xml:space="preserve">прогнозом социально-экономического развития Российской Федерации, разрабатываемым согласно </w:t>
      </w:r>
      <w:hyperlink r:id="rId70" w:history="1">
        <w:r w:rsidRPr="000D3605">
          <w:t>статье 173</w:t>
        </w:r>
      </w:hyperlink>
      <w:r>
        <w:t xml:space="preserve"> Бюджетного кодекса Российской Федерации.</w:t>
      </w:r>
    </w:p>
    <w:p w:rsidR="00BF3C0A" w:rsidRDefault="00BF3C0A" w:rsidP="00BF3C0A">
      <w:pPr>
        <w:pStyle w:val="ConsPlusNormal"/>
        <w:ind w:firstLine="540"/>
        <w:jc w:val="both"/>
      </w:pPr>
      <w:r>
        <w:t>Определение значения идентичности и однородности материальных запасов, объектов особо ценного движимого имущества, работ и услуг, получение информации о рыночных ценах (тарифах) осуществляется в порядке, установленном законодательством о контрактной системе Российской Федерации в сфере закупок товаров, работ, услуг для обеспечения муниципальных нужд.</w:t>
      </w:r>
    </w:p>
    <w:p w:rsidR="00BF3C0A" w:rsidRDefault="00BF3C0A" w:rsidP="00BF3C0A">
      <w:pPr>
        <w:pStyle w:val="ConsPlusNormal"/>
        <w:ind w:firstLine="540"/>
        <w:jc w:val="both"/>
      </w:pPr>
      <w:r>
        <w:t>27. Отраслевой корректирующий коэффициент</w:t>
      </w:r>
      <w:proofErr w:type="gramStart"/>
      <w:r>
        <w:t xml:space="preserve"> (</w:t>
      </w:r>
      <w:r>
        <w:rPr>
          <w:noProof/>
          <w:position w:val="-14"/>
          <w:lang w:eastAsia="ru-RU"/>
        </w:rPr>
        <w:drawing>
          <wp:inline distT="0" distB="0" distL="0" distR="0">
            <wp:extent cx="398145" cy="347345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</w:t>
      </w:r>
      <w:proofErr w:type="gramEnd"/>
      <w:r>
        <w:t xml:space="preserve">рассчитывается к базовому нормативу затрат на оказание i-ой </w:t>
      </w:r>
      <w:r w:rsidR="000D3605">
        <w:t>муниципальной</w:t>
      </w:r>
      <w:r>
        <w:t xml:space="preserve"> услуги, исходя из соответствующих показателей отраслевой специфики.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28. Территориальный корректирующий коэффициент устанавливается к базовому нормативу затрат на оказание i-ой </w:t>
      </w:r>
      <w:r w:rsidR="000D3605">
        <w:t>муниципальной</w:t>
      </w:r>
      <w:r>
        <w:t xml:space="preserve"> услуги, скорректированному на отраслевой коэффициент, и рассчитывается по формуле: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center"/>
      </w:pPr>
      <w:r>
        <w:t xml:space="preserve">(16) </w:t>
      </w:r>
      <w:r>
        <w:rPr>
          <w:noProof/>
          <w:position w:val="-32"/>
          <w:lang w:eastAsia="ru-RU"/>
        </w:rPr>
        <w:drawing>
          <wp:inline distT="0" distB="0" distL="0" distR="0">
            <wp:extent cx="3234055" cy="668655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F3C0A" w:rsidRDefault="00BF3C0A" w:rsidP="00BF3C0A">
      <w:pPr>
        <w:pStyle w:val="ConsPlusNormal"/>
        <w:jc w:val="both"/>
      </w:pP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98145" cy="355600"/>
            <wp:effectExtent l="0" t="0" r="190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территориальный корректирующий коэффициент на оплату труда с начислениями на выплаты по оплате труда;</w:t>
      </w:r>
    </w:p>
    <w:p w:rsidR="00BF3C0A" w:rsidRDefault="00BF3C0A" w:rsidP="00BF3C0A">
      <w:pPr>
        <w:pStyle w:val="ConsPlusNormal"/>
        <w:ind w:firstLine="540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423545" cy="3556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территориальный корректирующий коэффициент на коммунальные услуги и на содержание недвижимого имущества.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29. </w:t>
      </w:r>
      <w:proofErr w:type="gramStart"/>
      <w:r>
        <w:t>Территориальный корректирующий коэффициент на оплату труда с начислениями на выплаты по оплате труда (</w:t>
      </w:r>
      <w:r>
        <w:rPr>
          <w:noProof/>
          <w:position w:val="-14"/>
          <w:lang w:eastAsia="ru-RU"/>
        </w:rPr>
        <w:drawing>
          <wp:inline distT="0" distB="0" distL="0" distR="0">
            <wp:extent cx="398145" cy="355600"/>
            <wp:effectExtent l="0" t="0" r="190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рассчитывается как соотношение между среднемесячной начисленной заработной платой в целом по экономике по субъекту Российской Федерации, на территории которого оказывается услуга, и среднемесячной начисленной заработной платой в целом по экономике по субъекту Российской Федерации, данные по которому использовались для определения базового норматива затрат на оказание i-ой </w:t>
      </w:r>
      <w:r w:rsidR="000D3605">
        <w:t>муниципальной</w:t>
      </w:r>
      <w:proofErr w:type="gramEnd"/>
      <w:r w:rsidR="000D3605">
        <w:t xml:space="preserve"> </w:t>
      </w:r>
      <w:r>
        <w:t>услуги.</w:t>
      </w:r>
    </w:p>
    <w:p w:rsidR="00BF3C0A" w:rsidRDefault="00BF3C0A" w:rsidP="00BF3C0A">
      <w:pPr>
        <w:pStyle w:val="ConsPlusNormal"/>
        <w:ind w:firstLine="540"/>
        <w:jc w:val="both"/>
      </w:pPr>
      <w:r>
        <w:t xml:space="preserve">30. </w:t>
      </w:r>
      <w:proofErr w:type="gramStart"/>
      <w:r>
        <w:t>Территориальный корректирующий коэффициент на коммунальные услуги и на содержание недвижимого имущества (</w:t>
      </w:r>
      <w:r>
        <w:rPr>
          <w:noProof/>
          <w:position w:val="-14"/>
          <w:lang w:eastAsia="ru-RU"/>
        </w:rPr>
        <w:drawing>
          <wp:inline distT="0" distB="0" distL="0" distR="0">
            <wp:extent cx="423545" cy="3556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рассчитывается как соотношение между суммой затрат на коммунальные услуги и на содержание объектов недвижимого имущества, необходимого для выполнения </w:t>
      </w:r>
      <w:r w:rsidR="000D3605">
        <w:t>муниципального</w:t>
      </w:r>
      <w:r>
        <w:t xml:space="preserve"> задания (в том числе затраты на арендные платежи), определяемыми в соответствии с натуральными нормами, ценами и тарифами на данные услуги, в субъекте Российской Федерации (федеральном округе) и (или) муниципальном образовании</w:t>
      </w:r>
      <w:proofErr w:type="gramEnd"/>
      <w:r>
        <w:t xml:space="preserve">, </w:t>
      </w:r>
      <w:proofErr w:type="gramStart"/>
      <w:r>
        <w:t xml:space="preserve">на территории которого оказывается </w:t>
      </w:r>
      <w:r>
        <w:lastRenderedPageBreak/>
        <w:t>услуга, и суммой затрат на коммунальные услуги (</w:t>
      </w:r>
      <w:r>
        <w:rPr>
          <w:noProof/>
          <w:position w:val="-12"/>
          <w:lang w:eastAsia="ru-RU"/>
        </w:rPr>
        <w:drawing>
          <wp:inline distT="0" distB="0" distL="0" distR="0">
            <wp:extent cx="457200" cy="34734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 и на содержание объектов недвижимого имущества, необходимого для выполнения </w:t>
      </w:r>
      <w:r w:rsidR="000D3605">
        <w:t>муниципального</w:t>
      </w:r>
      <w:r>
        <w:t xml:space="preserve"> задания (в том числе затраты на арендные платежи) (</w:t>
      </w:r>
      <w:r>
        <w:rPr>
          <w:noProof/>
          <w:position w:val="-12"/>
          <w:lang w:eastAsia="ru-RU"/>
        </w:rPr>
        <w:drawing>
          <wp:inline distT="0" distB="0" distL="0" distR="0">
            <wp:extent cx="525145" cy="34734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), в субъекте Российской Федерации (федеральном округе, муниципальном образовании), данные по которому использовались для определения базового норматива затрат на оказание i-ой </w:t>
      </w:r>
      <w:r w:rsidR="000D3605">
        <w:t>муниципальной услуги.</w:t>
      </w:r>
      <w:proofErr w:type="gramEnd"/>
    </w:p>
    <w:p w:rsidR="00BF3C0A" w:rsidRDefault="00BF3C0A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0D3605" w:rsidRDefault="000D3605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both"/>
      </w:pPr>
    </w:p>
    <w:p w:rsidR="00BF3C0A" w:rsidRDefault="00BF3C0A" w:rsidP="00BF3C0A">
      <w:pPr>
        <w:pStyle w:val="ConsPlusNormal"/>
        <w:jc w:val="both"/>
      </w:pPr>
    </w:p>
    <w:p w:rsidR="00D967BB" w:rsidRDefault="00D967BB" w:rsidP="00BF3C0A">
      <w:pPr>
        <w:pStyle w:val="ConsPlusNormal"/>
        <w:jc w:val="right"/>
        <w:outlineLvl w:val="1"/>
        <w:rPr>
          <w:sz w:val="24"/>
          <w:szCs w:val="24"/>
        </w:rPr>
      </w:pPr>
    </w:p>
    <w:p w:rsidR="00D967BB" w:rsidRDefault="00D967BB" w:rsidP="00BF3C0A">
      <w:pPr>
        <w:pStyle w:val="ConsPlusNormal"/>
        <w:jc w:val="right"/>
        <w:outlineLvl w:val="1"/>
        <w:rPr>
          <w:sz w:val="24"/>
          <w:szCs w:val="24"/>
        </w:rPr>
      </w:pPr>
    </w:p>
    <w:p w:rsidR="00BF3C0A" w:rsidRPr="000D3605" w:rsidRDefault="00BF3C0A" w:rsidP="00BF3C0A">
      <w:pPr>
        <w:pStyle w:val="ConsPlusNormal"/>
        <w:jc w:val="right"/>
        <w:outlineLvl w:val="1"/>
        <w:rPr>
          <w:sz w:val="24"/>
          <w:szCs w:val="24"/>
        </w:rPr>
      </w:pPr>
      <w:r w:rsidRPr="000D3605">
        <w:rPr>
          <w:sz w:val="24"/>
          <w:szCs w:val="24"/>
        </w:rPr>
        <w:lastRenderedPageBreak/>
        <w:t>Приложение</w:t>
      </w:r>
    </w:p>
    <w:p w:rsidR="000D3605" w:rsidRPr="000D3605" w:rsidRDefault="000D3605" w:rsidP="000D3605">
      <w:pPr>
        <w:pStyle w:val="ConsPlusNormal"/>
        <w:jc w:val="right"/>
        <w:rPr>
          <w:rFonts w:eastAsia="Calibri"/>
          <w:sz w:val="24"/>
          <w:szCs w:val="24"/>
        </w:rPr>
      </w:pPr>
      <w:r w:rsidRPr="000D3605">
        <w:rPr>
          <w:bCs/>
          <w:sz w:val="24"/>
          <w:szCs w:val="24"/>
        </w:rPr>
        <w:t xml:space="preserve">к Положению </w:t>
      </w:r>
      <w:r w:rsidRPr="000D3605">
        <w:rPr>
          <w:rFonts w:eastAsia="Calibri"/>
          <w:sz w:val="24"/>
          <w:szCs w:val="24"/>
        </w:rPr>
        <w:t>о порядке определения</w:t>
      </w:r>
    </w:p>
    <w:p w:rsidR="000D3605" w:rsidRDefault="000D3605" w:rsidP="000D3605">
      <w:pPr>
        <w:pStyle w:val="ConsPlusNormal"/>
        <w:jc w:val="right"/>
        <w:rPr>
          <w:rFonts w:eastAsia="Calibri"/>
          <w:sz w:val="24"/>
          <w:szCs w:val="24"/>
        </w:rPr>
      </w:pPr>
      <w:r w:rsidRPr="000D3605">
        <w:rPr>
          <w:rFonts w:eastAsia="Calibri"/>
          <w:sz w:val="24"/>
          <w:szCs w:val="24"/>
        </w:rPr>
        <w:t xml:space="preserve"> нормативных затрат на оказание </w:t>
      </w:r>
    </w:p>
    <w:p w:rsidR="000D3605" w:rsidRDefault="000D3605" w:rsidP="000D3605">
      <w:pPr>
        <w:pStyle w:val="ConsPlusNormal"/>
        <w:jc w:val="right"/>
        <w:rPr>
          <w:rFonts w:eastAsia="Calibri"/>
          <w:sz w:val="24"/>
          <w:szCs w:val="24"/>
        </w:rPr>
      </w:pPr>
      <w:r w:rsidRPr="000D3605">
        <w:rPr>
          <w:rFonts w:eastAsia="Calibri"/>
          <w:sz w:val="24"/>
          <w:szCs w:val="24"/>
        </w:rPr>
        <w:t>муниципальных услуг и на содержание</w:t>
      </w:r>
    </w:p>
    <w:p w:rsidR="000D3605" w:rsidRPr="000D3605" w:rsidRDefault="000D3605" w:rsidP="000D3605">
      <w:pPr>
        <w:pStyle w:val="ConsPlusNormal"/>
        <w:jc w:val="right"/>
        <w:rPr>
          <w:rFonts w:eastAsia="Calibri"/>
          <w:sz w:val="24"/>
          <w:szCs w:val="24"/>
        </w:rPr>
      </w:pPr>
      <w:r w:rsidRPr="000D3605">
        <w:rPr>
          <w:rFonts w:eastAsia="Calibri"/>
          <w:sz w:val="24"/>
          <w:szCs w:val="24"/>
        </w:rPr>
        <w:t xml:space="preserve"> муниципального имущества, </w:t>
      </w:r>
    </w:p>
    <w:p w:rsidR="000D3605" w:rsidRPr="000D3605" w:rsidRDefault="000D3605" w:rsidP="000D3605">
      <w:pPr>
        <w:pStyle w:val="ConsPlusNormal"/>
        <w:jc w:val="right"/>
        <w:rPr>
          <w:rFonts w:eastAsia="Calibri"/>
          <w:sz w:val="24"/>
          <w:szCs w:val="24"/>
        </w:rPr>
      </w:pPr>
      <w:r w:rsidRPr="000D3605">
        <w:rPr>
          <w:rFonts w:eastAsia="Calibri"/>
          <w:sz w:val="24"/>
          <w:szCs w:val="24"/>
        </w:rPr>
        <w:t xml:space="preserve">применяемого при расчете объема субсидий на </w:t>
      </w:r>
      <w:proofErr w:type="gramStart"/>
      <w:r w:rsidRPr="000D3605">
        <w:rPr>
          <w:rFonts w:eastAsia="Calibri"/>
          <w:sz w:val="24"/>
          <w:szCs w:val="24"/>
        </w:rPr>
        <w:t>финансовое</w:t>
      </w:r>
      <w:proofErr w:type="gramEnd"/>
      <w:r w:rsidRPr="000D3605">
        <w:rPr>
          <w:rFonts w:eastAsia="Calibri"/>
          <w:sz w:val="24"/>
          <w:szCs w:val="24"/>
        </w:rPr>
        <w:t xml:space="preserve"> </w:t>
      </w:r>
    </w:p>
    <w:p w:rsidR="000D3605" w:rsidRPr="000D3605" w:rsidRDefault="000D3605" w:rsidP="000D3605">
      <w:pPr>
        <w:pStyle w:val="ConsPlusNormal"/>
        <w:jc w:val="right"/>
        <w:rPr>
          <w:rFonts w:eastAsia="Calibri"/>
          <w:sz w:val="24"/>
          <w:szCs w:val="24"/>
        </w:rPr>
      </w:pPr>
      <w:r w:rsidRPr="000D3605">
        <w:rPr>
          <w:rFonts w:eastAsia="Calibri"/>
          <w:sz w:val="24"/>
          <w:szCs w:val="24"/>
        </w:rPr>
        <w:t>обеспечение выполнения муниципального задания</w:t>
      </w:r>
      <w:r w:rsidRPr="000D3605">
        <w:rPr>
          <w:rFonts w:eastAsia="Calibri"/>
          <w:b/>
          <w:sz w:val="24"/>
          <w:szCs w:val="24"/>
        </w:rPr>
        <w:t xml:space="preserve"> </w:t>
      </w:r>
    </w:p>
    <w:p w:rsidR="00BF3C0A" w:rsidRPr="000D3605" w:rsidRDefault="00BF3C0A" w:rsidP="00BF3C0A">
      <w:pPr>
        <w:pStyle w:val="ConsPlusNormal"/>
        <w:jc w:val="right"/>
        <w:rPr>
          <w:sz w:val="24"/>
          <w:szCs w:val="24"/>
        </w:rPr>
      </w:pPr>
    </w:p>
    <w:p w:rsidR="00BF3C0A" w:rsidRPr="000D3605" w:rsidRDefault="00BF3C0A" w:rsidP="00BF3C0A">
      <w:pPr>
        <w:pStyle w:val="ConsPlusNormal"/>
        <w:jc w:val="both"/>
        <w:rPr>
          <w:sz w:val="24"/>
          <w:szCs w:val="24"/>
        </w:rPr>
      </w:pPr>
    </w:p>
    <w:p w:rsidR="00BF3C0A" w:rsidRDefault="00BF3C0A" w:rsidP="00BF3C0A">
      <w:pPr>
        <w:pStyle w:val="ConsPlusNormal"/>
        <w:jc w:val="center"/>
      </w:pPr>
      <w:bookmarkStart w:id="9" w:name="Par266"/>
      <w:bookmarkEnd w:id="9"/>
      <w:r>
        <w:t>Значения</w:t>
      </w:r>
    </w:p>
    <w:p w:rsidR="00BF3C0A" w:rsidRDefault="00BF3C0A" w:rsidP="00BF3C0A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BF3C0A" w:rsidRDefault="00BF3C0A" w:rsidP="0052757C">
      <w:pPr>
        <w:pStyle w:val="ConsPlusNormal"/>
        <w:jc w:val="center"/>
      </w:pPr>
      <w:r>
        <w:t xml:space="preserve">нормативов затрат на оказание </w:t>
      </w:r>
      <w:r w:rsidR="0052757C">
        <w:t>муниципальных</w:t>
      </w:r>
      <w:r>
        <w:t xml:space="preserve"> услуг </w:t>
      </w:r>
    </w:p>
    <w:p w:rsidR="00BF3C0A" w:rsidRDefault="00BF3C0A" w:rsidP="00BF3C0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324"/>
        <w:gridCol w:w="1531"/>
        <w:gridCol w:w="1644"/>
        <w:gridCol w:w="1474"/>
      </w:tblGrid>
      <w:tr w:rsidR="00BF3C0A" w:rsidTr="0052757C">
        <w:trPr>
          <w:trHeight w:val="249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  <w:jc w:val="center"/>
            </w:pPr>
            <w:bookmarkStart w:id="10" w:name="Par271"/>
            <w:bookmarkEnd w:id="10"/>
            <w:r>
              <w:t xml:space="preserve">Наименование </w:t>
            </w:r>
            <w:r w:rsidR="0052757C">
              <w:t>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  <w:jc w:val="center"/>
            </w:pPr>
            <w:bookmarkStart w:id="11" w:name="Par272"/>
            <w:bookmarkEnd w:id="11"/>
            <w: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  <w:jc w:val="center"/>
            </w:pPr>
            <w:bookmarkStart w:id="12" w:name="Par273"/>
            <w:bookmarkEnd w:id="12"/>
            <w: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  <w:jc w:val="center"/>
            </w:pPr>
            <w:bookmarkStart w:id="13" w:name="Par274"/>
            <w:bookmarkEnd w:id="13"/>
            <w: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  <w:jc w:val="center"/>
            </w:pPr>
            <w:bookmarkStart w:id="14" w:name="Par275"/>
            <w:bookmarkEnd w:id="14"/>
            <w: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  <w:jc w:val="center"/>
            </w:pPr>
            <w:bookmarkStart w:id="15" w:name="Par276"/>
            <w:bookmarkEnd w:id="15"/>
            <w:r>
              <w:t xml:space="preserve">Примечание </w:t>
            </w:r>
          </w:p>
        </w:tc>
      </w:tr>
      <w:tr w:rsidR="00BF3C0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center"/>
            </w:pPr>
            <w:r>
              <w:t>6</w:t>
            </w:r>
          </w:p>
        </w:tc>
      </w:tr>
      <w:tr w:rsidR="00BF3C0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  <w:outlineLvl w:val="2"/>
            </w:pPr>
            <w:r>
              <w:t xml:space="preserve">1. Натуральные нормы, непосредственно связанные с оказанием </w:t>
            </w:r>
            <w:r w:rsidR="0052757C">
              <w:t>муниципальной</w:t>
            </w:r>
            <w:r>
              <w:t xml:space="preserve"> услуги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</w:pPr>
            <w:r>
              <w:t xml:space="preserve">1.1. Работники, непосредственно связанные с оказанием </w:t>
            </w:r>
            <w:r w:rsidR="0052757C">
              <w:t>муниципальной</w:t>
            </w:r>
            <w:r>
              <w:t xml:space="preserve"> услуги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</w:pPr>
            <w: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 w:rsidR="0052757C">
              <w:t>муниципальной</w:t>
            </w:r>
            <w:r>
              <w:t xml:space="preserve"> услуги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</w:pPr>
            <w:r>
              <w:t xml:space="preserve">1.3. Иные натуральные нормы, непосредственно используемые в процессе оказания </w:t>
            </w:r>
            <w:r w:rsidR="0052757C">
              <w:t>муниципальной</w:t>
            </w:r>
            <w:r>
              <w:t xml:space="preserve"> услуги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outlineLvl w:val="2"/>
            </w:pPr>
            <w:r>
              <w:t>2. Натуральные нормы на общехозяйственные нужды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  <w:r>
              <w:t>2.1. Коммунальные услуги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</w:pPr>
            <w:r>
              <w:t xml:space="preserve">2.2. Содержание объектов недвижимого имущества, необходимого для выполнения </w:t>
            </w:r>
            <w:r w:rsidR="0052757C">
              <w:t>муниципального</w:t>
            </w:r>
            <w:r>
              <w:t xml:space="preserve"> задания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</w:pPr>
            <w:r>
              <w:t xml:space="preserve">2.3. Содержание объектов особо ценного движимого имущества, необходимого для выполнения </w:t>
            </w:r>
            <w:r w:rsidR="0052757C">
              <w:t xml:space="preserve">муниципального </w:t>
            </w:r>
            <w:r>
              <w:t>задания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  <w:r>
              <w:t>2.4. Услуги связи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  <w:r>
              <w:t>2.5. Транспортные услуги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 w:rsidP="0052757C">
            <w:pPr>
              <w:pStyle w:val="ConsPlusNormal"/>
            </w:pPr>
            <w:r>
              <w:t xml:space="preserve">2.6. Работники, которые не принимают непосредственного участия в оказании </w:t>
            </w:r>
            <w:r w:rsidR="0052757C">
              <w:t>муниципальной</w:t>
            </w:r>
            <w:r>
              <w:t xml:space="preserve"> услуги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  <w:r>
              <w:t>2.7. Прочие общехозяйственные нужды</w:t>
            </w:r>
          </w:p>
        </w:tc>
      </w:tr>
      <w:tr w:rsidR="00BF3C0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  <w:tr w:rsidR="00BF3C0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0A" w:rsidRDefault="00BF3C0A">
            <w:pPr>
              <w:pStyle w:val="ConsPlusNormal"/>
            </w:pPr>
          </w:p>
        </w:tc>
      </w:tr>
    </w:tbl>
    <w:p w:rsidR="00BF3C0A" w:rsidRDefault="00BF3C0A" w:rsidP="00BF3C0A">
      <w:pPr>
        <w:pStyle w:val="ConsPlusNormal"/>
        <w:jc w:val="both"/>
      </w:pPr>
    </w:p>
    <w:p w:rsidR="00BF3C0A" w:rsidRDefault="00BF3C0A" w:rsidP="0052757C">
      <w:pPr>
        <w:pStyle w:val="ConsPlusNormal"/>
        <w:jc w:val="both"/>
      </w:pPr>
    </w:p>
    <w:sectPr w:rsidR="00BF3C0A" w:rsidSect="00A053E7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C4335"/>
    <w:multiLevelType w:val="hybridMultilevel"/>
    <w:tmpl w:val="7F543512"/>
    <w:lvl w:ilvl="0" w:tplc="C55008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F3C0A"/>
    <w:rsid w:val="0009586E"/>
    <w:rsid w:val="000D3605"/>
    <w:rsid w:val="000D3786"/>
    <w:rsid w:val="0021512C"/>
    <w:rsid w:val="004A3473"/>
    <w:rsid w:val="0052757C"/>
    <w:rsid w:val="007D67EF"/>
    <w:rsid w:val="00815443"/>
    <w:rsid w:val="00901D6B"/>
    <w:rsid w:val="0096386D"/>
    <w:rsid w:val="009E6C93"/>
    <w:rsid w:val="00A053E7"/>
    <w:rsid w:val="00A37D1F"/>
    <w:rsid w:val="00AE3E58"/>
    <w:rsid w:val="00B5609E"/>
    <w:rsid w:val="00BE5CDF"/>
    <w:rsid w:val="00BF3C0A"/>
    <w:rsid w:val="00C56401"/>
    <w:rsid w:val="00D37A60"/>
    <w:rsid w:val="00D81FC4"/>
    <w:rsid w:val="00D967BB"/>
    <w:rsid w:val="00DC4846"/>
    <w:rsid w:val="00F5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F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C0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BF3C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F3C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Strong"/>
    <w:basedOn w:val="a0"/>
    <w:qFormat/>
    <w:rsid w:val="00BF3C0A"/>
    <w:rPr>
      <w:rFonts w:cs="Times New Roman"/>
      <w:b/>
      <w:bCs/>
    </w:rPr>
  </w:style>
  <w:style w:type="paragraph" w:customStyle="1" w:styleId="consplusnonformat">
    <w:name w:val="consplusnonformat"/>
    <w:basedOn w:val="a"/>
    <w:rsid w:val="00BF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BF3C0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image" Target="media/image30.wmf"/><Relationship Id="rId21" Type="http://schemas.openxmlformats.org/officeDocument/2006/relationships/image" Target="media/image12.wmf"/><Relationship Id="rId34" Type="http://schemas.openxmlformats.org/officeDocument/2006/relationships/image" Target="media/image25.wmf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50" Type="http://schemas.openxmlformats.org/officeDocument/2006/relationships/image" Target="media/image41.wmf"/><Relationship Id="rId55" Type="http://schemas.openxmlformats.org/officeDocument/2006/relationships/image" Target="media/image46.wmf"/><Relationship Id="rId63" Type="http://schemas.openxmlformats.org/officeDocument/2006/relationships/image" Target="media/image54.wmf"/><Relationship Id="rId68" Type="http://schemas.openxmlformats.org/officeDocument/2006/relationships/image" Target="media/image58.wmf"/><Relationship Id="rId76" Type="http://schemas.openxmlformats.org/officeDocument/2006/relationships/image" Target="media/image65.wmf"/><Relationship Id="rId7" Type="http://schemas.openxmlformats.org/officeDocument/2006/relationships/hyperlink" Target="consultantplus://offline/ref=001598DA07D84C87F4CF559AC31D67BED0115A1054C866247998691BCECF63407E9FA609B658MCs7F" TargetMode="External"/><Relationship Id="rId71" Type="http://schemas.openxmlformats.org/officeDocument/2006/relationships/image" Target="media/image60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20.wmf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53" Type="http://schemas.openxmlformats.org/officeDocument/2006/relationships/image" Target="media/image44.wmf"/><Relationship Id="rId58" Type="http://schemas.openxmlformats.org/officeDocument/2006/relationships/image" Target="media/image49.wmf"/><Relationship Id="rId66" Type="http://schemas.openxmlformats.org/officeDocument/2006/relationships/image" Target="media/image56.wmf"/><Relationship Id="rId74" Type="http://schemas.openxmlformats.org/officeDocument/2006/relationships/image" Target="media/image63.wmf"/><Relationship Id="rId5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49" Type="http://schemas.openxmlformats.org/officeDocument/2006/relationships/image" Target="media/image40.wmf"/><Relationship Id="rId57" Type="http://schemas.openxmlformats.org/officeDocument/2006/relationships/image" Target="media/image48.wmf"/><Relationship Id="rId61" Type="http://schemas.openxmlformats.org/officeDocument/2006/relationships/image" Target="media/image52.wmf"/><Relationship Id="rId10" Type="http://schemas.openxmlformats.org/officeDocument/2006/relationships/hyperlink" Target="consultantplus://offline/ref=001598DA07D84C87F4CF559AC31D67BED0115A1054C866247998691BCECF63407E9FA609B658MCs7F" TargetMode="External"/><Relationship Id="rId19" Type="http://schemas.openxmlformats.org/officeDocument/2006/relationships/image" Target="media/image10.wmf"/><Relationship Id="rId31" Type="http://schemas.openxmlformats.org/officeDocument/2006/relationships/image" Target="media/image22.wmf"/><Relationship Id="rId44" Type="http://schemas.openxmlformats.org/officeDocument/2006/relationships/image" Target="media/image35.wmf"/><Relationship Id="rId52" Type="http://schemas.openxmlformats.org/officeDocument/2006/relationships/image" Target="media/image43.wmf"/><Relationship Id="rId60" Type="http://schemas.openxmlformats.org/officeDocument/2006/relationships/image" Target="media/image51.wmf"/><Relationship Id="rId65" Type="http://schemas.openxmlformats.org/officeDocument/2006/relationships/image" Target="media/image55.wmf"/><Relationship Id="rId73" Type="http://schemas.openxmlformats.org/officeDocument/2006/relationships/image" Target="media/image62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1598DA07D84C87F4CF559AC31D67BED0115A1054C866247998691BCECF63407E9FA609B658MCs7F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56" Type="http://schemas.openxmlformats.org/officeDocument/2006/relationships/image" Target="media/image47.wmf"/><Relationship Id="rId64" Type="http://schemas.openxmlformats.org/officeDocument/2006/relationships/hyperlink" Target="consultantplus://offline/ref=001598DA07D84C87F4CF559AC31D67BED0115A1054C866247998691BCECF63407E9FA609B552C0DCMFsFF" TargetMode="External"/><Relationship Id="rId69" Type="http://schemas.openxmlformats.org/officeDocument/2006/relationships/image" Target="media/image59.wmf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001598DA07D84C87F4CF559AC31D67BED0115A1054C866247998691BCECF63407E9FA609B658MCs7F" TargetMode="External"/><Relationship Id="rId51" Type="http://schemas.openxmlformats.org/officeDocument/2006/relationships/image" Target="media/image42.wmf"/><Relationship Id="rId72" Type="http://schemas.openxmlformats.org/officeDocument/2006/relationships/image" Target="media/image61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46" Type="http://schemas.openxmlformats.org/officeDocument/2006/relationships/image" Target="media/image37.wmf"/><Relationship Id="rId59" Type="http://schemas.openxmlformats.org/officeDocument/2006/relationships/image" Target="media/image50.wmf"/><Relationship Id="rId67" Type="http://schemas.openxmlformats.org/officeDocument/2006/relationships/image" Target="media/image57.wmf"/><Relationship Id="rId20" Type="http://schemas.openxmlformats.org/officeDocument/2006/relationships/image" Target="media/image11.wmf"/><Relationship Id="rId41" Type="http://schemas.openxmlformats.org/officeDocument/2006/relationships/image" Target="media/image32.wmf"/><Relationship Id="rId54" Type="http://schemas.openxmlformats.org/officeDocument/2006/relationships/image" Target="media/image45.wmf"/><Relationship Id="rId62" Type="http://schemas.openxmlformats.org/officeDocument/2006/relationships/image" Target="media/image53.wmf"/><Relationship Id="rId70" Type="http://schemas.openxmlformats.org/officeDocument/2006/relationships/hyperlink" Target="consultantplus://offline/ref=001598DA07D84C87F4CF559AC31D67BED0115A1054C866247998691BCECF63407E9FA609B552C0DCMFsFF" TargetMode="External"/><Relationship Id="rId75" Type="http://schemas.openxmlformats.org/officeDocument/2006/relationships/image" Target="media/image64.wmf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1598DA07D84C87F4CF559AC31D67BED0115A1054C866247998691BCECF63407E9FA60BB350MCs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19</Pages>
  <Words>5411</Words>
  <Characters>30843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el.budget</dc:creator>
  <cp:lastModifiedBy>plan1</cp:lastModifiedBy>
  <cp:revision>5</cp:revision>
  <cp:lastPrinted>2015-09-18T11:02:00Z</cp:lastPrinted>
  <dcterms:created xsi:type="dcterms:W3CDTF">2015-09-18T05:44:00Z</dcterms:created>
  <dcterms:modified xsi:type="dcterms:W3CDTF">2015-10-21T05:36:00Z</dcterms:modified>
</cp:coreProperties>
</file>