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EF" w:rsidRDefault="00C753EF" w:rsidP="00C753EF">
      <w:pPr>
        <w:jc w:val="center"/>
        <w:rPr>
          <w:b/>
          <w:sz w:val="36"/>
        </w:rPr>
      </w:pPr>
      <w:r>
        <w:rPr>
          <w:b/>
          <w:noProof/>
          <w:sz w:val="36"/>
          <w:lang w:bidi="ar-SA"/>
        </w:rPr>
        <w:drawing>
          <wp:inline distT="0" distB="0" distL="0" distR="0">
            <wp:extent cx="640080" cy="784860"/>
            <wp:effectExtent l="19050" t="0" r="7620" b="0"/>
            <wp:docPr id="6" name="Рисунок 6"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40080" cy="784860"/>
                    </a:xfrm>
                    <a:prstGeom prst="rect">
                      <a:avLst/>
                    </a:prstGeom>
                    <a:noFill/>
                    <a:ln w="9525">
                      <a:noFill/>
                      <a:miter lim="800000"/>
                      <a:headEnd/>
                      <a:tailEnd/>
                    </a:ln>
                  </pic:spPr>
                </pic:pic>
              </a:graphicData>
            </a:graphic>
          </wp:inline>
        </w:drawing>
      </w:r>
    </w:p>
    <w:p w:rsidR="00C753EF" w:rsidRDefault="00C753EF" w:rsidP="00C753EF">
      <w:pPr>
        <w:pStyle w:val="4"/>
        <w:spacing w:before="0"/>
        <w:jc w:val="center"/>
        <w:rPr>
          <w:sz w:val="16"/>
          <w:szCs w:val="16"/>
        </w:rPr>
      </w:pPr>
    </w:p>
    <w:p w:rsidR="00C753EF" w:rsidRDefault="00C753EF" w:rsidP="00C753EF">
      <w:pPr>
        <w:pStyle w:val="4"/>
        <w:spacing w:before="0"/>
        <w:jc w:val="center"/>
        <w:rPr>
          <w:sz w:val="16"/>
          <w:szCs w:val="16"/>
        </w:rPr>
      </w:pPr>
    </w:p>
    <w:p w:rsidR="00C753EF" w:rsidRPr="000205B6" w:rsidRDefault="00C753EF" w:rsidP="00C753EF">
      <w:pPr>
        <w:pStyle w:val="4"/>
        <w:spacing w:before="0"/>
        <w:jc w:val="center"/>
        <w:rPr>
          <w:rFonts w:ascii="Times New Roman" w:hAnsi="Times New Roman" w:cs="Times New Roman"/>
          <w:i w:val="0"/>
          <w:color w:val="auto"/>
          <w:spacing w:val="40"/>
          <w:sz w:val="28"/>
          <w:szCs w:val="28"/>
        </w:rPr>
      </w:pPr>
      <w:r w:rsidRPr="000205B6">
        <w:rPr>
          <w:rFonts w:ascii="Times New Roman" w:hAnsi="Times New Roman" w:cs="Times New Roman"/>
          <w:i w:val="0"/>
          <w:color w:val="auto"/>
          <w:spacing w:val="40"/>
          <w:sz w:val="28"/>
          <w:szCs w:val="28"/>
        </w:rPr>
        <w:t xml:space="preserve">АДМИНИСТРАЦИЯ </w:t>
      </w:r>
    </w:p>
    <w:p w:rsidR="00C753EF" w:rsidRPr="000205B6" w:rsidRDefault="00C753EF" w:rsidP="00C753EF">
      <w:pPr>
        <w:pStyle w:val="4"/>
        <w:spacing w:before="0"/>
        <w:jc w:val="center"/>
        <w:rPr>
          <w:rFonts w:ascii="Times New Roman" w:hAnsi="Times New Roman" w:cs="Times New Roman"/>
          <w:i w:val="0"/>
          <w:color w:val="auto"/>
          <w:sz w:val="28"/>
          <w:szCs w:val="28"/>
        </w:rPr>
      </w:pPr>
      <w:r w:rsidRPr="000205B6">
        <w:rPr>
          <w:rFonts w:ascii="Times New Roman" w:hAnsi="Times New Roman" w:cs="Times New Roman"/>
          <w:i w:val="0"/>
          <w:color w:val="auto"/>
          <w:spacing w:val="40"/>
          <w:sz w:val="28"/>
          <w:szCs w:val="28"/>
        </w:rPr>
        <w:t>НИЖНЕДЕВИЦКОГО МУНИЦИПАЛЬНОГО РАЙОНА ВОРОНЕЖСКОЙ ОБЛАСТИ</w:t>
      </w:r>
    </w:p>
    <w:p w:rsidR="00C753EF" w:rsidRDefault="00C753EF" w:rsidP="00C753EF">
      <w:pPr>
        <w:pStyle w:val="af9"/>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C753EF" w:rsidRDefault="00C753EF" w:rsidP="00C753EF">
      <w:pPr>
        <w:pStyle w:val="af9"/>
        <w:tabs>
          <w:tab w:val="left" w:pos="7513"/>
        </w:tabs>
        <w:rPr>
          <w:rFonts w:ascii="Times New Roman" w:hAnsi="Times New Roman"/>
          <w:sz w:val="22"/>
        </w:rPr>
      </w:pPr>
    </w:p>
    <w:p w:rsidR="00C753EF" w:rsidRDefault="00C753EF" w:rsidP="00C753EF">
      <w:pPr>
        <w:pStyle w:val="af9"/>
        <w:tabs>
          <w:tab w:val="left" w:pos="7809"/>
        </w:tabs>
        <w:ind w:right="2"/>
        <w:rPr>
          <w:rFonts w:ascii="Times New Roman" w:hAnsi="Times New Roman"/>
          <w:sz w:val="24"/>
          <w:szCs w:val="24"/>
          <w:u w:val="single"/>
        </w:rPr>
      </w:pPr>
      <w:r w:rsidRPr="00E51452">
        <w:rPr>
          <w:rFonts w:ascii="Times New Roman" w:hAnsi="Times New Roman"/>
          <w:szCs w:val="28"/>
          <w:u w:val="single"/>
        </w:rPr>
        <w:t xml:space="preserve">от  </w:t>
      </w:r>
      <w:r w:rsidR="004F34F7" w:rsidRPr="004F34F7">
        <w:rPr>
          <w:rFonts w:ascii="Times New Roman" w:hAnsi="Times New Roman"/>
          <w:szCs w:val="28"/>
          <w:u w:val="single"/>
        </w:rPr>
        <w:t>25</w:t>
      </w:r>
      <w:r w:rsidRPr="004F34F7">
        <w:rPr>
          <w:rFonts w:ascii="Times New Roman" w:hAnsi="Times New Roman"/>
          <w:szCs w:val="28"/>
          <w:u w:val="single"/>
        </w:rPr>
        <w:t>.1</w:t>
      </w:r>
      <w:r w:rsidR="004F34F7" w:rsidRPr="004F34F7">
        <w:rPr>
          <w:rFonts w:ascii="Times New Roman" w:hAnsi="Times New Roman"/>
          <w:szCs w:val="28"/>
          <w:u w:val="single"/>
        </w:rPr>
        <w:t>2</w:t>
      </w:r>
      <w:r w:rsidRPr="004F34F7">
        <w:rPr>
          <w:rFonts w:ascii="Times New Roman" w:hAnsi="Times New Roman"/>
          <w:szCs w:val="28"/>
          <w:u w:val="single"/>
        </w:rPr>
        <w:t>.2023 г. №1</w:t>
      </w:r>
      <w:r w:rsidR="004F34F7">
        <w:rPr>
          <w:rFonts w:ascii="Times New Roman" w:hAnsi="Times New Roman"/>
          <w:szCs w:val="28"/>
          <w:u w:val="single"/>
        </w:rPr>
        <w:t>561</w:t>
      </w:r>
      <w:r>
        <w:rPr>
          <w:rFonts w:ascii="Times New Roman" w:hAnsi="Times New Roman"/>
          <w:szCs w:val="28"/>
          <w:u w:val="single"/>
        </w:rPr>
        <w:t xml:space="preserve">  </w:t>
      </w:r>
    </w:p>
    <w:p w:rsidR="00C753EF" w:rsidRDefault="00C753EF" w:rsidP="00C753EF">
      <w:pPr>
        <w:pStyle w:val="af9"/>
        <w:tabs>
          <w:tab w:val="left" w:pos="1418"/>
        </w:tabs>
        <w:rPr>
          <w:rFonts w:ascii="Times New Roman" w:hAnsi="Times New Roman"/>
          <w:sz w:val="24"/>
          <w:szCs w:val="24"/>
        </w:rPr>
      </w:pPr>
      <w:r>
        <w:rPr>
          <w:rFonts w:ascii="Times New Roman" w:hAnsi="Times New Roman"/>
          <w:sz w:val="20"/>
        </w:rPr>
        <w:t xml:space="preserve">      с. Нижнедевицк</w:t>
      </w:r>
    </w:p>
    <w:p w:rsidR="00C753EF" w:rsidRDefault="00C753EF" w:rsidP="00C753EF">
      <w:pPr>
        <w:pStyle w:val="af9"/>
        <w:tabs>
          <w:tab w:val="left" w:pos="1418"/>
        </w:tabs>
        <w:rPr>
          <w:rFonts w:ascii="Times New Roman" w:hAnsi="Times New Roman"/>
          <w:b/>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C753EF" w:rsidRPr="00F46945" w:rsidTr="00F46945">
        <w:tc>
          <w:tcPr>
            <w:tcW w:w="5353" w:type="dxa"/>
          </w:tcPr>
          <w:p w:rsidR="00C753EF" w:rsidRPr="00F46945" w:rsidRDefault="00C753EF" w:rsidP="00C753EF">
            <w:pPr>
              <w:pStyle w:val="Title"/>
              <w:spacing w:before="0" w:after="0"/>
              <w:ind w:firstLine="0"/>
              <w:jc w:val="both"/>
              <w:rPr>
                <w:rFonts w:ascii="Times New Roman" w:hAnsi="Times New Roman" w:cs="Times New Roman"/>
                <w:sz w:val="28"/>
                <w:szCs w:val="28"/>
              </w:rPr>
            </w:pPr>
            <w:proofErr w:type="gramStart"/>
            <w:r w:rsidRPr="00F4694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F46945" w:rsidRPr="00F4694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945">
              <w:rPr>
                <w:rFonts w:ascii="Times New Roman" w:hAnsi="Times New Roman" w:cs="Times New Roman"/>
                <w:sz w:val="28"/>
                <w:szCs w:val="28"/>
              </w:rPr>
              <w:t xml:space="preserve"> на территории </w:t>
            </w:r>
            <w:proofErr w:type="spellStart"/>
            <w:r w:rsidRPr="00F46945">
              <w:rPr>
                <w:rFonts w:ascii="Times New Roman" w:hAnsi="Times New Roman" w:cs="Times New Roman"/>
                <w:sz w:val="28"/>
                <w:szCs w:val="28"/>
              </w:rPr>
              <w:t>Нижнедевицкого</w:t>
            </w:r>
            <w:proofErr w:type="spellEnd"/>
            <w:r w:rsidRPr="00F46945">
              <w:rPr>
                <w:rFonts w:ascii="Times New Roman" w:hAnsi="Times New Roman" w:cs="Times New Roman"/>
                <w:sz w:val="28"/>
                <w:szCs w:val="28"/>
              </w:rPr>
              <w:t xml:space="preserve"> муниципального района Воронежской области</w:t>
            </w:r>
            <w:proofErr w:type="gramEnd"/>
          </w:p>
          <w:p w:rsidR="00C753EF" w:rsidRPr="00F46945" w:rsidRDefault="00C753EF" w:rsidP="00C753EF">
            <w:pPr>
              <w:rPr>
                <w:rFonts w:ascii="Times New Roman" w:hAnsi="Times New Roman" w:cs="Times New Roman"/>
                <w:b/>
                <w:sz w:val="28"/>
                <w:szCs w:val="28"/>
              </w:rPr>
            </w:pPr>
          </w:p>
        </w:tc>
      </w:tr>
    </w:tbl>
    <w:p w:rsidR="00C753EF" w:rsidRPr="003124E6" w:rsidRDefault="00C753EF" w:rsidP="00C753EF">
      <w:pPr>
        <w:pStyle w:val="ac"/>
        <w:jc w:val="both"/>
      </w:pPr>
    </w:p>
    <w:p w:rsidR="00C753EF" w:rsidRPr="00392C29" w:rsidRDefault="00F46945" w:rsidP="00911559">
      <w:pPr>
        <w:spacing w:line="360" w:lineRule="auto"/>
        <w:jc w:val="both"/>
        <w:rPr>
          <w:rFonts w:ascii="Times New Roman" w:hAnsi="Times New Roman"/>
          <w:sz w:val="28"/>
          <w:szCs w:val="28"/>
        </w:rPr>
      </w:pPr>
      <w:r>
        <w:rPr>
          <w:rFonts w:ascii="Times New Roman" w:hAnsi="Times New Roman"/>
          <w:sz w:val="28"/>
          <w:szCs w:val="28"/>
        </w:rPr>
        <w:t xml:space="preserve">          </w:t>
      </w:r>
      <w:proofErr w:type="gramStart"/>
      <w:r w:rsidR="00C753EF" w:rsidRPr="00A64FF7">
        <w:rPr>
          <w:rFonts w:ascii="Times New Roman" w:hAnsi="Times New Roman"/>
          <w:sz w:val="28"/>
          <w:szCs w:val="28"/>
        </w:rPr>
        <w:t>В соответствии с Федеральными законами</w:t>
      </w:r>
      <w:r w:rsidR="00C753EF">
        <w:rPr>
          <w:rFonts w:ascii="Times New Roman" w:hAnsi="Times New Roman"/>
          <w:sz w:val="28"/>
          <w:szCs w:val="28"/>
        </w:rPr>
        <w:t>:</w:t>
      </w:r>
      <w:r w:rsidR="00C753EF" w:rsidRPr="00A64FF7">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C753EF" w:rsidRPr="00A64FF7">
        <w:rPr>
          <w:rStyle w:val="FontStyle18"/>
          <w:sz w:val="28"/>
          <w:szCs w:val="28"/>
        </w:rPr>
        <w:t>,</w:t>
      </w:r>
      <w:r w:rsidR="00C753EF"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00C753EF" w:rsidRPr="00A64FF7">
        <w:rPr>
          <w:rFonts w:ascii="Times New Roman" w:hAnsi="Times New Roman"/>
          <w:sz w:val="28"/>
          <w:szCs w:val="28"/>
        </w:rPr>
        <w:t xml:space="preserve"> в некоторые акты Правительства Российской Федерации и признании </w:t>
      </w:r>
      <w:proofErr w:type="gramStart"/>
      <w:r w:rsidR="00C753EF" w:rsidRPr="00A64FF7">
        <w:rPr>
          <w:rFonts w:ascii="Times New Roman" w:hAnsi="Times New Roman"/>
          <w:sz w:val="28"/>
          <w:szCs w:val="28"/>
        </w:rPr>
        <w:t>утратившими</w:t>
      </w:r>
      <w:proofErr w:type="gramEnd"/>
      <w:r w:rsidR="00C753EF" w:rsidRPr="00A64FF7">
        <w:rPr>
          <w:rFonts w:ascii="Times New Roman" w:hAnsi="Times New Roman"/>
          <w:sz w:val="28"/>
          <w:szCs w:val="28"/>
        </w:rPr>
        <w:t xml:space="preserve"> силу некоторых актов и отдельных положений актов Правительства Российской </w:t>
      </w:r>
      <w:r w:rsidR="00C753EF" w:rsidRPr="00A64FF7">
        <w:rPr>
          <w:rFonts w:ascii="Times New Roman" w:hAnsi="Times New Roman"/>
          <w:sz w:val="28"/>
          <w:szCs w:val="28"/>
        </w:rPr>
        <w:lastRenderedPageBreak/>
        <w:t xml:space="preserve">Федерации», Уставом </w:t>
      </w:r>
      <w:proofErr w:type="spellStart"/>
      <w:r w:rsidR="00C753EF">
        <w:rPr>
          <w:rFonts w:ascii="Times New Roman" w:hAnsi="Times New Roman"/>
          <w:sz w:val="28"/>
          <w:szCs w:val="28"/>
        </w:rPr>
        <w:t>Нижнедевицкого</w:t>
      </w:r>
      <w:proofErr w:type="spellEnd"/>
      <w:r w:rsidR="00C753EF">
        <w:rPr>
          <w:rFonts w:ascii="Times New Roman" w:hAnsi="Times New Roman"/>
          <w:sz w:val="28"/>
          <w:szCs w:val="28"/>
        </w:rPr>
        <w:t xml:space="preserve"> </w:t>
      </w:r>
      <w:r w:rsidR="00C753EF" w:rsidRPr="00A64FF7">
        <w:rPr>
          <w:rFonts w:ascii="Times New Roman" w:hAnsi="Times New Roman"/>
          <w:sz w:val="28"/>
          <w:szCs w:val="28"/>
        </w:rPr>
        <w:t>муниципального района Воронежской области</w:t>
      </w:r>
      <w:r w:rsidR="00C753EF">
        <w:rPr>
          <w:rFonts w:ascii="Times New Roman" w:hAnsi="Times New Roman"/>
          <w:sz w:val="28"/>
          <w:szCs w:val="28"/>
        </w:rPr>
        <w:t>,</w:t>
      </w:r>
      <w:r w:rsidR="00C753EF" w:rsidRPr="00A64FF7">
        <w:rPr>
          <w:rFonts w:ascii="Times New Roman" w:hAnsi="Times New Roman"/>
          <w:sz w:val="28"/>
          <w:szCs w:val="28"/>
        </w:rPr>
        <w:t xml:space="preserve"> администрация </w:t>
      </w:r>
      <w:proofErr w:type="spellStart"/>
      <w:r w:rsidR="00C753EF">
        <w:rPr>
          <w:rFonts w:ascii="Times New Roman" w:hAnsi="Times New Roman"/>
          <w:sz w:val="28"/>
          <w:szCs w:val="28"/>
        </w:rPr>
        <w:t>Нижнедевицкого</w:t>
      </w:r>
      <w:proofErr w:type="spellEnd"/>
      <w:r w:rsidR="00C753EF" w:rsidRPr="00A64FF7">
        <w:rPr>
          <w:rFonts w:ascii="Times New Roman" w:hAnsi="Times New Roman"/>
          <w:sz w:val="28"/>
          <w:szCs w:val="28"/>
        </w:rPr>
        <w:t xml:space="preserve"> муниципального района  Воронежской области</w:t>
      </w:r>
      <w:r w:rsidR="00C753EF">
        <w:rPr>
          <w:rFonts w:ascii="Times New Roman" w:hAnsi="Times New Roman"/>
          <w:sz w:val="28"/>
          <w:szCs w:val="28"/>
        </w:rPr>
        <w:t xml:space="preserve">  </w:t>
      </w:r>
      <w:r w:rsidR="00C753EF" w:rsidRPr="00392C29">
        <w:rPr>
          <w:rFonts w:ascii="Times New Roman" w:hAnsi="Times New Roman"/>
          <w:b/>
          <w:spacing w:val="26"/>
          <w:sz w:val="28"/>
          <w:szCs w:val="28"/>
        </w:rPr>
        <w:t>постановляет:</w:t>
      </w:r>
    </w:p>
    <w:p w:rsidR="00C753EF" w:rsidRPr="00A64FF7" w:rsidRDefault="00F46945" w:rsidP="00911559">
      <w:pPr>
        <w:spacing w:line="360" w:lineRule="auto"/>
        <w:jc w:val="both"/>
        <w:rPr>
          <w:rFonts w:ascii="Times New Roman" w:hAnsi="Times New Roman"/>
          <w:sz w:val="28"/>
          <w:szCs w:val="28"/>
        </w:rPr>
      </w:pPr>
      <w:r>
        <w:rPr>
          <w:rFonts w:ascii="Times New Roman" w:hAnsi="Times New Roman"/>
          <w:sz w:val="28"/>
          <w:szCs w:val="28"/>
        </w:rPr>
        <w:t xml:space="preserve">          </w:t>
      </w:r>
      <w:r w:rsidR="00C753EF" w:rsidRPr="00A64FF7">
        <w:rPr>
          <w:rFonts w:ascii="Times New Roman" w:hAnsi="Times New Roman"/>
          <w:sz w:val="28"/>
          <w:szCs w:val="28"/>
        </w:rPr>
        <w:t xml:space="preserve">1. </w:t>
      </w:r>
      <w:proofErr w:type="gramStart"/>
      <w:r w:rsidR="00C753EF" w:rsidRPr="00A64FF7">
        <w:rPr>
          <w:rFonts w:ascii="Times New Roman" w:hAnsi="Times New Roman"/>
          <w:sz w:val="28"/>
          <w:szCs w:val="28"/>
        </w:rPr>
        <w:t xml:space="preserve">Утвердить административный регламент по предоставлению </w:t>
      </w:r>
      <w:r w:rsidR="00C753EF">
        <w:rPr>
          <w:rFonts w:ascii="Times New Roman" w:hAnsi="Times New Roman"/>
          <w:sz w:val="28"/>
          <w:szCs w:val="28"/>
        </w:rPr>
        <w:t>м</w:t>
      </w:r>
      <w:r w:rsidR="00C753EF" w:rsidRPr="00A64FF7">
        <w:rPr>
          <w:rFonts w:ascii="Times New Roman" w:hAnsi="Times New Roman"/>
          <w:sz w:val="28"/>
          <w:szCs w:val="28"/>
        </w:rPr>
        <w:t xml:space="preserve">униципальной услуги </w:t>
      </w:r>
      <w:r w:rsidR="002C4D51" w:rsidRPr="002C4D51">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C4D51">
        <w:rPr>
          <w:rFonts w:ascii="Times New Roman" w:hAnsi="Times New Roman" w:cs="Times New Roman"/>
          <w:sz w:val="28"/>
          <w:szCs w:val="28"/>
        </w:rPr>
        <w:t xml:space="preserve"> </w:t>
      </w:r>
      <w:r w:rsidR="00C753EF" w:rsidRPr="002C4D51">
        <w:rPr>
          <w:rFonts w:ascii="Times New Roman" w:hAnsi="Times New Roman" w:cs="Times New Roman"/>
          <w:sz w:val="28"/>
          <w:szCs w:val="28"/>
        </w:rPr>
        <w:t>н</w:t>
      </w:r>
      <w:r w:rsidR="00C753EF" w:rsidRPr="00A64FF7">
        <w:rPr>
          <w:rFonts w:ascii="Times New Roman" w:hAnsi="Times New Roman"/>
          <w:sz w:val="28"/>
          <w:szCs w:val="28"/>
        </w:rPr>
        <w:t xml:space="preserve">а территории </w:t>
      </w:r>
      <w:proofErr w:type="spellStart"/>
      <w:r w:rsidR="00C753EF">
        <w:rPr>
          <w:rFonts w:ascii="Times New Roman" w:hAnsi="Times New Roman"/>
          <w:sz w:val="28"/>
          <w:szCs w:val="28"/>
        </w:rPr>
        <w:t>Нижнедевицкого</w:t>
      </w:r>
      <w:proofErr w:type="spellEnd"/>
      <w:r w:rsidR="00C753EF" w:rsidRPr="00A64FF7">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roofErr w:type="gramEnd"/>
    </w:p>
    <w:p w:rsidR="00C753EF" w:rsidRPr="00A64FF7" w:rsidRDefault="00F46945" w:rsidP="008308C3">
      <w:pPr>
        <w:pStyle w:val="13"/>
        <w:spacing w:line="360" w:lineRule="auto"/>
        <w:jc w:val="both"/>
        <w:rPr>
          <w:rFonts w:ascii="Times New Roman" w:hAnsi="Times New Roman"/>
          <w:sz w:val="28"/>
          <w:szCs w:val="28"/>
        </w:rPr>
      </w:pPr>
      <w:r>
        <w:rPr>
          <w:rFonts w:ascii="Times New Roman" w:hAnsi="Times New Roman"/>
          <w:sz w:val="28"/>
          <w:szCs w:val="28"/>
        </w:rPr>
        <w:t xml:space="preserve">          </w:t>
      </w:r>
      <w:r w:rsidR="00AE1955">
        <w:rPr>
          <w:rFonts w:ascii="Times New Roman" w:hAnsi="Times New Roman"/>
          <w:sz w:val="28"/>
          <w:szCs w:val="28"/>
        </w:rPr>
        <w:t xml:space="preserve">2. </w:t>
      </w:r>
      <w:proofErr w:type="gramStart"/>
      <w:r w:rsidR="00AE1955">
        <w:rPr>
          <w:rFonts w:ascii="Times New Roman" w:hAnsi="Times New Roman"/>
          <w:sz w:val="28"/>
          <w:szCs w:val="28"/>
        </w:rPr>
        <w:t>Признать утратившим</w:t>
      </w:r>
      <w:r w:rsidR="00C753EF" w:rsidRPr="00A64FF7">
        <w:rPr>
          <w:rFonts w:ascii="Times New Roman" w:hAnsi="Times New Roman"/>
          <w:sz w:val="28"/>
          <w:szCs w:val="28"/>
        </w:rPr>
        <w:t xml:space="preserve"> силу постановлени</w:t>
      </w:r>
      <w:r w:rsidR="00AE1955">
        <w:rPr>
          <w:rFonts w:ascii="Times New Roman" w:hAnsi="Times New Roman"/>
          <w:sz w:val="28"/>
          <w:szCs w:val="28"/>
        </w:rPr>
        <w:t>е</w:t>
      </w:r>
      <w:r w:rsidR="00C753EF" w:rsidRPr="00A64FF7">
        <w:rPr>
          <w:rFonts w:ascii="Times New Roman" w:hAnsi="Times New Roman"/>
          <w:sz w:val="28"/>
          <w:szCs w:val="28"/>
        </w:rPr>
        <w:t xml:space="preserve"> администрации </w:t>
      </w:r>
      <w:proofErr w:type="spellStart"/>
      <w:r w:rsidR="00C753EF">
        <w:rPr>
          <w:rFonts w:ascii="Times New Roman" w:hAnsi="Times New Roman"/>
          <w:sz w:val="28"/>
          <w:szCs w:val="28"/>
        </w:rPr>
        <w:t>Нижнедевицкого</w:t>
      </w:r>
      <w:proofErr w:type="spellEnd"/>
      <w:r w:rsidR="00C753EF" w:rsidRPr="00A64FF7">
        <w:rPr>
          <w:rFonts w:ascii="Times New Roman" w:hAnsi="Times New Roman"/>
          <w:sz w:val="28"/>
          <w:szCs w:val="28"/>
        </w:rPr>
        <w:t xml:space="preserve"> муниципального района Воронежской области</w:t>
      </w:r>
      <w:r w:rsidR="00AE1955">
        <w:rPr>
          <w:rFonts w:ascii="Times New Roman" w:hAnsi="Times New Roman"/>
          <w:sz w:val="28"/>
          <w:szCs w:val="28"/>
        </w:rPr>
        <w:t xml:space="preserve"> </w:t>
      </w:r>
      <w:r w:rsidR="00C753EF" w:rsidRPr="00A64FF7">
        <w:rPr>
          <w:rFonts w:ascii="Times New Roman" w:hAnsi="Times New Roman"/>
          <w:sz w:val="28"/>
          <w:szCs w:val="28"/>
        </w:rPr>
        <w:t xml:space="preserve"> от </w:t>
      </w:r>
      <w:r w:rsidR="00C753EF">
        <w:rPr>
          <w:rFonts w:ascii="Times New Roman" w:hAnsi="Times New Roman"/>
          <w:sz w:val="28"/>
          <w:szCs w:val="28"/>
        </w:rPr>
        <w:t>1</w:t>
      </w:r>
      <w:r w:rsidR="0070163C">
        <w:rPr>
          <w:rFonts w:ascii="Times New Roman" w:hAnsi="Times New Roman"/>
          <w:sz w:val="28"/>
          <w:szCs w:val="28"/>
        </w:rPr>
        <w:t>9</w:t>
      </w:r>
      <w:r w:rsidR="00C753EF">
        <w:rPr>
          <w:rFonts w:ascii="Times New Roman" w:hAnsi="Times New Roman"/>
          <w:sz w:val="28"/>
          <w:szCs w:val="28"/>
        </w:rPr>
        <w:t>.1</w:t>
      </w:r>
      <w:r w:rsidR="0070163C">
        <w:rPr>
          <w:rFonts w:ascii="Times New Roman" w:hAnsi="Times New Roman"/>
          <w:sz w:val="28"/>
          <w:szCs w:val="28"/>
        </w:rPr>
        <w:t>0</w:t>
      </w:r>
      <w:r w:rsidR="00C753EF">
        <w:rPr>
          <w:rFonts w:ascii="Times New Roman" w:hAnsi="Times New Roman"/>
          <w:sz w:val="28"/>
          <w:szCs w:val="28"/>
        </w:rPr>
        <w:t>.20</w:t>
      </w:r>
      <w:r w:rsidR="0070163C">
        <w:rPr>
          <w:rFonts w:ascii="Times New Roman" w:hAnsi="Times New Roman"/>
          <w:sz w:val="28"/>
          <w:szCs w:val="28"/>
        </w:rPr>
        <w:t>21</w:t>
      </w:r>
      <w:r w:rsidR="00C753EF">
        <w:rPr>
          <w:rFonts w:ascii="Times New Roman" w:hAnsi="Times New Roman"/>
          <w:sz w:val="28"/>
          <w:szCs w:val="28"/>
        </w:rPr>
        <w:t xml:space="preserve"> </w:t>
      </w:r>
      <w:r w:rsidR="00C753EF" w:rsidRPr="00A64FF7">
        <w:rPr>
          <w:rFonts w:ascii="Times New Roman" w:hAnsi="Times New Roman"/>
          <w:sz w:val="28"/>
          <w:szCs w:val="28"/>
        </w:rPr>
        <w:t>г. №</w:t>
      </w:r>
      <w:r w:rsidR="0070163C">
        <w:rPr>
          <w:rFonts w:ascii="Times New Roman" w:hAnsi="Times New Roman"/>
          <w:sz w:val="28"/>
          <w:szCs w:val="28"/>
        </w:rPr>
        <w:t>814</w:t>
      </w:r>
      <w:r w:rsidR="00C753EF" w:rsidRPr="00A64FF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308C3">
        <w:rPr>
          <w:rFonts w:ascii="Times New Roman" w:hAnsi="Times New Roman"/>
          <w:sz w:val="28"/>
          <w:szCs w:val="28"/>
        </w:rPr>
        <w:t>«</w:t>
      </w:r>
      <w:r w:rsidR="008308C3" w:rsidRPr="003D5B79">
        <w:rPr>
          <w:rFonts w:ascii="Times New Roman" w:hAnsi="Times New Roman"/>
          <w:sz w:val="28"/>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w:t>
      </w:r>
      <w:proofErr w:type="gramEnd"/>
      <w:r w:rsidR="008308C3" w:rsidRPr="003D5B79">
        <w:rPr>
          <w:rFonts w:ascii="Times New Roman" w:hAnsi="Times New Roman"/>
          <w:sz w:val="28"/>
          <w:szCs w:val="28"/>
        </w:rPr>
        <w:t xml:space="preserve"> строительства или сад</w:t>
      </w:r>
      <w:r w:rsidR="008308C3">
        <w:rPr>
          <w:rFonts w:ascii="Times New Roman" w:hAnsi="Times New Roman"/>
          <w:sz w:val="28"/>
          <w:szCs w:val="28"/>
        </w:rPr>
        <w:t>ового дома на земельном участке»</w:t>
      </w:r>
      <w:r w:rsidR="00BA0415">
        <w:rPr>
          <w:rFonts w:ascii="Times New Roman" w:hAnsi="Times New Roman"/>
          <w:sz w:val="28"/>
          <w:szCs w:val="28"/>
        </w:rPr>
        <w:t xml:space="preserve"> </w:t>
      </w:r>
      <w:r w:rsidR="00BA0415" w:rsidRPr="00BA0415">
        <w:rPr>
          <w:rFonts w:ascii="Times New Roman" w:hAnsi="Times New Roman"/>
          <w:sz w:val="28"/>
          <w:szCs w:val="28"/>
        </w:rPr>
        <w:t>(в редакции постановления от 19.12.2022г №3029)</w:t>
      </w:r>
      <w:r w:rsidR="00C140CA">
        <w:rPr>
          <w:rFonts w:ascii="Times New Roman" w:hAnsi="Times New Roman"/>
          <w:sz w:val="28"/>
          <w:szCs w:val="28"/>
        </w:rPr>
        <w:t>.</w:t>
      </w:r>
    </w:p>
    <w:p w:rsidR="00C753EF" w:rsidRPr="00A64FF7" w:rsidRDefault="002C4D51" w:rsidP="00911559">
      <w:pPr>
        <w:spacing w:line="360" w:lineRule="auto"/>
        <w:jc w:val="both"/>
        <w:rPr>
          <w:rFonts w:ascii="Times New Roman" w:hAnsi="Times New Roman"/>
          <w:sz w:val="28"/>
          <w:szCs w:val="28"/>
        </w:rPr>
      </w:pPr>
      <w:r>
        <w:rPr>
          <w:rFonts w:ascii="Times New Roman" w:hAnsi="Times New Roman"/>
          <w:sz w:val="28"/>
          <w:szCs w:val="28"/>
        </w:rPr>
        <w:t xml:space="preserve">          </w:t>
      </w:r>
      <w:r w:rsidR="00C753EF" w:rsidRPr="00A64FF7">
        <w:rPr>
          <w:rFonts w:ascii="Times New Roman" w:hAnsi="Times New Roman"/>
          <w:sz w:val="28"/>
          <w:szCs w:val="28"/>
        </w:rPr>
        <w:t>3. Настоящее постановление вступает в силу со дня его официального опубликования.</w:t>
      </w:r>
    </w:p>
    <w:p w:rsidR="00C753EF" w:rsidRDefault="002C4D51" w:rsidP="00911559">
      <w:pPr>
        <w:spacing w:line="360" w:lineRule="auto"/>
        <w:jc w:val="both"/>
        <w:rPr>
          <w:rFonts w:ascii="Times New Roman" w:hAnsi="Times New Roman"/>
          <w:sz w:val="28"/>
          <w:szCs w:val="28"/>
        </w:rPr>
      </w:pPr>
      <w:r>
        <w:rPr>
          <w:rFonts w:ascii="Times New Roman" w:hAnsi="Times New Roman"/>
          <w:sz w:val="28"/>
          <w:szCs w:val="28"/>
        </w:rPr>
        <w:t xml:space="preserve">          </w:t>
      </w:r>
      <w:r w:rsidR="00C753EF" w:rsidRPr="00A64FF7">
        <w:rPr>
          <w:rFonts w:ascii="Times New Roman" w:hAnsi="Times New Roman"/>
          <w:sz w:val="28"/>
          <w:szCs w:val="28"/>
        </w:rPr>
        <w:t xml:space="preserve">4. </w:t>
      </w:r>
      <w:proofErr w:type="gramStart"/>
      <w:r w:rsidR="00C753EF" w:rsidRPr="00A64FF7">
        <w:rPr>
          <w:rFonts w:ascii="Times New Roman" w:hAnsi="Times New Roman"/>
          <w:sz w:val="28"/>
          <w:szCs w:val="28"/>
        </w:rPr>
        <w:t>Контроль за</w:t>
      </w:r>
      <w:proofErr w:type="gramEnd"/>
      <w:r w:rsidR="00C753EF" w:rsidRPr="00A64FF7">
        <w:rPr>
          <w:rFonts w:ascii="Times New Roman" w:hAnsi="Times New Roman"/>
          <w:sz w:val="28"/>
          <w:szCs w:val="28"/>
        </w:rPr>
        <w:t xml:space="preserve"> исполнением настоящего постановления </w:t>
      </w:r>
      <w:r w:rsidR="008877F2">
        <w:rPr>
          <w:rFonts w:ascii="Times New Roman" w:hAnsi="Times New Roman"/>
          <w:sz w:val="28"/>
          <w:szCs w:val="28"/>
        </w:rPr>
        <w:t>оставляю за собой</w:t>
      </w:r>
      <w:r w:rsidR="00C753EF">
        <w:rPr>
          <w:rFonts w:ascii="Times New Roman" w:hAnsi="Times New Roman"/>
          <w:sz w:val="28"/>
          <w:szCs w:val="28"/>
        </w:rPr>
        <w:t>.</w:t>
      </w:r>
    </w:p>
    <w:p w:rsidR="00C753EF" w:rsidRDefault="00C753EF" w:rsidP="00C753EF">
      <w:pPr>
        <w:spacing w:line="360" w:lineRule="auto"/>
        <w:rPr>
          <w:rFonts w:ascii="Times New Roman" w:hAnsi="Times New Roman"/>
          <w:sz w:val="28"/>
          <w:szCs w:val="28"/>
        </w:rPr>
      </w:pPr>
    </w:p>
    <w:p w:rsidR="008877F2" w:rsidRDefault="008877F2" w:rsidP="00C753EF">
      <w:pPr>
        <w:spacing w:line="360" w:lineRule="auto"/>
        <w:rPr>
          <w:rFonts w:ascii="Times New Roman" w:hAnsi="Times New Roman"/>
          <w:sz w:val="28"/>
          <w:szCs w:val="28"/>
        </w:rPr>
      </w:pPr>
      <w:bookmarkStart w:id="0" w:name="_GoBack"/>
      <w:bookmarkEnd w:id="0"/>
    </w:p>
    <w:p w:rsidR="00C753EF" w:rsidRPr="009638A1" w:rsidRDefault="00C753EF" w:rsidP="00C753EF">
      <w:pPr>
        <w:rPr>
          <w:rFonts w:ascii="Times New Roman" w:hAnsi="Times New Roman"/>
          <w:sz w:val="28"/>
          <w:szCs w:val="28"/>
        </w:rPr>
      </w:pPr>
      <w:r w:rsidRPr="009638A1">
        <w:rPr>
          <w:rFonts w:ascii="Times New Roman" w:hAnsi="Times New Roman"/>
          <w:sz w:val="28"/>
          <w:szCs w:val="28"/>
        </w:rPr>
        <w:t xml:space="preserve">Глава муниципального района                                                     В.Н. Просветов </w:t>
      </w:r>
    </w:p>
    <w:p w:rsidR="00C753EF" w:rsidRPr="00A64FF7" w:rsidRDefault="00C753EF" w:rsidP="00C753EF">
      <w:pPr>
        <w:spacing w:line="360" w:lineRule="auto"/>
        <w:rPr>
          <w:rFonts w:ascii="Times New Roman" w:hAnsi="Times New Roman"/>
          <w:sz w:val="28"/>
          <w:szCs w:val="28"/>
        </w:rPr>
      </w:pPr>
    </w:p>
    <w:p w:rsidR="00C753EF" w:rsidRDefault="00C753EF" w:rsidP="00512AFD">
      <w:pPr>
        <w:jc w:val="center"/>
        <w:rPr>
          <w:rFonts w:ascii="Times New Roman" w:hAnsi="Times New Roman"/>
          <w:sz w:val="28"/>
          <w:szCs w:val="28"/>
        </w:rPr>
      </w:pPr>
    </w:p>
    <w:p w:rsidR="00AE1955" w:rsidRDefault="00AE1955" w:rsidP="00677A4B">
      <w:pPr>
        <w:jc w:val="right"/>
        <w:rPr>
          <w:rFonts w:ascii="Times New Roman" w:hAnsi="Times New Roman"/>
          <w:sz w:val="28"/>
          <w:szCs w:val="28"/>
        </w:rPr>
      </w:pPr>
    </w:p>
    <w:p w:rsidR="00C676CA" w:rsidRDefault="00C676CA" w:rsidP="00677A4B">
      <w:pPr>
        <w:jc w:val="right"/>
        <w:rPr>
          <w:rFonts w:ascii="Times New Roman" w:hAnsi="Times New Roman"/>
          <w:sz w:val="28"/>
          <w:szCs w:val="28"/>
        </w:rPr>
      </w:pPr>
    </w:p>
    <w:p w:rsidR="008B5F37" w:rsidRPr="00BA0415" w:rsidRDefault="008B5F37" w:rsidP="008B5F37">
      <w:pPr>
        <w:ind w:hanging="5103"/>
        <w:jc w:val="right"/>
        <w:rPr>
          <w:rFonts w:ascii="Times New Roman" w:hAnsi="Times New Roman"/>
        </w:rPr>
      </w:pPr>
      <w:r w:rsidRPr="00BA0415">
        <w:rPr>
          <w:rFonts w:ascii="Times New Roman" w:hAnsi="Times New Roman"/>
        </w:rPr>
        <w:lastRenderedPageBreak/>
        <w:t>Приложение</w:t>
      </w:r>
    </w:p>
    <w:p w:rsidR="00C676CA" w:rsidRPr="00BA0415" w:rsidRDefault="00C676CA" w:rsidP="008B5F37">
      <w:pPr>
        <w:ind w:hanging="5103"/>
        <w:jc w:val="right"/>
        <w:rPr>
          <w:rFonts w:ascii="Times New Roman" w:hAnsi="Times New Roman"/>
        </w:rPr>
      </w:pPr>
    </w:p>
    <w:p w:rsidR="00C676CA" w:rsidRPr="00BA0415" w:rsidRDefault="00C676CA" w:rsidP="008B5F37">
      <w:pPr>
        <w:ind w:hanging="5103"/>
        <w:jc w:val="right"/>
        <w:rPr>
          <w:rFonts w:ascii="Times New Roman" w:hAnsi="Times New Roman"/>
        </w:rPr>
      </w:pPr>
      <w:r w:rsidRPr="00BA0415">
        <w:rPr>
          <w:rFonts w:ascii="Times New Roman" w:hAnsi="Times New Roman"/>
        </w:rPr>
        <w:t>УТВЕРЖДЁН</w:t>
      </w:r>
    </w:p>
    <w:p w:rsidR="008B5F37" w:rsidRPr="00BA0415" w:rsidRDefault="008B5F37" w:rsidP="008B5F37">
      <w:pPr>
        <w:jc w:val="right"/>
        <w:rPr>
          <w:rFonts w:ascii="Times New Roman" w:hAnsi="Times New Roman"/>
        </w:rPr>
      </w:pPr>
      <w:r w:rsidRPr="00BA0415">
        <w:rPr>
          <w:rFonts w:ascii="Times New Roman" w:hAnsi="Times New Roman"/>
        </w:rPr>
        <w:t>постановлени</w:t>
      </w:r>
      <w:r w:rsidR="00C676CA" w:rsidRPr="00BA0415">
        <w:rPr>
          <w:rFonts w:ascii="Times New Roman" w:hAnsi="Times New Roman"/>
        </w:rPr>
        <w:t>ем</w:t>
      </w:r>
      <w:r w:rsidRPr="00BA0415">
        <w:rPr>
          <w:rFonts w:ascii="Times New Roman" w:hAnsi="Times New Roman"/>
        </w:rPr>
        <w:t xml:space="preserve"> администрации</w:t>
      </w:r>
    </w:p>
    <w:p w:rsidR="008B5F37" w:rsidRPr="00BA0415" w:rsidRDefault="008B5F37" w:rsidP="008B5F37">
      <w:pPr>
        <w:jc w:val="right"/>
        <w:rPr>
          <w:rFonts w:ascii="Times New Roman" w:hAnsi="Times New Roman"/>
        </w:rPr>
      </w:pPr>
      <w:proofErr w:type="spellStart"/>
      <w:r w:rsidRPr="00BA0415">
        <w:rPr>
          <w:rFonts w:ascii="Times New Roman" w:hAnsi="Times New Roman"/>
        </w:rPr>
        <w:t>Нижнедевицкого</w:t>
      </w:r>
      <w:proofErr w:type="spellEnd"/>
      <w:r w:rsidRPr="00BA0415">
        <w:rPr>
          <w:rFonts w:ascii="Times New Roman" w:hAnsi="Times New Roman"/>
        </w:rPr>
        <w:t xml:space="preserve"> муниципального района </w:t>
      </w:r>
    </w:p>
    <w:p w:rsidR="008B5F37" w:rsidRPr="00BA0415" w:rsidRDefault="008B5F37" w:rsidP="008B5F37">
      <w:pPr>
        <w:jc w:val="right"/>
        <w:rPr>
          <w:rFonts w:ascii="Times New Roman" w:hAnsi="Times New Roman"/>
        </w:rPr>
      </w:pPr>
      <w:r w:rsidRPr="00BA0415">
        <w:rPr>
          <w:rFonts w:ascii="Times New Roman" w:hAnsi="Times New Roman"/>
        </w:rPr>
        <w:t xml:space="preserve">Воронежской области </w:t>
      </w:r>
    </w:p>
    <w:p w:rsidR="008B5F37" w:rsidRPr="00BA0415" w:rsidRDefault="008B5F37" w:rsidP="008B5F37">
      <w:pPr>
        <w:jc w:val="right"/>
        <w:rPr>
          <w:rFonts w:ascii="Times New Roman" w:hAnsi="Times New Roman"/>
        </w:rPr>
      </w:pPr>
      <w:r w:rsidRPr="00BA0415">
        <w:rPr>
          <w:rFonts w:ascii="Times New Roman" w:hAnsi="Times New Roman"/>
        </w:rPr>
        <w:t xml:space="preserve"> от </w:t>
      </w:r>
      <w:r w:rsidR="004F34F7" w:rsidRPr="004F34F7">
        <w:rPr>
          <w:rFonts w:ascii="Times New Roman" w:hAnsi="Times New Roman"/>
        </w:rPr>
        <w:t>25</w:t>
      </w:r>
      <w:r w:rsidRPr="004F34F7">
        <w:rPr>
          <w:rFonts w:ascii="Times New Roman" w:hAnsi="Times New Roman"/>
        </w:rPr>
        <w:t>.1</w:t>
      </w:r>
      <w:r w:rsidR="004F34F7" w:rsidRPr="004F34F7">
        <w:rPr>
          <w:rFonts w:ascii="Times New Roman" w:hAnsi="Times New Roman"/>
        </w:rPr>
        <w:t>2</w:t>
      </w:r>
      <w:r w:rsidRPr="004F34F7">
        <w:rPr>
          <w:rFonts w:ascii="Times New Roman" w:hAnsi="Times New Roman"/>
        </w:rPr>
        <w:t>.2023 г. № 1</w:t>
      </w:r>
      <w:r w:rsidR="004F34F7">
        <w:rPr>
          <w:rFonts w:ascii="Times New Roman" w:hAnsi="Times New Roman"/>
        </w:rPr>
        <w:t>561</w:t>
      </w:r>
    </w:p>
    <w:p w:rsidR="00512AFD" w:rsidRPr="00582FEE" w:rsidRDefault="00512AFD" w:rsidP="00677A4B">
      <w:pPr>
        <w:ind w:left="5103" w:hanging="5103"/>
        <w:jc w:val="right"/>
        <w:rPr>
          <w:rFonts w:ascii="Times New Roman" w:hAnsi="Times New Roman"/>
          <w:sz w:val="28"/>
          <w:szCs w:val="28"/>
        </w:rPr>
      </w:pPr>
    </w:p>
    <w:p w:rsidR="00512AFD" w:rsidRDefault="00512AFD" w:rsidP="00512AFD">
      <w:pPr>
        <w:pStyle w:val="11"/>
        <w:ind w:firstLine="0"/>
        <w:jc w:val="right"/>
        <w:rPr>
          <w:i/>
        </w:rPr>
      </w:pPr>
    </w:p>
    <w:p w:rsidR="00512AFD" w:rsidRDefault="00512AFD" w:rsidP="00512AFD">
      <w:pPr>
        <w:pStyle w:val="11"/>
        <w:ind w:firstLine="0"/>
        <w:jc w:val="center"/>
        <w:rPr>
          <w:i/>
        </w:rPr>
      </w:pPr>
    </w:p>
    <w:p w:rsidR="00512AFD" w:rsidRDefault="00512AFD" w:rsidP="00512AFD">
      <w:pPr>
        <w:pStyle w:val="11"/>
        <w:ind w:firstLine="0"/>
        <w:jc w:val="center"/>
        <w:rPr>
          <w:i/>
        </w:rP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F26BDE" w:rsidRDefault="00512AFD" w:rsidP="00F26BDE">
      <w:pPr>
        <w:pStyle w:val="90"/>
        <w:shd w:val="clear" w:color="auto" w:fill="auto"/>
        <w:spacing w:after="0" w:line="240" w:lineRule="auto"/>
        <w:ind w:firstLine="0"/>
        <w:jc w:val="center"/>
        <w:rPr>
          <w:i w:val="0"/>
          <w:sz w:val="28"/>
          <w:szCs w:val="28"/>
        </w:rPr>
      </w:pPr>
      <w:proofErr w:type="gramStart"/>
      <w:r w:rsidRPr="00525207">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Pr>
          <w:b/>
          <w:i w:val="0"/>
          <w:sz w:val="28"/>
          <w:szCs w:val="28"/>
        </w:rPr>
        <w:t xml:space="preserve">мельном участке» на территории </w:t>
      </w:r>
      <w:proofErr w:type="spellStart"/>
      <w:r w:rsidR="0048517E">
        <w:rPr>
          <w:b/>
          <w:i w:val="0"/>
          <w:sz w:val="28"/>
          <w:szCs w:val="28"/>
        </w:rPr>
        <w:t>Нижнедевицкого</w:t>
      </w:r>
      <w:proofErr w:type="spellEnd"/>
      <w:r w:rsidR="00F26BDE" w:rsidRPr="00F26BDE">
        <w:rPr>
          <w:b/>
          <w:i w:val="0"/>
          <w:sz w:val="28"/>
          <w:szCs w:val="28"/>
        </w:rPr>
        <w:t xml:space="preserve"> муниципального </w:t>
      </w:r>
      <w:r w:rsidRPr="00F26BDE">
        <w:rPr>
          <w:b/>
          <w:i w:val="0"/>
          <w:sz w:val="28"/>
          <w:szCs w:val="28"/>
        </w:rPr>
        <w:t>района Воронежской области</w:t>
      </w:r>
      <w:proofErr w:type="gramEnd"/>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proofErr w:type="gramStart"/>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proofErr w:type="spellStart"/>
      <w:r w:rsidR="0048517E">
        <w:t>Нижнедевицкого</w:t>
      </w:r>
      <w:proofErr w:type="spellEnd"/>
      <w:r w:rsidR="00512AFD" w:rsidRPr="00FD297A">
        <w:t xml:space="preserve"> муниципального района Воронежской области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roofErr w:type="gramEnd"/>
    </w:p>
    <w:p w:rsidR="003C4251" w:rsidRDefault="00512AFD" w:rsidP="00C676CA">
      <w:pPr>
        <w:pStyle w:val="11"/>
        <w:numPr>
          <w:ilvl w:val="1"/>
          <w:numId w:val="1"/>
        </w:numPr>
        <w:tabs>
          <w:tab w:val="left" w:pos="1426"/>
        </w:tabs>
        <w:ind w:firstLine="740"/>
        <w:jc w:val="both"/>
      </w:pPr>
      <w:proofErr w:type="gramStart"/>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FD297A">
        <w:t xml:space="preserve"> и действий (бездействий) Администрации, должностных лиц Администрации, работников МФЦ.</w:t>
      </w:r>
    </w:p>
    <w:p w:rsidR="00A14270" w:rsidRDefault="00A14270" w:rsidP="00A14270">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lastRenderedPageBreak/>
        <w:t>Круг Заявителей</w:t>
      </w:r>
    </w:p>
    <w:p w:rsidR="00525207" w:rsidRDefault="00512AFD" w:rsidP="001F497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proofErr w:type="gramStart"/>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525207" w:rsidRPr="005E5B7A">
        <w:t xml:space="preserve"> </w:t>
      </w:r>
      <w:r w:rsidR="00525207" w:rsidRPr="009476CE">
        <w:t>на основании федерального закона либо на основании акта, уполномоченного на то государственного органа</w:t>
      </w:r>
      <w:proofErr w:type="gramEnd"/>
      <w:r w:rsidR="00525207" w:rsidRPr="009476CE">
        <w:t xml:space="preserve"> или органа местного самоуправления</w:t>
      </w:r>
      <w:r w:rsidRPr="00FD297A">
        <w:t xml:space="preserve"> (далее – представитель Заявителя).</w:t>
      </w:r>
    </w:p>
    <w:p w:rsidR="00677A4B" w:rsidRPr="003C4251" w:rsidRDefault="00677A4B" w:rsidP="00677A4B">
      <w:pPr>
        <w:pStyle w:val="25"/>
        <w:shd w:val="clear" w:color="auto" w:fill="auto"/>
        <w:tabs>
          <w:tab w:val="left" w:pos="1134"/>
        </w:tabs>
        <w:spacing w:before="0" w:after="0" w:line="240" w:lineRule="auto"/>
        <w:ind w:firstLine="567"/>
        <w:rPr>
          <w:spacing w:val="0"/>
          <w:sz w:val="28"/>
          <w:szCs w:val="28"/>
        </w:rPr>
      </w:pPr>
      <w:r w:rsidRPr="003C4251">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w:t>
      </w:r>
      <w:r w:rsidR="004C176E">
        <w:rPr>
          <w:rFonts w:ascii="Times New Roman" w:hAnsi="Times New Roman" w:cs="Times New Roman"/>
          <w:spacing w:val="7"/>
          <w:sz w:val="28"/>
          <w:szCs w:val="28"/>
        </w:rPr>
        <w:t>ипальной услуги осуществляется А</w:t>
      </w:r>
      <w:r w:rsidRPr="004F392A">
        <w:rPr>
          <w:rFonts w:ascii="Times New Roman" w:hAnsi="Times New Roman" w:cs="Times New Roman"/>
          <w:spacing w:val="7"/>
          <w:sz w:val="28"/>
          <w:szCs w:val="28"/>
        </w:rPr>
        <w:t>дминистрацией</w:t>
      </w:r>
      <w:r w:rsidR="00F26BDE">
        <w:rPr>
          <w:rFonts w:ascii="Times New Roman" w:hAnsi="Times New Roman" w:cs="Times New Roman"/>
          <w:spacing w:val="7"/>
          <w:sz w:val="28"/>
          <w:szCs w:val="28"/>
        </w:rPr>
        <w:t xml:space="preserve"> </w:t>
      </w:r>
      <w:proofErr w:type="spellStart"/>
      <w:r w:rsidR="004C176E">
        <w:rPr>
          <w:rFonts w:ascii="Times New Roman" w:hAnsi="Times New Roman" w:cs="Times New Roman"/>
          <w:spacing w:val="7"/>
          <w:sz w:val="28"/>
          <w:szCs w:val="28"/>
        </w:rPr>
        <w:t>Нижнедевицкого</w:t>
      </w:r>
      <w:proofErr w:type="spellEnd"/>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FE35A9" w:rsidRPr="00606CE7" w:rsidRDefault="00FE35A9" w:rsidP="00FE35A9">
      <w:pPr>
        <w:tabs>
          <w:tab w:val="left" w:pos="1134"/>
        </w:tabs>
        <w:ind w:firstLine="567"/>
        <w:jc w:val="both"/>
        <w:rPr>
          <w:rFonts w:ascii="Times New Roman" w:hAnsi="Times New Roman" w:cs="Times New Roman"/>
          <w:sz w:val="28"/>
          <w:szCs w:val="28"/>
        </w:rPr>
      </w:pPr>
      <w:r w:rsidRPr="004F392A">
        <w:rPr>
          <w:rFonts w:ascii="Times New Roman" w:hAnsi="Times New Roman" w:cs="Times New Roman"/>
          <w:spacing w:val="7"/>
          <w:sz w:val="28"/>
          <w:szCs w:val="28"/>
        </w:rPr>
        <w:t xml:space="preserve">3.2. </w:t>
      </w:r>
      <w:proofErr w:type="gramStart"/>
      <w:r w:rsidRPr="00606CE7">
        <w:rPr>
          <w:rFonts w:ascii="Times New Roman" w:hAnsi="Times New Roman" w:cs="Times New Roman"/>
          <w:sz w:val="28"/>
          <w:szCs w:val="28"/>
        </w:rPr>
        <w:t xml:space="preserve">На официальном сайте Администрации </w:t>
      </w:r>
      <w:proofErr w:type="spellStart"/>
      <w:r w:rsidR="003C4251" w:rsidRPr="00606CE7">
        <w:rPr>
          <w:rFonts w:ascii="Times New Roman" w:hAnsi="Times New Roman" w:cs="Times New Roman"/>
          <w:sz w:val="28"/>
          <w:szCs w:val="28"/>
        </w:rPr>
        <w:t>Нижнедевицкого</w:t>
      </w:r>
      <w:proofErr w:type="spellEnd"/>
      <w:r w:rsidR="003C4251" w:rsidRPr="00606CE7">
        <w:rPr>
          <w:rFonts w:ascii="Times New Roman" w:hAnsi="Times New Roman" w:cs="Times New Roman"/>
          <w:sz w:val="28"/>
          <w:szCs w:val="28"/>
        </w:rPr>
        <w:t xml:space="preserve"> </w:t>
      </w:r>
      <w:proofErr w:type="spellStart"/>
      <w:r w:rsidR="003C4251" w:rsidRPr="00606CE7">
        <w:rPr>
          <w:rFonts w:ascii="Times New Roman" w:hAnsi="Times New Roman" w:cs="Times New Roman"/>
          <w:sz w:val="28"/>
          <w:szCs w:val="28"/>
        </w:rPr>
        <w:t>муницпального</w:t>
      </w:r>
      <w:proofErr w:type="spellEnd"/>
      <w:r w:rsidR="003C4251" w:rsidRPr="00606CE7">
        <w:rPr>
          <w:rFonts w:ascii="Times New Roman" w:hAnsi="Times New Roman" w:cs="Times New Roman"/>
          <w:sz w:val="28"/>
          <w:szCs w:val="28"/>
        </w:rPr>
        <w:t xml:space="preserve"> района </w:t>
      </w:r>
      <w:r w:rsidR="00606CE7" w:rsidRPr="00606CE7">
        <w:rPr>
          <w:rFonts w:ascii="Times New Roman" w:hAnsi="Times New Roman"/>
          <w:sz w:val="28"/>
          <w:szCs w:val="28"/>
        </w:rPr>
        <w:t>(</w:t>
      </w:r>
      <w:r w:rsidR="00C676CA" w:rsidRPr="00C676CA">
        <w:rPr>
          <w:rFonts w:ascii="Times New Roman" w:hAnsi="Times New Roman"/>
          <w:sz w:val="28"/>
          <w:szCs w:val="28"/>
        </w:rPr>
        <w:t>https://nizhnedevick-r36.gosuslugi.ru/</w:t>
      </w:r>
      <w:r w:rsidR="00606CE7" w:rsidRPr="00606CE7">
        <w:rPr>
          <w:rFonts w:ascii="Times New Roman" w:hAnsi="Times New Roman"/>
          <w:sz w:val="28"/>
          <w:szCs w:val="28"/>
        </w:rPr>
        <w:t xml:space="preserve">) </w:t>
      </w:r>
      <w:r w:rsidRPr="00606CE7">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06CE7">
          <w:rPr>
            <w:rStyle w:val="ad"/>
            <w:rFonts w:ascii="Times New Roman" w:hAnsi="Times New Roman" w:cs="Times New Roman"/>
            <w:sz w:val="28"/>
            <w:szCs w:val="28"/>
            <w:lang w:val="en-US"/>
          </w:rPr>
          <w:t>www</w:t>
        </w:r>
        <w:r w:rsidRPr="00606CE7">
          <w:rPr>
            <w:rStyle w:val="ad"/>
            <w:rFonts w:ascii="Times New Roman" w:hAnsi="Times New Roman" w:cs="Times New Roman"/>
            <w:sz w:val="28"/>
            <w:szCs w:val="28"/>
          </w:rPr>
          <w:t>.</w:t>
        </w:r>
        <w:r w:rsidRPr="00606CE7">
          <w:rPr>
            <w:rStyle w:val="ad"/>
            <w:rFonts w:ascii="Times New Roman" w:hAnsi="Times New Roman" w:cs="Times New Roman"/>
            <w:sz w:val="28"/>
            <w:szCs w:val="28"/>
            <w:lang w:val="en-US"/>
          </w:rPr>
          <w:t>gosuslugi</w:t>
        </w:r>
        <w:r w:rsidRPr="00606CE7">
          <w:rPr>
            <w:rStyle w:val="ad"/>
            <w:rFonts w:ascii="Times New Roman" w:hAnsi="Times New Roman" w:cs="Times New Roman"/>
            <w:sz w:val="28"/>
            <w:szCs w:val="28"/>
          </w:rPr>
          <w:t>.</w:t>
        </w:r>
        <w:r w:rsidRPr="00606CE7">
          <w:rPr>
            <w:rStyle w:val="ad"/>
            <w:rFonts w:ascii="Times New Roman" w:hAnsi="Times New Roman" w:cs="Times New Roman"/>
            <w:sz w:val="28"/>
            <w:szCs w:val="28"/>
            <w:lang w:val="en-US"/>
          </w:rPr>
          <w:t>ru</w:t>
        </w:r>
      </w:hyperlink>
      <w:r w:rsidRPr="00606CE7">
        <w:rPr>
          <w:rFonts w:ascii="Times New Roman" w:hAnsi="Times New Roman" w:cs="Times New Roman"/>
          <w:sz w:val="28"/>
          <w:szCs w:val="28"/>
        </w:rPr>
        <w:t xml:space="preserve"> (далее – ЕПГУ), в информационной системе</w:t>
      </w:r>
      <w:r w:rsidR="006354E0" w:rsidRPr="00606CE7">
        <w:rPr>
          <w:rFonts w:ascii="Times New Roman" w:hAnsi="Times New Roman" w:cs="Times New Roman"/>
          <w:sz w:val="28"/>
          <w:szCs w:val="28"/>
        </w:rPr>
        <w:t xml:space="preserve"> Воронежской области</w:t>
      </w:r>
      <w:r w:rsidRPr="00606CE7">
        <w:rPr>
          <w:rFonts w:ascii="Times New Roman" w:hAnsi="Times New Roman" w:cs="Times New Roman"/>
          <w:sz w:val="28"/>
          <w:szCs w:val="28"/>
        </w:rPr>
        <w:t xml:space="preserve"> «Портал Воронежской области в сети Интернет», расположенной в сети Интернет</w:t>
      </w:r>
      <w:proofErr w:type="gramEnd"/>
      <w:r w:rsidRPr="00606CE7">
        <w:rPr>
          <w:rFonts w:ascii="Times New Roman" w:hAnsi="Times New Roman" w:cs="Times New Roman"/>
          <w:sz w:val="28"/>
          <w:szCs w:val="28"/>
        </w:rPr>
        <w:t xml:space="preserve"> по адресу: </w:t>
      </w:r>
      <w:hyperlink r:id="rId10" w:history="1">
        <w:r w:rsidRPr="00606CE7">
          <w:rPr>
            <w:rStyle w:val="ad"/>
            <w:rFonts w:ascii="Times New Roman" w:hAnsi="Times New Roman" w:cs="Times New Roman"/>
            <w:sz w:val="28"/>
            <w:szCs w:val="28"/>
            <w:lang w:val="en-US"/>
          </w:rPr>
          <w:t>www</w:t>
        </w:r>
        <w:r w:rsidRPr="00606CE7">
          <w:rPr>
            <w:rStyle w:val="ad"/>
            <w:rFonts w:ascii="Times New Roman" w:hAnsi="Times New Roman" w:cs="Times New Roman"/>
            <w:sz w:val="28"/>
            <w:szCs w:val="28"/>
          </w:rPr>
          <w:t>.</w:t>
        </w:r>
        <w:r w:rsidRPr="00606CE7">
          <w:rPr>
            <w:rStyle w:val="ad"/>
            <w:rFonts w:ascii="Times New Roman" w:hAnsi="Times New Roman" w:cs="Times New Roman"/>
            <w:sz w:val="28"/>
            <w:szCs w:val="28"/>
            <w:lang w:val="en-US"/>
          </w:rPr>
          <w:t>govvrn</w:t>
        </w:r>
        <w:r w:rsidRPr="00606CE7">
          <w:rPr>
            <w:rStyle w:val="ad"/>
            <w:rFonts w:ascii="Times New Roman" w:hAnsi="Times New Roman" w:cs="Times New Roman"/>
            <w:sz w:val="28"/>
            <w:szCs w:val="28"/>
          </w:rPr>
          <w:t>.</w:t>
        </w:r>
        <w:r w:rsidRPr="00606CE7">
          <w:rPr>
            <w:rStyle w:val="ad"/>
            <w:rFonts w:ascii="Times New Roman" w:hAnsi="Times New Roman" w:cs="Times New Roman"/>
            <w:sz w:val="28"/>
            <w:szCs w:val="28"/>
            <w:lang w:val="en-US"/>
          </w:rPr>
          <w:t>ru</w:t>
        </w:r>
      </w:hyperlink>
      <w:r w:rsidRPr="00606CE7">
        <w:rPr>
          <w:rFonts w:ascii="Times New Roman" w:hAnsi="Times New Roman" w:cs="Times New Roman"/>
          <w:sz w:val="28"/>
          <w:szCs w:val="28"/>
        </w:rPr>
        <w:t xml:space="preserve"> (далее – </w:t>
      </w:r>
      <w:r w:rsidR="006354E0" w:rsidRPr="00606CE7">
        <w:rPr>
          <w:rFonts w:ascii="Times New Roman" w:hAnsi="Times New Roman" w:cs="Times New Roman"/>
          <w:sz w:val="28"/>
          <w:szCs w:val="28"/>
        </w:rPr>
        <w:t>РПГУ</w:t>
      </w:r>
      <w:r w:rsidRPr="00606CE7">
        <w:rPr>
          <w:rFonts w:ascii="Times New Roman" w:hAnsi="Times New Roman" w:cs="Times New Roman"/>
          <w:sz w:val="28"/>
          <w:szCs w:val="28"/>
        </w:rPr>
        <w:t>) обязательному размещению подлежит следующая справочная информация:</w:t>
      </w:r>
    </w:p>
    <w:p w:rsidR="00FE35A9" w:rsidRPr="00606CE7" w:rsidRDefault="00FE35A9" w:rsidP="00FE35A9">
      <w:pPr>
        <w:widowControl/>
        <w:numPr>
          <w:ilvl w:val="0"/>
          <w:numId w:val="10"/>
        </w:numPr>
        <w:tabs>
          <w:tab w:val="left" w:pos="1114"/>
        </w:tabs>
        <w:ind w:firstLine="567"/>
        <w:jc w:val="both"/>
        <w:rPr>
          <w:rFonts w:ascii="Times New Roman" w:hAnsi="Times New Roman" w:cs="Times New Roman"/>
          <w:sz w:val="28"/>
          <w:szCs w:val="28"/>
        </w:rPr>
      </w:pPr>
      <w:r w:rsidRPr="00606CE7">
        <w:rPr>
          <w:rFonts w:ascii="Times New Roman" w:hAnsi="Times New Roman" w:cs="Times New Roman"/>
          <w:sz w:val="28"/>
          <w:szCs w:val="28"/>
        </w:rPr>
        <w:t>место нахождения и график работы Администрации;</w:t>
      </w:r>
    </w:p>
    <w:p w:rsidR="00FE35A9" w:rsidRPr="00606CE7" w:rsidRDefault="00FE35A9" w:rsidP="00FE35A9">
      <w:pPr>
        <w:widowControl/>
        <w:numPr>
          <w:ilvl w:val="0"/>
          <w:numId w:val="10"/>
        </w:numPr>
        <w:tabs>
          <w:tab w:val="left" w:pos="1230"/>
        </w:tabs>
        <w:ind w:firstLine="567"/>
        <w:jc w:val="both"/>
        <w:rPr>
          <w:rFonts w:ascii="Times New Roman" w:hAnsi="Times New Roman" w:cs="Times New Roman"/>
          <w:sz w:val="28"/>
          <w:szCs w:val="28"/>
        </w:rPr>
      </w:pPr>
      <w:r w:rsidRPr="00606CE7">
        <w:rPr>
          <w:rFonts w:ascii="Times New Roman" w:hAnsi="Times New Roman" w:cs="Times New Roman"/>
          <w:sz w:val="28"/>
          <w:szCs w:val="28"/>
        </w:rPr>
        <w:t>справочные телефоны Администрации, в том числе номер телефона-автоинформатора;</w:t>
      </w:r>
    </w:p>
    <w:p w:rsidR="00FE35A9" w:rsidRPr="00606CE7" w:rsidRDefault="00FE35A9" w:rsidP="00FE35A9">
      <w:pPr>
        <w:widowControl/>
        <w:numPr>
          <w:ilvl w:val="0"/>
          <w:numId w:val="10"/>
        </w:numPr>
        <w:tabs>
          <w:tab w:val="left" w:pos="952"/>
        </w:tabs>
        <w:ind w:firstLine="567"/>
        <w:jc w:val="both"/>
        <w:rPr>
          <w:rFonts w:ascii="Times New Roman" w:hAnsi="Times New Roman" w:cs="Times New Roman"/>
          <w:sz w:val="28"/>
          <w:szCs w:val="28"/>
        </w:rPr>
      </w:pPr>
      <w:r w:rsidRPr="00606CE7">
        <w:rPr>
          <w:rFonts w:ascii="Times New Roman" w:hAnsi="Times New Roman" w:cs="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FE35A9" w:rsidRPr="00606CE7" w:rsidRDefault="00FE35A9" w:rsidP="00FE35A9">
      <w:pPr>
        <w:tabs>
          <w:tab w:val="left" w:pos="1405"/>
        </w:tabs>
        <w:ind w:firstLine="567"/>
        <w:jc w:val="both"/>
        <w:rPr>
          <w:rFonts w:ascii="Times New Roman" w:hAnsi="Times New Roman" w:cs="Times New Roman"/>
          <w:sz w:val="28"/>
          <w:szCs w:val="28"/>
        </w:rPr>
      </w:pPr>
      <w:r w:rsidRPr="00606CE7">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FE35A9" w:rsidRPr="00606CE7" w:rsidRDefault="00FE35A9" w:rsidP="00FE35A9">
      <w:pPr>
        <w:tabs>
          <w:tab w:val="left" w:pos="1143"/>
        </w:tabs>
        <w:ind w:firstLine="567"/>
        <w:jc w:val="both"/>
        <w:rPr>
          <w:rFonts w:ascii="Times New Roman" w:hAnsi="Times New Roman" w:cs="Times New Roman"/>
          <w:sz w:val="28"/>
          <w:szCs w:val="28"/>
        </w:rPr>
      </w:pPr>
      <w:r w:rsidRPr="00606CE7">
        <w:rPr>
          <w:rFonts w:ascii="Times New Roman" w:hAnsi="Times New Roman" w:cs="Times New Roman"/>
          <w:sz w:val="28"/>
          <w:szCs w:val="28"/>
        </w:rPr>
        <w:t>а) путем размещения информации на сайте Администрации, ЕПГУ, РПГУ;</w:t>
      </w:r>
    </w:p>
    <w:p w:rsidR="00FE35A9" w:rsidRPr="00606CE7" w:rsidRDefault="00FE35A9" w:rsidP="00FE35A9">
      <w:pPr>
        <w:tabs>
          <w:tab w:val="left" w:pos="1242"/>
        </w:tabs>
        <w:ind w:firstLine="567"/>
        <w:jc w:val="both"/>
        <w:rPr>
          <w:rFonts w:ascii="Times New Roman" w:hAnsi="Times New Roman" w:cs="Times New Roman"/>
          <w:sz w:val="28"/>
          <w:szCs w:val="28"/>
        </w:rPr>
      </w:pPr>
      <w:r w:rsidRPr="00606CE7">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606CE7" w:rsidRDefault="00FE35A9" w:rsidP="00FE35A9">
      <w:pPr>
        <w:tabs>
          <w:tab w:val="left" w:pos="1143"/>
        </w:tabs>
        <w:ind w:firstLine="567"/>
        <w:jc w:val="both"/>
        <w:rPr>
          <w:rFonts w:ascii="Times New Roman" w:hAnsi="Times New Roman" w:cs="Times New Roman"/>
          <w:sz w:val="28"/>
          <w:szCs w:val="28"/>
        </w:rPr>
      </w:pPr>
      <w:r w:rsidRPr="00606CE7">
        <w:rPr>
          <w:rFonts w:ascii="Times New Roman" w:hAnsi="Times New Roman" w:cs="Times New Roman"/>
          <w:sz w:val="28"/>
          <w:szCs w:val="28"/>
        </w:rPr>
        <w:t>в) путем публикации информационных материалов в средствах массовой информации;</w:t>
      </w:r>
    </w:p>
    <w:p w:rsidR="00FE35A9" w:rsidRPr="00606CE7" w:rsidRDefault="00FE35A9" w:rsidP="00FE35A9">
      <w:pPr>
        <w:tabs>
          <w:tab w:val="left" w:pos="1143"/>
        </w:tabs>
        <w:ind w:firstLine="567"/>
        <w:jc w:val="both"/>
        <w:rPr>
          <w:rFonts w:ascii="Times New Roman" w:hAnsi="Times New Roman" w:cs="Times New Roman"/>
          <w:sz w:val="28"/>
          <w:szCs w:val="28"/>
        </w:rPr>
      </w:pPr>
      <w:r w:rsidRPr="00606CE7">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606CE7" w:rsidRDefault="00FE35A9" w:rsidP="00FE35A9">
      <w:pPr>
        <w:tabs>
          <w:tab w:val="left" w:pos="1178"/>
        </w:tabs>
        <w:ind w:firstLine="567"/>
        <w:jc w:val="both"/>
        <w:rPr>
          <w:rFonts w:ascii="Times New Roman" w:hAnsi="Times New Roman" w:cs="Times New Roman"/>
          <w:sz w:val="28"/>
          <w:szCs w:val="28"/>
        </w:rPr>
      </w:pPr>
      <w:r w:rsidRPr="00606CE7">
        <w:rPr>
          <w:rFonts w:ascii="Times New Roman" w:hAnsi="Times New Roman" w:cs="Times New Roman"/>
          <w:sz w:val="28"/>
          <w:szCs w:val="28"/>
        </w:rPr>
        <w:t>д) посредством телефонной и факсимильной связи;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FE35A9" w:rsidRPr="00606CE7" w:rsidRDefault="00FE35A9" w:rsidP="00FE35A9">
      <w:pPr>
        <w:tabs>
          <w:tab w:val="left" w:pos="1263"/>
        </w:tabs>
        <w:ind w:firstLine="567"/>
        <w:jc w:val="both"/>
        <w:rPr>
          <w:rFonts w:ascii="Times New Roman" w:hAnsi="Times New Roman" w:cs="Times New Roman"/>
          <w:sz w:val="28"/>
          <w:szCs w:val="28"/>
          <w:lang w:eastAsia="en-US"/>
        </w:rPr>
      </w:pPr>
      <w:r w:rsidRPr="00606CE7">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606CE7" w:rsidRDefault="00FE35A9" w:rsidP="00FE35A9">
      <w:pPr>
        <w:tabs>
          <w:tab w:val="left" w:pos="1112"/>
        </w:tabs>
        <w:ind w:firstLine="567"/>
        <w:jc w:val="both"/>
        <w:rPr>
          <w:rFonts w:ascii="Times New Roman" w:hAnsi="Times New Roman" w:cs="Times New Roman"/>
          <w:sz w:val="28"/>
          <w:szCs w:val="28"/>
        </w:rPr>
      </w:pPr>
      <w:r w:rsidRPr="00606CE7">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606CE7" w:rsidRDefault="00FE35A9" w:rsidP="00FE35A9">
      <w:pPr>
        <w:tabs>
          <w:tab w:val="left" w:pos="1121"/>
        </w:tabs>
        <w:ind w:firstLine="567"/>
        <w:jc w:val="both"/>
        <w:rPr>
          <w:rFonts w:ascii="Times New Roman" w:hAnsi="Times New Roman" w:cs="Times New Roman"/>
          <w:sz w:val="28"/>
          <w:szCs w:val="28"/>
        </w:rPr>
      </w:pPr>
      <w:r w:rsidRPr="00606CE7">
        <w:rPr>
          <w:rFonts w:ascii="Times New Roman" w:hAnsi="Times New Roman" w:cs="Times New Roman"/>
          <w:sz w:val="28"/>
          <w:szCs w:val="28"/>
        </w:rPr>
        <w:t>б) перечень лиц, имеющих право на получение Муниципальной услуги;</w:t>
      </w:r>
    </w:p>
    <w:p w:rsidR="00FE35A9" w:rsidRPr="00606CE7" w:rsidRDefault="00FE35A9" w:rsidP="00FE35A9">
      <w:pPr>
        <w:tabs>
          <w:tab w:val="left" w:pos="1115"/>
        </w:tabs>
        <w:ind w:firstLine="567"/>
        <w:jc w:val="both"/>
        <w:rPr>
          <w:rFonts w:ascii="Times New Roman" w:hAnsi="Times New Roman" w:cs="Times New Roman"/>
          <w:sz w:val="28"/>
          <w:szCs w:val="28"/>
        </w:rPr>
      </w:pPr>
      <w:r w:rsidRPr="00606CE7">
        <w:rPr>
          <w:rFonts w:ascii="Times New Roman" w:hAnsi="Times New Roman" w:cs="Times New Roman"/>
          <w:sz w:val="28"/>
          <w:szCs w:val="28"/>
        </w:rPr>
        <w:t>в) срок предоставления Муниципальной услуги;</w:t>
      </w:r>
    </w:p>
    <w:p w:rsidR="00FE35A9" w:rsidRPr="00606CE7" w:rsidRDefault="00FE35A9" w:rsidP="00FE35A9">
      <w:pPr>
        <w:tabs>
          <w:tab w:val="left" w:pos="1129"/>
        </w:tabs>
        <w:ind w:firstLine="567"/>
        <w:jc w:val="both"/>
        <w:rPr>
          <w:rFonts w:ascii="Times New Roman" w:hAnsi="Times New Roman" w:cs="Times New Roman"/>
          <w:sz w:val="28"/>
          <w:szCs w:val="28"/>
        </w:rPr>
      </w:pPr>
      <w:r w:rsidRPr="00606CE7">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606CE7" w:rsidRDefault="00FE35A9" w:rsidP="00FE35A9">
      <w:pPr>
        <w:tabs>
          <w:tab w:val="left" w:pos="1123"/>
        </w:tabs>
        <w:ind w:firstLine="567"/>
        <w:jc w:val="both"/>
        <w:rPr>
          <w:rFonts w:ascii="Times New Roman" w:hAnsi="Times New Roman" w:cs="Times New Roman"/>
          <w:sz w:val="28"/>
          <w:szCs w:val="28"/>
        </w:rPr>
      </w:pPr>
      <w:r w:rsidRPr="00606CE7">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FE35A9" w:rsidRPr="00606CE7" w:rsidRDefault="00FE35A9" w:rsidP="00FE35A9">
      <w:pPr>
        <w:tabs>
          <w:tab w:val="left" w:pos="1129"/>
        </w:tabs>
        <w:ind w:firstLine="567"/>
        <w:jc w:val="both"/>
        <w:rPr>
          <w:rFonts w:ascii="Times New Roman" w:hAnsi="Times New Roman" w:cs="Times New Roman"/>
          <w:sz w:val="28"/>
          <w:szCs w:val="28"/>
        </w:rPr>
      </w:pPr>
      <w:r w:rsidRPr="00606CE7">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606CE7" w:rsidRDefault="00FE35A9" w:rsidP="00FE35A9">
      <w:pPr>
        <w:tabs>
          <w:tab w:val="left" w:pos="1164"/>
        </w:tabs>
        <w:ind w:firstLine="567"/>
        <w:jc w:val="both"/>
        <w:rPr>
          <w:rFonts w:ascii="Times New Roman" w:hAnsi="Times New Roman" w:cs="Times New Roman"/>
          <w:sz w:val="28"/>
          <w:szCs w:val="28"/>
        </w:rPr>
      </w:pPr>
      <w:r w:rsidRPr="00606CE7">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FE35A9" w:rsidRPr="00606CE7" w:rsidRDefault="00FE35A9" w:rsidP="00FE35A9">
      <w:pPr>
        <w:tabs>
          <w:tab w:val="left" w:pos="1274"/>
        </w:tabs>
        <w:ind w:firstLine="567"/>
        <w:jc w:val="both"/>
        <w:rPr>
          <w:rFonts w:ascii="Times New Roman" w:hAnsi="Times New Roman" w:cs="Times New Roman"/>
          <w:sz w:val="28"/>
          <w:szCs w:val="28"/>
        </w:rPr>
      </w:pPr>
      <w:r w:rsidRPr="00606CE7">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606CE7" w:rsidRDefault="00FE35A9" w:rsidP="00FE35A9">
      <w:pPr>
        <w:tabs>
          <w:tab w:val="left" w:pos="1272"/>
        </w:tabs>
        <w:ind w:firstLine="567"/>
        <w:jc w:val="both"/>
        <w:rPr>
          <w:rFonts w:ascii="Times New Roman" w:hAnsi="Times New Roman" w:cs="Times New Roman"/>
          <w:sz w:val="28"/>
          <w:szCs w:val="28"/>
        </w:rPr>
      </w:pPr>
      <w:r w:rsidRPr="00606CE7">
        <w:rPr>
          <w:rFonts w:ascii="Times New Roman" w:hAnsi="Times New Roman" w:cs="Times New Roman"/>
          <w:sz w:val="28"/>
          <w:szCs w:val="28"/>
        </w:rPr>
        <w:t>3.6. На сайте Администрации дополнительно размещаются:</w:t>
      </w:r>
    </w:p>
    <w:p w:rsidR="00FE35A9" w:rsidRPr="00606CE7" w:rsidRDefault="00FE35A9" w:rsidP="00FE35A9">
      <w:pPr>
        <w:tabs>
          <w:tab w:val="left" w:pos="1100"/>
        </w:tabs>
        <w:ind w:firstLine="567"/>
        <w:jc w:val="both"/>
        <w:rPr>
          <w:rFonts w:ascii="Times New Roman" w:hAnsi="Times New Roman" w:cs="Times New Roman"/>
          <w:sz w:val="28"/>
          <w:szCs w:val="28"/>
        </w:rPr>
      </w:pPr>
      <w:r w:rsidRPr="00606CE7">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FE35A9" w:rsidRPr="00606CE7" w:rsidRDefault="00FE35A9" w:rsidP="00FE35A9">
      <w:pPr>
        <w:tabs>
          <w:tab w:val="left" w:pos="1135"/>
        </w:tabs>
        <w:ind w:firstLine="567"/>
        <w:jc w:val="both"/>
        <w:rPr>
          <w:rFonts w:ascii="Times New Roman" w:hAnsi="Times New Roman" w:cs="Times New Roman"/>
          <w:sz w:val="28"/>
          <w:szCs w:val="28"/>
        </w:rPr>
      </w:pPr>
      <w:r w:rsidRPr="00606CE7">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606CE7" w:rsidRDefault="00FE35A9" w:rsidP="00FE35A9">
      <w:pPr>
        <w:tabs>
          <w:tab w:val="left" w:pos="1115"/>
        </w:tabs>
        <w:ind w:firstLine="567"/>
        <w:jc w:val="both"/>
        <w:rPr>
          <w:rFonts w:ascii="Times New Roman" w:hAnsi="Times New Roman" w:cs="Times New Roman"/>
          <w:sz w:val="28"/>
          <w:szCs w:val="28"/>
        </w:rPr>
      </w:pPr>
      <w:r w:rsidRPr="00606CE7">
        <w:rPr>
          <w:rFonts w:ascii="Times New Roman" w:hAnsi="Times New Roman" w:cs="Times New Roman"/>
          <w:sz w:val="28"/>
          <w:szCs w:val="28"/>
        </w:rPr>
        <w:lastRenderedPageBreak/>
        <w:t>в) режим работы Администрации;</w:t>
      </w:r>
    </w:p>
    <w:p w:rsidR="00FE35A9" w:rsidRPr="00606CE7" w:rsidRDefault="00FE35A9" w:rsidP="00FE35A9">
      <w:pPr>
        <w:tabs>
          <w:tab w:val="left" w:pos="1112"/>
        </w:tabs>
        <w:ind w:firstLine="567"/>
        <w:jc w:val="both"/>
        <w:rPr>
          <w:rFonts w:ascii="Times New Roman" w:hAnsi="Times New Roman" w:cs="Times New Roman"/>
          <w:sz w:val="28"/>
          <w:szCs w:val="28"/>
        </w:rPr>
      </w:pPr>
      <w:r w:rsidRPr="00606CE7">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FE35A9" w:rsidRPr="00606CE7" w:rsidRDefault="00FE35A9" w:rsidP="00FE35A9">
      <w:pPr>
        <w:tabs>
          <w:tab w:val="left" w:pos="1129"/>
        </w:tabs>
        <w:ind w:firstLine="567"/>
        <w:jc w:val="both"/>
        <w:rPr>
          <w:rFonts w:ascii="Times New Roman" w:hAnsi="Times New Roman" w:cs="Times New Roman"/>
          <w:sz w:val="28"/>
          <w:szCs w:val="28"/>
        </w:rPr>
      </w:pPr>
      <w:r w:rsidRPr="00606CE7">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е) перечень лиц, имеющих право на получение Муниципальной услуги;</w:t>
      </w:r>
    </w:p>
    <w:p w:rsidR="00FE35A9" w:rsidRPr="00606CE7" w:rsidRDefault="00FE35A9" w:rsidP="00FE35A9">
      <w:pPr>
        <w:tabs>
          <w:tab w:val="left" w:pos="1164"/>
        </w:tabs>
        <w:ind w:firstLine="567"/>
        <w:jc w:val="both"/>
        <w:rPr>
          <w:rFonts w:ascii="Times New Roman" w:hAnsi="Times New Roman" w:cs="Times New Roman"/>
          <w:sz w:val="28"/>
          <w:szCs w:val="28"/>
        </w:rPr>
      </w:pPr>
      <w:r w:rsidRPr="00606CE7">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606CE7" w:rsidRDefault="00FE35A9" w:rsidP="00FE35A9">
      <w:pPr>
        <w:tabs>
          <w:tab w:val="left" w:pos="1181"/>
        </w:tabs>
        <w:ind w:firstLine="567"/>
        <w:jc w:val="both"/>
        <w:rPr>
          <w:rFonts w:ascii="Times New Roman" w:hAnsi="Times New Roman" w:cs="Times New Roman"/>
          <w:sz w:val="28"/>
          <w:szCs w:val="28"/>
        </w:rPr>
      </w:pPr>
      <w:r w:rsidRPr="00606CE7">
        <w:rPr>
          <w:rFonts w:ascii="Times New Roman" w:hAnsi="Times New Roman" w:cs="Times New Roman"/>
          <w:sz w:val="28"/>
          <w:szCs w:val="28"/>
        </w:rPr>
        <w:t>з) порядок и способы предварительной записи на получение Муниципальной услуги;</w:t>
      </w:r>
    </w:p>
    <w:p w:rsidR="00FE35A9" w:rsidRPr="00606CE7" w:rsidRDefault="00FE35A9" w:rsidP="00FE35A9">
      <w:pPr>
        <w:tabs>
          <w:tab w:val="left" w:pos="1109"/>
        </w:tabs>
        <w:ind w:firstLine="567"/>
        <w:jc w:val="both"/>
        <w:rPr>
          <w:rFonts w:ascii="Times New Roman" w:hAnsi="Times New Roman" w:cs="Times New Roman"/>
          <w:sz w:val="28"/>
          <w:szCs w:val="28"/>
        </w:rPr>
      </w:pPr>
      <w:r w:rsidRPr="00606CE7">
        <w:rPr>
          <w:rFonts w:ascii="Times New Roman" w:hAnsi="Times New Roman" w:cs="Times New Roman"/>
          <w:sz w:val="28"/>
          <w:szCs w:val="28"/>
        </w:rPr>
        <w:t>и) текст Административного регламента с приложениями;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к) краткое описание порядка предоставления Муниципальной услуги;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606CE7" w:rsidRDefault="00FE35A9" w:rsidP="00FE35A9">
      <w:pPr>
        <w:tabs>
          <w:tab w:val="left" w:pos="1274"/>
        </w:tabs>
        <w:ind w:firstLine="567"/>
        <w:jc w:val="both"/>
        <w:rPr>
          <w:rFonts w:ascii="Times New Roman" w:hAnsi="Times New Roman" w:cs="Times New Roman"/>
          <w:sz w:val="28"/>
          <w:szCs w:val="28"/>
        </w:rPr>
      </w:pPr>
      <w:r w:rsidRPr="00606CE7">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606CE7" w:rsidRDefault="00FE35A9" w:rsidP="00FE35A9">
      <w:pPr>
        <w:tabs>
          <w:tab w:val="left" w:pos="1390"/>
        </w:tabs>
        <w:ind w:firstLine="567"/>
        <w:jc w:val="both"/>
        <w:rPr>
          <w:rFonts w:ascii="Times New Roman" w:hAnsi="Times New Roman" w:cs="Times New Roman"/>
          <w:sz w:val="28"/>
          <w:szCs w:val="28"/>
        </w:rPr>
      </w:pPr>
      <w:r w:rsidRPr="00606CE7">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06CE7">
        <w:rPr>
          <w:rFonts w:ascii="Times New Roman" w:hAnsi="Times New Roman" w:cs="Times New Roman"/>
          <w:sz w:val="28"/>
          <w:szCs w:val="28"/>
        </w:rPr>
        <w:t>обратившемуся</w:t>
      </w:r>
      <w:proofErr w:type="gramEnd"/>
      <w:r w:rsidRPr="00606CE7">
        <w:rPr>
          <w:rFonts w:ascii="Times New Roman" w:hAnsi="Times New Roman" w:cs="Times New Roman"/>
          <w:sz w:val="28"/>
          <w:szCs w:val="28"/>
        </w:rPr>
        <w:t xml:space="preserve"> сообщается следующая информация:</w:t>
      </w:r>
    </w:p>
    <w:p w:rsidR="00FE35A9" w:rsidRPr="00606CE7" w:rsidRDefault="00FE35A9" w:rsidP="00FE35A9">
      <w:pPr>
        <w:tabs>
          <w:tab w:val="left" w:pos="1103"/>
        </w:tabs>
        <w:ind w:firstLine="567"/>
        <w:jc w:val="both"/>
        <w:rPr>
          <w:rFonts w:ascii="Times New Roman" w:hAnsi="Times New Roman" w:cs="Times New Roman"/>
          <w:sz w:val="28"/>
          <w:szCs w:val="28"/>
        </w:rPr>
      </w:pPr>
      <w:r w:rsidRPr="00606CE7">
        <w:rPr>
          <w:rFonts w:ascii="Times New Roman" w:hAnsi="Times New Roman" w:cs="Times New Roman"/>
          <w:sz w:val="28"/>
          <w:szCs w:val="28"/>
        </w:rPr>
        <w:t>а) о перечне лиц, имеющих право на получение Муниципальной услуги;</w:t>
      </w:r>
    </w:p>
    <w:p w:rsidR="00FE35A9" w:rsidRPr="00606CE7" w:rsidRDefault="00FE35A9" w:rsidP="00FE35A9">
      <w:pPr>
        <w:tabs>
          <w:tab w:val="left" w:pos="1123"/>
        </w:tabs>
        <w:ind w:firstLine="567"/>
        <w:jc w:val="both"/>
        <w:rPr>
          <w:rFonts w:ascii="Times New Roman" w:hAnsi="Times New Roman" w:cs="Times New Roman"/>
          <w:sz w:val="28"/>
          <w:szCs w:val="28"/>
        </w:rPr>
      </w:pPr>
      <w:r w:rsidRPr="00606CE7">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606CE7" w:rsidRDefault="00FE35A9" w:rsidP="00FE35A9">
      <w:pPr>
        <w:tabs>
          <w:tab w:val="left" w:pos="1109"/>
        </w:tabs>
        <w:ind w:firstLine="567"/>
        <w:jc w:val="both"/>
        <w:rPr>
          <w:rFonts w:ascii="Times New Roman" w:hAnsi="Times New Roman" w:cs="Times New Roman"/>
          <w:sz w:val="28"/>
          <w:szCs w:val="28"/>
        </w:rPr>
      </w:pPr>
      <w:r w:rsidRPr="00606CE7">
        <w:rPr>
          <w:rFonts w:ascii="Times New Roman" w:hAnsi="Times New Roman" w:cs="Times New Roman"/>
          <w:sz w:val="28"/>
          <w:szCs w:val="28"/>
        </w:rPr>
        <w:t xml:space="preserve">в) о перечне документов, необходимых для получения Муниципальной </w:t>
      </w:r>
      <w:r w:rsidRPr="00606CE7">
        <w:rPr>
          <w:rFonts w:ascii="Times New Roman" w:hAnsi="Times New Roman" w:cs="Times New Roman"/>
          <w:sz w:val="28"/>
          <w:szCs w:val="28"/>
        </w:rPr>
        <w:lastRenderedPageBreak/>
        <w:t>услуги;</w:t>
      </w:r>
    </w:p>
    <w:p w:rsidR="00FE35A9" w:rsidRPr="00606CE7" w:rsidRDefault="00FE35A9" w:rsidP="00FE35A9">
      <w:pPr>
        <w:tabs>
          <w:tab w:val="left" w:pos="1109"/>
        </w:tabs>
        <w:ind w:firstLine="567"/>
        <w:jc w:val="both"/>
        <w:rPr>
          <w:rFonts w:ascii="Times New Roman" w:hAnsi="Times New Roman" w:cs="Times New Roman"/>
          <w:sz w:val="28"/>
          <w:szCs w:val="28"/>
        </w:rPr>
      </w:pPr>
      <w:r w:rsidRPr="00606CE7">
        <w:rPr>
          <w:rFonts w:ascii="Times New Roman" w:hAnsi="Times New Roman" w:cs="Times New Roman"/>
          <w:sz w:val="28"/>
          <w:szCs w:val="28"/>
        </w:rPr>
        <w:t>г) о сроках предоставления Муниципальной услуги;</w:t>
      </w:r>
    </w:p>
    <w:p w:rsidR="00FE35A9" w:rsidRPr="00606CE7" w:rsidRDefault="00FE35A9" w:rsidP="00FE35A9">
      <w:pPr>
        <w:tabs>
          <w:tab w:val="left" w:pos="1132"/>
        </w:tabs>
        <w:ind w:firstLine="567"/>
        <w:jc w:val="both"/>
        <w:rPr>
          <w:rFonts w:ascii="Times New Roman" w:hAnsi="Times New Roman" w:cs="Times New Roman"/>
          <w:sz w:val="28"/>
          <w:szCs w:val="28"/>
        </w:rPr>
      </w:pPr>
      <w:r w:rsidRPr="00606CE7">
        <w:rPr>
          <w:rFonts w:ascii="Times New Roman" w:hAnsi="Times New Roman" w:cs="Times New Roman"/>
          <w:sz w:val="28"/>
          <w:szCs w:val="28"/>
        </w:rPr>
        <w:t>д) об основаниях для приостановления Муниципальной услуги;</w:t>
      </w:r>
    </w:p>
    <w:p w:rsidR="00FE35A9" w:rsidRPr="00606CE7" w:rsidRDefault="00FE35A9" w:rsidP="00FE35A9">
      <w:pPr>
        <w:tabs>
          <w:tab w:val="left" w:pos="1167"/>
        </w:tabs>
        <w:ind w:firstLine="567"/>
        <w:jc w:val="both"/>
        <w:rPr>
          <w:rFonts w:ascii="Times New Roman" w:hAnsi="Times New Roman" w:cs="Times New Roman"/>
          <w:sz w:val="28"/>
          <w:szCs w:val="28"/>
        </w:rPr>
      </w:pPr>
      <w:r w:rsidRPr="00606CE7">
        <w:rPr>
          <w:rFonts w:ascii="Times New Roman" w:hAnsi="Times New Roman" w:cs="Times New Roman"/>
          <w:sz w:val="28"/>
          <w:szCs w:val="28"/>
        </w:rPr>
        <w:t>е) об основаниях для отказа в предоставлении Муниципальной услуги;</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FE35A9" w:rsidRPr="00606CE7" w:rsidRDefault="00FE35A9" w:rsidP="00FE35A9">
      <w:pPr>
        <w:tabs>
          <w:tab w:val="left" w:pos="1396"/>
        </w:tabs>
        <w:ind w:firstLine="567"/>
        <w:jc w:val="both"/>
        <w:rPr>
          <w:rFonts w:ascii="Times New Roman" w:hAnsi="Times New Roman" w:cs="Times New Roman"/>
          <w:sz w:val="28"/>
          <w:szCs w:val="28"/>
        </w:rPr>
      </w:pPr>
      <w:r w:rsidRPr="00606CE7">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FE35A9" w:rsidRPr="00606CE7" w:rsidRDefault="00FE35A9" w:rsidP="00FE35A9">
      <w:pPr>
        <w:tabs>
          <w:tab w:val="left" w:pos="1501"/>
        </w:tabs>
        <w:ind w:firstLine="567"/>
        <w:jc w:val="both"/>
        <w:rPr>
          <w:rFonts w:ascii="Times New Roman" w:hAnsi="Times New Roman" w:cs="Times New Roman"/>
          <w:sz w:val="28"/>
          <w:szCs w:val="28"/>
        </w:rPr>
      </w:pPr>
      <w:r w:rsidRPr="00606CE7">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606CE7" w:rsidRDefault="00FE35A9" w:rsidP="00FE35A9">
      <w:pPr>
        <w:ind w:firstLine="567"/>
        <w:jc w:val="both"/>
        <w:rPr>
          <w:rFonts w:ascii="Times New Roman" w:hAnsi="Times New Roman" w:cs="Times New Roman"/>
          <w:sz w:val="28"/>
          <w:szCs w:val="28"/>
        </w:rPr>
      </w:pPr>
      <w:r w:rsidRPr="00606CE7">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606CE7"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606CE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606CE7">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606CE7" w:rsidRDefault="00FE35A9" w:rsidP="00FE35A9">
      <w:pPr>
        <w:tabs>
          <w:tab w:val="left" w:pos="1385"/>
        </w:tabs>
        <w:ind w:firstLine="567"/>
        <w:jc w:val="both"/>
        <w:rPr>
          <w:rFonts w:ascii="Times New Roman" w:hAnsi="Times New Roman" w:cs="Times New Roman"/>
          <w:sz w:val="28"/>
          <w:szCs w:val="28"/>
          <w:lang w:eastAsia="en-US"/>
        </w:rPr>
      </w:pPr>
      <w:r w:rsidRPr="00606CE7">
        <w:rPr>
          <w:rFonts w:ascii="Times New Roman" w:hAnsi="Times New Roman" w:cs="Times New Roman"/>
          <w:sz w:val="28"/>
          <w:szCs w:val="28"/>
        </w:rPr>
        <w:t xml:space="preserve">3.12. </w:t>
      </w:r>
      <w:proofErr w:type="gramStart"/>
      <w:r w:rsidRPr="00606CE7">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35A9" w:rsidRPr="00606CE7" w:rsidRDefault="00FE35A9" w:rsidP="00FE35A9">
      <w:pPr>
        <w:tabs>
          <w:tab w:val="left" w:pos="1402"/>
        </w:tabs>
        <w:ind w:firstLine="567"/>
        <w:jc w:val="both"/>
        <w:rPr>
          <w:rFonts w:ascii="Times New Roman" w:hAnsi="Times New Roman" w:cs="Times New Roman"/>
          <w:sz w:val="28"/>
          <w:szCs w:val="28"/>
        </w:rPr>
      </w:pPr>
      <w:r w:rsidRPr="00606CE7">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proofErr w:type="gramStart"/>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w:t>
      </w:r>
      <w:r w:rsidR="00556FF6">
        <w:t xml:space="preserve"> </w:t>
      </w:r>
      <w:r w:rsidR="00B91FAE">
        <w:t xml:space="preserve">Муниципальная </w:t>
      </w:r>
      <w:r w:rsidR="00556FF6">
        <w:t>услуга).</w:t>
      </w:r>
      <w:proofErr w:type="gramEnd"/>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1A73FB"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proofErr w:type="spellStart"/>
      <w:r w:rsidR="00197F82">
        <w:t>Нижнедевицкого</w:t>
      </w:r>
      <w:proofErr w:type="spellEnd"/>
      <w:r w:rsidR="00197F82">
        <w:t xml:space="preserve"> </w:t>
      </w:r>
      <w:r w:rsidRPr="009476CE">
        <w:t>муниципального района Воронежской области</w:t>
      </w:r>
      <w:r>
        <w:t xml:space="preserve"> (далее – </w:t>
      </w:r>
      <w:r>
        <w:lastRenderedPageBreak/>
        <w:t>Администрация)</w:t>
      </w:r>
      <w:r w:rsidRPr="009476CE">
        <w:rPr>
          <w:rStyle w:val="0pt"/>
          <w:rFonts w:eastAsia="Arial"/>
          <w:sz w:val="28"/>
          <w:szCs w:val="28"/>
        </w:rPr>
        <w:t>.</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t xml:space="preserve"> </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FD3EEF" w:rsidRPr="00FD3EEF" w:rsidRDefault="00D66446" w:rsidP="00FD3EEF">
      <w:pPr>
        <w:pStyle w:val="11"/>
        <w:numPr>
          <w:ilvl w:val="1"/>
          <w:numId w:val="11"/>
        </w:numPr>
        <w:tabs>
          <w:tab w:val="left" w:pos="1945"/>
        </w:tabs>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предоставлении муниципальных услуг, утвержденным</w:t>
      </w:r>
      <w:r w:rsidR="00C676CA">
        <w:t xml:space="preserve"> </w:t>
      </w:r>
      <w:r w:rsidR="004F34F7">
        <w:t>решением Совета народных депутатов</w:t>
      </w:r>
      <w:r w:rsidR="004F34F7" w:rsidRPr="00BF36FB">
        <w:t xml:space="preserve"> </w:t>
      </w:r>
      <w:proofErr w:type="spellStart"/>
      <w:r w:rsidR="004F34F7" w:rsidRPr="00BF36FB">
        <w:t>Нижнедевицкого</w:t>
      </w:r>
      <w:proofErr w:type="spellEnd"/>
      <w:r w:rsidR="004F34F7">
        <w:t xml:space="preserve"> муниципального района </w:t>
      </w:r>
      <w:r w:rsidR="004F34F7" w:rsidRPr="00BF36FB">
        <w:t xml:space="preserve">Воронежской области от </w:t>
      </w:r>
      <w:r w:rsidR="004F34F7">
        <w:t>22</w:t>
      </w:r>
      <w:r w:rsidR="004F34F7" w:rsidRPr="00BF36FB">
        <w:t>.1</w:t>
      </w:r>
      <w:r w:rsidR="004F34F7">
        <w:t>2</w:t>
      </w:r>
      <w:r w:rsidR="004F34F7" w:rsidRPr="00BF36FB">
        <w:t>.20</w:t>
      </w:r>
      <w:r w:rsidR="004F34F7">
        <w:t>23</w:t>
      </w:r>
      <w:r w:rsidR="004F34F7" w:rsidRPr="00BF36FB">
        <w:t xml:space="preserve"> года № 7</w:t>
      </w:r>
      <w:r w:rsidR="004F34F7">
        <w:t>3</w:t>
      </w:r>
      <w:r w:rsidR="004F34F7" w:rsidRPr="00BF36FB">
        <w:t xml:space="preserve"> «</w:t>
      </w:r>
      <w:r w:rsidR="004F34F7" w:rsidRPr="0040210D">
        <w:rPr>
          <w:rStyle w:val="FontStyle11"/>
        </w:rPr>
        <w:t>Об утверждении перечней муниц</w:t>
      </w:r>
      <w:r w:rsidR="004F34F7">
        <w:rPr>
          <w:rStyle w:val="FontStyle11"/>
        </w:rPr>
        <w:t xml:space="preserve">ипальных услуг, предоставляемых Администрацией </w:t>
      </w:r>
      <w:proofErr w:type="spellStart"/>
      <w:r w:rsidR="004F34F7" w:rsidRPr="0040210D">
        <w:rPr>
          <w:rStyle w:val="FontStyle11"/>
        </w:rPr>
        <w:t>Нижнед</w:t>
      </w:r>
      <w:r w:rsidR="004F34F7">
        <w:rPr>
          <w:rStyle w:val="FontStyle11"/>
        </w:rPr>
        <w:t>евицкого</w:t>
      </w:r>
      <w:proofErr w:type="spellEnd"/>
      <w:r w:rsidR="004F34F7">
        <w:rPr>
          <w:rStyle w:val="FontStyle11"/>
        </w:rPr>
        <w:t xml:space="preserve"> муниципального района </w:t>
      </w:r>
      <w:r w:rsidR="004F34F7" w:rsidRPr="0040210D">
        <w:rPr>
          <w:rStyle w:val="FontStyle11"/>
        </w:rPr>
        <w:t>Воронежской области</w:t>
      </w:r>
      <w:r w:rsidR="004F34F7" w:rsidRPr="00BF36FB">
        <w:t>»</w:t>
      </w:r>
      <w:r w:rsidR="00FD3EEF" w:rsidRPr="00FD3EEF">
        <w:t>.</w:t>
      </w:r>
      <w:proofErr w:type="gramEnd"/>
    </w:p>
    <w:p w:rsidR="00D30832" w:rsidRPr="00AA34FD" w:rsidRDefault="00D30832" w:rsidP="00FD3EEF">
      <w:pPr>
        <w:pStyle w:val="11"/>
        <w:numPr>
          <w:ilvl w:val="1"/>
          <w:numId w:val="11"/>
        </w:numPr>
        <w:tabs>
          <w:tab w:val="left" w:pos="1945"/>
        </w:tabs>
        <w:ind w:left="0" w:firstLine="709"/>
        <w:jc w:val="both"/>
      </w:pPr>
      <w:r w:rsidRPr="00AA34FD">
        <w:t xml:space="preserve"> В целях предоставления Муниципальной услуги Администрация  взаимодействует с:</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4C176E" w:rsidRDefault="004C176E" w:rsidP="005E2094">
      <w:pPr>
        <w:pStyle w:val="11"/>
        <w:tabs>
          <w:tab w:val="left" w:pos="1945"/>
        </w:tabs>
        <w:ind w:firstLine="709"/>
        <w:jc w:val="both"/>
        <w:rPr>
          <w:i/>
        </w:rPr>
      </w:pPr>
    </w:p>
    <w:p w:rsidR="004F34F7" w:rsidRDefault="004F34F7" w:rsidP="005E2094">
      <w:pPr>
        <w:pStyle w:val="11"/>
        <w:tabs>
          <w:tab w:val="left" w:pos="1945"/>
        </w:tabs>
        <w:ind w:firstLine="709"/>
        <w:jc w:val="both"/>
        <w:rPr>
          <w:i/>
        </w:rPr>
      </w:pPr>
    </w:p>
    <w:p w:rsidR="004C176E" w:rsidRDefault="004C176E"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proofErr w:type="gramStart"/>
      <w:r w:rsidRPr="00D30832">
        <w:t>уведомление о несоответствии</w:t>
      </w:r>
      <w:r w:rsidR="000C2D6D" w:rsidRPr="00D30832">
        <w:t xml:space="preserve"> указанных в уведомлении о </w:t>
      </w:r>
      <w:r w:rsidR="000C2D6D" w:rsidRPr="00D30832">
        <w:lastRenderedPageBreak/>
        <w:t xml:space="preserve">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roofErr w:type="gramEnd"/>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w:t>
      </w:r>
      <w:proofErr w:type="spellStart"/>
      <w:proofErr w:type="gramStart"/>
      <w:r>
        <w:t>пр</w:t>
      </w:r>
      <w:proofErr w:type="spellEnd"/>
      <w:proofErr w:type="gramEnd"/>
      <w: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rsidRPr="00E24522">
        <w:rPr>
          <w:sz w:val="18"/>
          <w:szCs w:val="18"/>
        </w:rPr>
        <w:t xml:space="preserve"> </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lastRenderedPageBreak/>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r w:rsidRPr="00570B35">
        <w:t xml:space="preserve"> </w:t>
      </w: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Федеральный закон от 17.11.1995 № 169-ФЗ «Об архитектурной 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1"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2"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w:t>
      </w:r>
      <w:r w:rsidR="00357756">
        <w:rPr>
          <w:rFonts w:ascii="Times New Roman" w:eastAsiaTheme="minorHAnsi" w:hAnsi="Times New Roman" w:cs="Times New Roman"/>
          <w:sz w:val="28"/>
          <w:szCs w:val="28"/>
          <w:lang w:eastAsia="en-US"/>
        </w:rPr>
        <w:t>№</w:t>
      </w:r>
      <w:r w:rsidRPr="00D04535">
        <w:rPr>
          <w:rFonts w:ascii="Times New Roman" w:eastAsiaTheme="minorHAnsi" w:hAnsi="Times New Roman" w:cs="Times New Roman"/>
          <w:sz w:val="28"/>
          <w:szCs w:val="28"/>
          <w:lang w:eastAsia="en-US"/>
        </w:rPr>
        <w:t xml:space="preserve"> 591/</w:t>
      </w:r>
      <w:proofErr w:type="spellStart"/>
      <w:proofErr w:type="gramStart"/>
      <w:r w:rsidRPr="00D04535">
        <w:rPr>
          <w:rFonts w:ascii="Times New Roman" w:eastAsiaTheme="minorHAnsi" w:hAnsi="Times New Roman" w:cs="Times New Roman"/>
          <w:sz w:val="28"/>
          <w:szCs w:val="28"/>
          <w:lang w:eastAsia="en-US"/>
        </w:rPr>
        <w:t>пр</w:t>
      </w:r>
      <w:proofErr w:type="spellEnd"/>
      <w:proofErr w:type="gramEnd"/>
      <w:r w:rsidRPr="00D04535">
        <w:rPr>
          <w:rFonts w:ascii="Times New Roman" w:eastAsiaTheme="minorHAnsi" w:hAnsi="Times New Roman" w:cs="Times New Roman"/>
          <w:sz w:val="28"/>
          <w:szCs w:val="28"/>
          <w:lang w:eastAsia="en-US"/>
        </w:rPr>
        <w:t xml:space="preserve">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503FD" w:rsidRPr="00B503FD" w:rsidRDefault="00BD22C9" w:rsidP="00B503FD">
      <w:pPr>
        <w:jc w:val="both"/>
        <w:rPr>
          <w:rFonts w:ascii="Times New Roman" w:hAnsi="Times New Roman" w:cs="Times New Roman"/>
          <w:sz w:val="28"/>
          <w:szCs w:val="28"/>
        </w:rPr>
      </w:pPr>
      <w:r w:rsidRPr="00B503FD">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503FD" w:rsidRPr="009D53E1">
        <w:rPr>
          <w:rFonts w:ascii="Times New Roman" w:hAnsi="Times New Roman" w:cs="Times New Roman"/>
          <w:sz w:val="28"/>
          <w:szCs w:val="28"/>
        </w:rPr>
        <w:t xml:space="preserve">«Административные регламенты» раздела «Муниципальные услуги» по адресу </w:t>
      </w:r>
      <w:r w:rsidR="00C676CA" w:rsidRPr="00C676CA">
        <w:rPr>
          <w:rFonts w:ascii="Times New Roman" w:hAnsi="Times New Roman" w:cs="Times New Roman"/>
          <w:sz w:val="28"/>
          <w:szCs w:val="28"/>
        </w:rPr>
        <w:t>https://nizhnedevick-r36.gosuslugi.ru/ofitsialno/munitsipalnye-uslugi/</w:t>
      </w:r>
      <w:r w:rsidR="00C676CA">
        <w:rPr>
          <w:rFonts w:ascii="Times New Roman" w:hAnsi="Times New Roman" w:cs="Times New Roman"/>
          <w:sz w:val="28"/>
          <w:szCs w:val="28"/>
        </w:rPr>
        <w:t>.</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lastRenderedPageBreak/>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proofErr w:type="gramStart"/>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3"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4"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w:t>
      </w:r>
      <w:proofErr w:type="gramStart"/>
      <w:r w:rsidR="00282C36">
        <w:t xml:space="preserve">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roofErr w:type="gramEnd"/>
    </w:p>
    <w:p w:rsidR="00282C36" w:rsidRDefault="003239E8" w:rsidP="003239E8">
      <w:pPr>
        <w:pStyle w:val="11"/>
        <w:tabs>
          <w:tab w:val="left" w:pos="1076"/>
        </w:tabs>
        <w:ind w:firstLine="567"/>
        <w:jc w:val="both"/>
      </w:pPr>
      <w:r>
        <w:t xml:space="preserve">г) </w:t>
      </w:r>
      <w:r w:rsidR="00282C36">
        <w:t xml:space="preserve">заверенный перевод на русский язык документов о государственной </w:t>
      </w:r>
      <w:r w:rsidR="00282C36">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82C36">
        <w:rPr>
          <w:rFonts w:ascii="Times New Roman" w:hAnsi="Times New Roman" w:cs="Times New Roman"/>
          <w:sz w:val="28"/>
          <w:szCs w:val="28"/>
        </w:rPr>
        <w:t xml:space="preserve"> которым установлены градостроительным регламентом в качестве требований к </w:t>
      </w:r>
      <w:proofErr w:type="gramStart"/>
      <w:r w:rsidRPr="00282C36">
        <w:rPr>
          <w:rFonts w:ascii="Times New Roman" w:hAnsi="Times New Roman" w:cs="Times New Roman"/>
          <w:sz w:val="28"/>
          <w:szCs w:val="28"/>
        </w:rPr>
        <w:t>архитектурным решениям</w:t>
      </w:r>
      <w:proofErr w:type="gramEnd"/>
      <w:r w:rsidRPr="00282C36">
        <w:rPr>
          <w:rFonts w:ascii="Times New Roman" w:hAnsi="Times New Roman" w:cs="Times New Roman"/>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proofErr w:type="gramStart"/>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w:t>
      </w:r>
      <w:proofErr w:type="gramEnd"/>
      <w:r w:rsidRPr="00A40821">
        <w:rPr>
          <w:rFonts w:ascii="Times New Roman" w:hAnsi="Times New Roman" w:cs="Times New Roman"/>
          <w:color w:val="auto"/>
          <w:sz w:val="28"/>
          <w:szCs w:val="28"/>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Pr="00C55BAC">
        <w:t xml:space="preserve"> </w:t>
      </w:r>
      <w:r>
        <w:t>в Администрацию, в МФЦ, представляется</w:t>
      </w:r>
      <w:r w:rsidRPr="003239E8">
        <w:t xml:space="preserve"> </w:t>
      </w:r>
      <w:r w:rsidRPr="00C55BAC">
        <w:t>документ, удостоверяющий личность Заявителя или представителя Заявителя</w:t>
      </w:r>
      <w:r>
        <w:t xml:space="preserve">.  В </w:t>
      </w:r>
      <w:r>
        <w:lastRenderedPageBreak/>
        <w:t>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r w:rsidR="009564AF">
        <w:t xml:space="preserve"> </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proofErr w:type="gramStart"/>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w:t>
      </w:r>
      <w:r>
        <w:t xml:space="preserve"> </w:t>
      </w:r>
      <w:r w:rsidR="00230E9E">
        <w:t>9</w:t>
      </w:r>
      <w:r w:rsidR="00411A9A">
        <w:t>.1</w:t>
      </w:r>
      <w:r w:rsidR="00B1498F">
        <w:t>.</w:t>
      </w:r>
      <w:r w:rsidR="006A6091">
        <w:t xml:space="preserve"> </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9D53E1" w:rsidRDefault="009D53E1" w:rsidP="00556FF6">
      <w:pPr>
        <w:pStyle w:val="11"/>
        <w:ind w:firstLine="720"/>
        <w:jc w:val="both"/>
      </w:pP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lastRenderedPageBreak/>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t xml:space="preserve"> </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proofErr w:type="gramStart"/>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4D46">
        <w:rPr>
          <w:rFonts w:ascii="Times New Roman"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6"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w:t>
      </w:r>
      <w:r w:rsidRPr="00C14D46">
        <w:rPr>
          <w:rFonts w:ascii="Times New Roman"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14D46">
        <w:rPr>
          <w:rFonts w:ascii="Times New Roman" w:hAnsi="Times New Roman"/>
          <w:sz w:val="28"/>
          <w:szCs w:val="28"/>
        </w:rPr>
        <w:t xml:space="preserve"> </w:t>
      </w:r>
      <w:proofErr w:type="gramStart"/>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proofErr w:type="gramStart"/>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C14D4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4D46" w:rsidRPr="000A5916" w:rsidRDefault="001B0A94" w:rsidP="001B0A94">
      <w:pPr>
        <w:pStyle w:val="25"/>
        <w:shd w:val="clear" w:color="auto" w:fill="auto"/>
        <w:tabs>
          <w:tab w:val="left" w:pos="1396"/>
        </w:tabs>
        <w:spacing w:before="0" w:after="0" w:line="240" w:lineRule="auto"/>
        <w:ind w:firstLine="567"/>
        <w:rPr>
          <w:spacing w:val="0"/>
          <w:sz w:val="28"/>
          <w:szCs w:val="28"/>
        </w:rPr>
      </w:pPr>
      <w:r w:rsidRPr="000A5916">
        <w:rPr>
          <w:spacing w:val="0"/>
          <w:sz w:val="28"/>
          <w:szCs w:val="28"/>
        </w:rPr>
        <w:t xml:space="preserve">10.3. </w:t>
      </w:r>
      <w:r w:rsidR="00C14D46" w:rsidRPr="000A5916">
        <w:rPr>
          <w:spacing w:val="0"/>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rPr>
        <w:t xml:space="preserve"> </w:t>
      </w:r>
      <w:r w:rsidR="00C14D46">
        <w:t xml:space="preserve">Градостроительного кодекса Российской Федерации, или документов, </w:t>
      </w:r>
      <w:r w:rsidR="00C14D46">
        <w:lastRenderedPageBreak/>
        <w:t xml:space="preserve">предусмотренных подпунктами </w:t>
      </w:r>
      <w:r w:rsidR="00184669" w:rsidRPr="00462A49">
        <w:t>«</w:t>
      </w:r>
      <w:r>
        <w:t>в</w:t>
      </w:r>
      <w:r w:rsidR="00184669" w:rsidRPr="00462A49">
        <w:t>»</w:t>
      </w:r>
      <w:proofErr w:type="gramStart"/>
      <w:r w:rsidR="00184669" w:rsidRPr="00462A49">
        <w:t>–«</w:t>
      </w:r>
      <w:proofErr w:type="spellStart"/>
      <w:proofErr w:type="gramEnd"/>
      <w:r>
        <w:t>д</w:t>
      </w:r>
      <w:proofErr w:type="spellEnd"/>
      <w:r w:rsidR="00184669" w:rsidRPr="00462A49">
        <w:t>»</w:t>
      </w:r>
      <w:r w:rsidR="00C14D46" w:rsidRPr="00462A49">
        <w:t xml:space="preserve"> </w:t>
      </w:r>
      <w:proofErr w:type="spellStart"/>
      <w:r w:rsidR="00C14D46" w:rsidRPr="00462A49">
        <w:t>п</w:t>
      </w:r>
      <w:r w:rsidR="00184669" w:rsidRPr="00462A49">
        <w:t>п</w:t>
      </w:r>
      <w:proofErr w:type="spellEnd"/>
      <w:r w:rsidR="00184669" w:rsidRPr="00462A49">
        <w:t>.</w:t>
      </w:r>
      <w:r w:rsidR="00C14D46" w:rsidRPr="00462A49">
        <w:t xml:space="preserve"> </w:t>
      </w:r>
      <w:r w:rsidR="00184669" w:rsidRPr="00462A49">
        <w:t>9</w:t>
      </w:r>
      <w:r w:rsidR="00C14D46" w:rsidRPr="00462A49">
        <w:t xml:space="preserve">.1. </w:t>
      </w:r>
      <w:r w:rsidR="00184669" w:rsidRPr="00462A49">
        <w:t>пункта 9</w:t>
      </w:r>
      <w:r w:rsidR="00184669">
        <w:t xml:space="preserve"> </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размещение</w:t>
      </w:r>
      <w:r w:rsidR="000A5916">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w:t>
      </w:r>
      <w:proofErr w:type="gramStart"/>
      <w:r>
        <w:rPr>
          <w:rFonts w:ascii="Times New Roman" w:eastAsiaTheme="minorHAnsi" w:hAnsi="Times New Roman" w:cs="Times New Roman"/>
          <w:color w:val="auto"/>
          <w:sz w:val="28"/>
          <w:szCs w:val="28"/>
          <w:lang w:eastAsia="en-US" w:bidi="ar-SA"/>
        </w:rPr>
        <w:t>указанных</w:t>
      </w:r>
      <w:proofErr w:type="gramEnd"/>
      <w:r>
        <w:rPr>
          <w:rFonts w:ascii="Times New Roman" w:eastAsiaTheme="minorHAnsi" w:hAnsi="Times New Roman" w:cs="Times New Roman"/>
          <w:color w:val="auto"/>
          <w:sz w:val="28"/>
          <w:szCs w:val="28"/>
          <w:lang w:eastAsia="en-US" w:bidi="ar-SA"/>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roofErr w:type="gramStart"/>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 xml:space="preserve">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Pr>
          <w:rFonts w:ascii="Times New Roman" w:eastAsiaTheme="minorHAnsi" w:hAnsi="Times New Roman" w:cs="Times New Roman"/>
          <w:color w:val="auto"/>
          <w:sz w:val="28"/>
          <w:szCs w:val="28"/>
          <w:lang w:eastAsia="en-US" w:bidi="ar-SA"/>
        </w:rPr>
        <w:lastRenderedPageBreak/>
        <w:t>территориальной зоне, расположенной в границах территории исторического поселения федерального или регионального значения.</w:t>
      </w:r>
      <w:proofErr w:type="gramEnd"/>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 xml:space="preserve">в </w:t>
      </w:r>
      <w:proofErr w:type="gramStart"/>
      <w:r w:rsidR="00B6749D">
        <w:rPr>
          <w:spacing w:val="0"/>
          <w:sz w:val="28"/>
          <w:szCs w:val="28"/>
        </w:rPr>
        <w:t>первый</w:t>
      </w:r>
      <w:proofErr w:type="gramEnd"/>
      <w:r w:rsidR="00B6749D">
        <w:rPr>
          <w:spacing w:val="0"/>
          <w:sz w:val="28"/>
          <w:szCs w:val="28"/>
        </w:rPr>
        <w:t xml:space="preserve">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F85161">
        <w:rPr>
          <w:rFonts w:ascii="Times New Roman" w:hAnsi="Times New Roman" w:cs="Times New Roman"/>
          <w:sz w:val="28"/>
          <w:szCs w:val="28"/>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85161">
        <w:rPr>
          <w:rFonts w:ascii="Times New Roman" w:hAnsi="Times New Roman" w:cs="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354E0">
        <w:rPr>
          <w:rFonts w:ascii="Times New Roman" w:hAnsi="Times New Roman" w:cs="Times New Roman"/>
          <w:color w:val="auto"/>
          <w:sz w:val="28"/>
          <w:szCs w:val="28"/>
        </w:rPr>
        <w:t>автозаполнение</w:t>
      </w:r>
      <w:proofErr w:type="spellEnd"/>
      <w:r w:rsidRPr="006354E0">
        <w:rPr>
          <w:rFonts w:ascii="Times New Roman" w:hAnsi="Times New Roman" w:cs="Times New Roman"/>
          <w:color w:val="auto"/>
          <w:sz w:val="28"/>
          <w:szCs w:val="28"/>
        </w:rPr>
        <w:t xml:space="preserve"> с использованием сведений</w:t>
      </w:r>
      <w:r w:rsidRPr="00F85161">
        <w:rPr>
          <w:rFonts w:ascii="Times New Roman" w:hAnsi="Times New Roman" w:cs="Times New Roman"/>
          <w:sz w:val="28"/>
          <w:szCs w:val="28"/>
        </w:rPr>
        <w:t xml:space="preserve">,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w:t>
      </w:r>
      <w:r w:rsidRPr="00F85161">
        <w:rPr>
          <w:rFonts w:ascii="Times New Roman" w:hAnsi="Times New Roman" w:cs="Times New Roman"/>
          <w:sz w:val="28"/>
          <w:szCs w:val="28"/>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8367A0">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w:t>
      </w:r>
      <w:proofErr w:type="gramStart"/>
      <w:r w:rsidRPr="00F85161">
        <w:rPr>
          <w:rFonts w:ascii="Times New Roman" w:hAnsi="Times New Roman" w:cs="Times New Roman"/>
          <w:sz w:val="28"/>
          <w:szCs w:val="28"/>
        </w:rPr>
        <w:t>федеральными</w:t>
      </w:r>
      <w:proofErr w:type="gramEnd"/>
      <w:r w:rsidRPr="00F85161">
        <w:rPr>
          <w:rFonts w:ascii="Times New Roman" w:hAnsi="Times New Roman" w:cs="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5220D8" w:rsidRDefault="005220D8" w:rsidP="00556FF6">
      <w:pPr>
        <w:pStyle w:val="11"/>
        <w:spacing w:after="280"/>
        <w:ind w:firstLine="0"/>
        <w:jc w:val="center"/>
        <w:rPr>
          <w:b/>
        </w:rPr>
      </w:pPr>
    </w:p>
    <w:p w:rsidR="00556FF6" w:rsidRPr="00203382" w:rsidRDefault="00556FF6" w:rsidP="00556FF6">
      <w:pPr>
        <w:pStyle w:val="11"/>
        <w:spacing w:after="280"/>
        <w:ind w:firstLine="0"/>
        <w:jc w:val="center"/>
        <w:rPr>
          <w:b/>
        </w:rPr>
      </w:pPr>
      <w:r w:rsidRPr="00203382">
        <w:rPr>
          <w:b/>
        </w:rPr>
        <w:lastRenderedPageBreak/>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w:t>
      </w:r>
      <w:proofErr w:type="gramStart"/>
      <w:r w:rsidRPr="005F518D">
        <w:rPr>
          <w:rFonts w:eastAsiaTheme="minorHAnsi"/>
        </w:rPr>
        <w:t xml:space="preserve">Направление </w:t>
      </w:r>
      <w:r w:rsidRPr="005F518D">
        <w:t xml:space="preserve">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proofErr w:type="gramStart"/>
      <w:r w:rsidRPr="005F518D">
        <w:t xml:space="preserve">Направление уведомления о соответствии </w:t>
      </w:r>
      <w:r w:rsidR="002742C3">
        <w:t>либо уведомления о несоответствии</w:t>
      </w:r>
      <w:r w:rsidR="002742C3" w:rsidRPr="005F518D">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1">
        <w:r w:rsidRPr="005F518D">
          <w:t>частью 8 статьи 51.1</w:t>
        </w:r>
      </w:hyperlink>
      <w:r w:rsidRPr="005F518D">
        <w:t xml:space="preserve"> Градостроительного кодекса Российской Федерации.</w:t>
      </w:r>
      <w:proofErr w:type="gramEnd"/>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B91552">
        <w:rPr>
          <w:rFonts w:ascii="Times New Roman" w:eastAsia="Calibri" w:hAnsi="Times New Roman" w:cs="Times New Roman"/>
          <w:sz w:val="28"/>
          <w:szCs w:val="28"/>
        </w:rPr>
        <w:lastRenderedPageBreak/>
        <w:t xml:space="preserve">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proofErr w:type="gramStart"/>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roofErr w:type="gramEnd"/>
    </w:p>
    <w:p w:rsidR="00AD5D28" w:rsidRDefault="009F755F" w:rsidP="006373E5">
      <w:pPr>
        <w:pStyle w:val="11"/>
        <w:numPr>
          <w:ilvl w:val="1"/>
          <w:numId w:val="36"/>
        </w:numPr>
        <w:ind w:left="0" w:firstLine="567"/>
        <w:jc w:val="both"/>
      </w:pPr>
      <w:proofErr w:type="gramStart"/>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roofErr w:type="gramEnd"/>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0E34FE" w:rsidRDefault="00294D04" w:rsidP="006E4757">
      <w:pPr>
        <w:pStyle w:val="aa"/>
        <w:numPr>
          <w:ilvl w:val="1"/>
          <w:numId w:val="36"/>
        </w:numPr>
        <w:spacing w:after="0"/>
        <w:ind w:left="0" w:firstLine="709"/>
        <w:rPr>
          <w:rFonts w:ascii="Times New Roman" w:hAnsi="Times New Roman"/>
          <w:i/>
          <w:sz w:val="28"/>
          <w:szCs w:val="28"/>
        </w:rPr>
      </w:pPr>
      <w:r w:rsidRPr="000E34FE">
        <w:rPr>
          <w:rFonts w:ascii="Times New Roman" w:hAnsi="Times New Roman"/>
          <w:i/>
          <w:sz w:val="28"/>
          <w:szCs w:val="28"/>
        </w:rPr>
        <w:t>П</w:t>
      </w:r>
      <w:r w:rsidR="00FD7FCE" w:rsidRPr="000E34FE">
        <w:rPr>
          <w:rFonts w:ascii="Times New Roman" w:hAnsi="Times New Roman"/>
          <w:i/>
          <w:sz w:val="28"/>
          <w:szCs w:val="28"/>
        </w:rPr>
        <w:t>рием запроса и документов и (или) информации, необходимых для предоставления Муниципальной услуги</w:t>
      </w:r>
      <w:r w:rsidR="009F755F" w:rsidRPr="000E34FE">
        <w:rPr>
          <w:rFonts w:ascii="Times New Roman" w:hAnsi="Times New Roman"/>
          <w:i/>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450BDE">
        <w:rPr>
          <w:rFonts w:ascii="Times New Roman" w:hAnsi="Times New Roman" w:cs="Times New Roman"/>
          <w:color w:val="auto"/>
          <w:sz w:val="28"/>
          <w:szCs w:val="28"/>
        </w:rPr>
        <w:t>,</w:t>
      </w:r>
      <w:r w:rsidRPr="006E4757">
        <w:rPr>
          <w:rFonts w:ascii="Times New Roman" w:hAnsi="Times New Roman" w:cs="Times New Roman"/>
          <w:color w:val="auto"/>
          <w:sz w:val="28"/>
          <w:szCs w:val="28"/>
        </w:rPr>
        <w:t xml:space="preserve"> </w:t>
      </w:r>
      <w:r w:rsidRPr="006E4757">
        <w:rPr>
          <w:rFonts w:ascii="Times New Roman" w:hAnsi="Times New Roman" w:cs="Times New Roman"/>
          <w:i/>
          <w:color w:val="auto"/>
          <w:sz w:val="28"/>
          <w:szCs w:val="28"/>
        </w:rPr>
        <w:t xml:space="preserve">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lastRenderedPageBreak/>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proofErr w:type="gramStart"/>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Если заявление и документы, указанные в </w:t>
      </w:r>
      <w:hyperlink r:id="rId23"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roofErr w:type="gramEnd"/>
    </w:p>
    <w:p w:rsidR="00FE7CEA" w:rsidRPr="006E4757" w:rsidRDefault="00FE7CEA" w:rsidP="006E4757">
      <w:pPr>
        <w:pStyle w:val="aa"/>
        <w:numPr>
          <w:ilvl w:val="2"/>
          <w:numId w:val="36"/>
        </w:numPr>
        <w:spacing w:after="0"/>
        <w:ind w:left="0" w:firstLine="709"/>
        <w:rPr>
          <w:rFonts w:ascii="Times New Roman" w:hAnsi="Times New Roman"/>
          <w:sz w:val="28"/>
          <w:szCs w:val="28"/>
        </w:rPr>
      </w:pPr>
      <w:proofErr w:type="gramStart"/>
      <w:r w:rsidRPr="006E4757">
        <w:rPr>
          <w:rFonts w:ascii="Times New Roman" w:hAnsi="Times New Roman"/>
          <w:sz w:val="28"/>
          <w:szCs w:val="28"/>
        </w:rPr>
        <w:t xml:space="preserve">Получение заявления и документов, указанных в </w:t>
      </w:r>
      <w:hyperlink r:id="rId24"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lastRenderedPageBreak/>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5"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proofErr w:type="gramStart"/>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 xml:space="preserve">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w:t>
      </w:r>
      <w:r w:rsidR="001E0CE7" w:rsidRPr="001E0CE7">
        <w:rPr>
          <w:rFonts w:ascii="Times New Roman" w:eastAsia="Times New Roman" w:hAnsi="Times New Roman" w:cs="Times New Roman"/>
          <w:color w:val="auto"/>
          <w:sz w:val="28"/>
          <w:szCs w:val="28"/>
          <w:lang w:bidi="ar-SA"/>
        </w:rPr>
        <w:lastRenderedPageBreak/>
        <w:t>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001E0CE7" w:rsidRPr="001E0CE7">
        <w:rPr>
          <w:rFonts w:ascii="Times New Roman" w:eastAsia="Times New Roman" w:hAnsi="Times New Roman" w:cs="Times New Roman"/>
          <w:color w:val="auto"/>
          <w:sz w:val="28"/>
          <w:szCs w:val="28"/>
          <w:lang w:bidi="ar-SA"/>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w:t>
      </w:r>
      <w:proofErr w:type="gramEnd"/>
      <w:r w:rsidR="0084239B" w:rsidRPr="001E0CE7">
        <w:rPr>
          <w:rFonts w:ascii="Times New Roman" w:hAnsi="Times New Roman"/>
          <w:sz w:val="28"/>
          <w:szCs w:val="28"/>
        </w:rPr>
        <w:t xml:space="preserve"> форме согласно Приложению №</w:t>
      </w:r>
      <w:r w:rsidR="007A2BD7" w:rsidRPr="001E0CE7">
        <w:rPr>
          <w:rFonts w:ascii="Times New Roman" w:hAnsi="Times New Roman"/>
          <w:sz w:val="28"/>
          <w:szCs w:val="28"/>
        </w:rPr>
        <w:t xml:space="preserve"> </w:t>
      </w:r>
      <w:r w:rsidR="00B00B8B" w:rsidRPr="001E0CE7">
        <w:rPr>
          <w:rFonts w:ascii="Times New Roman" w:hAnsi="Times New Roman"/>
          <w:sz w:val="28"/>
          <w:szCs w:val="28"/>
        </w:rPr>
        <w:t>5</w:t>
      </w:r>
      <w:r w:rsidR="0084239B" w:rsidRPr="001E0CE7">
        <w:rPr>
          <w:rFonts w:ascii="Times New Roman" w:hAnsi="Times New Roman"/>
          <w:sz w:val="28"/>
          <w:szCs w:val="28"/>
        </w:rPr>
        <w:t xml:space="preserve"> </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sidRPr="001E0CE7">
        <w:rPr>
          <w:rFonts w:ascii="Times New Roman" w:hAnsi="Times New Roman"/>
          <w:sz w:val="28"/>
          <w:szCs w:val="28"/>
        </w:rPr>
        <w:t xml:space="preserve"> </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по форме</w:t>
      </w:r>
      <w:proofErr w:type="gramEnd"/>
      <w:r>
        <w:rPr>
          <w:rFonts w:ascii="Times New Roman" w:hAnsi="Times New Roman"/>
          <w:sz w:val="28"/>
          <w:szCs w:val="28"/>
        </w:rPr>
        <w:t xml:space="preserve">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lastRenderedPageBreak/>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roofErr w:type="gramEnd"/>
    </w:p>
    <w:p w:rsidR="00AD5D28" w:rsidRPr="00783726" w:rsidRDefault="0084239B" w:rsidP="00361655">
      <w:pPr>
        <w:ind w:firstLine="709"/>
        <w:jc w:val="both"/>
      </w:pPr>
      <w:proofErr w:type="gramStart"/>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w:t>
      </w:r>
      <w:r w:rsidRPr="00783726">
        <w:rPr>
          <w:rFonts w:ascii="Times New Roman" w:hAnsi="Times New Roman"/>
          <w:sz w:val="28"/>
          <w:szCs w:val="28"/>
        </w:rPr>
        <w:t xml:space="preserve">подписание </w:t>
      </w:r>
      <w:r w:rsidR="00783726">
        <w:rPr>
          <w:rFonts w:ascii="Times New Roman" w:hAnsi="Times New Roman"/>
          <w:sz w:val="28"/>
          <w:szCs w:val="28"/>
        </w:rPr>
        <w:t xml:space="preserve">уполномоченному должностному лицу администрации </w:t>
      </w:r>
      <w:proofErr w:type="spellStart"/>
      <w:r w:rsidR="00783726">
        <w:rPr>
          <w:rFonts w:ascii="Times New Roman" w:hAnsi="Times New Roman"/>
          <w:sz w:val="28"/>
          <w:szCs w:val="28"/>
        </w:rPr>
        <w:t>Нижнедевицкого</w:t>
      </w:r>
      <w:proofErr w:type="spellEnd"/>
      <w:r w:rsidRPr="00783726">
        <w:rPr>
          <w:rFonts w:ascii="Times New Roman" w:hAnsi="Times New Roman"/>
          <w:sz w:val="28"/>
          <w:szCs w:val="28"/>
        </w:rPr>
        <w:t xml:space="preserve"> муниципального района Воронежской области.</w:t>
      </w:r>
      <w:proofErr w:type="gramEnd"/>
    </w:p>
    <w:p w:rsidR="0084239B" w:rsidRDefault="0084239B" w:rsidP="00361655">
      <w:pPr>
        <w:pStyle w:val="25"/>
        <w:shd w:val="clear" w:color="auto" w:fill="auto"/>
        <w:tabs>
          <w:tab w:val="left" w:pos="1123"/>
        </w:tabs>
        <w:spacing w:before="0" w:after="0" w:line="240" w:lineRule="auto"/>
        <w:ind w:firstLine="709"/>
        <w:rPr>
          <w:sz w:val="28"/>
          <w:szCs w:val="28"/>
        </w:rPr>
      </w:pPr>
      <w:proofErr w:type="gramStart"/>
      <w:r w:rsidRPr="00783726">
        <w:rPr>
          <w:spacing w:val="0"/>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783726">
        <w:rPr>
          <w:spacing w:val="0"/>
          <w:sz w:val="28"/>
          <w:szCs w:val="28"/>
        </w:rPr>
        <w:t>7 рабочих дней с момента поступления уведомления о соответствии)</w:t>
      </w:r>
      <w:r w:rsidRPr="00783726">
        <w:rPr>
          <w:spacing w:val="0"/>
          <w:sz w:val="28"/>
          <w:szCs w:val="28"/>
        </w:rPr>
        <w:t>.</w:t>
      </w:r>
      <w:proofErr w:type="gramEnd"/>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5815A1" w:rsidRDefault="002A17D0" w:rsidP="002A17D0">
      <w:pPr>
        <w:pStyle w:val="25"/>
        <w:shd w:val="clear" w:color="auto" w:fill="auto"/>
        <w:tabs>
          <w:tab w:val="left" w:pos="1576"/>
        </w:tabs>
        <w:spacing w:before="0" w:after="0" w:line="240" w:lineRule="auto"/>
        <w:ind w:firstLine="709"/>
        <w:rPr>
          <w:spacing w:val="0"/>
          <w:sz w:val="28"/>
          <w:szCs w:val="28"/>
        </w:rPr>
      </w:pPr>
      <w:proofErr w:type="gramStart"/>
      <w:r w:rsidRPr="005815A1">
        <w:rPr>
          <w:spacing w:val="0"/>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5815A1">
        <w:rPr>
          <w:spacing w:val="0"/>
          <w:sz w:val="28"/>
          <w:szCs w:val="28"/>
        </w:rPr>
        <w:lastRenderedPageBreak/>
        <w:t>органами государственной власти субъектов Российской Федерации</w:t>
      </w:r>
      <w:proofErr w:type="gramEnd"/>
      <w:r w:rsidRPr="005815A1">
        <w:rPr>
          <w:spacing w:val="0"/>
          <w:sz w:val="28"/>
          <w:szCs w:val="28"/>
        </w:rPr>
        <w:t>,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proofErr w:type="gramStart"/>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6">
        <w:r w:rsidR="00CD5DB9" w:rsidRPr="00CD5DB9">
          <w:rPr>
            <w:b/>
          </w:rPr>
          <w:t>частью 8 статьи 51.1</w:t>
        </w:r>
      </w:hyperlink>
      <w:r w:rsidR="00CD5DB9" w:rsidRPr="00CD5DB9">
        <w:rPr>
          <w:b/>
        </w:rPr>
        <w:t xml:space="preserve"> Градостроительного кодекса Российской Федерации.</w:t>
      </w:r>
      <w:proofErr w:type="gramEnd"/>
    </w:p>
    <w:p w:rsidR="00A43231" w:rsidRDefault="00A43231" w:rsidP="006373E5">
      <w:pPr>
        <w:pStyle w:val="11"/>
        <w:numPr>
          <w:ilvl w:val="1"/>
          <w:numId w:val="36"/>
        </w:numPr>
        <w:ind w:left="0" w:firstLine="567"/>
        <w:jc w:val="both"/>
      </w:pPr>
      <w:proofErr w:type="gramStart"/>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7">
        <w:r w:rsidR="00511A4A" w:rsidRPr="00511A4A">
          <w:t>частью 8 статьи 51.1</w:t>
        </w:r>
      </w:hyperlink>
      <w:r w:rsidR="00511A4A" w:rsidRPr="00511A4A">
        <w:t xml:space="preserve"> Градостроительного кодекса Российской Федерации.</w:t>
      </w:r>
      <w:proofErr w:type="gramEnd"/>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п. 2</w:t>
      </w:r>
      <w:r w:rsidR="006E4757">
        <w:t>1.2.</w:t>
      </w:r>
      <w:r w:rsidR="00151DF6">
        <w:t xml:space="preserve"> </w:t>
      </w:r>
      <w:r w:rsidR="00CD5DB9">
        <w:t>пункта 2</w:t>
      </w:r>
      <w:r w:rsidR="006E4757">
        <w:t>1</w:t>
      </w:r>
      <w:r w:rsidR="00CD5DB9">
        <w:t xml:space="preserve"> </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lastRenderedPageBreak/>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8"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1301">
        <w:rPr>
          <w:rFonts w:ascii="Times New Roman" w:hAnsi="Times New Roman" w:cs="Times New Roman"/>
          <w:sz w:val="28"/>
          <w:szCs w:val="28"/>
        </w:rPr>
        <w:t>также</w:t>
      </w:r>
      <w:proofErr w:type="gramEnd"/>
      <w:r w:rsidRPr="00301301">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1301">
        <w:rPr>
          <w:rFonts w:ascii="Times New Roman" w:hAnsi="Times New Roman" w:cs="Times New Roman"/>
          <w:sz w:val="28"/>
          <w:szCs w:val="28"/>
        </w:rPr>
        <w:t>таких</w:t>
      </w:r>
      <w:proofErr w:type="gramEnd"/>
      <w:r w:rsidRPr="00301301">
        <w:rPr>
          <w:rFonts w:ascii="Times New Roman" w:hAnsi="Times New Roman" w:cs="Times New Roman"/>
          <w:sz w:val="28"/>
          <w:szCs w:val="28"/>
        </w:rPr>
        <w:t xml:space="preserve">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w:t>
      </w:r>
      <w:proofErr w:type="gramStart"/>
      <w:r w:rsidRPr="00361655">
        <w:rPr>
          <w:rFonts w:ascii="Times New Roman" w:hAnsi="Times New Roman"/>
          <w:sz w:val="28"/>
          <w:szCs w:val="28"/>
        </w:rPr>
        <w:t>ст в пр</w:t>
      </w:r>
      <w:proofErr w:type="gramEnd"/>
      <w:r w:rsidRPr="00361655">
        <w:rPr>
          <w:rFonts w:ascii="Times New Roman" w:hAnsi="Times New Roman"/>
          <w:sz w:val="28"/>
          <w:szCs w:val="28"/>
        </w:rPr>
        <w:t xml:space="preserve">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proofErr w:type="gramEnd"/>
      <w:r w:rsidRPr="00BB1AE0">
        <w:rPr>
          <w:rFonts w:ascii="Times New Roman" w:hAnsi="Times New Roman" w:cs="Times New Roman"/>
          <w:sz w:val="28"/>
          <w:szCs w:val="28"/>
        </w:rPr>
        <w:t xml:space="preserve"> </w:t>
      </w:r>
      <w:proofErr w:type="gramStart"/>
      <w:r w:rsidRPr="00BB1AE0">
        <w:rPr>
          <w:rFonts w:ascii="Times New Roman" w:hAnsi="Times New Roman" w:cs="Times New Roman"/>
          <w:sz w:val="28"/>
          <w:szCs w:val="28"/>
        </w:rPr>
        <w:t>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п.</w:t>
      </w:r>
      <w:r w:rsidRPr="00BB1AE0">
        <w:rPr>
          <w:rFonts w:ascii="Times New Roman" w:hAnsi="Times New Roman" w:cs="Times New Roman"/>
          <w:sz w:val="28"/>
          <w:szCs w:val="28"/>
        </w:rPr>
        <w:t>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w:t>
      </w:r>
      <w:proofErr w:type="gramEnd"/>
      <w:r w:rsidRPr="00BB1AE0">
        <w:rPr>
          <w:rFonts w:ascii="Times New Roman" w:hAnsi="Times New Roman" w:cs="Times New Roman"/>
          <w:sz w:val="28"/>
          <w:szCs w:val="28"/>
        </w:rPr>
        <w:t xml:space="preserve"> области. </w:t>
      </w:r>
    </w:p>
    <w:p w:rsidR="00BB1AE0" w:rsidRPr="00BB1AE0" w:rsidRDefault="00BB1AE0" w:rsidP="00BB1AE0">
      <w:pPr>
        <w:ind w:firstLine="540"/>
        <w:jc w:val="both"/>
        <w:rPr>
          <w:rFonts w:ascii="Times New Roman" w:hAnsi="Times New Roman" w:cs="Times New Roman"/>
          <w:sz w:val="28"/>
          <w:szCs w:val="28"/>
        </w:rPr>
      </w:pPr>
      <w:proofErr w:type="gramStart"/>
      <w:r w:rsidRPr="00BB1AE0">
        <w:rPr>
          <w:rFonts w:ascii="Times New Roman" w:hAnsi="Times New Roman" w:cs="Times New Roman"/>
          <w:sz w:val="28"/>
          <w:szCs w:val="28"/>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BB1AE0">
        <w:rPr>
          <w:rFonts w:ascii="Times New Roman" w:hAnsi="Times New Roman" w:cs="Times New Roman"/>
          <w:sz w:val="28"/>
          <w:szCs w:val="28"/>
        </w:rPr>
        <w:lastRenderedPageBreak/>
        <w:t>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sidRPr="00BB1AE0">
        <w:rPr>
          <w:rFonts w:ascii="Times New Roman" w:hAnsi="Times New Roman" w:cs="Times New Roman"/>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r w:rsidRPr="00BB1AE0">
        <w:rPr>
          <w:rFonts w:ascii="Times New Roman" w:hAnsi="Times New Roman" w:cs="Times New Roman"/>
          <w:sz w:val="28"/>
          <w:szCs w:val="28"/>
        </w:rPr>
        <w:t xml:space="preserve"> </w:t>
      </w:r>
    </w:p>
    <w:p w:rsidR="001E0CE7" w:rsidRDefault="001E0CE7" w:rsidP="001E0CE7">
      <w:pPr>
        <w:ind w:firstLine="567"/>
        <w:jc w:val="both"/>
        <w:rPr>
          <w:rFonts w:ascii="Times New Roman" w:hAnsi="Times New Roman"/>
          <w:sz w:val="28"/>
          <w:szCs w:val="28"/>
        </w:rPr>
      </w:pPr>
      <w:proofErr w:type="gramStart"/>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1E0CE7">
        <w:rPr>
          <w:rFonts w:ascii="Times New Roman" w:hAnsi="Times New Roman"/>
          <w:sz w:val="28"/>
          <w:szCs w:val="28"/>
        </w:rPr>
        <w:t xml:space="preserve"> земельном </w:t>
      </w:r>
      <w:proofErr w:type="gramStart"/>
      <w:r w:rsidRPr="001E0CE7">
        <w:rPr>
          <w:rFonts w:ascii="Times New Roman" w:hAnsi="Times New Roman"/>
          <w:sz w:val="28"/>
          <w:szCs w:val="28"/>
        </w:rPr>
        <w:t>участке</w:t>
      </w:r>
      <w:proofErr w:type="gramEnd"/>
      <w:r w:rsidRPr="001E0CE7">
        <w:rPr>
          <w:rFonts w:ascii="Times New Roman" w:hAnsi="Times New Roman"/>
          <w:sz w:val="28"/>
          <w:szCs w:val="28"/>
        </w:rPr>
        <w:t xml:space="preserve">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Pr="00E65825">
        <w:rPr>
          <w:rFonts w:ascii="Times New Roman" w:hAnsi="Times New Roman" w:cs="Times New Roman"/>
          <w:sz w:val="28"/>
          <w:szCs w:val="28"/>
        </w:rPr>
        <w:t xml:space="preserve"> </w:t>
      </w:r>
      <w:proofErr w:type="gramStart"/>
      <w:r w:rsidRPr="00E65825">
        <w:rPr>
          <w:rFonts w:ascii="Times New Roman" w:hAnsi="Times New Roman" w:cs="Times New Roman"/>
          <w:sz w:val="28"/>
          <w:szCs w:val="28"/>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sidRPr="00E65825">
        <w:rPr>
          <w:rFonts w:ascii="Times New Roman" w:hAnsi="Times New Roman" w:cs="Times New Roman"/>
          <w:sz w:val="28"/>
          <w:szCs w:val="28"/>
        </w:rPr>
        <w:t xml:space="preserve"> - </w:t>
      </w:r>
      <w:proofErr w:type="gramStart"/>
      <w:r w:rsidRPr="00E65825">
        <w:rPr>
          <w:rFonts w:ascii="Times New Roman" w:hAnsi="Times New Roman" w:cs="Times New Roman"/>
          <w:sz w:val="28"/>
          <w:szCs w:val="28"/>
        </w:rPr>
        <w:t xml:space="preserve">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w:t>
      </w:r>
      <w:r w:rsidRPr="00E65825">
        <w:rPr>
          <w:rFonts w:ascii="Times New Roman" w:hAnsi="Times New Roman" w:cs="Times New Roman"/>
          <w:sz w:val="28"/>
          <w:szCs w:val="28"/>
        </w:rPr>
        <w:lastRenderedPageBreak/>
        <w:t xml:space="preserve">является застройщиком в связи с отсутствием у него прав на земельный участок. </w:t>
      </w:r>
      <w:proofErr w:type="gramEnd"/>
    </w:p>
    <w:p w:rsidR="00E65825" w:rsidRPr="00E65825" w:rsidRDefault="00E65825" w:rsidP="00E65825">
      <w:pPr>
        <w:ind w:firstLine="540"/>
        <w:jc w:val="both"/>
        <w:rPr>
          <w:rFonts w:ascii="Times New Roman" w:hAnsi="Times New Roman" w:cs="Times New Roman"/>
          <w:sz w:val="28"/>
          <w:szCs w:val="28"/>
        </w:rPr>
      </w:pPr>
      <w:proofErr w:type="gramStart"/>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4 </w:t>
      </w:r>
      <w:proofErr w:type="spellStart"/>
      <w:r w:rsidRPr="00E65825">
        <w:rPr>
          <w:rFonts w:ascii="Times New Roman" w:hAnsi="Times New Roman" w:cs="Times New Roman"/>
          <w:sz w:val="28"/>
          <w:szCs w:val="28"/>
        </w:rPr>
        <w:t>пп</w:t>
      </w:r>
      <w:proofErr w:type="spellEnd"/>
      <w:r w:rsidRPr="00E65825">
        <w:rPr>
          <w:rFonts w:ascii="Times New Roman" w:hAnsi="Times New Roman" w:cs="Times New Roman"/>
          <w:sz w:val="28"/>
          <w:szCs w:val="28"/>
        </w:rPr>
        <w:t>.</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E65825">
        <w:rPr>
          <w:rFonts w:ascii="Times New Roman" w:hAnsi="Times New Roman" w:cs="Times New Roman"/>
          <w:sz w:val="28"/>
          <w:szCs w:val="28"/>
        </w:rPr>
        <w:t xml:space="preserve"> поселения федерального или регионального значения. </w:t>
      </w:r>
    </w:p>
    <w:p w:rsidR="001E0CE7" w:rsidRDefault="001E0CE7" w:rsidP="001E0CE7">
      <w:pPr>
        <w:ind w:firstLine="709"/>
        <w:jc w:val="both"/>
      </w:pPr>
      <w:proofErr w:type="gramStart"/>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000C75A3">
        <w:rPr>
          <w:rFonts w:ascii="Times New Roman" w:hAnsi="Times New Roman"/>
          <w:sz w:val="28"/>
          <w:szCs w:val="28"/>
        </w:rPr>
        <w:t xml:space="preserve">уполномоченному лицу администрации </w:t>
      </w:r>
      <w:proofErr w:type="spellStart"/>
      <w:r w:rsidR="000C75A3">
        <w:rPr>
          <w:rFonts w:ascii="Times New Roman" w:hAnsi="Times New Roman"/>
          <w:sz w:val="28"/>
          <w:szCs w:val="28"/>
        </w:rPr>
        <w:t>Нижнедевицкого</w:t>
      </w:r>
      <w:proofErr w:type="spellEnd"/>
      <w:r w:rsidR="000C75A3">
        <w:rPr>
          <w:rFonts w:ascii="Times New Roman" w:hAnsi="Times New Roman"/>
          <w:sz w:val="28"/>
          <w:szCs w:val="28"/>
        </w:rPr>
        <w:t xml:space="preserve"> </w:t>
      </w:r>
      <w:r>
        <w:rPr>
          <w:rFonts w:ascii="Times New Roman" w:hAnsi="Times New Roman"/>
          <w:sz w:val="28"/>
          <w:szCs w:val="28"/>
        </w:rPr>
        <w:t>муниципального района Воронежской области</w:t>
      </w:r>
      <w:r w:rsidRPr="009476CE">
        <w:rPr>
          <w:rFonts w:ascii="Times New Roman" w:hAnsi="Times New Roman"/>
          <w:sz w:val="28"/>
          <w:szCs w:val="28"/>
        </w:rPr>
        <w:t>.</w:t>
      </w:r>
      <w:proofErr w:type="gramEnd"/>
    </w:p>
    <w:p w:rsidR="001E0CE7" w:rsidRPr="000C75A3" w:rsidRDefault="001E0CE7" w:rsidP="001E0CE7">
      <w:pPr>
        <w:pStyle w:val="25"/>
        <w:shd w:val="clear" w:color="auto" w:fill="auto"/>
        <w:tabs>
          <w:tab w:val="left" w:pos="1123"/>
        </w:tabs>
        <w:spacing w:before="0" w:after="0" w:line="240" w:lineRule="auto"/>
        <w:ind w:firstLine="709"/>
        <w:rPr>
          <w:spacing w:val="0"/>
          <w:sz w:val="28"/>
          <w:szCs w:val="28"/>
        </w:rPr>
      </w:pPr>
      <w:proofErr w:type="gramStart"/>
      <w:r w:rsidRPr="000C75A3">
        <w:rPr>
          <w:spacing w:val="0"/>
          <w:sz w:val="28"/>
          <w:szCs w:val="28"/>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0C75A3">
        <w:rPr>
          <w:spacing w:val="0"/>
          <w:sz w:val="28"/>
          <w:szCs w:val="28"/>
        </w:rPr>
        <w:t>20</w:t>
      </w:r>
      <w:r w:rsidRPr="000C75A3">
        <w:rPr>
          <w:spacing w:val="0"/>
          <w:sz w:val="28"/>
          <w:szCs w:val="28"/>
        </w:rPr>
        <w:t xml:space="preserve"> рабочих дней с момента поступления уведомления о соответствии).</w:t>
      </w:r>
      <w:proofErr w:type="gramEnd"/>
    </w:p>
    <w:p w:rsidR="001E0CE7" w:rsidRPr="009476CE" w:rsidRDefault="001E0CE7" w:rsidP="001E0CE7">
      <w:pPr>
        <w:ind w:firstLine="709"/>
        <w:jc w:val="both"/>
        <w:rPr>
          <w:rFonts w:ascii="Times New Roman" w:hAnsi="Times New Roman"/>
          <w:sz w:val="28"/>
          <w:szCs w:val="28"/>
        </w:rPr>
      </w:pPr>
      <w:r w:rsidRPr="000C75A3">
        <w:rPr>
          <w:rFonts w:ascii="Times New Roman" w:eastAsia="SimSun" w:hAnsi="Times New Roman"/>
          <w:sz w:val="28"/>
          <w:szCs w:val="28"/>
        </w:rPr>
        <w:t>Решение</w:t>
      </w:r>
      <w:r w:rsidRPr="000C75A3">
        <w:rPr>
          <w:rFonts w:ascii="Times New Roman" w:hAnsi="Times New Roman"/>
          <w:sz w:val="28"/>
          <w:szCs w:val="28"/>
        </w:rPr>
        <w:t xml:space="preserve"> о предоставлении Муниципальной услуги подлежит регистрации</w:t>
      </w:r>
      <w:r w:rsidRPr="009476CE">
        <w:rPr>
          <w:rFonts w:ascii="Times New Roman" w:hAnsi="Times New Roman"/>
          <w:sz w:val="28"/>
          <w:szCs w:val="28"/>
        </w:rPr>
        <w:t xml:space="preserve">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CE6591" w:rsidRDefault="001E0CE7" w:rsidP="006373E5">
      <w:pPr>
        <w:pStyle w:val="11"/>
        <w:numPr>
          <w:ilvl w:val="1"/>
          <w:numId w:val="36"/>
        </w:numPr>
        <w:jc w:val="both"/>
        <w:rPr>
          <w:i/>
        </w:rPr>
      </w:pPr>
      <w:r w:rsidRPr="00CE6591">
        <w:rPr>
          <w:i/>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0117DF" w:rsidRDefault="001E0CE7" w:rsidP="001E0CE7">
      <w:pPr>
        <w:pStyle w:val="25"/>
        <w:shd w:val="clear" w:color="auto" w:fill="auto"/>
        <w:tabs>
          <w:tab w:val="left" w:pos="1576"/>
        </w:tabs>
        <w:spacing w:before="0" w:after="0" w:line="240" w:lineRule="auto"/>
        <w:ind w:firstLine="709"/>
        <w:rPr>
          <w:spacing w:val="0"/>
          <w:sz w:val="28"/>
          <w:szCs w:val="28"/>
        </w:rPr>
      </w:pPr>
      <w:proofErr w:type="gramStart"/>
      <w:r w:rsidRPr="000117DF">
        <w:rPr>
          <w:spacing w:val="0"/>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w:t>
      </w:r>
      <w:r w:rsidRPr="000117DF">
        <w:rPr>
          <w:spacing w:val="0"/>
          <w:sz w:val="28"/>
          <w:szCs w:val="28"/>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0117DF">
        <w:rPr>
          <w:spacing w:val="0"/>
          <w:sz w:val="28"/>
          <w:szCs w:val="28"/>
        </w:rPr>
        <w:t>,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005E734E">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AD5D28" w:rsidRPr="00C65239" w:rsidRDefault="00912FB8" w:rsidP="006373E5">
      <w:pPr>
        <w:pStyle w:val="11"/>
        <w:numPr>
          <w:ilvl w:val="1"/>
          <w:numId w:val="36"/>
        </w:numPr>
        <w:ind w:left="0" w:firstLine="709"/>
        <w:jc w:val="both"/>
      </w:pPr>
      <w:proofErr w:type="gramStart"/>
      <w:r w:rsidRPr="00903F0B">
        <w:rPr>
          <w:rFonts w:eastAsiaTheme="minorHAnsi"/>
        </w:rPr>
        <w:t>Документ,</w:t>
      </w:r>
      <w:r w:rsidRPr="009476CE">
        <w:rPr>
          <w:rFonts w:eastAsiaTheme="minorHAnsi"/>
        </w:rPr>
        <w:t xml:space="preserve">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0117DF">
        <w:t>уполномоченным лицом администрации</w:t>
      </w:r>
      <w:r w:rsidR="00316A2E">
        <w:t xml:space="preserve"> </w:t>
      </w:r>
      <w:proofErr w:type="spellStart"/>
      <w:r w:rsidR="000117DF">
        <w:t>Нижнедевицкого</w:t>
      </w:r>
      <w:proofErr w:type="spellEnd"/>
      <w:r w:rsidR="000117DF">
        <w:t xml:space="preserve"> </w:t>
      </w:r>
      <w:r w:rsidR="00316A2E">
        <w:t>муниципального района 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roofErr w:type="gramEnd"/>
    </w:p>
    <w:p w:rsidR="00C65239" w:rsidRDefault="00C65239" w:rsidP="00C65239">
      <w:pPr>
        <w:pStyle w:val="11"/>
        <w:ind w:firstLine="709"/>
        <w:jc w:val="both"/>
        <w:rPr>
          <w:rFonts w:eastAsia="Calibri"/>
        </w:rPr>
      </w:pPr>
      <w:r w:rsidRPr="003E0752">
        <w:rPr>
          <w:rFonts w:eastAsia="Calibri"/>
        </w:rPr>
        <w:lastRenderedPageBreak/>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proofErr w:type="gramStart"/>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proofErr w:type="gramEnd"/>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w:t>
      </w:r>
      <w:proofErr w:type="gramStart"/>
      <w:r w:rsidRPr="00E56AD6">
        <w:rPr>
          <w:rFonts w:eastAsiaTheme="minorHAnsi"/>
        </w:rPr>
        <w:t xml:space="preserve">подписывается </w:t>
      </w:r>
      <w:r w:rsidR="00903F0B">
        <w:t xml:space="preserve">уполномоченным должностным лицом администрации </w:t>
      </w:r>
      <w:proofErr w:type="spellStart"/>
      <w:r w:rsidR="00903F0B">
        <w:t>Нижнедевицкого</w:t>
      </w:r>
      <w:proofErr w:type="spellEnd"/>
      <w:r w:rsidR="00316A2E">
        <w:t xml:space="preserve"> муниципального района Воронежской области</w:t>
      </w:r>
      <w:r w:rsidRPr="00E56AD6">
        <w:rPr>
          <w:rFonts w:eastAsiaTheme="minorHAnsi"/>
        </w:rPr>
        <w:t xml:space="preserve"> и вручается</w:t>
      </w:r>
      <w:proofErr w:type="gramEnd"/>
      <w:r w:rsidRPr="00E56AD6">
        <w:rPr>
          <w:rFonts w:eastAsiaTheme="minorHAnsi"/>
        </w:rPr>
        <w:t xml:space="preserve">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lastRenderedPageBreak/>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 xml:space="preserve">Порядок осуществления текущего </w:t>
      </w:r>
      <w:proofErr w:type="gramStart"/>
      <w:r w:rsidRPr="00040AD0">
        <w:rPr>
          <w:b/>
        </w:rPr>
        <w:t>контроля за</w:t>
      </w:r>
      <w:proofErr w:type="gramEnd"/>
      <w:r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3811F7" w:rsidRPr="00245905" w:rsidRDefault="003811F7" w:rsidP="003811F7">
      <w:pPr>
        <w:pStyle w:val="11"/>
        <w:tabs>
          <w:tab w:val="left" w:pos="0"/>
        </w:tabs>
        <w:ind w:left="709" w:firstLine="0"/>
        <w:jc w:val="both"/>
      </w:pP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2988">
        <w:rPr>
          <w:rFonts w:eastAsiaTheme="minorHAnsi"/>
          <w:b/>
        </w:rPr>
        <w:t>контроля за</w:t>
      </w:r>
      <w:proofErr w:type="gramEnd"/>
      <w:r w:rsidRPr="009D2988">
        <w:rPr>
          <w:rFonts w:eastAsiaTheme="minorHAnsi"/>
          <w:b/>
        </w:rPr>
        <w:t xml:space="preserve">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3811F7">
        <w:t>Нижнедевицкого</w:t>
      </w:r>
      <w:proofErr w:type="spellEnd"/>
      <w:r w:rsidRPr="00F32D1D">
        <w:t xml:space="preserve"> муниципального района Воронежской области</w:t>
      </w:r>
      <w:r>
        <w:rPr>
          <w:i/>
          <w:iCs/>
        </w:rPr>
        <w:t>;</w:t>
      </w:r>
    </w:p>
    <w:p w:rsidR="00316A2E" w:rsidRDefault="00316A2E" w:rsidP="009D2988">
      <w:pPr>
        <w:pStyle w:val="11"/>
        <w:tabs>
          <w:tab w:val="left" w:pos="0"/>
          <w:tab w:val="left" w:pos="709"/>
        </w:tabs>
        <w:ind w:firstLine="709"/>
        <w:jc w:val="both"/>
      </w:pPr>
      <w:r>
        <w:t xml:space="preserve">обращения граждан и юридических лиц на нарушения законодательства, в том числе на качество предоставления </w:t>
      </w:r>
      <w:r w:rsidR="00E67D47">
        <w:t>муниципальной</w:t>
      </w:r>
      <w:r>
        <w:t xml:space="preserve"> услуги.</w:t>
      </w:r>
    </w:p>
    <w:p w:rsidR="00316A2E" w:rsidRDefault="00316A2E" w:rsidP="00316A2E">
      <w:pPr>
        <w:pStyle w:val="11"/>
        <w:tabs>
          <w:tab w:val="left" w:pos="0"/>
        </w:tabs>
        <w:ind w:firstLine="567"/>
        <w:jc w:val="both"/>
      </w:pPr>
    </w:p>
    <w:p w:rsidR="00316A2E" w:rsidRPr="00E67D47"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D47" w:rsidRPr="009D2988" w:rsidRDefault="00E67D47" w:rsidP="00E67D47">
      <w:pPr>
        <w:pStyle w:val="11"/>
        <w:tabs>
          <w:tab w:val="left" w:pos="0"/>
        </w:tabs>
        <w:ind w:left="600" w:firstLine="0"/>
        <w:rPr>
          <w:b/>
        </w:rPr>
      </w:pPr>
    </w:p>
    <w:p w:rsidR="00316A2E" w:rsidRPr="00E67D47" w:rsidRDefault="00316A2E" w:rsidP="00316A2E">
      <w:pPr>
        <w:pStyle w:val="25"/>
        <w:shd w:val="clear" w:color="auto" w:fill="auto"/>
        <w:tabs>
          <w:tab w:val="left" w:pos="0"/>
          <w:tab w:val="left" w:pos="142"/>
          <w:tab w:val="left" w:pos="1463"/>
        </w:tabs>
        <w:spacing w:before="0" w:after="0" w:line="240" w:lineRule="auto"/>
        <w:ind w:firstLine="567"/>
        <w:rPr>
          <w:spacing w:val="0"/>
          <w:sz w:val="28"/>
          <w:szCs w:val="28"/>
        </w:rPr>
      </w:pPr>
      <w:r w:rsidRPr="00E67D47">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E67D47">
        <w:rPr>
          <w:spacing w:val="0"/>
          <w:sz w:val="28"/>
          <w:szCs w:val="28"/>
        </w:rPr>
        <w:t>вных правовых актов</w:t>
      </w:r>
      <w:r w:rsidRPr="00E67D47">
        <w:rPr>
          <w:spacing w:val="0"/>
          <w:sz w:val="28"/>
          <w:szCs w:val="28"/>
        </w:rPr>
        <w:t xml:space="preserve"> </w:t>
      </w:r>
      <w:proofErr w:type="spellStart"/>
      <w:r w:rsidR="00E67D47">
        <w:rPr>
          <w:spacing w:val="0"/>
          <w:sz w:val="28"/>
          <w:szCs w:val="28"/>
        </w:rPr>
        <w:t>Нижнедевицкого</w:t>
      </w:r>
      <w:proofErr w:type="spellEnd"/>
      <w:r w:rsidRPr="00E67D47">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E67D47" w:rsidRDefault="00316A2E" w:rsidP="00316A2E">
      <w:pPr>
        <w:pStyle w:val="25"/>
        <w:shd w:val="clear" w:color="auto" w:fill="auto"/>
        <w:tabs>
          <w:tab w:val="left" w:pos="0"/>
          <w:tab w:val="left" w:pos="142"/>
          <w:tab w:val="left" w:pos="1463"/>
        </w:tabs>
        <w:spacing w:before="0" w:after="0" w:line="240" w:lineRule="auto"/>
        <w:ind w:firstLine="567"/>
        <w:rPr>
          <w:spacing w:val="0"/>
          <w:sz w:val="28"/>
          <w:szCs w:val="28"/>
        </w:rPr>
      </w:pPr>
      <w:r w:rsidRPr="00E67D47">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E67D47" w:rsidRDefault="00316A2E" w:rsidP="009D2988">
      <w:pPr>
        <w:pStyle w:val="11"/>
        <w:numPr>
          <w:ilvl w:val="0"/>
          <w:numId w:val="36"/>
        </w:numPr>
        <w:tabs>
          <w:tab w:val="left" w:pos="0"/>
        </w:tabs>
        <w:jc w:val="center"/>
        <w:rPr>
          <w:b/>
        </w:rPr>
      </w:pPr>
      <w:proofErr w:type="gramStart"/>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w:t>
      </w:r>
      <w:r w:rsidRPr="009A05FE">
        <w:rPr>
          <w:rFonts w:eastAsiaTheme="minorHAnsi"/>
          <w:b/>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67D47" w:rsidRPr="009A05FE" w:rsidRDefault="00E67D47" w:rsidP="00E67D47">
      <w:pPr>
        <w:pStyle w:val="11"/>
        <w:tabs>
          <w:tab w:val="left" w:pos="0"/>
        </w:tabs>
        <w:ind w:left="600" w:firstLine="0"/>
        <w:rPr>
          <w:b/>
        </w:rPr>
      </w:pPr>
    </w:p>
    <w:p w:rsidR="00316A2E" w:rsidRPr="00E67D47" w:rsidRDefault="00316A2E" w:rsidP="00316A2E">
      <w:pPr>
        <w:pStyle w:val="aa"/>
        <w:tabs>
          <w:tab w:val="left" w:pos="0"/>
          <w:tab w:val="left" w:pos="1276"/>
          <w:tab w:val="left" w:pos="1495"/>
        </w:tabs>
        <w:spacing w:after="0" w:line="240" w:lineRule="auto"/>
        <w:ind w:left="0"/>
        <w:rPr>
          <w:rFonts w:ascii="Times New Roman" w:hAnsi="Times New Roman"/>
          <w:sz w:val="28"/>
          <w:szCs w:val="28"/>
        </w:rPr>
      </w:pPr>
      <w:r w:rsidRPr="00E67D47">
        <w:rPr>
          <w:rFonts w:ascii="Times New Roman" w:hAnsi="Times New Roman"/>
          <w:sz w:val="28"/>
          <w:szCs w:val="28"/>
        </w:rPr>
        <w:t xml:space="preserve">Требованиями к порядку осуществления </w:t>
      </w:r>
      <w:proofErr w:type="gramStart"/>
      <w:r w:rsidRPr="00E67D47">
        <w:rPr>
          <w:rFonts w:ascii="Times New Roman" w:hAnsi="Times New Roman"/>
          <w:sz w:val="28"/>
          <w:szCs w:val="28"/>
        </w:rPr>
        <w:t>контроля за</w:t>
      </w:r>
      <w:proofErr w:type="gramEnd"/>
      <w:r w:rsidRPr="00E67D47">
        <w:rPr>
          <w:rFonts w:ascii="Times New Roman" w:hAnsi="Times New Roman"/>
          <w:sz w:val="28"/>
          <w:szCs w:val="28"/>
        </w:rPr>
        <w:t xml:space="preserve"> предоставлением Муниципальной услуги являются независимость, тщательность.</w:t>
      </w:r>
    </w:p>
    <w:p w:rsidR="00316A2E" w:rsidRPr="00E67D47" w:rsidRDefault="00316A2E" w:rsidP="00316A2E">
      <w:pPr>
        <w:pStyle w:val="aa"/>
        <w:tabs>
          <w:tab w:val="left" w:pos="0"/>
          <w:tab w:val="left" w:pos="1276"/>
          <w:tab w:val="left" w:pos="1495"/>
        </w:tabs>
        <w:spacing w:after="0" w:line="240" w:lineRule="auto"/>
        <w:ind w:left="0"/>
        <w:rPr>
          <w:rFonts w:ascii="Times New Roman" w:hAnsi="Times New Roman"/>
          <w:sz w:val="28"/>
          <w:szCs w:val="28"/>
        </w:rPr>
      </w:pPr>
      <w:proofErr w:type="gramStart"/>
      <w:r w:rsidRPr="00E67D4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16A2E" w:rsidRPr="00E67D47" w:rsidRDefault="00316A2E" w:rsidP="00316A2E">
      <w:pPr>
        <w:pStyle w:val="aa"/>
        <w:tabs>
          <w:tab w:val="left" w:pos="0"/>
          <w:tab w:val="left" w:pos="1276"/>
          <w:tab w:val="left" w:pos="1495"/>
        </w:tabs>
        <w:spacing w:after="0" w:line="240" w:lineRule="auto"/>
        <w:ind w:left="0"/>
        <w:rPr>
          <w:rFonts w:ascii="Times New Roman" w:hAnsi="Times New Roman"/>
          <w:sz w:val="28"/>
          <w:szCs w:val="28"/>
        </w:rPr>
      </w:pPr>
      <w:r w:rsidRPr="00E67D47">
        <w:rPr>
          <w:rFonts w:ascii="Times New Roman" w:hAnsi="Times New Roman"/>
          <w:sz w:val="28"/>
          <w:szCs w:val="28"/>
        </w:rPr>
        <w:t xml:space="preserve">Должностные лица, осуществляющие текущий </w:t>
      </w:r>
      <w:proofErr w:type="gramStart"/>
      <w:r w:rsidRPr="00E67D47">
        <w:rPr>
          <w:rFonts w:ascii="Times New Roman" w:hAnsi="Times New Roman"/>
          <w:sz w:val="28"/>
          <w:szCs w:val="28"/>
        </w:rPr>
        <w:t>контроль за</w:t>
      </w:r>
      <w:proofErr w:type="gramEnd"/>
      <w:r w:rsidRPr="00E67D4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E67D47" w:rsidRDefault="00316A2E" w:rsidP="00316A2E">
      <w:pPr>
        <w:pStyle w:val="aa"/>
        <w:tabs>
          <w:tab w:val="left" w:pos="0"/>
          <w:tab w:val="left" w:pos="1276"/>
          <w:tab w:val="left" w:pos="1495"/>
        </w:tabs>
        <w:spacing w:after="0" w:line="240" w:lineRule="auto"/>
        <w:ind w:left="0"/>
        <w:rPr>
          <w:rFonts w:ascii="Times New Roman" w:hAnsi="Times New Roman"/>
          <w:sz w:val="28"/>
          <w:szCs w:val="28"/>
        </w:rPr>
      </w:pPr>
      <w:r w:rsidRPr="00E67D47">
        <w:rPr>
          <w:rFonts w:ascii="Times New Roman" w:hAnsi="Times New Roman"/>
          <w:sz w:val="28"/>
          <w:szCs w:val="28"/>
        </w:rPr>
        <w:t xml:space="preserve">Тщательность осуществления текущего </w:t>
      </w:r>
      <w:proofErr w:type="gramStart"/>
      <w:r w:rsidRPr="00E67D47">
        <w:rPr>
          <w:rFonts w:ascii="Times New Roman" w:hAnsi="Times New Roman"/>
          <w:sz w:val="28"/>
          <w:szCs w:val="28"/>
        </w:rPr>
        <w:t>контроля за</w:t>
      </w:r>
      <w:proofErr w:type="gramEnd"/>
      <w:r w:rsidRPr="00E67D4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E67D47"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E67D47">
        <w:rPr>
          <w:rFonts w:ascii="Times New Roman" w:hAnsi="Times New Roman"/>
          <w:sz w:val="28"/>
          <w:szCs w:val="28"/>
        </w:rPr>
        <w:t xml:space="preserve">Граждане, их объединения и организации для осуществления </w:t>
      </w:r>
      <w:proofErr w:type="gramStart"/>
      <w:r w:rsidRPr="00E67D47">
        <w:rPr>
          <w:rFonts w:ascii="Times New Roman" w:hAnsi="Times New Roman"/>
          <w:sz w:val="28"/>
          <w:szCs w:val="28"/>
        </w:rPr>
        <w:t>контроля за</w:t>
      </w:r>
      <w:proofErr w:type="gramEnd"/>
      <w:r w:rsidRPr="00E67D4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E67D47"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E67D47">
        <w:rPr>
          <w:rFonts w:ascii="Times New Roman" w:hAnsi="Times New Roman"/>
          <w:sz w:val="28"/>
          <w:szCs w:val="28"/>
        </w:rPr>
        <w:t xml:space="preserve">Граждане, их объединения и организации для осуществления </w:t>
      </w:r>
      <w:proofErr w:type="gramStart"/>
      <w:r w:rsidRPr="00E67D47">
        <w:rPr>
          <w:rFonts w:ascii="Times New Roman" w:hAnsi="Times New Roman"/>
          <w:sz w:val="28"/>
          <w:szCs w:val="28"/>
        </w:rPr>
        <w:t>контроля за</w:t>
      </w:r>
      <w:proofErr w:type="gramEnd"/>
      <w:r w:rsidRPr="00E67D47">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16A2E" w:rsidRPr="00E67D47" w:rsidRDefault="00316A2E" w:rsidP="00316A2E">
      <w:pPr>
        <w:pStyle w:val="aa"/>
        <w:tabs>
          <w:tab w:val="left" w:pos="0"/>
          <w:tab w:val="left" w:pos="1276"/>
          <w:tab w:val="left" w:pos="1443"/>
          <w:tab w:val="left" w:pos="1495"/>
        </w:tabs>
        <w:spacing w:after="0" w:line="240" w:lineRule="auto"/>
        <w:ind w:left="0"/>
      </w:pPr>
      <w:proofErr w:type="gramStart"/>
      <w:r w:rsidRPr="00E67D47">
        <w:rPr>
          <w:rFonts w:ascii="Times New Roman" w:hAnsi="Times New Roman"/>
          <w:sz w:val="28"/>
          <w:szCs w:val="28"/>
        </w:rPr>
        <w:t>Контроль за</w:t>
      </w:r>
      <w:proofErr w:type="gramEnd"/>
      <w:r w:rsidRPr="00E67D4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w:t>
      </w:r>
      <w:proofErr w:type="gramStart"/>
      <w:r w:rsidRPr="00DC038E">
        <w:rPr>
          <w:rFonts w:ascii="Times New Roman" w:hAnsi="Times New Roman" w:cs="Times New Roman"/>
          <w:sz w:val="28"/>
          <w:szCs w:val="28"/>
        </w:rPr>
        <w:t>жалобой</w:t>
      </w:r>
      <w:proofErr w:type="gramEnd"/>
      <w:r w:rsidRPr="00DC038E">
        <w:rPr>
          <w:rFonts w:ascii="Times New Roman" w:hAnsi="Times New Roman" w:cs="Times New Roman"/>
          <w:sz w:val="28"/>
          <w:szCs w:val="28"/>
        </w:rPr>
        <w:t xml:space="preserve">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cs="Times New Roman"/>
          <w:sz w:val="28"/>
          <w:szCs w:val="28"/>
        </w:rPr>
        <w:t xml:space="preserve"> В указанном случае досудебное (внесудебное) обжалование </w:t>
      </w:r>
      <w:r w:rsidRPr="00DC038E">
        <w:rPr>
          <w:rFonts w:ascii="Times New Roman" w:hAnsi="Times New Roman" w:cs="Times New Roman"/>
          <w:sz w:val="28"/>
          <w:szCs w:val="28"/>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B07CF">
        <w:rPr>
          <w:rFonts w:ascii="Times New Roman" w:hAnsi="Times New Roman" w:cs="Times New Roman"/>
          <w:sz w:val="28"/>
          <w:szCs w:val="28"/>
        </w:rPr>
        <w:t>района</w:t>
      </w:r>
      <w:r w:rsidRPr="00DC038E">
        <w:rPr>
          <w:rFonts w:ascii="Times New Roman" w:hAnsi="Times New Roman" w:cs="Times New Roman"/>
          <w:sz w:val="28"/>
          <w:szCs w:val="28"/>
        </w:rPr>
        <w:t xml:space="preserve"> (заместителю главы Администрации).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w:t>
      </w:r>
      <w:r w:rsidR="00BB07CF">
        <w:rPr>
          <w:rFonts w:ascii="Times New Roman" w:hAnsi="Times New Roman" w:cs="Times New Roman"/>
          <w:sz w:val="28"/>
          <w:szCs w:val="28"/>
        </w:rPr>
        <w:t>района</w:t>
      </w:r>
      <w:r w:rsidRPr="00DC038E">
        <w:rPr>
          <w:rFonts w:ascii="Times New Roman" w:hAnsi="Times New Roman" w:cs="Times New Roman"/>
          <w:sz w:val="28"/>
          <w:szCs w:val="28"/>
        </w:rPr>
        <w:t xml:space="preserve"> (заместитель главы Администрации)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proofErr w:type="gramStart"/>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cs="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roofErr w:type="gramEnd"/>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w:t>
      </w:r>
      <w:proofErr w:type="gramStart"/>
      <w:r w:rsidRPr="00DC038E">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cs="Times New Roman"/>
          <w:sz w:val="28"/>
          <w:szCs w:val="28"/>
        </w:rPr>
        <w:t xml:space="preserve">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6"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cs="Times New Roman"/>
          <w:sz w:val="28"/>
          <w:szCs w:val="28"/>
        </w:rPr>
        <w:t>приносятся извинения за доставленные неудобства и указывается</w:t>
      </w:r>
      <w:proofErr w:type="gramEnd"/>
      <w:r w:rsidRPr="00DC038E">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w:t>
      </w:r>
      <w:proofErr w:type="gramStart"/>
      <w:r w:rsidRPr="00DC038E">
        <w:rPr>
          <w:rFonts w:ascii="Times New Roman" w:hAnsi="Times New Roman" w:cs="Times New Roman"/>
          <w:sz w:val="28"/>
          <w:szCs w:val="28"/>
        </w:rPr>
        <w:t>жалобы</w:t>
      </w:r>
      <w:proofErr w:type="gramEnd"/>
      <w:r w:rsidRPr="00DC038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w:t>
      </w:r>
      <w:proofErr w:type="gramStart"/>
      <w:r w:rsidRPr="00DC038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5220D8" w:rsidRPr="00DC038E" w:rsidRDefault="005220D8" w:rsidP="005220D8">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F401AA">
          <w:headerReference w:type="default" r:id="rId37"/>
          <w:pgSz w:w="11900" w:h="16840"/>
          <w:pgMar w:top="1095" w:right="530" w:bottom="900" w:left="1560" w:header="667" w:footer="121" w:gutter="0"/>
          <w:pgNumType w:start="1"/>
          <w:cols w:space="720"/>
          <w:noEndnote/>
          <w:titlePg/>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w:t>
            </w:r>
            <w:proofErr w:type="gramStart"/>
            <w:r w:rsidRPr="00462438">
              <w:rPr>
                <w:rFonts w:eastAsiaTheme="minorHAnsi"/>
              </w:rPr>
              <w:t xml:space="preserve">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proofErr w:type="gramStart"/>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8">
              <w:r w:rsidRPr="00462438">
                <w:t>частью 8 статьи 51.1</w:t>
              </w:r>
            </w:hyperlink>
            <w:r w:rsidRPr="00462438">
              <w:t xml:space="preserve"> Градостроительного кодекса Российской Федерации</w:t>
            </w:r>
            <w:proofErr w:type="gramEnd"/>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w:t>
            </w:r>
            <w:proofErr w:type="gramStart"/>
            <w:r w:rsidRPr="00462438">
              <w:rPr>
                <w:rFonts w:ascii="Times New Roman" w:eastAsiaTheme="minorHAnsi" w:hAnsi="Times New Roman" w:cs="Times New Roman"/>
                <w:color w:val="auto"/>
                <w:sz w:val="28"/>
                <w:szCs w:val="28"/>
              </w:rPr>
              <w:t xml:space="preserve">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roofErr w:type="gramEnd"/>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proofErr w:type="gramStart"/>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9">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roofErr w:type="gramEnd"/>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r w:rsidRPr="00462438">
              <w:rPr>
                <w:rFonts w:ascii="Times New Roman" w:hAnsi="Times New Roman"/>
                <w:sz w:val="28"/>
                <w:szCs w:val="28"/>
              </w:rPr>
              <w:t xml:space="preserve"> </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 xml:space="preserve">Уведомление о </w:t>
      </w:r>
      <w:proofErr w:type="gramStart"/>
      <w:r w:rsidRPr="006C5100">
        <w:rPr>
          <w:rFonts w:ascii="Times New Roman" w:hAnsi="Times New Roman" w:cs="Times New Roman"/>
          <w:b/>
        </w:rPr>
        <w:t>планируемых</w:t>
      </w:r>
      <w:proofErr w:type="gramEnd"/>
      <w:r w:rsidRPr="006C5100">
        <w:rPr>
          <w:rFonts w:ascii="Times New Roman" w:hAnsi="Times New Roman" w:cs="Times New Roman"/>
          <w:b/>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7"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bookmarkEnd w:id="7"/>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w:t>
            </w:r>
            <w:proofErr w:type="gramStart"/>
            <w:r w:rsidRPr="006C5100">
              <w:rPr>
                <w:rFonts w:ascii="Times New Roman" w:hAnsi="Times New Roman" w:cs="Times New Roman"/>
              </w:rPr>
              <w:t>решении</w:t>
            </w:r>
            <w:proofErr w:type="gramEnd"/>
            <w:r w:rsidRPr="006C5100">
              <w:rPr>
                <w:rFonts w:ascii="Times New Roman" w:hAnsi="Times New Roman" w:cs="Times New Roman"/>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 xml:space="preserve">Сведения о типовом </w:t>
            </w:r>
            <w:proofErr w:type="gramStart"/>
            <w:r w:rsidRPr="006C5100">
              <w:rPr>
                <w:rFonts w:ascii="Times New Roman" w:hAnsi="Times New Roman" w:cs="Times New Roman"/>
              </w:rPr>
              <w:t>архитектурном решении</w:t>
            </w:r>
            <w:proofErr w:type="gramEnd"/>
            <w:r w:rsidRPr="006C5100">
              <w:rPr>
                <w:rFonts w:ascii="Times New Roman" w:hAnsi="Times New Roman" w:cs="Times New Roman"/>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не </w:t>
      </w:r>
      <w:proofErr w:type="gramStart"/>
      <w:r w:rsidRPr="006C5100">
        <w:rPr>
          <w:rFonts w:ascii="Times New Roman" w:hAnsi="Times New Roman" w:cs="Times New Roman"/>
          <w:b/>
        </w:rPr>
        <w:t>предназначен</w:t>
      </w:r>
      <w:proofErr w:type="gramEnd"/>
      <w:r w:rsidRPr="006C5100">
        <w:rPr>
          <w:rFonts w:ascii="Times New Roman" w:hAnsi="Times New Roman" w:cs="Times New Roman"/>
          <w:b/>
        </w:rPr>
        <w:t xml:space="preserve">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proofErr w:type="gramStart"/>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roofErr w:type="gramEnd"/>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C14D46" w:rsidP="00C14D46">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roofErr w:type="gramStart"/>
            <w:r w:rsidRPr="006C5100">
              <w:rPr>
                <w:rFonts w:ascii="Times New Roman" w:hAnsi="Times New Roman" w:cs="Times New Roman"/>
              </w:rPr>
              <w:t>г</w:t>
            </w:r>
            <w:proofErr w:type="gramEnd"/>
            <w:r w:rsidRPr="006C5100">
              <w:rPr>
                <w:rFonts w:ascii="Times New Roman" w:hAnsi="Times New Roman" w:cs="Times New Roman"/>
              </w:rPr>
              <w:t>.</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xml:space="preserve">№ </w:t>
            </w:r>
            <w:proofErr w:type="gramStart"/>
            <w:r w:rsidRPr="006C5100">
              <w:rPr>
                <w:rFonts w:ascii="Times New Roman" w:hAnsi="Times New Roman" w:cs="Times New Roman"/>
              </w:rPr>
              <w:t>п</w:t>
            </w:r>
            <w:proofErr w:type="gramEnd"/>
            <w:r w:rsidRPr="006C5100">
              <w:rPr>
                <w:rFonts w:ascii="Times New Roman" w:hAnsi="Times New Roman" w:cs="Times New Roman"/>
              </w:rPr>
              <w:t>/п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proofErr w:type="gramStart"/>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proofErr w:type="gramStart"/>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C5100">
        <w:rPr>
          <w:rFonts w:ascii="Times New Roman" w:hAnsi="Times New Roman" w:cs="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w:t>
      </w:r>
      <w:proofErr w:type="gramStart"/>
      <w:r w:rsidR="00462438">
        <w:rPr>
          <w:rFonts w:ascii="Times New Roman" w:hAnsi="Times New Roman" w:cs="Times New Roman"/>
        </w:rPr>
        <w:t>нужное</w:t>
      </w:r>
      <w:proofErr w:type="gramEnd"/>
      <w:r w:rsidR="00462438">
        <w:rPr>
          <w:rFonts w:ascii="Times New Roman" w:hAnsi="Times New Roman" w:cs="Times New Roman"/>
        </w:rPr>
        <w:t xml:space="preserve">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proofErr w:type="gramStart"/>
      <w:r w:rsidRPr="006C5100">
        <w:rPr>
          <w:rFonts w:ascii="Times New Roman" w:hAnsi="Times New Roman" w:cs="Times New Roman"/>
        </w:rPr>
        <w:t>(фамилия, имя, отчество (при наличии)</w:t>
      </w:r>
      <w:proofErr w:type="gramEnd"/>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2"/>
        <w:spacing w:after="520" w:line="230" w:lineRule="auto"/>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94415" w:rsidRDefault="00494415" w:rsidP="00184669">
      <w:pPr>
        <w:pStyle w:val="42"/>
        <w:spacing w:after="0"/>
        <w:jc w:val="right"/>
      </w:pPr>
    </w:p>
    <w:p w:rsidR="00462438" w:rsidRDefault="00462438" w:rsidP="00184669">
      <w:pPr>
        <w:pStyle w:val="42"/>
        <w:spacing w:after="0"/>
        <w:jc w:val="right"/>
      </w:pPr>
    </w:p>
    <w:p w:rsidR="00462438" w:rsidRDefault="00462438" w:rsidP="00184669">
      <w:pPr>
        <w:pStyle w:val="42"/>
        <w:spacing w:after="0"/>
        <w:jc w:val="right"/>
      </w:pPr>
    </w:p>
    <w:p w:rsidR="00462438" w:rsidRDefault="00462438" w:rsidP="00184669">
      <w:pPr>
        <w:pStyle w:val="42"/>
        <w:spacing w:after="0"/>
        <w:jc w:val="right"/>
      </w:pPr>
    </w:p>
    <w:p w:rsidR="00462438" w:rsidRDefault="00462438" w:rsidP="00184669">
      <w:pPr>
        <w:pStyle w:val="42"/>
        <w:spacing w:after="0"/>
        <w:jc w:val="right"/>
      </w:pPr>
    </w:p>
    <w:p w:rsidR="00462438" w:rsidRDefault="00462438" w:rsidP="00184669">
      <w:pPr>
        <w:pStyle w:val="42"/>
        <w:spacing w:after="0"/>
        <w:jc w:val="right"/>
      </w:pPr>
    </w:p>
    <w:p w:rsidR="00462438" w:rsidRDefault="00462438" w:rsidP="00184669">
      <w:pPr>
        <w:pStyle w:val="42"/>
        <w:spacing w:after="0"/>
        <w:jc w:val="right"/>
      </w:pPr>
    </w:p>
    <w:p w:rsidR="00494415" w:rsidRDefault="00494415" w:rsidP="00184669">
      <w:pPr>
        <w:pStyle w:val="42"/>
        <w:spacing w:after="0"/>
        <w:jc w:val="right"/>
      </w:pPr>
    </w:p>
    <w:p w:rsidR="00AD6355" w:rsidRDefault="00AD6355" w:rsidP="00184669">
      <w:pPr>
        <w:pStyle w:val="42"/>
        <w:spacing w:after="0"/>
        <w:jc w:val="right"/>
      </w:pPr>
    </w:p>
    <w:p w:rsidR="00AD6355" w:rsidRDefault="00AD6355" w:rsidP="00184669">
      <w:pPr>
        <w:pStyle w:val="42"/>
        <w:spacing w:after="0"/>
        <w:jc w:val="right"/>
      </w:pPr>
    </w:p>
    <w:p w:rsidR="00184669" w:rsidRDefault="00682D0D" w:rsidP="00184669">
      <w:pPr>
        <w:pStyle w:val="42"/>
        <w:spacing w:after="0"/>
        <w:jc w:val="right"/>
      </w:pPr>
      <w:r>
        <w:t>Приложение №</w:t>
      </w:r>
      <w:r w:rsidR="00184669">
        <w:t xml:space="preserve"> 4</w:t>
      </w:r>
      <w:r>
        <w:t xml:space="preserve"> </w:t>
      </w:r>
    </w:p>
    <w:p w:rsidR="00682D0D" w:rsidRDefault="00682D0D" w:rsidP="00184669">
      <w:pPr>
        <w:pStyle w:val="42"/>
        <w:spacing w:after="0"/>
        <w:jc w:val="right"/>
      </w:pPr>
      <w:r>
        <w:t>к Административному регламенту</w:t>
      </w:r>
    </w:p>
    <w:p w:rsidR="00184669" w:rsidRDefault="00184669" w:rsidP="00556FF6">
      <w:pPr>
        <w:pStyle w:val="42"/>
        <w:tabs>
          <w:tab w:val="left" w:leader="underscore" w:pos="6970"/>
        </w:tabs>
        <w:spacing w:after="40" w:line="230" w:lineRule="auto"/>
        <w:ind w:right="220"/>
        <w:jc w:val="right"/>
      </w:pPr>
    </w:p>
    <w:p w:rsidR="003E1E39" w:rsidRDefault="003E1E39" w:rsidP="00556FF6">
      <w:pPr>
        <w:pStyle w:val="42"/>
        <w:tabs>
          <w:tab w:val="left" w:leader="underscore" w:pos="6970"/>
        </w:tabs>
        <w:spacing w:after="40" w:line="230" w:lineRule="auto"/>
        <w:ind w:right="220"/>
        <w:jc w:val="right"/>
      </w:pPr>
    </w:p>
    <w:p w:rsidR="003E1E39" w:rsidRDefault="003E1E39" w:rsidP="00556FF6">
      <w:pPr>
        <w:pStyle w:val="42"/>
        <w:tabs>
          <w:tab w:val="left" w:leader="underscore" w:pos="6970"/>
        </w:tabs>
        <w:spacing w:after="40" w:line="230" w:lineRule="auto"/>
        <w:ind w:right="220"/>
        <w:jc w:val="right"/>
      </w:pPr>
    </w:p>
    <w:p w:rsidR="00556FF6" w:rsidRPr="006C5100" w:rsidRDefault="00556FF6" w:rsidP="00556FF6">
      <w:pPr>
        <w:pStyle w:val="42"/>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proofErr w:type="gramStart"/>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roofErr w:type="gramEnd"/>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2"/>
        <w:spacing w:after="80"/>
        <w:rPr>
          <w:sz w:val="24"/>
          <w:szCs w:val="24"/>
        </w:rPr>
      </w:pPr>
      <w:proofErr w:type="gramStart"/>
      <w:r w:rsidRPr="006C5100">
        <w:rPr>
          <w:sz w:val="24"/>
          <w:szCs w:val="24"/>
        </w:rPr>
        <w:t>Р</w:t>
      </w:r>
      <w:proofErr w:type="gramEnd"/>
      <w:r w:rsidRPr="006C5100">
        <w:rPr>
          <w:sz w:val="24"/>
          <w:szCs w:val="24"/>
        </w:rPr>
        <w:t xml:space="preserve"> Е Ш Е Н И Е</w:t>
      </w:r>
    </w:p>
    <w:p w:rsidR="00556FF6" w:rsidRPr="006C5100" w:rsidRDefault="00556FF6" w:rsidP="00556FF6">
      <w:pPr>
        <w:pStyle w:val="42"/>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2"/>
        <w:spacing w:line="262" w:lineRule="auto"/>
        <w:ind w:firstLine="820"/>
        <w:jc w:val="both"/>
        <w:rPr>
          <w:sz w:val="24"/>
          <w:szCs w:val="24"/>
        </w:rPr>
      </w:pPr>
      <w:proofErr w:type="gramStart"/>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roofErr w:type="gramEnd"/>
    </w:p>
    <w:p w:rsidR="00556FF6" w:rsidRDefault="00556FF6" w:rsidP="00556FF6"/>
    <w:tbl>
      <w:tblPr>
        <w:tblOverlap w:val="never"/>
        <w:tblW w:w="10296" w:type="dxa"/>
        <w:jc w:val="center"/>
        <w:tblLayout w:type="fixed"/>
        <w:tblCellMar>
          <w:left w:w="10" w:type="dxa"/>
          <w:right w:w="10" w:type="dxa"/>
        </w:tblCellMar>
        <w:tblLook w:val="000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2"/>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2"/>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2"/>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305C61"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8877F2" w:rsidRDefault="008877F2"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8877F2" w:rsidRDefault="008877F2"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8877F2" w:rsidRDefault="008877F2" w:rsidP="00556FF6">
                  <w:pPr>
                    <w:pStyle w:val="50"/>
                    <w:pBdr>
                      <w:top w:val="single" w:sz="4" w:space="0" w:color="auto"/>
                    </w:pBdr>
                    <w:spacing w:line="240" w:lineRule="auto"/>
                  </w:pPr>
                  <w:proofErr w:type="gramStart"/>
                  <w:r>
                    <w:t>(фамилия, имя, отчество</w:t>
                  </w:r>
                  <w:proofErr w:type="gramEnd"/>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2"/>
        <w:spacing w:after="0"/>
        <w:jc w:val="left"/>
      </w:pPr>
      <w:r w:rsidRPr="003E1E39">
        <w:t>Дата</w:t>
      </w:r>
    </w:p>
    <w:p w:rsidR="00556FF6" w:rsidRPr="003E1E39" w:rsidRDefault="00556FF6" w:rsidP="00556FF6">
      <w:pPr>
        <w:pStyle w:val="42"/>
        <w:spacing w:after="0"/>
        <w:jc w:val="left"/>
      </w:pPr>
      <w:r w:rsidRPr="003E1E39">
        <w:t>*Сведения об ИНН в отношении иностранного юридического лица не указываются.</w:t>
      </w:r>
    </w:p>
    <w:p w:rsidR="00F122C5" w:rsidRDefault="00F122C5" w:rsidP="00556FF6">
      <w:pPr>
        <w:pStyle w:val="42"/>
        <w:spacing w:after="0"/>
        <w:jc w:val="left"/>
      </w:pPr>
    </w:p>
    <w:p w:rsidR="00F122C5" w:rsidRDefault="00F122C5"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FB75E4" w:rsidRDefault="00FB75E4"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FB75E4" w:rsidRDefault="00FB75E4" w:rsidP="00FB75E4">
      <w:pPr>
        <w:pStyle w:val="42"/>
        <w:spacing w:after="0"/>
        <w:jc w:val="right"/>
      </w:pPr>
      <w:r>
        <w:t xml:space="preserve">Приложение № 5 </w:t>
      </w:r>
    </w:p>
    <w:p w:rsidR="00FB75E4" w:rsidRDefault="00FB75E4" w:rsidP="00FB75E4">
      <w:pPr>
        <w:pStyle w:val="42"/>
        <w:spacing w:after="0"/>
        <w:jc w:val="right"/>
      </w:pPr>
      <w:r>
        <w:t>к Административному регламенту</w:t>
      </w:r>
    </w:p>
    <w:p w:rsidR="00FB75E4" w:rsidRDefault="00FB75E4" w:rsidP="00556FF6">
      <w:pPr>
        <w:pStyle w:val="42"/>
        <w:spacing w:after="0"/>
        <w:jc w:val="left"/>
      </w:pPr>
    </w:p>
    <w:p w:rsidR="00FB75E4" w:rsidRDefault="00FB75E4" w:rsidP="00556FF6">
      <w:pPr>
        <w:pStyle w:val="42"/>
        <w:spacing w:after="0"/>
        <w:jc w:val="left"/>
      </w:pPr>
    </w:p>
    <w:p w:rsidR="00FB75E4" w:rsidRPr="00FB75E4" w:rsidRDefault="00FB75E4" w:rsidP="00FB75E4">
      <w:pPr>
        <w:pStyle w:val="42"/>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proofErr w:type="gramStart"/>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proofErr w:type="gramStart"/>
            <w:r w:rsidRPr="00B16090">
              <w:rPr>
                <w:rFonts w:ascii="Times New Roman" w:hAnsi="Times New Roman" w:cs="Times New Roman"/>
              </w:rPr>
              <w:t>г</w:t>
            </w:r>
            <w:proofErr w:type="gramEnd"/>
            <w:r w:rsidRPr="00B16090">
              <w:rPr>
                <w:rFonts w:ascii="Times New Roman" w:hAnsi="Times New Roman" w:cs="Times New Roman"/>
              </w:rPr>
              <w:t>.</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proofErr w:type="gramStart"/>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AD6355" w:rsidRDefault="00AD6355" w:rsidP="00556FF6">
      <w:pPr>
        <w:pStyle w:val="42"/>
        <w:spacing w:after="0"/>
        <w:jc w:val="left"/>
      </w:pPr>
    </w:p>
    <w:p w:rsidR="0037215C" w:rsidRDefault="0037215C" w:rsidP="00556FF6">
      <w:pPr>
        <w:pStyle w:val="42"/>
        <w:spacing w:after="0"/>
        <w:jc w:val="left"/>
      </w:pPr>
    </w:p>
    <w:p w:rsidR="0037215C" w:rsidRDefault="0037215C" w:rsidP="00556FF6">
      <w:pPr>
        <w:pStyle w:val="42"/>
        <w:spacing w:after="0"/>
        <w:jc w:val="left"/>
      </w:pPr>
    </w:p>
    <w:p w:rsidR="0037215C" w:rsidRDefault="0037215C" w:rsidP="0037215C">
      <w:pPr>
        <w:pStyle w:val="42"/>
        <w:spacing w:after="0"/>
        <w:jc w:val="right"/>
      </w:pPr>
      <w:r>
        <w:t xml:space="preserve">Приложение № </w:t>
      </w:r>
      <w:r w:rsidR="00496E23">
        <w:t>6</w:t>
      </w:r>
      <w:r>
        <w:t xml:space="preserve"> </w:t>
      </w:r>
    </w:p>
    <w:p w:rsidR="0037215C" w:rsidRDefault="0037215C" w:rsidP="0037215C">
      <w:pPr>
        <w:pStyle w:val="42"/>
        <w:spacing w:after="0"/>
        <w:jc w:val="right"/>
      </w:pPr>
      <w:r>
        <w:t>к Административному регламенту</w:t>
      </w:r>
    </w:p>
    <w:p w:rsidR="0037215C" w:rsidRDefault="0037215C" w:rsidP="0037215C">
      <w:pPr>
        <w:pStyle w:val="42"/>
        <w:spacing w:after="0"/>
        <w:jc w:val="right"/>
      </w:pPr>
    </w:p>
    <w:p w:rsidR="00496E23" w:rsidRDefault="00496E23" w:rsidP="00496E23">
      <w:pPr>
        <w:pStyle w:val="42"/>
        <w:spacing w:after="60" w:line="262" w:lineRule="auto"/>
      </w:pPr>
    </w:p>
    <w:p w:rsidR="00496E23" w:rsidRDefault="00496E23" w:rsidP="00496E23">
      <w:pPr>
        <w:pStyle w:val="42"/>
        <w:spacing w:after="60" w:line="262" w:lineRule="auto"/>
      </w:pPr>
    </w:p>
    <w:p w:rsidR="00496E23" w:rsidRPr="00C7558C" w:rsidRDefault="00496E23" w:rsidP="00496E23">
      <w:pPr>
        <w:pStyle w:val="42"/>
        <w:spacing w:after="60" w:line="262" w:lineRule="auto"/>
      </w:pPr>
      <w:proofErr w:type="gramStart"/>
      <w:r w:rsidRPr="00C7558C">
        <w:t>З</w:t>
      </w:r>
      <w:proofErr w:type="gramEnd"/>
      <w:r w:rsidRPr="00C7558C">
        <w:t xml:space="preserve"> А Я В Л Е Н И Е</w:t>
      </w:r>
    </w:p>
    <w:p w:rsidR="00496E23" w:rsidRPr="00C7558C" w:rsidRDefault="00496E23" w:rsidP="00496E23">
      <w:pPr>
        <w:pStyle w:val="42"/>
        <w:spacing w:after="0" w:line="262" w:lineRule="auto"/>
      </w:pPr>
      <w:proofErr w:type="gramStart"/>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w:t>
      </w:r>
      <w:proofErr w:type="gramEnd"/>
      <w:r w:rsidRPr="00C7558C">
        <w:t xml:space="preserve">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2"/>
        <w:spacing w:line="262" w:lineRule="auto"/>
      </w:pPr>
      <w:r w:rsidRPr="00C7558C">
        <w:t xml:space="preserve">(далее </w:t>
      </w:r>
      <w:r w:rsidRPr="00C7558C">
        <w:rPr>
          <w:b/>
          <w:bCs/>
        </w:rPr>
        <w:t xml:space="preserve">- </w:t>
      </w:r>
      <w:r w:rsidRPr="00C7558C">
        <w:t>уведомление)</w:t>
      </w:r>
    </w:p>
    <w:p w:rsidR="00496E23" w:rsidRPr="00C7558C" w:rsidRDefault="00305C61" w:rsidP="00384EE3">
      <w:pPr>
        <w:pStyle w:val="42"/>
        <w:ind w:right="181"/>
        <w:jc w:val="right"/>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inset="0,0,0,0">
              <w:txbxContent>
                <w:p w:rsidR="008877F2" w:rsidRDefault="008877F2" w:rsidP="00496E23">
                  <w:pPr>
                    <w:pStyle w:val="42"/>
                    <w:spacing w:after="0"/>
                    <w:jc w:val="right"/>
                  </w:pPr>
                  <w:proofErr w:type="gramStart"/>
                  <w:r>
                    <w:t>г</w:t>
                  </w:r>
                  <w:proofErr w:type="gramEnd"/>
                  <w:r>
                    <w:t>.</w:t>
                  </w:r>
                </w:p>
              </w:txbxContent>
            </v:textbox>
            <w10:wrap type="square" anchorx="page"/>
          </v:shape>
        </w:pic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proofErr w:type="gramStart"/>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roofErr w:type="gramEnd"/>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2"/>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proofErr w:type="gramStart"/>
            <w:r w:rsidRPr="00C7558C">
              <w:rPr>
                <w:sz w:val="22"/>
                <w:szCs w:val="22"/>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lastRenderedPageBreak/>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w:t>
            </w:r>
            <w:proofErr w:type="gramStart"/>
            <w:r w:rsidRPr="00C7558C">
              <w:rPr>
                <w:sz w:val="22"/>
                <w:szCs w:val="22"/>
              </w:rPr>
              <w:t xml:space="preserve"> (-</w:t>
            </w:r>
            <w:proofErr w:type="spellStart"/>
            <w:proofErr w:type="gramEnd"/>
            <w:r w:rsidRPr="00C7558C">
              <w:rPr>
                <w:sz w:val="22"/>
                <w:szCs w:val="22"/>
              </w:rPr>
              <w:t>ов</w:t>
            </w:r>
            <w:proofErr w:type="spellEnd"/>
            <w:r w:rsidRPr="00C7558C">
              <w:rPr>
                <w:sz w:val="22"/>
                <w:szCs w:val="22"/>
              </w:rPr>
              <w:t>) документа (-</w:t>
            </w:r>
            <w:proofErr w:type="spellStart"/>
            <w:r w:rsidRPr="00C7558C">
              <w:rPr>
                <w:sz w:val="22"/>
                <w:szCs w:val="22"/>
              </w:rPr>
              <w:t>ов</w:t>
            </w:r>
            <w:proofErr w:type="spellEnd"/>
            <w:r w:rsidRPr="00C7558C">
              <w:rPr>
                <w:sz w:val="22"/>
                <w:szCs w:val="22"/>
              </w:rPr>
              <w:t>),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305C61" w:rsidP="00496E23">
      <w:pPr>
        <w:pStyle w:val="42"/>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8877F2" w:rsidRDefault="008877F2"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8877F2" w:rsidRDefault="008877F2" w:rsidP="00496E23">
                  <w:pPr>
                    <w:pStyle w:val="42"/>
                    <w:spacing w:after="0"/>
                    <w:jc w:val="left"/>
                  </w:pPr>
                  <w:r>
                    <w:t>*Нужное подчеркнуть.</w:t>
                  </w:r>
                </w:p>
              </w:txbxContent>
            </v:textbox>
            <w10:wrap type="square" side="right" anchorx="page"/>
          </v:shape>
        </w:pict>
      </w:r>
      <w:proofErr w:type="gramStart"/>
      <w:r w:rsidR="00496E23" w:rsidRPr="00C7558C">
        <w:t>(фамилия, имя, отчество</w:t>
      </w:r>
      <w:r w:rsidR="00496E23" w:rsidRPr="00C7558C">
        <w:br/>
      </w:r>
      <w:proofErr w:type="gramEnd"/>
    </w:p>
    <w:p w:rsidR="00496E23" w:rsidRDefault="00496E23" w:rsidP="00496E23">
      <w:pPr>
        <w:pStyle w:val="42"/>
        <w:spacing w:after="0"/>
        <w:jc w:val="right"/>
      </w:pPr>
    </w:p>
    <w:p w:rsidR="00496E23" w:rsidRDefault="00496E23" w:rsidP="00496E23">
      <w:pPr>
        <w:pStyle w:val="42"/>
        <w:spacing w:after="0"/>
        <w:jc w:val="right"/>
      </w:pPr>
    </w:p>
    <w:p w:rsidR="00496E23" w:rsidRDefault="00496E23" w:rsidP="00496E23">
      <w:pPr>
        <w:pStyle w:val="42"/>
        <w:spacing w:after="0"/>
        <w:jc w:val="right"/>
      </w:pPr>
    </w:p>
    <w:p w:rsidR="00496E23" w:rsidRDefault="00496E23" w:rsidP="00496E23">
      <w:pPr>
        <w:pStyle w:val="42"/>
        <w:spacing w:after="0"/>
        <w:jc w:val="right"/>
      </w:pPr>
    </w:p>
    <w:p w:rsidR="00496E23" w:rsidRDefault="00496E23" w:rsidP="00496E23">
      <w:pPr>
        <w:pStyle w:val="42"/>
        <w:spacing w:after="0"/>
        <w:jc w:val="right"/>
      </w:pPr>
    </w:p>
    <w:p w:rsidR="00496E23" w:rsidRDefault="00496E23" w:rsidP="00496E23">
      <w:pPr>
        <w:pStyle w:val="42"/>
        <w:spacing w:after="0"/>
        <w:jc w:val="right"/>
      </w:pPr>
      <w:r>
        <w:t xml:space="preserve">Приложение № 7 </w:t>
      </w:r>
    </w:p>
    <w:p w:rsidR="00496E23" w:rsidRDefault="00496E23" w:rsidP="00496E23">
      <w:pPr>
        <w:pStyle w:val="42"/>
        <w:spacing w:after="0"/>
        <w:jc w:val="right"/>
      </w:pPr>
      <w:r>
        <w:t>к Административному регламенту</w:t>
      </w:r>
    </w:p>
    <w:p w:rsidR="00496E23" w:rsidRDefault="00496E23" w:rsidP="00496E23">
      <w:pPr>
        <w:pStyle w:val="42"/>
        <w:spacing w:after="0"/>
        <w:jc w:val="right"/>
      </w:pPr>
    </w:p>
    <w:p w:rsidR="00496E23" w:rsidRPr="009B2EE8" w:rsidRDefault="00496E23" w:rsidP="00496E23">
      <w:pPr>
        <w:pStyle w:val="42"/>
        <w:spacing w:after="80"/>
        <w:rPr>
          <w:sz w:val="24"/>
          <w:szCs w:val="24"/>
        </w:rPr>
      </w:pPr>
      <w:proofErr w:type="gramStart"/>
      <w:r w:rsidRPr="009B2EE8">
        <w:rPr>
          <w:sz w:val="24"/>
          <w:szCs w:val="24"/>
        </w:rPr>
        <w:t>З</w:t>
      </w:r>
      <w:proofErr w:type="gramEnd"/>
      <w:r w:rsidRPr="009B2EE8">
        <w:rPr>
          <w:sz w:val="24"/>
          <w:szCs w:val="24"/>
        </w:rPr>
        <w:t xml:space="preserve"> А Я В Л Е Н И Е</w:t>
      </w:r>
    </w:p>
    <w:p w:rsidR="00496E23" w:rsidRPr="009B2EE8" w:rsidRDefault="00496E23" w:rsidP="00496E23">
      <w:pPr>
        <w:pStyle w:val="42"/>
        <w:spacing w:after="0"/>
        <w:rPr>
          <w:sz w:val="24"/>
          <w:szCs w:val="24"/>
        </w:rPr>
      </w:pPr>
      <w:r w:rsidRPr="009B2EE8">
        <w:rPr>
          <w:sz w:val="24"/>
          <w:szCs w:val="24"/>
        </w:rPr>
        <w:t>о выдаче дубликата</w:t>
      </w:r>
    </w:p>
    <w:p w:rsidR="00496E23" w:rsidRPr="009B2EE8" w:rsidRDefault="00496E23" w:rsidP="00496E23">
      <w:pPr>
        <w:pStyle w:val="42"/>
        <w:spacing w:after="0"/>
        <w:rPr>
          <w:sz w:val="24"/>
          <w:szCs w:val="24"/>
        </w:rPr>
      </w:pPr>
      <w:proofErr w:type="gramStart"/>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w:t>
      </w:r>
      <w:proofErr w:type="gramEnd"/>
      <w:r w:rsidRPr="009B2EE8">
        <w:rPr>
          <w:sz w:val="24"/>
          <w:szCs w:val="24"/>
        </w:rPr>
        <w:t xml:space="preserve">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2"/>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305C61" w:rsidP="00496E23">
      <w:pPr>
        <w:pStyle w:val="42"/>
        <w:spacing w:after="740"/>
        <w:ind w:right="220"/>
        <w:jc w:val="right"/>
        <w:rPr>
          <w:sz w:val="24"/>
          <w:szCs w:val="24"/>
        </w:rPr>
      </w:pPr>
      <w:r w:rsidRPr="00305C61">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8877F2" w:rsidRDefault="008877F2" w:rsidP="00496E23">
                  <w:pPr>
                    <w:pStyle w:val="42"/>
                    <w:spacing w:after="0"/>
                    <w:jc w:val="right"/>
                    <w:rPr>
                      <w:sz w:val="24"/>
                      <w:szCs w:val="24"/>
                    </w:rPr>
                  </w:pPr>
                  <w:proofErr w:type="gramStart"/>
                  <w:r>
                    <w:rPr>
                      <w:sz w:val="24"/>
                      <w:szCs w:val="24"/>
                    </w:rPr>
                    <w:t>г</w:t>
                  </w:r>
                  <w:proofErr w:type="gramEnd"/>
                  <w:r>
                    <w:rPr>
                      <w:sz w:val="24"/>
                      <w:szCs w:val="24"/>
                    </w:rPr>
                    <w:t>.</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proofErr w:type="gramStart"/>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roofErr w:type="gramEnd"/>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305C61" w:rsidP="00496E23">
      <w:pPr>
        <w:pStyle w:val="42"/>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8877F2" w:rsidRDefault="008877F2"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8877F2" w:rsidRDefault="008877F2" w:rsidP="00496E23">
                  <w:pPr>
                    <w:pStyle w:val="42"/>
                    <w:spacing w:after="0"/>
                    <w:jc w:val="left"/>
                    <w:rPr>
                      <w:sz w:val="24"/>
                      <w:szCs w:val="24"/>
                    </w:rPr>
                  </w:pPr>
                  <w:r>
                    <w:rPr>
                      <w:sz w:val="24"/>
                      <w:szCs w:val="24"/>
                    </w:rPr>
                    <w:t>*Нужное подчеркнуть.</w:t>
                  </w:r>
                </w:p>
              </w:txbxContent>
            </v:textbox>
            <w10:wrap type="square" side="right" anchorx="page"/>
          </v:shape>
        </w:pict>
      </w:r>
      <w:proofErr w:type="gramStart"/>
      <w:r w:rsidR="00496E23" w:rsidRPr="009B2EE8">
        <w:t>(фамилия, имя, отчество</w:t>
      </w:r>
      <w:r w:rsidR="00496E23" w:rsidRPr="009B2EE8">
        <w:br/>
      </w:r>
      <w:proofErr w:type="gramEnd"/>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AD6355" w:rsidRDefault="00AD6355" w:rsidP="00496E23">
      <w:pPr>
        <w:pStyle w:val="42"/>
        <w:spacing w:after="0"/>
        <w:jc w:val="right"/>
      </w:pPr>
    </w:p>
    <w:p w:rsidR="00AD6355" w:rsidRDefault="00AD6355"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Default="0027627B" w:rsidP="00496E23">
      <w:pPr>
        <w:pStyle w:val="42"/>
        <w:spacing w:after="0"/>
        <w:jc w:val="right"/>
      </w:pPr>
    </w:p>
    <w:p w:rsidR="0027627B" w:rsidRPr="00AD6355" w:rsidRDefault="0027627B" w:rsidP="00496E23">
      <w:pPr>
        <w:pStyle w:val="42"/>
        <w:spacing w:after="0"/>
        <w:jc w:val="right"/>
      </w:pPr>
      <w:r w:rsidRPr="00AD6355">
        <w:t xml:space="preserve">Приложение № 8 </w:t>
      </w:r>
    </w:p>
    <w:p w:rsidR="0027627B" w:rsidRPr="00AD6355" w:rsidRDefault="0027627B" w:rsidP="00496E23">
      <w:pPr>
        <w:pStyle w:val="42"/>
        <w:spacing w:after="0"/>
        <w:jc w:val="right"/>
      </w:pPr>
      <w:r w:rsidRPr="00AD6355">
        <w:t>к Административному регламенту</w:t>
      </w:r>
    </w:p>
    <w:p w:rsidR="00AD6355" w:rsidRPr="00AD6355" w:rsidRDefault="00AD6355" w:rsidP="00496E23">
      <w:pPr>
        <w:pStyle w:val="42"/>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proofErr w:type="gramStart"/>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proofErr w:type="gramStart"/>
            <w:r w:rsidRPr="00AD6355">
              <w:rPr>
                <w:rFonts w:ascii="Times New Roman" w:hAnsi="Times New Roman" w:cs="Times New Roman"/>
                <w:sz w:val="22"/>
                <w:szCs w:val="22"/>
              </w:rPr>
              <w:t>г</w:t>
            </w:r>
            <w:proofErr w:type="gramEnd"/>
            <w:r w:rsidRPr="00AD6355">
              <w:rPr>
                <w:rFonts w:ascii="Times New Roman" w:hAnsi="Times New Roman" w:cs="Times New Roman"/>
                <w:sz w:val="22"/>
                <w:szCs w:val="22"/>
              </w:rPr>
              <w:t>.</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proofErr w:type="gramStart"/>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proofErr w:type="gramStart"/>
      <w:r w:rsidRPr="00AD6355">
        <w:rPr>
          <w:rFonts w:ascii="Times New Roman" w:hAnsi="Times New Roman" w:cs="Times New Roman"/>
          <w:sz w:val="22"/>
          <w:szCs w:val="22"/>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AD6355">
        <w:rPr>
          <w:rFonts w:ascii="Times New Roman" w:hAnsi="Times New Roman" w:cs="Times New Roman"/>
          <w:sz w:val="22"/>
          <w:szCs w:val="22"/>
        </w:rPr>
        <w:t xml:space="preserve"> </w:t>
      </w:r>
      <w:proofErr w:type="gramStart"/>
      <w:r w:rsidRPr="00AD6355">
        <w:rPr>
          <w:rFonts w:ascii="Times New Roman" w:hAnsi="Times New Roman" w:cs="Times New Roman"/>
          <w:sz w:val="22"/>
          <w:szCs w:val="22"/>
        </w:rPr>
        <w:t xml:space="preserve">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roofErr w:type="gramEnd"/>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proofErr w:type="gramStart"/>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2"/>
        <w:spacing w:after="0"/>
        <w:jc w:val="right"/>
      </w:pPr>
    </w:p>
    <w:sectPr w:rsidR="00AD6355" w:rsidSect="00CE6591">
      <w:headerReference w:type="even" r:id="rId40"/>
      <w:headerReference w:type="default" r:id="rId4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9B" w:rsidRDefault="003B129B">
      <w:r>
        <w:separator/>
      </w:r>
    </w:p>
  </w:endnote>
  <w:endnote w:type="continuationSeparator" w:id="0">
    <w:p w:rsidR="003B129B" w:rsidRDefault="003B1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9B" w:rsidRDefault="003B129B">
      <w:r>
        <w:separator/>
      </w:r>
    </w:p>
  </w:footnote>
  <w:footnote w:type="continuationSeparator" w:id="0">
    <w:p w:rsidR="003B129B" w:rsidRDefault="003B1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F2" w:rsidRDefault="008877F2">
    <w:pPr>
      <w:pStyle w:val="af5"/>
      <w:jc w:val="center"/>
    </w:pPr>
  </w:p>
  <w:p w:rsidR="008877F2" w:rsidRDefault="008877F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F2" w:rsidRDefault="008877F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F2" w:rsidRDefault="008877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556FF6"/>
    <w:rsid w:val="00011268"/>
    <w:rsid w:val="000117DF"/>
    <w:rsid w:val="00016298"/>
    <w:rsid w:val="000167AD"/>
    <w:rsid w:val="00024644"/>
    <w:rsid w:val="00040AD0"/>
    <w:rsid w:val="00071850"/>
    <w:rsid w:val="00072189"/>
    <w:rsid w:val="000A5916"/>
    <w:rsid w:val="000A5F6C"/>
    <w:rsid w:val="000A7328"/>
    <w:rsid w:val="000A79ED"/>
    <w:rsid w:val="000B03A3"/>
    <w:rsid w:val="000C2D6D"/>
    <w:rsid w:val="000C75A3"/>
    <w:rsid w:val="000D2A2F"/>
    <w:rsid w:val="000D7422"/>
    <w:rsid w:val="000E34FE"/>
    <w:rsid w:val="000E41EA"/>
    <w:rsid w:val="000F2952"/>
    <w:rsid w:val="000F7517"/>
    <w:rsid w:val="00113011"/>
    <w:rsid w:val="00137A84"/>
    <w:rsid w:val="00146E9F"/>
    <w:rsid w:val="00151DF6"/>
    <w:rsid w:val="00157C67"/>
    <w:rsid w:val="00161544"/>
    <w:rsid w:val="00180E81"/>
    <w:rsid w:val="00183DDF"/>
    <w:rsid w:val="00184669"/>
    <w:rsid w:val="00197F82"/>
    <w:rsid w:val="001A2ED8"/>
    <w:rsid w:val="001A73FB"/>
    <w:rsid w:val="001B0A94"/>
    <w:rsid w:val="001C793A"/>
    <w:rsid w:val="001E0CE7"/>
    <w:rsid w:val="001F4974"/>
    <w:rsid w:val="00202F51"/>
    <w:rsid w:val="00203382"/>
    <w:rsid w:val="002038D0"/>
    <w:rsid w:val="00230E9E"/>
    <w:rsid w:val="00232695"/>
    <w:rsid w:val="002742C3"/>
    <w:rsid w:val="0027627B"/>
    <w:rsid w:val="00282C36"/>
    <w:rsid w:val="00285525"/>
    <w:rsid w:val="00294D04"/>
    <w:rsid w:val="002A17D0"/>
    <w:rsid w:val="002A7E4F"/>
    <w:rsid w:val="002C0C69"/>
    <w:rsid w:val="002C4D51"/>
    <w:rsid w:val="002E5EF4"/>
    <w:rsid w:val="002E67BA"/>
    <w:rsid w:val="002F17F7"/>
    <w:rsid w:val="002F5D7B"/>
    <w:rsid w:val="003001AE"/>
    <w:rsid w:val="00301301"/>
    <w:rsid w:val="00305C61"/>
    <w:rsid w:val="00316A2E"/>
    <w:rsid w:val="003239E8"/>
    <w:rsid w:val="003259EF"/>
    <w:rsid w:val="00343A8B"/>
    <w:rsid w:val="003478B2"/>
    <w:rsid w:val="00357756"/>
    <w:rsid w:val="00361655"/>
    <w:rsid w:val="003664DD"/>
    <w:rsid w:val="003667A0"/>
    <w:rsid w:val="00367A86"/>
    <w:rsid w:val="0037215C"/>
    <w:rsid w:val="00376D02"/>
    <w:rsid w:val="003811F7"/>
    <w:rsid w:val="00384EE3"/>
    <w:rsid w:val="003A7C3A"/>
    <w:rsid w:val="003B129B"/>
    <w:rsid w:val="003B1371"/>
    <w:rsid w:val="003B68FF"/>
    <w:rsid w:val="003C4251"/>
    <w:rsid w:val="003D1A4A"/>
    <w:rsid w:val="003E1E39"/>
    <w:rsid w:val="00411A9A"/>
    <w:rsid w:val="00424F4B"/>
    <w:rsid w:val="00425F52"/>
    <w:rsid w:val="00450BDE"/>
    <w:rsid w:val="004578F6"/>
    <w:rsid w:val="00462438"/>
    <w:rsid w:val="00462A49"/>
    <w:rsid w:val="00483DEF"/>
    <w:rsid w:val="0048465E"/>
    <w:rsid w:val="0048517E"/>
    <w:rsid w:val="00487884"/>
    <w:rsid w:val="00494415"/>
    <w:rsid w:val="00496E23"/>
    <w:rsid w:val="004B35C6"/>
    <w:rsid w:val="004C176E"/>
    <w:rsid w:val="004D2643"/>
    <w:rsid w:val="004F34F7"/>
    <w:rsid w:val="004F4B64"/>
    <w:rsid w:val="00511A4A"/>
    <w:rsid w:val="00512AFD"/>
    <w:rsid w:val="005211DE"/>
    <w:rsid w:val="005220D8"/>
    <w:rsid w:val="00522EE2"/>
    <w:rsid w:val="00525207"/>
    <w:rsid w:val="00546A8B"/>
    <w:rsid w:val="00551A41"/>
    <w:rsid w:val="005522B7"/>
    <w:rsid w:val="00556FF6"/>
    <w:rsid w:val="00570B35"/>
    <w:rsid w:val="00575C58"/>
    <w:rsid w:val="0058033B"/>
    <w:rsid w:val="005815A1"/>
    <w:rsid w:val="00592BCB"/>
    <w:rsid w:val="005C11C7"/>
    <w:rsid w:val="005E0AEC"/>
    <w:rsid w:val="005E2094"/>
    <w:rsid w:val="005E33E3"/>
    <w:rsid w:val="005E734E"/>
    <w:rsid w:val="005F518D"/>
    <w:rsid w:val="005F6F25"/>
    <w:rsid w:val="0060671C"/>
    <w:rsid w:val="00606CE7"/>
    <w:rsid w:val="006354E0"/>
    <w:rsid w:val="006363A3"/>
    <w:rsid w:val="006373E5"/>
    <w:rsid w:val="00646E40"/>
    <w:rsid w:val="0065680B"/>
    <w:rsid w:val="00662750"/>
    <w:rsid w:val="00677A4B"/>
    <w:rsid w:val="00682D0D"/>
    <w:rsid w:val="00684E9B"/>
    <w:rsid w:val="006A42DE"/>
    <w:rsid w:val="006A5813"/>
    <w:rsid w:val="006A6091"/>
    <w:rsid w:val="006C5100"/>
    <w:rsid w:val="006D422D"/>
    <w:rsid w:val="006E219D"/>
    <w:rsid w:val="006E4757"/>
    <w:rsid w:val="006F2137"/>
    <w:rsid w:val="0070163C"/>
    <w:rsid w:val="00714B5E"/>
    <w:rsid w:val="00720C13"/>
    <w:rsid w:val="00730DB9"/>
    <w:rsid w:val="007342F5"/>
    <w:rsid w:val="00736B0F"/>
    <w:rsid w:val="00746FB7"/>
    <w:rsid w:val="007722FF"/>
    <w:rsid w:val="007742D3"/>
    <w:rsid w:val="00783726"/>
    <w:rsid w:val="007A2BD7"/>
    <w:rsid w:val="007D2315"/>
    <w:rsid w:val="007F2143"/>
    <w:rsid w:val="007F3A93"/>
    <w:rsid w:val="007F6825"/>
    <w:rsid w:val="00824BE9"/>
    <w:rsid w:val="00827303"/>
    <w:rsid w:val="008308C3"/>
    <w:rsid w:val="00834162"/>
    <w:rsid w:val="008367A0"/>
    <w:rsid w:val="00837598"/>
    <w:rsid w:val="0084239B"/>
    <w:rsid w:val="008507A2"/>
    <w:rsid w:val="0085210C"/>
    <w:rsid w:val="00854E86"/>
    <w:rsid w:val="00884F0F"/>
    <w:rsid w:val="008877F2"/>
    <w:rsid w:val="00891E2B"/>
    <w:rsid w:val="008B5619"/>
    <w:rsid w:val="008B5F37"/>
    <w:rsid w:val="008C347D"/>
    <w:rsid w:val="008C590F"/>
    <w:rsid w:val="008D25AA"/>
    <w:rsid w:val="008D3D71"/>
    <w:rsid w:val="008E5FE4"/>
    <w:rsid w:val="008F4BBF"/>
    <w:rsid w:val="009023C1"/>
    <w:rsid w:val="00903F0B"/>
    <w:rsid w:val="009076AB"/>
    <w:rsid w:val="00911559"/>
    <w:rsid w:val="00912FB8"/>
    <w:rsid w:val="00926009"/>
    <w:rsid w:val="00937A9C"/>
    <w:rsid w:val="0094044D"/>
    <w:rsid w:val="00952CAA"/>
    <w:rsid w:val="009564AF"/>
    <w:rsid w:val="009677F7"/>
    <w:rsid w:val="0097130A"/>
    <w:rsid w:val="00977938"/>
    <w:rsid w:val="00985A37"/>
    <w:rsid w:val="00995259"/>
    <w:rsid w:val="009B2EE8"/>
    <w:rsid w:val="009B3CFF"/>
    <w:rsid w:val="009D1357"/>
    <w:rsid w:val="009D2988"/>
    <w:rsid w:val="009D53E1"/>
    <w:rsid w:val="009E16D9"/>
    <w:rsid w:val="009F755F"/>
    <w:rsid w:val="00A059EE"/>
    <w:rsid w:val="00A14270"/>
    <w:rsid w:val="00A2636C"/>
    <w:rsid w:val="00A310CE"/>
    <w:rsid w:val="00A40821"/>
    <w:rsid w:val="00A43231"/>
    <w:rsid w:val="00A45EDB"/>
    <w:rsid w:val="00A72A00"/>
    <w:rsid w:val="00A8228B"/>
    <w:rsid w:val="00A83712"/>
    <w:rsid w:val="00A87832"/>
    <w:rsid w:val="00AB552A"/>
    <w:rsid w:val="00AB57C4"/>
    <w:rsid w:val="00AB61D0"/>
    <w:rsid w:val="00AB73E7"/>
    <w:rsid w:val="00AC5D9C"/>
    <w:rsid w:val="00AD0110"/>
    <w:rsid w:val="00AD5D28"/>
    <w:rsid w:val="00AD6355"/>
    <w:rsid w:val="00AD75F4"/>
    <w:rsid w:val="00AD7BB2"/>
    <w:rsid w:val="00AE1955"/>
    <w:rsid w:val="00AE6004"/>
    <w:rsid w:val="00B00B8B"/>
    <w:rsid w:val="00B05CF1"/>
    <w:rsid w:val="00B1498F"/>
    <w:rsid w:val="00B15536"/>
    <w:rsid w:val="00B16090"/>
    <w:rsid w:val="00B34F41"/>
    <w:rsid w:val="00B503FD"/>
    <w:rsid w:val="00B5688E"/>
    <w:rsid w:val="00B6380B"/>
    <w:rsid w:val="00B6749D"/>
    <w:rsid w:val="00B840B3"/>
    <w:rsid w:val="00B91552"/>
    <w:rsid w:val="00B91FAE"/>
    <w:rsid w:val="00B94345"/>
    <w:rsid w:val="00BA0415"/>
    <w:rsid w:val="00BA7D44"/>
    <w:rsid w:val="00BB07CF"/>
    <w:rsid w:val="00BB1AE0"/>
    <w:rsid w:val="00BC7ABB"/>
    <w:rsid w:val="00BD00D4"/>
    <w:rsid w:val="00BD22C9"/>
    <w:rsid w:val="00BE3BF5"/>
    <w:rsid w:val="00C110C3"/>
    <w:rsid w:val="00C140CA"/>
    <w:rsid w:val="00C14D46"/>
    <w:rsid w:val="00C159B6"/>
    <w:rsid w:val="00C16ED6"/>
    <w:rsid w:val="00C22B6B"/>
    <w:rsid w:val="00C30543"/>
    <w:rsid w:val="00C55BAC"/>
    <w:rsid w:val="00C57AFF"/>
    <w:rsid w:val="00C607D4"/>
    <w:rsid w:val="00C65239"/>
    <w:rsid w:val="00C676CA"/>
    <w:rsid w:val="00C73C9E"/>
    <w:rsid w:val="00C753EF"/>
    <w:rsid w:val="00C84796"/>
    <w:rsid w:val="00C911D9"/>
    <w:rsid w:val="00C94016"/>
    <w:rsid w:val="00CA25A0"/>
    <w:rsid w:val="00CB502A"/>
    <w:rsid w:val="00CC3EB7"/>
    <w:rsid w:val="00CD4EEF"/>
    <w:rsid w:val="00CD5DB9"/>
    <w:rsid w:val="00CE6591"/>
    <w:rsid w:val="00D04535"/>
    <w:rsid w:val="00D07D1E"/>
    <w:rsid w:val="00D1148A"/>
    <w:rsid w:val="00D30832"/>
    <w:rsid w:val="00D31F31"/>
    <w:rsid w:val="00D62D5F"/>
    <w:rsid w:val="00D6470D"/>
    <w:rsid w:val="00D66446"/>
    <w:rsid w:val="00DA4C73"/>
    <w:rsid w:val="00DC6BDB"/>
    <w:rsid w:val="00DE16CF"/>
    <w:rsid w:val="00DE40F7"/>
    <w:rsid w:val="00DE67AE"/>
    <w:rsid w:val="00DF2B10"/>
    <w:rsid w:val="00DF7427"/>
    <w:rsid w:val="00E122A2"/>
    <w:rsid w:val="00E24522"/>
    <w:rsid w:val="00E45069"/>
    <w:rsid w:val="00E54281"/>
    <w:rsid w:val="00E54EA6"/>
    <w:rsid w:val="00E56AD6"/>
    <w:rsid w:val="00E65825"/>
    <w:rsid w:val="00E67D47"/>
    <w:rsid w:val="00E76013"/>
    <w:rsid w:val="00E911A9"/>
    <w:rsid w:val="00E974C8"/>
    <w:rsid w:val="00EB62FC"/>
    <w:rsid w:val="00EC3549"/>
    <w:rsid w:val="00ED4FF6"/>
    <w:rsid w:val="00EE437F"/>
    <w:rsid w:val="00F122C5"/>
    <w:rsid w:val="00F26BDE"/>
    <w:rsid w:val="00F401AA"/>
    <w:rsid w:val="00F46945"/>
    <w:rsid w:val="00F52A03"/>
    <w:rsid w:val="00F575E1"/>
    <w:rsid w:val="00F61E47"/>
    <w:rsid w:val="00F7284D"/>
    <w:rsid w:val="00F9783D"/>
    <w:rsid w:val="00FA3A1D"/>
    <w:rsid w:val="00FA3DB1"/>
    <w:rsid w:val="00FB3837"/>
    <w:rsid w:val="00FB75E4"/>
    <w:rsid w:val="00FD3EEF"/>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4">
    <w:name w:val="heading 4"/>
    <w:basedOn w:val="a"/>
    <w:next w:val="a"/>
    <w:link w:val="40"/>
    <w:uiPriority w:val="9"/>
    <w:semiHidden/>
    <w:unhideWhenUsed/>
    <w:qFormat/>
    <w:rsid w:val="00C753EF"/>
    <w:pPr>
      <w:keepNext/>
      <w:keepLines/>
      <w:widowControl/>
      <w:spacing w:before="200"/>
      <w:ind w:firstLine="567"/>
      <w:jc w:val="both"/>
      <w:outlineLvl w:val="3"/>
    </w:pPr>
    <w:rPr>
      <w:rFonts w:asciiTheme="majorHAnsi" w:eastAsiaTheme="majorEastAsia" w:hAnsiTheme="majorHAnsi" w:cstheme="majorBidi"/>
      <w:b/>
      <w:bCs/>
      <w:i/>
      <w:iCs/>
      <w:color w:val="4F81BD"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1">
    <w:name w:val="Основной текст (4)_"/>
    <w:basedOn w:val="a0"/>
    <w:link w:val="42"/>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uiPriority w:val="1"/>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5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53EF"/>
    <w:rPr>
      <w:rFonts w:asciiTheme="majorHAnsi" w:eastAsiaTheme="majorEastAsia" w:hAnsiTheme="majorHAnsi" w:cstheme="majorBidi"/>
      <w:b/>
      <w:bCs/>
      <w:i/>
      <w:iCs/>
      <w:color w:val="4F81BD" w:themeColor="accent1"/>
      <w:sz w:val="24"/>
      <w:szCs w:val="24"/>
      <w:lang w:eastAsia="ru-RU"/>
    </w:rPr>
  </w:style>
  <w:style w:type="paragraph" w:customStyle="1" w:styleId="af9">
    <w:name w:val="Обычный.Название подразделения"/>
    <w:rsid w:val="00C753EF"/>
    <w:pPr>
      <w:spacing w:after="0" w:line="240" w:lineRule="auto"/>
    </w:pPr>
    <w:rPr>
      <w:rFonts w:ascii="SchoolBook" w:eastAsia="Calibri" w:hAnsi="SchoolBook" w:cs="Times New Roman"/>
      <w:sz w:val="28"/>
      <w:szCs w:val="20"/>
      <w:lang w:eastAsia="ru-RU"/>
    </w:rPr>
  </w:style>
  <w:style w:type="paragraph" w:customStyle="1" w:styleId="13">
    <w:name w:val="Без интервала1"/>
    <w:rsid w:val="008308C3"/>
    <w:pPr>
      <w:spacing w:after="0" w:line="240" w:lineRule="auto"/>
    </w:pPr>
    <w:rPr>
      <w:rFonts w:ascii="Calibri" w:eastAsia="Times New Roman" w:hAnsi="Calibri" w:cs="Times New Roman"/>
    </w:rPr>
  </w:style>
  <w:style w:type="character" w:customStyle="1" w:styleId="FontStyle11">
    <w:name w:val="Font Style11"/>
    <w:rsid w:val="004F34F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4">
    <w:name w:val="heading 4"/>
    <w:basedOn w:val="a"/>
    <w:next w:val="a"/>
    <w:link w:val="40"/>
    <w:uiPriority w:val="9"/>
    <w:semiHidden/>
    <w:unhideWhenUsed/>
    <w:qFormat/>
    <w:rsid w:val="00C753EF"/>
    <w:pPr>
      <w:keepNext/>
      <w:keepLines/>
      <w:widowControl/>
      <w:spacing w:before="200"/>
      <w:ind w:firstLine="567"/>
      <w:jc w:val="both"/>
      <w:outlineLvl w:val="3"/>
    </w:pPr>
    <w:rPr>
      <w:rFonts w:asciiTheme="majorHAnsi" w:eastAsiaTheme="majorEastAsia" w:hAnsiTheme="majorHAnsi" w:cstheme="majorBidi"/>
      <w:b/>
      <w:bCs/>
      <w:i/>
      <w:iCs/>
      <w:color w:val="4F81BD" w:themeColor="accent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1">
    <w:name w:val="Основной текст (4)_"/>
    <w:basedOn w:val="a0"/>
    <w:link w:val="42"/>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uiPriority w:val="1"/>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59"/>
    <w:rsid w:val="00A8228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53EF"/>
    <w:rPr>
      <w:rFonts w:asciiTheme="majorHAnsi" w:eastAsiaTheme="majorEastAsia" w:hAnsiTheme="majorHAnsi" w:cstheme="majorBidi"/>
      <w:b/>
      <w:bCs/>
      <w:i/>
      <w:iCs/>
      <w:color w:val="4F81BD" w:themeColor="accent1"/>
      <w:sz w:val="24"/>
      <w:szCs w:val="24"/>
      <w:lang w:eastAsia="ru-RU"/>
    </w:rPr>
  </w:style>
  <w:style w:type="paragraph" w:customStyle="1" w:styleId="af9">
    <w:name w:val="Обычный.Название подразделения"/>
    <w:rsid w:val="00C753EF"/>
    <w:pPr>
      <w:spacing w:after="0" w:line="240" w:lineRule="auto"/>
    </w:pPr>
    <w:rPr>
      <w:rFonts w:ascii="SchoolBook" w:eastAsia="Calibri" w:hAnsi="SchoolBook" w:cs="Times New Roman"/>
      <w:sz w:val="28"/>
      <w:szCs w:val="20"/>
      <w:lang w:eastAsia="ru-RU"/>
    </w:rPr>
  </w:style>
  <w:style w:type="paragraph" w:customStyle="1" w:styleId="13">
    <w:name w:val="Без интервала1"/>
    <w:rsid w:val="008308C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85E7B06F7085780D8509CA1504A4E45D299A15B7D012523B202E965FA87D229D846594B1AD1A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6A6754AFDE2C29DB5483A703156F8738D84F7838278C96F36715186C6D410117AD25953E838085A5E4A83DFBC2DA396200DB6C5024626k3L" TargetMode="External"/><Relationship Id="rId39" Type="http://schemas.openxmlformats.org/officeDocument/2006/relationships/hyperlink" Target="consultantplus://offline/ref=A6A6754AFDE2C29DB5483A703156F8738D84F7838278C96F36715186C6D410117AD25953E838085A5E4A83DFBC2DA396200DB6C5024626k3L" TargetMode="External"/><Relationship Id="rId3" Type="http://schemas.openxmlformats.org/officeDocument/2006/relationships/styles" Target="styles.xml"/><Relationship Id="rId21" Type="http://schemas.openxmlformats.org/officeDocument/2006/relationships/hyperlink" Target="consultantplus://offline/ref=A6A6754AFDE2C29DB5483A703156F8738D84F7838278C96F36715186C6D410117AD25953E838085A5E4A83DFBC2DA396200DB6C5024626k3L"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1EEBAA8899C6BB1B120657629B9E946F04DF3E27FD64E1F54699407A1457EA5DA92D9E59FFB903505B69612FEn1x0L"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ate=04.06.2023"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A6A6754AFDE2C29DB5483A703156F8738D84F7838278C96F36715186C6D410117AD25953E838085A5E4A83DFBC2DA396200DB6C5024626k3L"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AB92427D34B36015B915C6544F4A65DD7B3P9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60F85779A3AE0294A56573C2C7592257F736C0FFABDC2C43C59830A54p7w4L"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demo=2&amp;base=LAW&amp;n=444766&amp;date=25.06.2023"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https://login.consultant.ru/link/?req=doc&amp;base=LAW&amp;n=430635&amp;date=04.06.2023"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E85E7B06F7085780D8509CA1504A4E45D299A15B7D012523B202E965FA87D229D846594B1AD1ED6353EF30F36A4289AC399B18ADA3BCDO5N"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consultantplus://offline/ref=A6A6754AFDE2C29DB5483A703156F8738D84F7838278C96F36715186C6D410117AD25953E838085A5E4A83DFBC2DA396200DB6C5024626k3L"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2598-3947-4AE6-92D5-07635ADF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4334</TotalTime>
  <Pages>67</Pages>
  <Words>21289</Words>
  <Characters>121348</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mkricina</cp:lastModifiedBy>
  <cp:revision>150</cp:revision>
  <cp:lastPrinted>2023-12-26T10:34:00Z</cp:lastPrinted>
  <dcterms:created xsi:type="dcterms:W3CDTF">2023-04-25T08:32:00Z</dcterms:created>
  <dcterms:modified xsi:type="dcterms:W3CDTF">2023-12-26T10:37:00Z</dcterms:modified>
</cp:coreProperties>
</file>