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D6" w:rsidRDefault="00813A2C">
      <w:pPr>
        <w:pStyle w:val="20"/>
        <w:shd w:val="clear" w:color="auto" w:fill="auto"/>
        <w:spacing w:line="270" w:lineRule="exact"/>
        <w:ind w:left="4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7.55pt;margin-top:47pt;width:378.95pt;height:44.4pt;z-index:-251658240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5C28D6" w:rsidRDefault="005C28D6" w:rsidP="005C28D6">
                  <w:pPr>
                    <w:jc w:val="center"/>
                  </w:pPr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5C28D6" w:rsidRDefault="005C28D6" w:rsidP="005C28D6">
                  <w:pPr>
                    <w:jc w:val="center"/>
                  </w:pPr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>Действия при обнаружении неизвестного предмета или лиц,</w:t>
                  </w:r>
                </w:p>
                <w:p w:rsidR="005C28D6" w:rsidRDefault="005C28D6" w:rsidP="005C28D6">
                  <w:pPr>
                    <w:jc w:val="center"/>
                  </w:pPr>
                  <w:proofErr w:type="gramStart"/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>вызывающих</w:t>
                  </w:r>
                  <w:proofErr w:type="gramEnd"/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 xml:space="preserve"> подозрения</w:t>
                  </w:r>
                </w:p>
              </w:txbxContent>
            </v:textbox>
            <w10:wrap anchorx="page" anchory="page"/>
          </v:shape>
        </w:pict>
      </w:r>
    </w:p>
    <w:p w:rsidR="005C28D6" w:rsidRDefault="005C28D6">
      <w:pPr>
        <w:pStyle w:val="20"/>
        <w:shd w:val="clear" w:color="auto" w:fill="auto"/>
        <w:spacing w:line="270" w:lineRule="exact"/>
        <w:ind w:left="4420"/>
      </w:pPr>
    </w:p>
    <w:p w:rsidR="005C28D6" w:rsidRDefault="005C28D6">
      <w:pPr>
        <w:pStyle w:val="20"/>
        <w:shd w:val="clear" w:color="auto" w:fill="auto"/>
        <w:spacing w:line="270" w:lineRule="exact"/>
        <w:ind w:left="4420"/>
      </w:pPr>
    </w:p>
    <w:p w:rsidR="005C28D6" w:rsidRDefault="005C28D6">
      <w:pPr>
        <w:pStyle w:val="20"/>
        <w:shd w:val="clear" w:color="auto" w:fill="auto"/>
        <w:spacing w:line="270" w:lineRule="exact"/>
        <w:ind w:left="4420"/>
      </w:pPr>
    </w:p>
    <w:p w:rsidR="005C28D6" w:rsidRDefault="005C28D6">
      <w:pPr>
        <w:pStyle w:val="20"/>
        <w:shd w:val="clear" w:color="auto" w:fill="auto"/>
        <w:spacing w:line="270" w:lineRule="exact"/>
        <w:ind w:left="4420"/>
      </w:pPr>
    </w:p>
    <w:p w:rsidR="005C28D6" w:rsidRDefault="005C28D6">
      <w:pPr>
        <w:pStyle w:val="20"/>
        <w:shd w:val="clear" w:color="auto" w:fill="auto"/>
        <w:spacing w:line="270" w:lineRule="exact"/>
        <w:ind w:left="4420"/>
      </w:pPr>
    </w:p>
    <w:p w:rsidR="005C28D6" w:rsidRDefault="00517621" w:rsidP="005C28D6">
      <w:pPr>
        <w:pStyle w:val="20"/>
        <w:shd w:val="clear" w:color="auto" w:fill="auto"/>
        <w:spacing w:line="270" w:lineRule="exact"/>
        <w:ind w:left="4420"/>
      </w:pPr>
      <w:r>
        <w:t>ВНИМАНИЕ!</w:t>
      </w:r>
    </w:p>
    <w:p w:rsidR="005F7EA8" w:rsidRDefault="00517621">
      <w:pPr>
        <w:pStyle w:val="3"/>
        <w:shd w:val="clear" w:color="auto" w:fill="auto"/>
        <w:spacing w:line="270" w:lineRule="exact"/>
        <w:ind w:left="20" w:firstLine="740"/>
      </w:pPr>
      <w:r>
        <w:t>В случае обнаружения неизвестного предмета (сумка, коробка, чемодан)</w:t>
      </w:r>
    </w:p>
    <w:p w:rsidR="005F7EA8" w:rsidRDefault="00517621" w:rsidP="005C28D6">
      <w:pPr>
        <w:pStyle w:val="22"/>
        <w:framePr w:w="9941" w:wrap="notBeside" w:vAnchor="text" w:hAnchor="text" w:xAlign="center" w:y="1"/>
        <w:shd w:val="clear" w:color="auto" w:fill="auto"/>
        <w:spacing w:line="270" w:lineRule="exact"/>
      </w:pPr>
      <w:r>
        <w:t>или лиц, вызывающих подозрение,</w:t>
      </w:r>
      <w:r w:rsidR="005C28D6">
        <w:t xml:space="preserve"> </w:t>
      </w:r>
      <w:r>
        <w:rPr>
          <w:rStyle w:val="32"/>
        </w:rPr>
        <w:t>немедленно позвоните по телефонам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2"/>
        <w:gridCol w:w="4829"/>
      </w:tblGrid>
      <w:tr w:rsidR="005F7EA8">
        <w:trPr>
          <w:trHeight w:hRule="exact" w:val="32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A8" w:rsidRDefault="00517621">
            <w:pPr>
              <w:pStyle w:val="3"/>
              <w:framePr w:w="9941" w:wrap="notBeside" w:vAnchor="text" w:hAnchor="text" w:xAlign="center" w:y="1"/>
              <w:shd w:val="clear" w:color="auto" w:fill="auto"/>
              <w:spacing w:line="270" w:lineRule="exact"/>
              <w:ind w:left="300" w:firstLine="0"/>
              <w:jc w:val="left"/>
            </w:pPr>
            <w:r>
              <w:rPr>
                <w:rStyle w:val="1"/>
              </w:rPr>
              <w:t>Единая дежурная диспетчерская</w:t>
            </w:r>
            <w:r w:rsidR="005C28D6">
              <w:rPr>
                <w:rStyle w:val="1"/>
              </w:rPr>
              <w:t xml:space="preserve"> служба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A8" w:rsidRDefault="00517621">
            <w:pPr>
              <w:pStyle w:val="3"/>
              <w:framePr w:w="9941" w:wrap="notBeside" w:vAnchor="text" w:hAnchor="text" w:xAlign="center" w:y="1"/>
              <w:shd w:val="clear" w:color="auto" w:fill="auto"/>
              <w:spacing w:line="270" w:lineRule="exact"/>
              <w:ind w:left="300" w:firstLine="0"/>
              <w:jc w:val="left"/>
            </w:pPr>
            <w:r>
              <w:rPr>
                <w:rStyle w:val="1"/>
              </w:rPr>
              <w:t xml:space="preserve">112 (с сотового телефона), </w:t>
            </w:r>
            <w:r w:rsidR="005C28D6">
              <w:rPr>
                <w:rStyle w:val="1"/>
              </w:rPr>
              <w:t>51-1-56</w:t>
            </w:r>
          </w:p>
        </w:tc>
      </w:tr>
      <w:tr w:rsidR="005F7EA8">
        <w:trPr>
          <w:trHeight w:hRule="exact" w:val="30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A8" w:rsidRDefault="00517621">
            <w:pPr>
              <w:pStyle w:val="3"/>
              <w:framePr w:w="9941" w:wrap="notBeside" w:vAnchor="text" w:hAnchor="text" w:xAlign="center" w:y="1"/>
              <w:shd w:val="clear" w:color="auto" w:fill="auto"/>
              <w:spacing w:line="270" w:lineRule="exact"/>
              <w:ind w:left="300" w:firstLine="0"/>
              <w:jc w:val="left"/>
            </w:pPr>
            <w:r>
              <w:rPr>
                <w:rStyle w:val="1"/>
              </w:rPr>
              <w:t>Полиция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A8" w:rsidRDefault="00517621">
            <w:pPr>
              <w:pStyle w:val="3"/>
              <w:framePr w:w="9941" w:wrap="notBeside" w:vAnchor="text" w:hAnchor="text" w:xAlign="center" w:y="1"/>
              <w:shd w:val="clear" w:color="auto" w:fill="auto"/>
              <w:spacing w:line="270" w:lineRule="exact"/>
              <w:ind w:left="300" w:firstLine="0"/>
              <w:jc w:val="left"/>
            </w:pPr>
            <w:r>
              <w:rPr>
                <w:rStyle w:val="1"/>
              </w:rPr>
              <w:t>2-20-02</w:t>
            </w:r>
          </w:p>
        </w:tc>
      </w:tr>
    </w:tbl>
    <w:p w:rsidR="005F7EA8" w:rsidRDefault="005F7EA8">
      <w:pPr>
        <w:rPr>
          <w:sz w:val="2"/>
          <w:szCs w:val="2"/>
        </w:rPr>
      </w:pPr>
    </w:p>
    <w:p w:rsidR="005C28D6" w:rsidRDefault="005C28D6" w:rsidP="005C28D6">
      <w:pPr>
        <w:pStyle w:val="a9"/>
        <w:shd w:val="clear" w:color="auto" w:fill="auto"/>
        <w:spacing w:line="270" w:lineRule="exact"/>
      </w:pPr>
    </w:p>
    <w:p w:rsidR="005F7EA8" w:rsidRDefault="005C28D6" w:rsidP="005C28D6">
      <w:pPr>
        <w:pStyle w:val="a9"/>
        <w:shd w:val="clear" w:color="auto" w:fill="auto"/>
        <w:spacing w:line="270" w:lineRule="exact"/>
      </w:pPr>
      <w:r>
        <w:t xml:space="preserve">До приезда спецподразделений ограничить доступ в опасное место и ни </w:t>
      </w:r>
      <w:r w:rsidR="00517621">
        <w:t xml:space="preserve">в </w:t>
      </w:r>
      <w:proofErr w:type="gramStart"/>
      <w:r w:rsidR="00517621">
        <w:t>коем</w:t>
      </w:r>
      <w:proofErr w:type="gramEnd"/>
      <w:r w:rsidR="00517621">
        <w:t xml:space="preserve"> случае не прикасаться </w:t>
      </w:r>
      <w:r w:rsidR="00517621" w:rsidRPr="005C28D6">
        <w:rPr>
          <w:rStyle w:val="23"/>
          <w:b/>
          <w:bCs/>
          <w:i w:val="0"/>
        </w:rPr>
        <w:t>к</w:t>
      </w:r>
      <w:r w:rsidR="00517621">
        <w:t xml:space="preserve"> предметам.</w:t>
      </w:r>
    </w:p>
    <w:p w:rsidR="005C28D6" w:rsidRDefault="005C28D6">
      <w:pPr>
        <w:pStyle w:val="34"/>
        <w:shd w:val="clear" w:color="auto" w:fill="auto"/>
        <w:ind w:left="2620"/>
      </w:pPr>
    </w:p>
    <w:p w:rsidR="005F7EA8" w:rsidRDefault="00517621">
      <w:pPr>
        <w:pStyle w:val="34"/>
        <w:shd w:val="clear" w:color="auto" w:fill="auto"/>
        <w:ind w:left="2620"/>
      </w:pPr>
      <w:r>
        <w:t xml:space="preserve">В связи с угрозой </w:t>
      </w:r>
      <w:proofErr w:type="gramStart"/>
      <w:r>
        <w:t>террористических</w:t>
      </w:r>
      <w:proofErr w:type="gramEnd"/>
      <w:r>
        <w:t xml:space="preserve"> актов</w:t>
      </w:r>
    </w:p>
    <w:p w:rsidR="005F7EA8" w:rsidRDefault="0051762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line="274" w:lineRule="exact"/>
        <w:ind w:left="20" w:right="60" w:firstLine="740"/>
      </w:pPr>
      <w:r>
        <w:t>Срочно проведите собрание жильцов своего дома, подъезда, организуйте народную дружину из активистов, военных - пенсионеров,</w:t>
      </w:r>
    </w:p>
    <w:p w:rsidR="005F7EA8" w:rsidRDefault="0051762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line="274" w:lineRule="exact"/>
        <w:ind w:left="20" w:right="60" w:firstLine="740"/>
      </w:pPr>
      <w:r>
        <w:t>Эта группа должна обойти с проверкой все квартиры, уточняя, кто в них проживает или снимает жилье.</w:t>
      </w:r>
    </w:p>
    <w:p w:rsidR="005F7EA8" w:rsidRDefault="00517621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line="274" w:lineRule="exact"/>
        <w:ind w:left="20" w:right="60" w:firstLine="740"/>
      </w:pPr>
      <w:r>
        <w:t xml:space="preserve">Внимательно обследуйте подвальные, </w:t>
      </w:r>
      <w:proofErr w:type="spellStart"/>
      <w:r>
        <w:t>му</w:t>
      </w:r>
      <w:r w:rsidR="005C28D6">
        <w:t>соросборные</w:t>
      </w:r>
      <w:proofErr w:type="spellEnd"/>
      <w:r w:rsidR="005C28D6">
        <w:t xml:space="preserve"> и чердачные помещения</w:t>
      </w:r>
      <w:r>
        <w:t>. Выявив бесхозный нео</w:t>
      </w:r>
      <w:r w:rsidR="005C28D6">
        <w:t xml:space="preserve">познанный предмет, не трогайте! </w:t>
      </w:r>
      <w:r>
        <w:t xml:space="preserve">Взрывное устройство может быть замаскировано под пивную банку, пачку сигарет, игрушку, бутылку, обрезок трубы, молочный пакет, любой сверток или </w:t>
      </w:r>
      <w:r w:rsidRPr="005C28D6">
        <w:rPr>
          <w:rStyle w:val="24"/>
          <w:u w:val="none"/>
        </w:rPr>
        <w:t>ящи</w:t>
      </w:r>
      <w:r>
        <w:t xml:space="preserve">к, чемодан, бочку. Ваше внимание должны привлечь натянутая проволока, </w:t>
      </w:r>
      <w:r w:rsidRPr="005C28D6">
        <w:rPr>
          <w:rStyle w:val="24"/>
          <w:u w:val="none"/>
        </w:rPr>
        <w:t>шн</w:t>
      </w:r>
      <w:r>
        <w:t>ур, провода, изоляционная лента, свежие царапины, следы ремонтных работ, не прикасайтесь к подозрительной находке и не подпускайте к ней других.</w:t>
      </w:r>
    </w:p>
    <w:p w:rsidR="005F7EA8" w:rsidRDefault="00517621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line="274" w:lineRule="exact"/>
        <w:ind w:left="20" w:right="60" w:firstLine="740"/>
      </w:pPr>
      <w:r>
        <w:t>Если вы живете над магазином или складским помещением, владельцы которого кажутся вам подозрительными, договор аренды должны проверить правоохранительные органы и работники домоуправлений, МУРЭП. ЖКО, ТСЖ.</w:t>
      </w:r>
    </w:p>
    <w:p w:rsidR="005F7EA8" w:rsidRDefault="00517621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line="274" w:lineRule="exact"/>
        <w:ind w:left="20" w:right="60" w:firstLine="740"/>
      </w:pPr>
      <w:r>
        <w:t xml:space="preserve">Обратить внимание на </w:t>
      </w:r>
      <w:proofErr w:type="gramStart"/>
      <w:r>
        <w:t>припаркованные</w:t>
      </w:r>
      <w:proofErr w:type="gramEnd"/>
      <w:r>
        <w:t xml:space="preserve"> рядом с домом бесхозные автомобили.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60" w:firstLine="740"/>
      </w:pPr>
      <w:r>
        <w:t>Если есть возможность и желание, организуйте круглосуточное посменное дежурство.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60" w:firstLine="740"/>
      </w:pPr>
      <w:r>
        <w:t>Все это уже напоминает меры чрезвычайного положения, но вы вынуждены сами себя обезопасить.</w:t>
      </w: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C28D6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</w:p>
    <w:p w:rsidR="005C28D6" w:rsidRDefault="00517621">
      <w:pPr>
        <w:pStyle w:val="34"/>
        <w:shd w:val="clear" w:color="auto" w:fill="auto"/>
        <w:spacing w:after="222" w:line="326" w:lineRule="exact"/>
        <w:ind w:right="640"/>
        <w:jc w:val="center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>
      <w:pPr>
        <w:pStyle w:val="34"/>
        <w:shd w:val="clear" w:color="auto" w:fill="auto"/>
        <w:spacing w:after="222" w:line="326" w:lineRule="exact"/>
        <w:ind w:right="640"/>
        <w:jc w:val="center"/>
      </w:pPr>
      <w:r>
        <w:t>При угрозе террористического акта:</w:t>
      </w:r>
    </w:p>
    <w:p w:rsidR="005F7EA8" w:rsidRDefault="00517621">
      <w:pPr>
        <w:pStyle w:val="3"/>
        <w:numPr>
          <w:ilvl w:val="0"/>
          <w:numId w:val="2"/>
        </w:numPr>
        <w:shd w:val="clear" w:color="auto" w:fill="auto"/>
        <w:tabs>
          <w:tab w:val="left" w:pos="1051"/>
        </w:tabs>
        <w:spacing w:line="274" w:lineRule="exact"/>
        <w:ind w:right="400" w:firstLine="720"/>
        <w:jc w:val="left"/>
      </w:pPr>
      <w:r>
        <w:t xml:space="preserve">Будьте предельно </w:t>
      </w:r>
      <w:proofErr w:type="gramStart"/>
      <w:r>
        <w:t>внимательны и доброжелательны</w:t>
      </w:r>
      <w:proofErr w:type="gramEnd"/>
      <w:r>
        <w:t xml:space="preserve"> к окружающим Вас людям.</w:t>
      </w:r>
    </w:p>
    <w:p w:rsidR="005F7EA8" w:rsidRDefault="00517621">
      <w:pPr>
        <w:pStyle w:val="3"/>
        <w:numPr>
          <w:ilvl w:val="0"/>
          <w:numId w:val="2"/>
        </w:numPr>
        <w:shd w:val="clear" w:color="auto" w:fill="auto"/>
        <w:tabs>
          <w:tab w:val="left" w:pos="965"/>
        </w:tabs>
        <w:spacing w:line="274" w:lineRule="exact"/>
        <w:ind w:firstLine="720"/>
      </w:pPr>
      <w:r>
        <w:t>Окажите психологическую поддержку детям, старым и больным людям.</w:t>
      </w:r>
    </w:p>
    <w:p w:rsidR="005F7EA8" w:rsidRDefault="00517621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line="274" w:lineRule="exact"/>
        <w:ind w:firstLine="720"/>
      </w:pPr>
      <w:r>
        <w:t>Сложите в сумку необходимые документы, вещи и деньги на случаи экстренной эвакуации (отселения).</w:t>
      </w:r>
    </w:p>
    <w:p w:rsidR="005F7EA8" w:rsidRDefault="00517621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line="274" w:lineRule="exact"/>
        <w:ind w:firstLine="720"/>
      </w:pPr>
      <w:r>
        <w:t>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5F7EA8" w:rsidRDefault="00517621">
      <w:pPr>
        <w:pStyle w:val="34"/>
        <w:shd w:val="clear" w:color="auto" w:fill="auto"/>
        <w:ind w:right="640"/>
        <w:jc w:val="center"/>
      </w:pPr>
      <w:r>
        <w:t>Если произошел взрыв:</w:t>
      </w:r>
    </w:p>
    <w:p w:rsidR="005F7EA8" w:rsidRDefault="00517621">
      <w:pPr>
        <w:pStyle w:val="3"/>
        <w:numPr>
          <w:ilvl w:val="0"/>
          <w:numId w:val="3"/>
        </w:numPr>
        <w:shd w:val="clear" w:color="auto" w:fill="auto"/>
        <w:tabs>
          <w:tab w:val="left" w:pos="936"/>
        </w:tabs>
        <w:spacing w:line="274" w:lineRule="exact"/>
        <w:ind w:firstLine="720"/>
      </w:pPr>
      <w:r>
        <w:t>Спокойно уточните обстановку.</w:t>
      </w:r>
    </w:p>
    <w:p w:rsidR="005F7EA8" w:rsidRDefault="00517621">
      <w:pPr>
        <w:pStyle w:val="3"/>
        <w:numPr>
          <w:ilvl w:val="0"/>
          <w:numId w:val="3"/>
        </w:numPr>
        <w:shd w:val="clear" w:color="auto" w:fill="auto"/>
        <w:tabs>
          <w:tab w:val="left" w:pos="941"/>
        </w:tabs>
        <w:spacing w:line="274" w:lineRule="exact"/>
        <w:ind w:firstLine="720"/>
      </w:pPr>
      <w:r>
        <w:t>Покидая место взрыва, продвигайтесь осторожно, не трогайте поврежденные конструкции и оголившиеся провода.</w:t>
      </w:r>
    </w:p>
    <w:p w:rsidR="005F7EA8" w:rsidRDefault="005C28D6">
      <w:pPr>
        <w:pStyle w:val="3"/>
        <w:numPr>
          <w:ilvl w:val="0"/>
          <w:numId w:val="3"/>
        </w:numPr>
        <w:shd w:val="clear" w:color="auto" w:fill="auto"/>
        <w:tabs>
          <w:tab w:val="left" w:pos="946"/>
        </w:tabs>
        <w:spacing w:line="274" w:lineRule="exact"/>
        <w:ind w:firstLine="720"/>
      </w:pPr>
      <w:r>
        <w:t xml:space="preserve">Ни в </w:t>
      </w:r>
      <w:proofErr w:type="gramStart"/>
      <w:r w:rsidR="00517621">
        <w:t>коем</w:t>
      </w:r>
      <w:proofErr w:type="gramEnd"/>
      <w:r w:rsidR="00517621">
        <w:t xml:space="preserve"> случае не пользуйтесь открытым пламенем (спичками, зажигалками, свечами </w:t>
      </w:r>
      <w:proofErr w:type="spellStart"/>
      <w:r w:rsidR="00517621">
        <w:t>н</w:t>
      </w:r>
      <w:proofErr w:type="spellEnd"/>
      <w:r w:rsidR="00517621">
        <w:t xml:space="preserve"> г. д.).</w:t>
      </w:r>
    </w:p>
    <w:p w:rsidR="005F7EA8" w:rsidRDefault="00517621">
      <w:pPr>
        <w:pStyle w:val="3"/>
        <w:numPr>
          <w:ilvl w:val="0"/>
          <w:numId w:val="3"/>
        </w:numPr>
        <w:shd w:val="clear" w:color="auto" w:fill="auto"/>
        <w:tabs>
          <w:tab w:val="left" w:pos="1128"/>
        </w:tabs>
        <w:spacing w:line="274" w:lineRule="exact"/>
        <w:ind w:right="400" w:firstLine="720"/>
        <w:jc w:val="left"/>
      </w:pPr>
      <w:r>
        <w:t>При задымлении защитите органы дыхания мокрым платком, полотенцем или любой тканью.</w:t>
      </w:r>
    </w:p>
    <w:p w:rsidR="005C28D6" w:rsidRDefault="005C28D6">
      <w:pPr>
        <w:pStyle w:val="3"/>
        <w:shd w:val="clear" w:color="auto" w:fill="auto"/>
        <w:spacing w:line="274" w:lineRule="exact"/>
        <w:ind w:right="640" w:firstLine="0"/>
        <w:jc w:val="center"/>
      </w:pPr>
    </w:p>
    <w:p w:rsidR="005F7EA8" w:rsidRPr="005C28D6" w:rsidRDefault="00517621">
      <w:pPr>
        <w:pStyle w:val="3"/>
        <w:shd w:val="clear" w:color="auto" w:fill="auto"/>
        <w:spacing w:line="274" w:lineRule="exact"/>
        <w:ind w:right="640" w:firstLine="0"/>
        <w:jc w:val="center"/>
        <w:rPr>
          <w:i/>
        </w:rPr>
      </w:pPr>
      <w:r w:rsidRPr="005C28D6">
        <w:rPr>
          <w:i/>
        </w:rPr>
        <w:t>Если Вас завалило обломками строительных конструкции: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70"/>
        </w:tabs>
        <w:spacing w:line="274" w:lineRule="exact"/>
        <w:ind w:firstLine="720"/>
      </w:pPr>
      <w:r>
        <w:t>Постарайтесь не падать духом, д</w:t>
      </w:r>
      <w:r w:rsidRPr="005C28D6">
        <w:rPr>
          <w:rStyle w:val="24"/>
          <w:u w:val="none"/>
        </w:rPr>
        <w:t>ыши</w:t>
      </w:r>
      <w:r>
        <w:t>те глубоко, ровно.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55"/>
        </w:tabs>
        <w:spacing w:line="274" w:lineRule="exact"/>
        <w:ind w:firstLine="720"/>
      </w:pPr>
      <w:r>
        <w:t>Голосом и стуком привлекайте внимание людей.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36"/>
        </w:tabs>
        <w:spacing w:line="274" w:lineRule="exact"/>
        <w:ind w:firstLine="720"/>
      </w:pPr>
      <w:r>
        <w:t>Если пространство около Вас относительно свободно, не зажигайте спички, свечи - берегите кислород.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55"/>
        </w:tabs>
        <w:spacing w:line="274" w:lineRule="exact"/>
        <w:ind w:firstLine="720"/>
      </w:pPr>
      <w:r>
        <w:t>Продвигайтесь осторожно, старайтесь не вызвать нового обвала.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55"/>
        </w:tabs>
        <w:spacing w:line="274" w:lineRule="exact"/>
        <w:ind w:firstLine="720"/>
      </w:pPr>
      <w:r>
        <w:t>Ориентируйтесь по движению воздуха, поступающего снаружи.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936"/>
        </w:tabs>
        <w:spacing w:line="274" w:lineRule="exact"/>
        <w:ind w:firstLine="720"/>
      </w:pPr>
      <w:r>
        <w:t>Если имеется возможность, укрепите потолок от обрушения подручными средствами (доски, кирпичи и т. д.) и ждите помо</w:t>
      </w:r>
      <w:r w:rsidRPr="00C0318A">
        <w:rPr>
          <w:rStyle w:val="24"/>
          <w:u w:val="none"/>
        </w:rPr>
        <w:t>щи</w:t>
      </w:r>
      <w:r>
        <w:t>.</w:t>
      </w:r>
    </w:p>
    <w:p w:rsidR="005F7EA8" w:rsidRDefault="00517621">
      <w:pPr>
        <w:pStyle w:val="3"/>
        <w:numPr>
          <w:ilvl w:val="0"/>
          <w:numId w:val="4"/>
        </w:numPr>
        <w:shd w:val="clear" w:color="auto" w:fill="auto"/>
        <w:tabs>
          <w:tab w:val="left" w:pos="1090"/>
        </w:tabs>
        <w:spacing w:line="274" w:lineRule="exact"/>
        <w:ind w:firstLine="720"/>
      </w:pPr>
      <w:r>
        <w:t>При сильной жажде положите в рот небольшой гладкий камешек, обрывок носового платка (полотенца) и сосите его, дыша носом.</w:t>
      </w:r>
    </w:p>
    <w:p w:rsidR="00C0318A" w:rsidRDefault="00C0318A">
      <w:pPr>
        <w:pStyle w:val="3"/>
        <w:shd w:val="clear" w:color="auto" w:fill="auto"/>
        <w:spacing w:line="322" w:lineRule="exact"/>
        <w:ind w:firstLine="720"/>
      </w:pPr>
    </w:p>
    <w:p w:rsidR="005F7EA8" w:rsidRDefault="00517621">
      <w:pPr>
        <w:pStyle w:val="3"/>
        <w:shd w:val="clear" w:color="auto" w:fill="auto"/>
        <w:spacing w:line="322" w:lineRule="exact"/>
        <w:ind w:firstLine="720"/>
      </w:pPr>
      <w:r>
        <w:t xml:space="preserve">УВАЖАЕМЫЕ ГРАЖДАНЕ! Будьте </w:t>
      </w:r>
      <w:proofErr w:type="gramStart"/>
      <w:r>
        <w:t>бдительны и внимательны</w:t>
      </w:r>
      <w:proofErr w:type="gramEnd"/>
      <w:r>
        <w:t>! Ни при</w:t>
      </w:r>
    </w:p>
    <w:p w:rsidR="005F7EA8" w:rsidRDefault="00517621">
      <w:pPr>
        <w:pStyle w:val="3"/>
        <w:shd w:val="clear" w:color="auto" w:fill="auto"/>
        <w:spacing w:line="322" w:lineRule="exact"/>
        <w:ind w:firstLine="720"/>
      </w:pPr>
      <w:r>
        <w:t xml:space="preserve">каких </w:t>
      </w:r>
      <w:proofErr w:type="gramStart"/>
      <w:r>
        <w:t>обстоятельствах</w:t>
      </w:r>
      <w:proofErr w:type="gramEnd"/>
      <w:r>
        <w:t xml:space="preserve"> не допускайте паники! Строго выполняйте указания</w:t>
      </w:r>
    </w:p>
    <w:p w:rsidR="005F7EA8" w:rsidRDefault="00517621">
      <w:pPr>
        <w:pStyle w:val="3"/>
        <w:shd w:val="clear" w:color="auto" w:fill="auto"/>
        <w:spacing w:line="322" w:lineRule="exact"/>
        <w:ind w:firstLine="720"/>
      </w:pPr>
      <w:r>
        <w:t>должностных лиц!</w:t>
      </w: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</w:p>
    <w:p w:rsidR="00C0318A" w:rsidRDefault="00517621">
      <w:pPr>
        <w:pStyle w:val="34"/>
        <w:shd w:val="clear" w:color="auto" w:fill="auto"/>
        <w:ind w:right="720"/>
        <w:jc w:val="center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>
      <w:pPr>
        <w:pStyle w:val="34"/>
        <w:shd w:val="clear" w:color="auto" w:fill="auto"/>
        <w:ind w:right="720"/>
        <w:jc w:val="center"/>
      </w:pPr>
      <w:r>
        <w:t>Умей действовать в зоне возможного заражения</w:t>
      </w:r>
    </w:p>
    <w:p w:rsidR="00C0318A" w:rsidRDefault="00C0318A">
      <w:pPr>
        <w:pStyle w:val="34"/>
        <w:shd w:val="clear" w:color="auto" w:fill="auto"/>
        <w:ind w:right="720"/>
        <w:jc w:val="center"/>
      </w:pP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>1.О возможном радиоактивном заражении территории предупредит сигна</w:t>
      </w:r>
      <w:proofErr w:type="gramStart"/>
      <w:r>
        <w:t>л-</w:t>
      </w:r>
      <w:proofErr w:type="gramEnd"/>
      <w:r>
        <w:t xml:space="preserve"> «Внимание всем!», «Граждане! Радиационная опасность!», передаваемый по телефону, радио и телевидению, дублируемый частыми ударами в звучащие предметы.</w:t>
      </w:r>
    </w:p>
    <w:p w:rsidR="005F7EA8" w:rsidRDefault="00517621">
      <w:pPr>
        <w:pStyle w:val="3"/>
        <w:numPr>
          <w:ilvl w:val="0"/>
          <w:numId w:val="5"/>
        </w:numPr>
        <w:shd w:val="clear" w:color="auto" w:fill="auto"/>
        <w:tabs>
          <w:tab w:val="left" w:pos="926"/>
        </w:tabs>
        <w:spacing w:line="274" w:lineRule="exact"/>
        <w:ind w:right="20" w:firstLine="720"/>
      </w:pPr>
      <w:r>
        <w:t xml:space="preserve">Услышав сигнал, укрыться в защитном </w:t>
      </w:r>
      <w:proofErr w:type="gramStart"/>
      <w:r>
        <w:t>сооружении</w:t>
      </w:r>
      <w:proofErr w:type="gramEnd"/>
      <w:r>
        <w:t>, подвале, погребе или в здании, квартире, где застал сигнал.</w:t>
      </w:r>
    </w:p>
    <w:p w:rsidR="005F7EA8" w:rsidRDefault="00C0318A">
      <w:pPr>
        <w:pStyle w:val="3"/>
        <w:numPr>
          <w:ilvl w:val="0"/>
          <w:numId w:val="5"/>
        </w:numPr>
        <w:shd w:val="clear" w:color="auto" w:fill="auto"/>
        <w:tabs>
          <w:tab w:val="left" w:pos="1339"/>
        </w:tabs>
        <w:spacing w:line="274" w:lineRule="exact"/>
        <w:ind w:right="20" w:firstLine="720"/>
      </w:pPr>
      <w:r>
        <w:t xml:space="preserve">В </w:t>
      </w:r>
      <w:r w:rsidR="00517621">
        <w:t xml:space="preserve">здании плотно закрыть окна, двери, форточки, вентиляционные отверстия, </w:t>
      </w:r>
      <w:proofErr w:type="spellStart"/>
      <w:r w:rsidR="00517621">
        <w:t>загерметизировать</w:t>
      </w:r>
      <w:proofErr w:type="spellEnd"/>
      <w:r w:rsidR="00517621">
        <w:t xml:space="preserve"> квартиру. Создать трехдневный запас воды и продовольствия, </w:t>
      </w:r>
      <w:proofErr w:type="spellStart"/>
      <w:r w:rsidR="00517621">
        <w:t>загерметизировав</w:t>
      </w:r>
      <w:proofErr w:type="spellEnd"/>
      <w:r w:rsidR="00517621">
        <w:t xml:space="preserve"> их. Находиться подальше от окон, наружных стен</w:t>
      </w:r>
    </w:p>
    <w:p w:rsidR="005F7EA8" w:rsidRDefault="00517621">
      <w:pPr>
        <w:pStyle w:val="3"/>
        <w:numPr>
          <w:ilvl w:val="0"/>
          <w:numId w:val="5"/>
        </w:numPr>
        <w:shd w:val="clear" w:color="auto" w:fill="auto"/>
        <w:tabs>
          <w:tab w:val="left" w:pos="922"/>
        </w:tabs>
        <w:spacing w:line="274" w:lineRule="exact"/>
        <w:ind w:right="20" w:firstLine="720"/>
      </w:pPr>
      <w:r>
        <w:t xml:space="preserve">Принять препарат йодистого калия взрослые и дети от двух лет и старше - по одной таблетке 0.125 г., дети до двух лет </w:t>
      </w:r>
      <w:proofErr w:type="gramStart"/>
      <w:r>
        <w:t>-п</w:t>
      </w:r>
      <w:proofErr w:type="gramEnd"/>
      <w:r>
        <w:t>о 1/3 таблетки, запивая чаем, водой.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 xml:space="preserve">При отсутствии таблеток принимать 5%-ную настойку йода детям старше двух лет и взрослым - по 3-5 капель на стакан молока (воды), детям до двух лет - но 1-2 капли на 100 г молока (питательной смеси) 3 раза в день в течение 7 суток. Препараты йода беременным женщинам противопоказаны. Надеть </w:t>
      </w:r>
      <w:proofErr w:type="spellStart"/>
      <w:r>
        <w:t>ватно</w:t>
      </w:r>
      <w:r>
        <w:softHyphen/>
        <w:t>марлевую</w:t>
      </w:r>
      <w:proofErr w:type="spellEnd"/>
      <w:r>
        <w:t xml:space="preserve"> повязку. ВНИМАТЕЛЬНО СЛУШАТЬ РАДИО.</w:t>
      </w:r>
    </w:p>
    <w:p w:rsidR="005F7EA8" w:rsidRDefault="00517621">
      <w:pPr>
        <w:pStyle w:val="3"/>
        <w:numPr>
          <w:ilvl w:val="0"/>
          <w:numId w:val="5"/>
        </w:numPr>
        <w:shd w:val="clear" w:color="auto" w:fill="auto"/>
        <w:tabs>
          <w:tab w:val="left" w:pos="926"/>
        </w:tabs>
        <w:spacing w:line="274" w:lineRule="exact"/>
        <w:ind w:right="20" w:firstLine="720"/>
      </w:pPr>
      <w:r>
        <w:t>Получив сообщение об эвакуации, соберите запас непортящихся продуктов на 2-3 суток, медикаменты, 5%-ную настойку йода, одежду, обувь, туалетные принадлежности, постельное белье, документы, наиболее ценные вещи, деньги (об</w:t>
      </w:r>
      <w:r w:rsidRPr="00C0318A">
        <w:rPr>
          <w:rStyle w:val="24"/>
          <w:u w:val="none"/>
        </w:rPr>
        <w:t>щи</w:t>
      </w:r>
      <w:r>
        <w:t>й вес вещей на одного человека не должен превышать 50 кг). Упакуйте все в полиэтиленовые мешки, ждите подхода автотранспорта.</w:t>
      </w:r>
    </w:p>
    <w:p w:rsidR="005F7EA8" w:rsidRDefault="00C0318A">
      <w:pPr>
        <w:pStyle w:val="3"/>
        <w:numPr>
          <w:ilvl w:val="0"/>
          <w:numId w:val="5"/>
        </w:numPr>
        <w:shd w:val="clear" w:color="auto" w:fill="auto"/>
        <w:tabs>
          <w:tab w:val="left" w:pos="1277"/>
        </w:tabs>
        <w:spacing w:line="274" w:lineRule="exact"/>
        <w:ind w:right="20" w:firstLine="720"/>
      </w:pPr>
      <w:r>
        <w:t xml:space="preserve">С </w:t>
      </w:r>
      <w:r w:rsidR="00517621">
        <w:t>подходом автотранспорта или к назначенному времени, в квартире выключить газ, воду, электроприборы и т.п. Наденьте одежду, максимально закрывающую кожные покровы, плащ с капюшоном, чулки, перчатки, противогаз или ватно-марлевую повязку. Взять вещи и сменную обувь, закрыть квартиру (дом), сдать ключи в ТСЖ, ЖЭК (ЖЭУ) или их представителям и следовать к месту посадки на автотранспорт.</w:t>
      </w:r>
    </w:p>
    <w:p w:rsidR="005F7EA8" w:rsidRDefault="00517621">
      <w:pPr>
        <w:pStyle w:val="3"/>
        <w:numPr>
          <w:ilvl w:val="0"/>
          <w:numId w:val="5"/>
        </w:numPr>
        <w:shd w:val="clear" w:color="auto" w:fill="auto"/>
        <w:tabs>
          <w:tab w:val="left" w:pos="1363"/>
        </w:tabs>
        <w:spacing w:line="274" w:lineRule="exact"/>
        <w:ind w:right="20" w:firstLine="720"/>
      </w:pPr>
      <w:r>
        <w:rPr>
          <w:lang w:val="en-US"/>
        </w:rPr>
        <w:t>B</w:t>
      </w:r>
      <w:r w:rsidRPr="005C28D6">
        <w:tab/>
      </w:r>
      <w:r>
        <w:t>пунктах назначения Вам определят место жительства, порядок трудоустройства, обеспечат питанием и другими видами услуг.</w:t>
      </w:r>
    </w:p>
    <w:p w:rsidR="00C0318A" w:rsidRDefault="00C0318A">
      <w:pPr>
        <w:pStyle w:val="20"/>
        <w:shd w:val="clear" w:color="auto" w:fill="auto"/>
        <w:spacing w:line="274" w:lineRule="exact"/>
        <w:ind w:firstLine="720"/>
        <w:jc w:val="both"/>
      </w:pPr>
    </w:p>
    <w:p w:rsidR="005F7EA8" w:rsidRDefault="00517621" w:rsidP="00C0318A">
      <w:pPr>
        <w:pStyle w:val="20"/>
        <w:shd w:val="clear" w:color="auto" w:fill="auto"/>
        <w:spacing w:line="274" w:lineRule="exact"/>
        <w:ind w:firstLine="720"/>
        <w:jc w:val="center"/>
        <w:sectPr w:rsidR="005F7EA8" w:rsidSect="005C28D6">
          <w:headerReference w:type="even" r:id="rId7"/>
          <w:headerReference w:type="default" r:id="rId8"/>
          <w:type w:val="continuous"/>
          <w:pgSz w:w="11909" w:h="16838"/>
          <w:pgMar w:top="675" w:right="967" w:bottom="503" w:left="991" w:header="0" w:footer="3" w:gutter="0"/>
          <w:cols w:space="720"/>
          <w:noEndnote/>
          <w:titlePg/>
          <w:docGrid w:linePitch="360"/>
        </w:sectPr>
      </w:pPr>
      <w:r>
        <w:t>ВЫПОЛНЕНИЕ ЭТИХ ПРАВИЛ СОХРАНИТ ВАШЕ ЗДОРОВЬЕ</w:t>
      </w:r>
    </w:p>
    <w:p w:rsidR="00C0318A" w:rsidRDefault="00813A2C">
      <w:pPr>
        <w:pStyle w:val="3"/>
        <w:shd w:val="clear" w:color="auto" w:fill="auto"/>
        <w:spacing w:line="312" w:lineRule="exact"/>
        <w:ind w:left="60" w:right="20" w:firstLine="660"/>
      </w:pPr>
      <w:r>
        <w:rPr>
          <w:noProof/>
        </w:rPr>
        <w:lastRenderedPageBreak/>
        <w:pict>
          <v:shape id="_x0000_s2051" type="#_x0000_t202" style="position:absolute;left:0;text-align:left;margin-left:135.7pt;margin-top:62.4pt;width:359.5pt;height:28.8pt;z-index:-251657216;mso-wrap-style:none;mso-wrap-distance-left:5pt;mso-wrap-distance-right:5pt;mso-position-horizontal-relative:page;mso-position-vertical-relative:page" wrapcoords="0 0" filled="f" stroked="f">
            <v:textbox style="mso-next-textbox:#_x0000_s2051;mso-fit-shape-to-text:t" inset="0,0,0,0">
              <w:txbxContent>
                <w:p w:rsidR="00C0318A" w:rsidRDefault="00C0318A" w:rsidP="00C0318A">
                  <w:pPr>
                    <w:jc w:val="center"/>
                  </w:pPr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C0318A" w:rsidRDefault="00C0318A" w:rsidP="00C0318A">
                  <w:r>
                    <w:rPr>
                      <w:rStyle w:val="a6"/>
                      <w:rFonts w:eastAsia="Courier New"/>
                      <w:i w:val="0"/>
                      <w:iCs w:val="0"/>
                    </w:rPr>
                    <w:t>Что делать, если поступило штормовое предупреждение.</w:t>
                  </w:r>
                </w:p>
              </w:txbxContent>
            </v:textbox>
            <w10:wrap anchorx="page" anchory="page"/>
          </v:shape>
        </w:pict>
      </w:r>
    </w:p>
    <w:p w:rsidR="00C0318A" w:rsidRDefault="00C0318A">
      <w:pPr>
        <w:pStyle w:val="3"/>
        <w:shd w:val="clear" w:color="auto" w:fill="auto"/>
        <w:spacing w:line="312" w:lineRule="exact"/>
        <w:ind w:left="60" w:right="20" w:firstLine="660"/>
      </w:pPr>
    </w:p>
    <w:p w:rsidR="00C0318A" w:rsidRDefault="00C0318A">
      <w:pPr>
        <w:pStyle w:val="3"/>
        <w:shd w:val="clear" w:color="auto" w:fill="auto"/>
        <w:spacing w:line="312" w:lineRule="exact"/>
        <w:ind w:left="60" w:right="20" w:firstLine="660"/>
      </w:pP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>С наветренной стороны здания плотно закрыть окна, двери, чердачные люки и вентиляционные отверстия.</w:t>
      </w: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>Убрать с балконов, подоконников, лоджий и крыш вещи, которые могут быть захвачены возду</w:t>
      </w:r>
      <w:r w:rsidRPr="00C0318A">
        <w:rPr>
          <w:rStyle w:val="24"/>
          <w:u w:val="none"/>
        </w:rPr>
        <w:t>шн</w:t>
      </w:r>
      <w:r>
        <w:t>ым потоком.</w:t>
      </w:r>
    </w:p>
    <w:p w:rsidR="005F7EA8" w:rsidRDefault="00517621">
      <w:pPr>
        <w:pStyle w:val="3"/>
        <w:shd w:val="clear" w:color="auto" w:fill="auto"/>
        <w:spacing w:line="312" w:lineRule="exact"/>
        <w:ind w:left="60" w:firstLine="660"/>
      </w:pPr>
      <w:r>
        <w:t>Подготовиться к выключению электросети, закрыть газовые краны.</w:t>
      </w: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>Оставить включенными радиоприемники и телевизоры: по ним может поступить новая важная информация о бедствии.</w:t>
      </w:r>
    </w:p>
    <w:p w:rsidR="005F7EA8" w:rsidRDefault="00517621">
      <w:pPr>
        <w:pStyle w:val="3"/>
        <w:shd w:val="clear" w:color="auto" w:fill="auto"/>
        <w:spacing w:line="312" w:lineRule="exact"/>
        <w:ind w:left="60" w:firstLine="660"/>
      </w:pPr>
      <w:r>
        <w:t>Из легких зданий перейти в более прочные.</w:t>
      </w: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 xml:space="preserve"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</w:t>
      </w:r>
      <w:proofErr w:type="gramStart"/>
      <w:r>
        <w:t>простенке</w:t>
      </w:r>
      <w:proofErr w:type="gramEnd"/>
      <w:r>
        <w:t>, вплотную к стене.</w:t>
      </w:r>
    </w:p>
    <w:p w:rsidR="005F7EA8" w:rsidRDefault="00517621">
      <w:pPr>
        <w:pStyle w:val="20"/>
        <w:shd w:val="clear" w:color="auto" w:fill="auto"/>
        <w:spacing w:line="312" w:lineRule="exact"/>
        <w:ind w:left="100"/>
        <w:jc w:val="center"/>
      </w:pPr>
      <w:r>
        <w:t>Если во время урагана или бури вы оказались на улице.</w:t>
      </w: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>Нужно находиться как можно дальше от</w:t>
      </w:r>
      <w:proofErr w:type="gramStart"/>
      <w:r>
        <w:t xml:space="preserve"> .</w:t>
      </w:r>
      <w:proofErr w:type="gramEnd"/>
      <w:r>
        <w:t>зданий и спрятаться в кювете, яме, канаве, прижавшись плотно к земле</w:t>
      </w:r>
      <w:r w:rsidR="00C0318A">
        <w:t>.</w:t>
      </w:r>
      <w:r>
        <w:t xml:space="preserve"> Это спасет от летящих предметов - наиболее вероятных источников опасности.</w:t>
      </w:r>
    </w:p>
    <w:p w:rsidR="005F7EA8" w:rsidRDefault="00517621">
      <w:pPr>
        <w:pStyle w:val="3"/>
        <w:shd w:val="clear" w:color="auto" w:fill="auto"/>
        <w:spacing w:line="312" w:lineRule="exact"/>
        <w:ind w:left="60" w:right="20" w:firstLine="660"/>
      </w:pPr>
      <w:r>
        <w:t>Избегайте, во что бы то ни стало, крупные сооружения мосты, эстакады, трубопроводы.</w:t>
      </w: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</w:p>
    <w:p w:rsidR="00C0318A" w:rsidRDefault="00517621">
      <w:pPr>
        <w:pStyle w:val="34"/>
        <w:shd w:val="clear" w:color="auto" w:fill="auto"/>
        <w:spacing w:after="199" w:line="293" w:lineRule="exact"/>
        <w:ind w:left="1920" w:right="2840" w:firstLine="2320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C0318A" w:rsidP="00C0318A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18A">
        <w:rPr>
          <w:rFonts w:ascii="Times New Roman" w:hAnsi="Times New Roman" w:cs="Times New Roman"/>
          <w:b/>
          <w:i/>
          <w:sz w:val="28"/>
          <w:szCs w:val="28"/>
        </w:rPr>
        <w:t xml:space="preserve">Ваши действия в </w:t>
      </w:r>
      <w:proofErr w:type="gramStart"/>
      <w:r w:rsidRPr="00C0318A">
        <w:rPr>
          <w:rFonts w:ascii="Times New Roman" w:hAnsi="Times New Roman" w:cs="Times New Roman"/>
          <w:b/>
          <w:i/>
          <w:sz w:val="28"/>
          <w:szCs w:val="28"/>
        </w:rPr>
        <w:t>очаге</w:t>
      </w:r>
      <w:proofErr w:type="gramEnd"/>
      <w:r w:rsidRPr="00C0318A">
        <w:rPr>
          <w:rFonts w:ascii="Times New Roman" w:hAnsi="Times New Roman" w:cs="Times New Roman"/>
          <w:b/>
          <w:i/>
          <w:sz w:val="28"/>
          <w:szCs w:val="28"/>
        </w:rPr>
        <w:t xml:space="preserve"> заражения АХОВ</w:t>
      </w:r>
    </w:p>
    <w:p w:rsidR="00C0318A" w:rsidRPr="00C0318A" w:rsidRDefault="00C0318A" w:rsidP="00C0318A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EA8" w:rsidRDefault="00517621">
      <w:pPr>
        <w:pStyle w:val="3"/>
        <w:shd w:val="clear" w:color="auto" w:fill="auto"/>
        <w:spacing w:line="269" w:lineRule="exact"/>
        <w:ind w:left="20" w:right="20" w:firstLine="700"/>
      </w:pPr>
      <w:r>
        <w:t>ХЛОР - газ в 2,5 раза тяжелее воздуха, поэтому его облако стелется по земле, скапливается в низинах, подвалах и других заглубленных помещениях. В очаге заражения хлором можно подняться на верхние этажи зданий. Пораженным хлором не рекомендуется делать искусственное дыхание, так как оно вызывает отек легких.</w:t>
      </w:r>
    </w:p>
    <w:p w:rsidR="005F7EA8" w:rsidRDefault="00517621">
      <w:pPr>
        <w:pStyle w:val="3"/>
        <w:shd w:val="clear" w:color="auto" w:fill="auto"/>
        <w:spacing w:line="269" w:lineRule="exact"/>
        <w:ind w:left="20" w:right="20" w:firstLine="700"/>
      </w:pPr>
      <w:r>
        <w:t>АММИА</w:t>
      </w:r>
      <w:proofErr w:type="gramStart"/>
      <w:r>
        <w:t>К-</w:t>
      </w:r>
      <w:proofErr w:type="gramEnd"/>
      <w:r>
        <w:t xml:space="preserve"> газ с резким запахом нашатыря, легче воздуха, раздражающе действует на верхние дыхательные пути. При смешивании с воздухом </w:t>
      </w:r>
      <w:proofErr w:type="gramStart"/>
      <w:r>
        <w:t>взрывоопасен</w:t>
      </w:r>
      <w:proofErr w:type="gramEnd"/>
      <w:r>
        <w:t>.</w:t>
      </w:r>
    </w:p>
    <w:p w:rsidR="005F7EA8" w:rsidRDefault="00517621">
      <w:pPr>
        <w:pStyle w:val="3"/>
        <w:shd w:val="clear" w:color="auto" w:fill="auto"/>
        <w:spacing w:line="269" w:lineRule="exact"/>
        <w:ind w:left="20" w:right="20" w:firstLine="700"/>
      </w:pPr>
      <w:r>
        <w:t>Услышав информацию об опасности химического заражения от хлора, аммиака или другими аварийно химически опасными веществами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5F7EA8" w:rsidRDefault="00517621">
      <w:pPr>
        <w:pStyle w:val="3"/>
        <w:shd w:val="clear" w:color="auto" w:fill="auto"/>
        <w:spacing w:line="269" w:lineRule="exact"/>
        <w:ind w:left="20" w:right="20" w:firstLine="700"/>
      </w:pPr>
      <w: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одежды,</w:t>
      </w:r>
    </w:p>
    <w:p w:rsidR="005F7EA8" w:rsidRDefault="00517621">
      <w:pPr>
        <w:pStyle w:val="3"/>
        <w:shd w:val="clear" w:color="auto" w:fill="auto"/>
        <w:spacing w:line="269" w:lineRule="exact"/>
        <w:ind w:left="20" w:right="20" w:firstLine="700"/>
      </w:pPr>
      <w:r>
        <w:t xml:space="preserve">Если Вы оказались на зараженной местности, </w:t>
      </w:r>
      <w:proofErr w:type="gramStart"/>
      <w:r>
        <w:t>используйте вышеуказанные подручные средства зашиты</w:t>
      </w:r>
      <w:proofErr w:type="gramEnd"/>
      <w:r>
        <w:t xml:space="preserve"> органов дыхания и выходите из очага заражения в направлении, указанном Вам диктором радиовещания, постом пол</w:t>
      </w:r>
      <w:r w:rsidRPr="00C0318A">
        <w:rPr>
          <w:rStyle w:val="24"/>
          <w:u w:val="none"/>
        </w:rPr>
        <w:t>ици</w:t>
      </w:r>
      <w:r>
        <w:t>и, пер</w:t>
      </w:r>
      <w:r w:rsidR="00C0318A">
        <w:t>пендикулярно направлению ветра.</w:t>
      </w:r>
    </w:p>
    <w:p w:rsidR="005F7EA8" w:rsidRDefault="00517621">
      <w:pPr>
        <w:pStyle w:val="3"/>
        <w:shd w:val="clear" w:color="auto" w:fill="auto"/>
        <w:spacing w:line="269" w:lineRule="exact"/>
        <w:ind w:left="20" w:right="420" w:firstLine="700"/>
        <w:jc w:val="left"/>
      </w:pPr>
      <w:r>
        <w:t>При движении избегайте закрытых дворов, проходных подъездов, старайтесь выходить на проветриваемые участки.</w:t>
      </w: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</w:p>
    <w:p w:rsidR="00C0318A" w:rsidRDefault="00517621">
      <w:pPr>
        <w:pStyle w:val="34"/>
        <w:shd w:val="clear" w:color="auto" w:fill="auto"/>
        <w:spacing w:after="244" w:line="278" w:lineRule="exact"/>
        <w:ind w:right="20"/>
        <w:jc w:val="center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>
      <w:pPr>
        <w:pStyle w:val="34"/>
        <w:shd w:val="clear" w:color="auto" w:fill="auto"/>
        <w:spacing w:after="244" w:line="278" w:lineRule="exact"/>
        <w:ind w:right="20"/>
        <w:jc w:val="center"/>
      </w:pPr>
      <w:r>
        <w:t>Изготовление простейших средств защиты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>Каждый гражданин должен знать, что надежным средством защиты органов дыхания</w:t>
      </w:r>
      <w:r w:rsidR="00C0318A">
        <w:t>, глаз и лица от радиоактивных и</w:t>
      </w:r>
      <w:r>
        <w:t xml:space="preserve"> отравляющих веществ является противогаз. Для защиты от радиоактивных веществ можно также использовать респиратор и простейшие средства защиты - </w:t>
      </w:r>
      <w:proofErr w:type="spellStart"/>
      <w:r>
        <w:t>противопыльную</w:t>
      </w:r>
      <w:proofErr w:type="spellEnd"/>
      <w:r>
        <w:t xml:space="preserve"> тканевую маску и ватно-марлевую повязку, которые можно изготовить самому.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proofErr w:type="gramStart"/>
      <w:r>
        <w:t xml:space="preserve">Для изготовления ватно-марлевой повязки возьмите кусок марли длиной 1 метр </w:t>
      </w:r>
      <w:proofErr w:type="spellStart"/>
      <w:r>
        <w:t>н</w:t>
      </w:r>
      <w:proofErr w:type="spellEnd"/>
      <w:r>
        <w:t xml:space="preserve"> </w:t>
      </w:r>
      <w:r>
        <w:rPr>
          <w:rStyle w:val="24"/>
        </w:rPr>
        <w:t>ши</w:t>
      </w:r>
      <w:r>
        <w:t xml:space="preserve">риной .50 см. На ею середину положите слой ваты длиной 30 см. </w:t>
      </w:r>
      <w:r>
        <w:rPr>
          <w:rStyle w:val="24"/>
        </w:rPr>
        <w:t>ши</w:t>
      </w:r>
      <w:r>
        <w:t>риной 20 см. то</w:t>
      </w:r>
      <w:r>
        <w:rPr>
          <w:rStyle w:val="24"/>
        </w:rPr>
        <w:t>лщи</w:t>
      </w:r>
      <w:r>
        <w:t>ной 1-2 см. Свободные края по длине марля загните с обеих сторон на слой ваты, а концы разрежьте длиной 30--35 см. Образовавшиеся тесемки завяжите: нижние - на темени, а верхние - на затылке.</w:t>
      </w:r>
      <w:proofErr w:type="gramEnd"/>
    </w:p>
    <w:p w:rsidR="005F7EA8" w:rsidRDefault="00517621">
      <w:pPr>
        <w:pStyle w:val="3"/>
        <w:shd w:val="clear" w:color="auto" w:fill="auto"/>
        <w:spacing w:line="274" w:lineRule="exact"/>
        <w:ind w:right="480" w:firstLine="700"/>
        <w:jc w:val="left"/>
      </w:pPr>
      <w: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 xml:space="preserve"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</w:t>
      </w:r>
      <w:proofErr w:type="spellStart"/>
      <w:r>
        <w:t>н</w:t>
      </w:r>
      <w:proofErr w:type="spellEnd"/>
      <w:r>
        <w:t xml:space="preserve"> нагрейте до 60—70° С.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растворе замочите один комплект одежды, слегка ее выжмите и просушите на открытом воздухе.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0"/>
        <w:jc w:val="center"/>
      </w:pPr>
      <w:r>
        <w:t>Граждане! В любой сложной обстановке действуйте без паники и суеты!</w:t>
      </w:r>
    </w:p>
    <w:p w:rsidR="005F7EA8" w:rsidRDefault="00517621">
      <w:pPr>
        <w:pStyle w:val="3"/>
        <w:shd w:val="clear" w:color="auto" w:fill="auto"/>
        <w:spacing w:line="274" w:lineRule="exact"/>
        <w:ind w:firstLine="700"/>
      </w:pPr>
      <w:r>
        <w:t>Строго выполняйте команды и сигналы работников Гражданской обороны!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 xml:space="preserve">Научитесь изготавливать простейшие средства </w:t>
      </w:r>
      <w:proofErr w:type="gramStart"/>
      <w:r>
        <w:t>зашитый</w:t>
      </w:r>
      <w:proofErr w:type="gramEnd"/>
      <w:r>
        <w:t xml:space="preserve"> и правильно пользоваться ими, помогайте в этом своей семье и товарищам!</w:t>
      </w: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C0318A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</w:p>
    <w:p w:rsidR="00C0318A" w:rsidRDefault="00517621">
      <w:pPr>
        <w:pStyle w:val="34"/>
        <w:shd w:val="clear" w:color="auto" w:fill="auto"/>
        <w:spacing w:after="219" w:line="322" w:lineRule="exact"/>
        <w:ind w:left="2480" w:right="1740" w:firstLine="1760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 w:rsidP="00C0318A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18A">
        <w:rPr>
          <w:rFonts w:ascii="Times New Roman" w:hAnsi="Times New Roman" w:cs="Times New Roman"/>
          <w:b/>
          <w:i/>
          <w:sz w:val="28"/>
          <w:szCs w:val="28"/>
        </w:rPr>
        <w:t>Предупреждение инфекционных заболеваний</w:t>
      </w:r>
    </w:p>
    <w:p w:rsidR="00C0318A" w:rsidRPr="00C0318A" w:rsidRDefault="00C0318A" w:rsidP="00C0318A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 xml:space="preserve">Находясь в очаге любого инфекционного заболевание, по мните, что ваше здоровье </w:t>
      </w:r>
      <w:proofErr w:type="gramStart"/>
      <w:r>
        <w:t>зависит</w:t>
      </w:r>
      <w:proofErr w:type="gramEnd"/>
      <w:r>
        <w:t xml:space="preserve"> прежде всего от вас самих, болезнь легче предупредить, чем ее лечить.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>
        <w:t>подозрительных</w:t>
      </w:r>
      <w:proofErr w:type="gramEnd"/>
      <w:r>
        <w:t xml:space="preserve"> </w:t>
      </w:r>
      <w:proofErr w:type="spellStart"/>
      <w:r>
        <w:t>водоисточников</w:t>
      </w:r>
      <w:proofErr w:type="spellEnd"/>
      <w:r>
        <w:t>.</w:t>
      </w:r>
    </w:p>
    <w:p w:rsidR="005F7EA8" w:rsidRDefault="00517621">
      <w:pPr>
        <w:pStyle w:val="3"/>
        <w:shd w:val="clear" w:color="auto" w:fill="auto"/>
        <w:spacing w:line="274" w:lineRule="exact"/>
        <w:ind w:firstLine="700"/>
      </w:pPr>
      <w:r>
        <w:t>Не пейте сырую воду и не кипяченое молоко.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jc w:val="center"/>
      </w:pPr>
    </w:p>
    <w:p w:rsidR="005F7EA8" w:rsidRDefault="00517621">
      <w:pPr>
        <w:pStyle w:val="20"/>
        <w:shd w:val="clear" w:color="auto" w:fill="auto"/>
        <w:spacing w:line="270" w:lineRule="exact"/>
        <w:jc w:val="center"/>
      </w:pPr>
      <w:r>
        <w:lastRenderedPageBreak/>
        <w:t>ПАМЯТКА</w:t>
      </w:r>
    </w:p>
    <w:p w:rsidR="005F7EA8" w:rsidRDefault="00517621">
      <w:pPr>
        <w:pStyle w:val="34"/>
        <w:shd w:val="clear" w:color="auto" w:fill="auto"/>
        <w:spacing w:after="229" w:line="270" w:lineRule="exact"/>
        <w:ind w:left="1980"/>
      </w:pPr>
      <w:r>
        <w:t xml:space="preserve">Умейте действовать в </w:t>
      </w:r>
      <w:proofErr w:type="gramStart"/>
      <w:r>
        <w:t>очаге</w:t>
      </w:r>
      <w:proofErr w:type="gramEnd"/>
      <w:r>
        <w:t xml:space="preserve"> химического заражения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Услышав сигнал „Химическая тревога", необходимо быстро надеть противогаз и средства защиты кожи.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При движении не прикасайтесь к окружающим предметам, не снимайте средства защиты даже при сильной усталости.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(ИНН),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После выхода из района заражения необходимо пройти санитарную обработку.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Вблизи вас могут оказаться пострадавшие, умейте оказать им немедленную помощь и выйти из очага заражения.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C0318A" w:rsidRDefault="00C0318A">
      <w:pPr>
        <w:pStyle w:val="20"/>
        <w:shd w:val="clear" w:color="auto" w:fill="auto"/>
        <w:spacing w:line="270" w:lineRule="exact"/>
        <w:ind w:left="120"/>
        <w:jc w:val="center"/>
      </w:pPr>
    </w:p>
    <w:p w:rsidR="005F7EA8" w:rsidRDefault="00517621">
      <w:pPr>
        <w:pStyle w:val="20"/>
        <w:shd w:val="clear" w:color="auto" w:fill="auto"/>
        <w:spacing w:line="270" w:lineRule="exact"/>
        <w:ind w:left="120"/>
        <w:jc w:val="center"/>
      </w:pPr>
      <w:r>
        <w:lastRenderedPageBreak/>
        <w:t>ПАМЯТКА</w:t>
      </w:r>
    </w:p>
    <w:p w:rsidR="005F7EA8" w:rsidRDefault="00517621">
      <w:pPr>
        <w:pStyle w:val="34"/>
        <w:shd w:val="clear" w:color="auto" w:fill="auto"/>
        <w:spacing w:after="284" w:line="270" w:lineRule="exact"/>
        <w:ind w:left="1220"/>
      </w:pPr>
      <w:proofErr w:type="gramStart"/>
      <w:r>
        <w:t>Укрывающимся</w:t>
      </w:r>
      <w:proofErr w:type="gramEnd"/>
      <w:r>
        <w:t xml:space="preserve"> в защитных сооружениях гражданской обороны.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Заполнение защитных сооружений производится организованно и быстро. По истечении времени, указанного местным органом по делам ГОЧС, заполнение защитных сооружений прекращается, двери в них закрываются.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 xml:space="preserve">Люди размещаются в них по указанию коменданта (старшего) по сооружению. Лица, прибывающие с детьми, размещаются в специально отведенных для этого </w:t>
      </w:r>
      <w:proofErr w:type="gramStart"/>
      <w:r>
        <w:t>местах</w:t>
      </w:r>
      <w:proofErr w:type="gramEnd"/>
      <w:r>
        <w:t>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Медицинское обеспечение укрываемых производится силами санитарных постов или медпунктов.</w:t>
      </w:r>
    </w:p>
    <w:p w:rsidR="005F7EA8" w:rsidRDefault="00517621">
      <w:pPr>
        <w:pStyle w:val="20"/>
        <w:shd w:val="clear" w:color="auto" w:fill="auto"/>
        <w:spacing w:line="274" w:lineRule="exact"/>
        <w:ind w:left="1220"/>
      </w:pPr>
      <w:proofErr w:type="gramStart"/>
      <w:r>
        <w:t>УКРЫВАЕМЫЕ</w:t>
      </w:r>
      <w:proofErr w:type="gramEnd"/>
      <w:r>
        <w:t xml:space="preserve"> В ЗАЩИТНЫХ СООРУЖЕНИЯХ ОБЯЗАНЫ: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0"/>
        </w:tabs>
        <w:spacing w:line="274" w:lineRule="exact"/>
        <w:ind w:left="20" w:firstLine="700"/>
      </w:pPr>
      <w:r>
        <w:t>быстро и без суеты занять указанные места;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1"/>
        </w:tabs>
        <w:spacing w:line="274" w:lineRule="exact"/>
        <w:ind w:left="20" w:right="20" w:firstLine="700"/>
      </w:pPr>
      <w: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6"/>
        </w:tabs>
        <w:spacing w:line="274" w:lineRule="exact"/>
        <w:ind w:left="20" w:right="20" w:firstLine="700"/>
      </w:pPr>
      <w:r>
        <w:t>соблюдать спокойствие, пресекать случаи паники и нарушений существующего порядка, оставаться на своих местах в случае выключения освещения;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6"/>
        </w:tabs>
        <w:spacing w:line="274" w:lineRule="exact"/>
        <w:ind w:left="20" w:right="20" w:firstLine="700"/>
      </w:pPr>
      <w:r>
        <w:t>оказывать помощь престарелым, женщинам с детьми, инвалидам и больным;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35"/>
        </w:tabs>
        <w:spacing w:line="274" w:lineRule="exact"/>
        <w:ind w:left="20" w:firstLine="700"/>
      </w:pPr>
      <w:r>
        <w:t>поддерживать частоту и порядок в помещение;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6"/>
        </w:tabs>
        <w:spacing w:line="274" w:lineRule="exact"/>
        <w:ind w:left="20" w:right="20" w:firstLine="700"/>
      </w:pPr>
      <w:r>
        <w:t>по распоряжению командира группы (звена) выполнять работу по подаче воздуха в убежище (</w:t>
      </w:r>
      <w:proofErr w:type="gramStart"/>
      <w:r>
        <w:t>ПРУ</w:t>
      </w:r>
      <w:proofErr w:type="gramEnd"/>
      <w:r>
        <w:t xml:space="preserve">) с помощью </w:t>
      </w:r>
      <w:proofErr w:type="spellStart"/>
      <w:r>
        <w:t>электровентилятора</w:t>
      </w:r>
      <w:proofErr w:type="spellEnd"/>
      <w:r>
        <w:t xml:space="preserve"> с ручным приводом;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0"/>
        </w:tabs>
        <w:spacing w:line="274" w:lineRule="exact"/>
        <w:ind w:left="20" w:firstLine="700"/>
      </w:pPr>
      <w:r>
        <w:t>соблюдать правила техники безопасности.</w:t>
      </w:r>
    </w:p>
    <w:p w:rsidR="005F7EA8" w:rsidRDefault="00517621">
      <w:pPr>
        <w:pStyle w:val="20"/>
        <w:shd w:val="clear" w:color="auto" w:fill="auto"/>
        <w:spacing w:line="274" w:lineRule="exact"/>
        <w:ind w:left="120"/>
        <w:jc w:val="center"/>
      </w:pPr>
      <w:proofErr w:type="gramStart"/>
      <w:r>
        <w:t>УКРЫВАЕМЫМ</w:t>
      </w:r>
      <w:proofErr w:type="gramEnd"/>
      <w:r>
        <w:t xml:space="preserve"> В ЗАЩИТНЫХ СООРУЖЕНИЯХ З</w:t>
      </w:r>
      <w:r w:rsidRPr="00C0318A">
        <w:rPr>
          <w:rStyle w:val="25"/>
          <w:b/>
          <w:bCs/>
          <w:u w:val="none"/>
        </w:rPr>
        <w:t>АПР</w:t>
      </w:r>
      <w:r>
        <w:t>ЕЩАЕТСЯ: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35"/>
        </w:tabs>
        <w:spacing w:line="274" w:lineRule="exact"/>
        <w:ind w:left="20" w:firstLine="700"/>
      </w:pPr>
      <w:proofErr w:type="gramStart"/>
      <w:r>
        <w:t>курить и употреблять</w:t>
      </w:r>
      <w:proofErr w:type="gramEnd"/>
      <w:r>
        <w:t xml:space="preserve"> спиртные напитки;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0"/>
        </w:tabs>
        <w:spacing w:line="274" w:lineRule="exact"/>
        <w:ind w:left="20" w:right="20" w:firstLine="700"/>
      </w:pPr>
      <w:r>
        <w:t>приносить легковоспламеняющиеся, взрывоопасные и имеющие сильный запах вещества, громоздкие вещи, домашних животных;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6"/>
        </w:tabs>
        <w:spacing w:line="274" w:lineRule="exact"/>
        <w:ind w:left="20" w:right="20" w:firstLine="700"/>
      </w:pPr>
      <w:r>
        <w:t>шуметь, громко разговаривать, ходить по сооружению без особой надобности, открывать двери и выходить из защитного сооружения,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35"/>
        </w:tabs>
        <w:spacing w:line="274" w:lineRule="exact"/>
        <w:ind w:left="20" w:firstLine="700"/>
      </w:pPr>
      <w:r>
        <w:t xml:space="preserve">включать радиоприемники, магнитофоны </w:t>
      </w:r>
      <w:proofErr w:type="spellStart"/>
      <w:r>
        <w:t>н</w:t>
      </w:r>
      <w:proofErr w:type="spellEnd"/>
      <w:r>
        <w:t xml:space="preserve"> другие радиосредства;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5"/>
        </w:tabs>
        <w:spacing w:line="274" w:lineRule="exact"/>
        <w:ind w:left="20" w:right="20" w:firstLine="700"/>
      </w:pPr>
      <w:r>
        <w:t>применять источники освещения с открытым огнем (керосиновые лампы, свечи, карбидные фонари и т.п.);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9"/>
        </w:tabs>
        <w:spacing w:line="274" w:lineRule="exact"/>
        <w:ind w:left="20" w:firstLine="700"/>
      </w:pPr>
      <w:r>
        <w:t>без разрешения брать инструменты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аходящиеся в сооружении;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9"/>
        </w:tabs>
        <w:spacing w:line="274" w:lineRule="exact"/>
        <w:ind w:left="20" w:firstLine="700"/>
        <w:sectPr w:rsidR="005F7EA8" w:rsidSect="00C0318A">
          <w:headerReference w:type="even" r:id="rId9"/>
          <w:headerReference w:type="default" r:id="rId10"/>
          <w:headerReference w:type="first" r:id="rId11"/>
          <w:pgSz w:w="11909" w:h="16838"/>
          <w:pgMar w:top="1104" w:right="967" w:bottom="503" w:left="991" w:header="0" w:footer="3" w:gutter="0"/>
          <w:cols w:space="720"/>
          <w:noEndnote/>
          <w:titlePg/>
          <w:docGrid w:linePitch="360"/>
        </w:sectPr>
      </w:pPr>
      <w:r>
        <w:t xml:space="preserve">самостоятельно </w:t>
      </w:r>
      <w:proofErr w:type="gramStart"/>
      <w:r>
        <w:t>включать и выключать</w:t>
      </w:r>
      <w:proofErr w:type="gramEnd"/>
      <w:r>
        <w:t xml:space="preserve"> электроосвещение, агрегаты.</w:t>
      </w:r>
    </w:p>
    <w:p w:rsidR="00C0318A" w:rsidRDefault="00C0318A">
      <w:pPr>
        <w:pStyle w:val="3"/>
        <w:shd w:val="clear" w:color="auto" w:fill="auto"/>
        <w:spacing w:line="274" w:lineRule="exact"/>
        <w:ind w:left="20"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left="20"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left="20"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left="20" w:right="20" w:firstLine="700"/>
      </w:pPr>
    </w:p>
    <w:p w:rsidR="005F7EA8" w:rsidRDefault="00813A2C">
      <w:pPr>
        <w:pStyle w:val="3"/>
        <w:shd w:val="clear" w:color="auto" w:fill="auto"/>
        <w:spacing w:line="274" w:lineRule="exact"/>
        <w:ind w:left="20" w:right="20" w:firstLine="700"/>
      </w:pPr>
      <w:r>
        <w:rPr>
          <w:noProof/>
        </w:rPr>
        <w:pict>
          <v:shape id="_x0000_s2052" type="#_x0000_t202" style="position:absolute;left:0;text-align:left;margin-left:171.85pt;margin-top:53.25pt;width:288.7pt;height:28.8pt;z-index:-251656192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C0318A" w:rsidRDefault="00C0318A" w:rsidP="00C0318A">
                  <w:pPr>
                    <w:jc w:val="center"/>
                    <w:rPr>
                      <w:rStyle w:val="a6"/>
                      <w:rFonts w:eastAsia="Courier New"/>
                      <w:i w:val="0"/>
                      <w:iCs w:val="0"/>
                    </w:rPr>
                  </w:pPr>
                  <w:r w:rsidRPr="00C0318A"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C0318A" w:rsidRPr="00C0318A" w:rsidRDefault="00C0318A" w:rsidP="00C031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318A" w:rsidRPr="00C0318A" w:rsidRDefault="00C0318A" w:rsidP="00C031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31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Умейте действовать в </w:t>
                  </w:r>
                  <w:proofErr w:type="gramStart"/>
                  <w:r w:rsidRPr="00C031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районе</w:t>
                  </w:r>
                  <w:proofErr w:type="gramEnd"/>
                  <w:r w:rsidRPr="00C031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землетрясения</w:t>
                  </w:r>
                </w:p>
              </w:txbxContent>
            </v:textbox>
            <w10:wrap anchorx="page" anchory="page"/>
          </v:shape>
        </w:pict>
      </w:r>
      <w:r w:rsidR="00517621">
        <w:t xml:space="preserve">Будьте внимательны к сообщениям местных органов по делам ГО и ЧС, строго выполняйте их указания и рекомендации. Имейте (для проживающих в сейсмоопасных </w:t>
      </w:r>
      <w:proofErr w:type="gramStart"/>
      <w:r w:rsidR="00517621">
        <w:t>районах</w:t>
      </w:r>
      <w:proofErr w:type="gramEnd"/>
      <w:r w:rsidR="00517621">
        <w:t>) запас продуктов питания, воды, одежды и средств оказания первой медицинской помо</w:t>
      </w:r>
      <w:r w:rsidR="00517621" w:rsidRPr="00C0318A">
        <w:rPr>
          <w:rStyle w:val="24"/>
          <w:u w:val="none"/>
        </w:rPr>
        <w:t>щи</w:t>
      </w:r>
      <w:r w:rsidR="00517621">
        <w:t>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Обычно от момента первых колебаний до разрушительных толчков проходит 15-20 секунд. Поэтому, если вы ощутили землетрясение, находясь на первом-втором этажах, лучше быстро покинуть здание и отойти от него на открытое место.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Находясь выше второго этажа - уйдите из угловых комнат, займите наиболее безопасное место (на удалении от окон, в проемах внутренних капитальных стен, в углах между стенами, лучше под кроватью, столом, другим прочным и устойчивым предметом).</w:t>
      </w:r>
    </w:p>
    <w:p w:rsidR="005F7EA8" w:rsidRDefault="00517621">
      <w:pPr>
        <w:pStyle w:val="20"/>
        <w:shd w:val="clear" w:color="auto" w:fill="auto"/>
        <w:spacing w:line="274" w:lineRule="exact"/>
        <w:ind w:left="20" w:right="20" w:firstLine="700"/>
        <w:jc w:val="both"/>
      </w:pPr>
      <w:r>
        <w:t xml:space="preserve">Самое ненадежное место в </w:t>
      </w:r>
      <w:proofErr w:type="gramStart"/>
      <w:r>
        <w:t>доме</w:t>
      </w:r>
      <w:proofErr w:type="gramEnd"/>
      <w:r>
        <w:t xml:space="preserve"> - лифтовые проемы и лестничные клетки.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За первым толчком, как правило, следуют повторные толчки. Используйте затишье для выхода из дома. Берегитесь обрушения на вас кусков штукатурки, стекла, кирпичей, арматуры и т. п.</w:t>
      </w:r>
    </w:p>
    <w:p w:rsidR="005F7EA8" w:rsidRDefault="00517621">
      <w:pPr>
        <w:pStyle w:val="20"/>
        <w:shd w:val="clear" w:color="auto" w:fill="auto"/>
        <w:spacing w:line="274" w:lineRule="exact"/>
        <w:ind w:left="20" w:right="20" w:firstLine="700"/>
        <w:jc w:val="both"/>
      </w:pPr>
      <w:r>
        <w:t>На улице держитесь дальше от зданий, линий электропередач, столбов, трубопроводов, мостов.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Если землетрясение застало вас в автомобиле - остановитесь (лучше на открытом месте), откройте двери, но не покидайте кабины автомобиля.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5F7EA8" w:rsidRDefault="00517621">
      <w:pPr>
        <w:pStyle w:val="20"/>
        <w:shd w:val="clear" w:color="auto" w:fill="auto"/>
        <w:spacing w:line="274" w:lineRule="exact"/>
        <w:ind w:left="20" w:right="20" w:firstLine="700"/>
        <w:jc w:val="both"/>
      </w:pPr>
      <w:r>
        <w:t>При внезапном наводнении необходимо как можно быстрее занять ближайшее безопасное возвышенное место и быть готовым к организованной эвакуации по воде.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  <w:sectPr w:rsidR="005F7EA8" w:rsidSect="00C0318A">
          <w:headerReference w:type="even" r:id="rId12"/>
          <w:headerReference w:type="default" r:id="rId13"/>
          <w:headerReference w:type="first" r:id="rId14"/>
          <w:pgSz w:w="11909" w:h="16838"/>
          <w:pgMar w:top="1134" w:right="967" w:bottom="503" w:left="991" w:header="0" w:footer="3" w:gutter="0"/>
          <w:cols w:space="720"/>
          <w:noEndnote/>
          <w:titlePg/>
          <w:docGrid w:linePitch="360"/>
        </w:sectPr>
      </w:pPr>
      <w:r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C0318A" w:rsidRDefault="00C0318A">
      <w:pPr>
        <w:pStyle w:val="3"/>
        <w:shd w:val="clear" w:color="auto" w:fill="auto"/>
        <w:spacing w:line="274" w:lineRule="exact"/>
        <w:ind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right="20" w:firstLine="700"/>
      </w:pPr>
    </w:p>
    <w:p w:rsidR="00C0318A" w:rsidRDefault="00C0318A">
      <w:pPr>
        <w:pStyle w:val="3"/>
        <w:shd w:val="clear" w:color="auto" w:fill="auto"/>
        <w:spacing w:line="274" w:lineRule="exact"/>
        <w:ind w:right="20" w:firstLine="700"/>
      </w:pPr>
    </w:p>
    <w:p w:rsidR="005F7EA8" w:rsidRDefault="00813A2C">
      <w:pPr>
        <w:pStyle w:val="3"/>
        <w:shd w:val="clear" w:color="auto" w:fill="auto"/>
        <w:spacing w:line="274" w:lineRule="exact"/>
        <w:ind w:right="20" w:firstLine="700"/>
      </w:pPr>
      <w:r>
        <w:rPr>
          <w:noProof/>
        </w:rPr>
        <w:pict>
          <v:shape id="_x0000_s2053" type="#_x0000_t202" style="position:absolute;left:0;text-align:left;margin-left:163.65pt;margin-top:60.45pt;width:304.1pt;height:25.9pt;z-index:-251655168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C0318A" w:rsidRPr="00C0318A" w:rsidRDefault="00C0318A" w:rsidP="00C031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318A"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C0318A" w:rsidRPr="00C0318A" w:rsidRDefault="00C0318A" w:rsidP="00C031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31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Умейте действовать при угрозе урагана</w:t>
                  </w:r>
                  <w:r w:rsidRPr="00C0318A">
                    <w:rPr>
                      <w:rStyle w:val="a6"/>
                      <w:rFonts w:eastAsia="Courier New"/>
                      <w:i w:val="0"/>
                      <w:iCs w:val="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смерча</w:t>
                  </w:r>
                </w:p>
              </w:txbxContent>
            </v:textbox>
            <w10:wrap anchorx="page" anchory="page"/>
          </v:shape>
        </w:pict>
      </w:r>
      <w:r w:rsidR="00517621">
        <w:t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километров. Вращательная скорость до 100м/сек. Скорость перемещения 35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226"/>
        </w:tabs>
        <w:spacing w:line="274" w:lineRule="exact"/>
        <w:ind w:right="20" w:firstLine="0"/>
      </w:pPr>
      <w:r>
        <w:t>60 км/час. Время существования смерча от нескольких минут до нескольких часов, ураганов - до нескольких десятков суток.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3820"/>
        <w:jc w:val="left"/>
        <w:rPr>
          <w:rStyle w:val="ab"/>
        </w:rPr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3820"/>
        <w:jc w:val="left"/>
        <w:rPr>
          <w:rStyle w:val="ab"/>
        </w:rPr>
      </w:pPr>
      <w:r>
        <w:rPr>
          <w:rStyle w:val="ab"/>
        </w:rPr>
        <w:t xml:space="preserve">ПРОГНОЗИРОВАНИЕ </w:t>
      </w:r>
    </w:p>
    <w:p w:rsidR="005F7EA8" w:rsidRDefault="00517621" w:rsidP="00F9617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72">
        <w:rPr>
          <w:rFonts w:ascii="Times New Roman" w:hAnsi="Times New Roman" w:cs="Times New Roman"/>
          <w:sz w:val="28"/>
          <w:szCs w:val="28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F96172" w:rsidRPr="00F96172" w:rsidRDefault="00F96172" w:rsidP="00F9617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3380"/>
        <w:rPr>
          <w:rStyle w:val="ab"/>
        </w:rPr>
      </w:pPr>
      <w:r>
        <w:rPr>
          <w:rStyle w:val="ab"/>
        </w:rPr>
        <w:t>ПОРАЖАЮЩ</w:t>
      </w:r>
      <w:r w:rsidRPr="00F96172">
        <w:rPr>
          <w:rStyle w:val="ac"/>
          <w:u w:val="none"/>
        </w:rPr>
        <w:t>И</w:t>
      </w:r>
      <w:r>
        <w:rPr>
          <w:rStyle w:val="ab"/>
        </w:rPr>
        <w:t xml:space="preserve">Е ФАКТОРЫ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</w:pPr>
      <w:r>
        <w:t>Смерчи и ураганы обрывают провода, срывают крыши, опрокидывают деревья, телеграфные столбы, опустошают поля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</w:t>
      </w:r>
      <w:r w:rsidR="00F96172">
        <w:t>щими к затоплению низменностей и</w:t>
      </w:r>
      <w:r>
        <w:t xml:space="preserve"> смыванию с полей вместе с урожаем плодородного слоя почвы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4160"/>
        <w:rPr>
          <w:rStyle w:val="ab"/>
        </w:rPr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4160"/>
        <w:rPr>
          <w:rStyle w:val="ab"/>
        </w:rPr>
      </w:pPr>
      <w:r>
        <w:rPr>
          <w:rStyle w:val="ab"/>
        </w:rPr>
        <w:t xml:space="preserve">МЕРЫ ЗАЩИТЫ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</w:pPr>
      <w:r>
        <w:t xml:space="preserve"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</w:t>
      </w:r>
      <w:proofErr w:type="gramStart"/>
      <w:r>
        <w:t>строениях</w:t>
      </w:r>
      <w:proofErr w:type="gramEnd"/>
      <w:r>
        <w:t xml:space="preserve"> (дальше от окон). Выключить </w:t>
      </w:r>
      <w:proofErr w:type="spellStart"/>
      <w:r>
        <w:t>коммунально</w:t>
      </w:r>
      <w:r>
        <w:softHyphen/>
        <w:t>энергетические</w:t>
      </w:r>
      <w:proofErr w:type="spellEnd"/>
      <w:r>
        <w:t xml:space="preserve">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5F7EA8" w:rsidRDefault="00813A2C">
      <w:pPr>
        <w:pStyle w:val="3"/>
        <w:shd w:val="clear" w:color="auto" w:fill="auto"/>
        <w:spacing w:line="274" w:lineRule="exact"/>
        <w:ind w:right="20" w:firstLine="700"/>
      </w:pPr>
      <w:r>
        <w:rPr>
          <w:noProof/>
        </w:rPr>
        <w:pict>
          <v:shape id="_x0000_s2057" type="#_x0000_t202" style="position:absolute;left:0;text-align:left;margin-left:134.4pt;margin-top:58.05pt;width:342.25pt;height:26.65pt;z-index:-251653120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Умейте действовать при сходе селя</w:t>
                  </w:r>
                  <w:r w:rsidRPr="00F96172">
                    <w:rPr>
                      <w:rStyle w:val="a6"/>
                      <w:rFonts w:eastAsia="Courier New"/>
                      <w:i w:val="0"/>
                      <w:iCs w:val="0"/>
                    </w:rPr>
                    <w:t xml:space="preserve">, </w:t>
                  </w:r>
                  <w:r w:rsidRPr="00F96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снежной лавины.</w:t>
                  </w:r>
                </w:p>
              </w:txbxContent>
            </v:textbox>
            <w10:wrap anchorx="page" anchory="page"/>
          </v:shape>
        </w:pict>
      </w:r>
      <w:r w:rsidR="00517621">
        <w:t xml:space="preserve">Сель - стремительный русловой поток, </w:t>
      </w:r>
      <w:r w:rsidR="00F96172">
        <w:t>состоящий из смеси воды, земли и</w:t>
      </w:r>
      <w:r w:rsidR="00517621">
        <w:t xml:space="preserve"> обломков горных пород, внезапно возникающий в </w:t>
      </w:r>
      <w:proofErr w:type="gramStart"/>
      <w:r w:rsidR="00517621">
        <w:t>бассейнах</w:t>
      </w:r>
      <w:proofErr w:type="gramEnd"/>
      <w:r w:rsidR="00517621">
        <w:t xml:space="preserve"> горных рек. Характеризуется режим подъемом уровня воды, кратковременностью действия и значительным разрушительным эффектом. Снежная лавина - низвергающаяся со склонов гор под воздействием силы тяжести снежная масса.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3820"/>
        <w:jc w:val="left"/>
        <w:rPr>
          <w:rStyle w:val="ab"/>
        </w:rPr>
      </w:pPr>
      <w:r>
        <w:rPr>
          <w:rStyle w:val="ab"/>
        </w:rPr>
        <w:t>ПРОГНОЗИРОВ</w:t>
      </w:r>
      <w:r w:rsidRPr="00F96172">
        <w:rPr>
          <w:rStyle w:val="ac"/>
          <w:u w:val="none"/>
        </w:rPr>
        <w:t>АНИ</w:t>
      </w:r>
      <w:r>
        <w:rPr>
          <w:rStyle w:val="ab"/>
        </w:rPr>
        <w:t xml:space="preserve">Е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</w:pPr>
      <w:r>
        <w:t>В большинстве случаев население об опасности селевого потока может быть предупреждено всего лишь за десятки минут и реже за 1 -2 часа. Оповещение о лавинах производится регулярно.</w:t>
      </w:r>
    </w:p>
    <w:p w:rsidR="00F96172" w:rsidRDefault="00F96172" w:rsidP="00F96172">
      <w:pPr>
        <w:pStyle w:val="3"/>
        <w:shd w:val="clear" w:color="auto" w:fill="auto"/>
        <w:spacing w:line="274" w:lineRule="exact"/>
        <w:ind w:right="20" w:firstLine="851"/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3400"/>
        <w:rPr>
          <w:rStyle w:val="ab"/>
        </w:rPr>
      </w:pPr>
      <w:r>
        <w:rPr>
          <w:rStyle w:val="ab"/>
        </w:rPr>
        <w:t>ПОРАЖАЮЩ</w:t>
      </w:r>
      <w:r w:rsidRPr="00F96172">
        <w:rPr>
          <w:rStyle w:val="ac"/>
          <w:u w:val="none"/>
        </w:rPr>
        <w:t>И</w:t>
      </w:r>
      <w:r>
        <w:rPr>
          <w:rStyle w:val="ab"/>
        </w:rPr>
        <w:t xml:space="preserve">Е ФАКТОРЫ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</w:pPr>
      <w:r>
        <w:t xml:space="preserve">Основную угрозу селевые потоки и снежные лавины представляют для небольших населенных пунктов расположенных в зоне конуса выноса их потоков. Поражающие действия селевых потоков и снежных лавин проявляются в </w:t>
      </w:r>
      <w:proofErr w:type="gramStart"/>
      <w:r>
        <w:t>виде</w:t>
      </w:r>
      <w:proofErr w:type="gramEnd"/>
      <w:r>
        <w:t xml:space="preserve"> непосредственного ударного воздействия их на человека и преграды (здания, сооружения системы жизнеобеспечения).</w:t>
      </w:r>
    </w:p>
    <w:p w:rsidR="00F96172" w:rsidRDefault="00F96172" w:rsidP="00F96172">
      <w:pPr>
        <w:pStyle w:val="3"/>
        <w:shd w:val="clear" w:color="auto" w:fill="auto"/>
        <w:spacing w:line="274" w:lineRule="exact"/>
        <w:ind w:right="20" w:firstLine="851"/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4160"/>
        <w:rPr>
          <w:rStyle w:val="ab"/>
        </w:rPr>
      </w:pPr>
      <w:r>
        <w:rPr>
          <w:rStyle w:val="ab"/>
        </w:rPr>
        <w:t xml:space="preserve">МЕРЫ ЗАЩИТЫ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</w:pPr>
      <w:r>
        <w:t>При угрозе селя: или лавины при наличии времени следует организовать заблаговременную эвакуацию населения. Плотно закройте двери, окна вентиляционные и другие отверстия. Отключите электричество, воду, газ. Легковоспламеняющиеся и ядовитые вещества удалите из дома и при возможности захороните в ямах или погребах. В случае экстренной эвакуации, самостоятельно выходите в безопасные возвышенные места (маршрут эвакуации: должен быть изучен заранее). Имейте запас продуктов питания, воды, одежды и медикаментов. При сходе лавины постарайтесь укрыться за скалой, деревом, лечь на землю, защитив руками голову, дышать через одежду. При сносе лавиной, делайте плавательные движения, чтобы удержаться на поверхности. При погружении в снег, подтяните колени к животу, подождите прекращения движения лавины, определите верх-низ, экономя силы, пробирайтесь вверх, перемещая снег под ноги и утаптывая его.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813A2C">
      <w:pPr>
        <w:pStyle w:val="3"/>
        <w:shd w:val="clear" w:color="auto" w:fill="auto"/>
        <w:spacing w:line="274" w:lineRule="exact"/>
        <w:ind w:right="20" w:firstLine="700"/>
      </w:pPr>
      <w:r>
        <w:rPr>
          <w:noProof/>
        </w:rPr>
        <w:lastRenderedPageBreak/>
        <w:pict>
          <v:shape id="_x0000_s2056" type="#_x0000_t202" style="position:absolute;left:0;text-align:left;margin-left:175.75pt;margin-top:58.05pt;width:216.05pt;height:29.7pt;z-index:-251654144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Умейте действовать при пожарах</w:t>
                  </w:r>
                </w:p>
              </w:txbxContent>
            </v:textbox>
            <w10:wrap anchorx="page" anchory="page"/>
          </v:shape>
        </w:pic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</w:pPr>
    </w:p>
    <w:p w:rsidR="00F96172" w:rsidRDefault="00F96172" w:rsidP="00F96172">
      <w:pPr>
        <w:pStyle w:val="3"/>
        <w:shd w:val="clear" w:color="auto" w:fill="auto"/>
        <w:spacing w:line="274" w:lineRule="exact"/>
        <w:ind w:right="20" w:firstLine="0"/>
      </w:pP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 xml:space="preserve">При возгорании </w:t>
      </w:r>
      <w:proofErr w:type="spellStart"/>
      <w:r>
        <w:t>электро</w:t>
      </w:r>
      <w:proofErr w:type="spellEnd"/>
      <w:r>
        <w:t xml:space="preserve">-, радиоаппаратуры и </w:t>
      </w:r>
      <w:proofErr w:type="gramStart"/>
      <w:r>
        <w:t>электропроводки</w:t>
      </w:r>
      <w:proofErr w:type="gramEnd"/>
      <w:r>
        <w:t xml:space="preserve"> прежде всего отключите электропитание, затем набросьте на горящую аппаратуру плотную ткань </w:t>
      </w:r>
      <w:proofErr w:type="spellStart"/>
      <w:r>
        <w:t>н</w:t>
      </w:r>
      <w:proofErr w:type="spellEnd"/>
      <w:r>
        <w:t xml:space="preserve"> полейте ее водой. Электропроводку под напряжением запрещается тушить пенными огнетушителями.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помещении передвигайтесь ползком или пригнувшись - в прилегающем к </w:t>
      </w:r>
      <w:proofErr w:type="gramStart"/>
      <w:r>
        <w:t>полу пространстве</w:t>
      </w:r>
      <w:proofErr w:type="gramEnd"/>
      <w:r>
        <w:t xml:space="preserve"> большая вероятность сохранения чистого воздуха.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</w:pPr>
      <w: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>
        <w:t>горящего</w:t>
      </w:r>
      <w:proofErr w:type="gramEnd"/>
      <w: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sectPr w:rsidR="005F7EA8" w:rsidSect="00C0318A">
          <w:headerReference w:type="even" r:id="rId15"/>
          <w:headerReference w:type="default" r:id="rId16"/>
          <w:headerReference w:type="first" r:id="rId17"/>
          <w:pgSz w:w="11909" w:h="16838"/>
          <w:pgMar w:top="993" w:right="967" w:bottom="503" w:left="991" w:header="0" w:footer="3" w:gutter="0"/>
          <w:cols w:space="720"/>
          <w:noEndnote/>
          <w:titlePg/>
          <w:docGrid w:linePitch="360"/>
        </w:sectPr>
      </w:pPr>
      <w:r>
        <w:t xml:space="preserve">Проверяйте двери перед их открытием. Если дверь горячая - в соседнем </w:t>
      </w:r>
      <w:proofErr w:type="gramStart"/>
      <w:r>
        <w:t>помещении</w:t>
      </w:r>
      <w:proofErr w:type="gramEnd"/>
      <w:r>
        <w:t xml:space="preserve"> бушует пламя. Учтите - открытие двери даст проток свежего воздуха в горящее помещение </w:t>
      </w:r>
      <w:proofErr w:type="gramStart"/>
      <w:r>
        <w:t>и</w:t>
      </w:r>
      <w:proofErr w:type="gramEnd"/>
      <w:r>
        <w:t xml:space="preserve"> следовательно вспышку пламени. Дверь </w:t>
      </w:r>
      <w:proofErr w:type="gramStart"/>
      <w:r>
        <w:t>отрывайте</w:t>
      </w:r>
      <w:proofErr w:type="gramEnd"/>
      <w: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 От огня можно укрыться в ванной комнате, непрерывно орошая себя, воздух и дверь водой душа.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  <w:jc w:val="left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  <w:jc w:val="left"/>
      </w:pPr>
    </w:p>
    <w:p w:rsidR="00F96172" w:rsidRDefault="00F96172">
      <w:pPr>
        <w:pStyle w:val="3"/>
        <w:shd w:val="clear" w:color="auto" w:fill="auto"/>
        <w:spacing w:line="274" w:lineRule="exact"/>
        <w:ind w:right="20" w:firstLine="700"/>
        <w:jc w:val="left"/>
      </w:pPr>
    </w:p>
    <w:p w:rsidR="005F7EA8" w:rsidRDefault="00813A2C">
      <w:pPr>
        <w:pStyle w:val="3"/>
        <w:shd w:val="clear" w:color="auto" w:fill="auto"/>
        <w:spacing w:line="274" w:lineRule="exact"/>
        <w:ind w:right="20" w:firstLine="700"/>
        <w:jc w:val="left"/>
      </w:pPr>
      <w:r>
        <w:rPr>
          <w:noProof/>
        </w:rPr>
        <w:pict>
          <v:shape id="_x0000_s2058" type="#_x0000_t202" style="position:absolute;left:0;text-align:left;margin-left:163.9pt;margin-top:58.05pt;width:205.2pt;height:26.15pt;z-index:-251652096;mso-wrap-style:none;mso-wrap-distance-left:5pt;mso-wrap-distance-right:5pt;mso-position-horizontal-relative:page;mso-position-vertical-relative:page" wrapcoords="0 0" filled="f" stroked="f">
            <v:textbox style="mso-fit-shape-to-text:t" inset="0,0,0,0">
              <w:txbxContent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Style w:val="a6"/>
                      <w:rFonts w:eastAsia="Courier New"/>
                      <w:i w:val="0"/>
                      <w:iCs w:val="0"/>
                    </w:rPr>
                    <w:t>ПАМЯТКА</w:t>
                  </w:r>
                </w:p>
                <w:p w:rsidR="00F96172" w:rsidRPr="00F96172" w:rsidRDefault="00F96172" w:rsidP="00F961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Умейте действовать при взрыве</w:t>
                  </w:r>
                </w:p>
              </w:txbxContent>
            </v:textbox>
            <w10:wrap anchorx="page" anchory="page"/>
          </v:shape>
        </w:pict>
      </w:r>
      <w:r w:rsidR="00517621">
        <w:t>Взрыв - освобождение большого количества энергии в ограниченном объеме за короткий промежуток времени,</w:t>
      </w:r>
    </w:p>
    <w:p w:rsidR="00F96172" w:rsidRDefault="00F96172">
      <w:pPr>
        <w:pStyle w:val="3"/>
        <w:shd w:val="clear" w:color="auto" w:fill="auto"/>
        <w:spacing w:line="274" w:lineRule="exact"/>
        <w:ind w:right="20" w:firstLine="3280"/>
        <w:jc w:val="left"/>
        <w:rPr>
          <w:rStyle w:val="ab"/>
        </w:rPr>
      </w:pPr>
    </w:p>
    <w:p w:rsidR="00F96172" w:rsidRDefault="00517621">
      <w:pPr>
        <w:pStyle w:val="3"/>
        <w:shd w:val="clear" w:color="auto" w:fill="auto"/>
        <w:spacing w:line="274" w:lineRule="exact"/>
        <w:ind w:right="20" w:firstLine="3280"/>
        <w:jc w:val="left"/>
        <w:rPr>
          <w:rStyle w:val="ab"/>
        </w:rPr>
      </w:pPr>
      <w:r>
        <w:rPr>
          <w:rStyle w:val="ab"/>
        </w:rPr>
        <w:t xml:space="preserve">ПРОГНОЗ И РОВ АН И Е </w:t>
      </w:r>
    </w:p>
    <w:p w:rsidR="005F7EA8" w:rsidRDefault="00517621" w:rsidP="00F96172">
      <w:pPr>
        <w:pStyle w:val="3"/>
        <w:shd w:val="clear" w:color="auto" w:fill="auto"/>
        <w:spacing w:line="274" w:lineRule="exact"/>
        <w:ind w:right="20" w:firstLine="851"/>
        <w:jc w:val="left"/>
      </w:pPr>
      <w:r>
        <w:t xml:space="preserve">Взрыв на промышленном объекте, как </w:t>
      </w:r>
      <w:proofErr w:type="gramStart"/>
      <w:r>
        <w:t>правило</w:t>
      </w:r>
      <w:proofErr w:type="gramEnd"/>
      <w:r>
        <w:t xml:space="preserve"> с последующим возникновением пожара, в большинстве случаев оказывается внезапным. Л</w:t>
      </w:r>
      <w:r w:rsidRPr="00F96172">
        <w:rPr>
          <w:rStyle w:val="24"/>
          <w:u w:val="none"/>
        </w:rPr>
        <w:t>ишь</w:t>
      </w:r>
      <w:r>
        <w:t xml:space="preserve"> иногда администрация может своевременно оповестить </w:t>
      </w:r>
      <w:proofErr w:type="gramStart"/>
      <w:r>
        <w:t>работающих</w:t>
      </w:r>
      <w:proofErr w:type="gramEnd"/>
      <w:r>
        <w:t xml:space="preserve"> на предприятие и население, проживающее в непосредственной близости.</w:t>
      </w:r>
    </w:p>
    <w:p w:rsidR="00F96172" w:rsidRDefault="00F96172">
      <w:pPr>
        <w:pStyle w:val="3"/>
        <w:shd w:val="clear" w:color="auto" w:fill="auto"/>
        <w:spacing w:after="180" w:line="274" w:lineRule="exact"/>
        <w:ind w:right="20" w:firstLine="3020"/>
        <w:rPr>
          <w:rStyle w:val="ab"/>
        </w:rPr>
      </w:pPr>
    </w:p>
    <w:p w:rsidR="00F96172" w:rsidRDefault="00517621">
      <w:pPr>
        <w:pStyle w:val="3"/>
        <w:shd w:val="clear" w:color="auto" w:fill="auto"/>
        <w:spacing w:after="180" w:line="274" w:lineRule="exact"/>
        <w:ind w:right="20" w:firstLine="3020"/>
        <w:rPr>
          <w:rStyle w:val="ab"/>
        </w:rPr>
      </w:pPr>
      <w:r>
        <w:rPr>
          <w:rStyle w:val="ab"/>
        </w:rPr>
        <w:t xml:space="preserve">ПОРАЖАЮЩИЕ ФАКТОРЫ </w:t>
      </w:r>
    </w:p>
    <w:p w:rsidR="005F7EA8" w:rsidRDefault="00517621" w:rsidP="00F96172">
      <w:pPr>
        <w:pStyle w:val="3"/>
        <w:shd w:val="clear" w:color="auto" w:fill="auto"/>
        <w:spacing w:after="180" w:line="274" w:lineRule="exact"/>
        <w:ind w:right="20" w:firstLine="851"/>
      </w:pPr>
      <w:r>
        <w:t>Взрыв приводит к образованию и распространению со сверхзвуковой скоростью взрывной ударной волны, оказывающей механическое воздействие (давление, разрушение) на окружающие тела. В результате взрыва, разрушаются и деформируются сооружения и оборудование, возникают пожары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ыходят из строя коммунально-энергетические и технологические системы, люди из числа обслуживающего персонала получают ранения, а иногда и гибнут.</w:t>
      </w:r>
    </w:p>
    <w:p w:rsidR="00F96172" w:rsidRDefault="00517621" w:rsidP="00F96172">
      <w:pPr>
        <w:pStyle w:val="3"/>
        <w:shd w:val="clear" w:color="auto" w:fill="auto"/>
        <w:spacing w:after="180" w:line="274" w:lineRule="exact"/>
        <w:ind w:right="400" w:firstLine="851"/>
      </w:pPr>
      <w:r>
        <w:t xml:space="preserve">Скопление взрывоопасных газов в замкнутом </w:t>
      </w:r>
      <w:proofErr w:type="gramStart"/>
      <w:r>
        <w:t>пространстве</w:t>
      </w:r>
      <w:proofErr w:type="gramEnd"/>
      <w:r>
        <w:t xml:space="preserve"> при несоблюдении норм безопасности часто приводит к взрыву и последующему пожару с катастрофическими последствиями. </w:t>
      </w:r>
    </w:p>
    <w:p w:rsidR="005F7EA8" w:rsidRDefault="00517621" w:rsidP="00F96172">
      <w:pPr>
        <w:pStyle w:val="3"/>
        <w:shd w:val="clear" w:color="auto" w:fill="auto"/>
        <w:spacing w:after="180" w:line="274" w:lineRule="exact"/>
        <w:ind w:right="400" w:firstLine="851"/>
      </w:pPr>
      <w:r>
        <w:t>МЕРЫ ПРЕДУПРЕЖДЕНИЯ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jc w:val="left"/>
      </w:pPr>
      <w:r>
        <w:t xml:space="preserve">Соблюдение правил техники безопасности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взрывоопасных производствах. Соблюдение правил </w:t>
      </w:r>
      <w:proofErr w:type="gramStart"/>
      <w:r>
        <w:t>пожарной</w:t>
      </w:r>
      <w:proofErr w:type="gramEnd"/>
      <w:r>
        <w:t xml:space="preserve"> безопасности в быту.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jc w:val="left"/>
      </w:pPr>
      <w:r>
        <w:t>Содержание свободными чердаков, коридоров, запасных выходов, подходов к балконам, дверям, окнам.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jc w:val="left"/>
      </w:pPr>
      <w:r>
        <w:t>Оснащение производственных и бытовых помещений автоматическими системами сигнализации (наличие газов, дыма, огня)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jc w:val="left"/>
      </w:pPr>
      <w:r>
        <w:t>Об аварийной ситуации следует сообщить диспетчеру, администрации предприятия и по соответствующим телефонам:</w:t>
      </w:r>
    </w:p>
    <w:p w:rsidR="005F7EA8" w:rsidRDefault="00517621">
      <w:pPr>
        <w:pStyle w:val="3"/>
        <w:shd w:val="clear" w:color="auto" w:fill="auto"/>
        <w:tabs>
          <w:tab w:val="left" w:pos="5922"/>
        </w:tabs>
        <w:spacing w:line="274" w:lineRule="exact"/>
        <w:ind w:firstLine="700"/>
        <w:jc w:val="left"/>
      </w:pPr>
      <w:r>
        <w:t>Пол</w:t>
      </w:r>
      <w:r w:rsidRPr="00F96172">
        <w:rPr>
          <w:rStyle w:val="24"/>
          <w:u w:val="none"/>
        </w:rPr>
        <w:t>ици</w:t>
      </w:r>
      <w:r>
        <w:t>я</w:t>
      </w:r>
      <w:r>
        <w:tab/>
        <w:t>2-20-02</w:t>
      </w:r>
    </w:p>
    <w:p w:rsidR="005F7EA8" w:rsidRDefault="00517621">
      <w:pPr>
        <w:pStyle w:val="3"/>
        <w:shd w:val="clear" w:color="auto" w:fill="auto"/>
        <w:tabs>
          <w:tab w:val="left" w:pos="5913"/>
        </w:tabs>
        <w:spacing w:line="274" w:lineRule="exact"/>
        <w:ind w:firstLine="700"/>
        <w:jc w:val="left"/>
      </w:pPr>
      <w:r>
        <w:t>Скорая медицинская помощь</w:t>
      </w:r>
      <w:r>
        <w:tab/>
        <w:t>2-20-03</w:t>
      </w:r>
    </w:p>
    <w:p w:rsidR="005F7EA8" w:rsidRDefault="00517621">
      <w:pPr>
        <w:pStyle w:val="3"/>
        <w:shd w:val="clear" w:color="auto" w:fill="auto"/>
        <w:tabs>
          <w:tab w:val="left" w:pos="5927"/>
        </w:tabs>
        <w:spacing w:line="274" w:lineRule="exact"/>
        <w:ind w:firstLine="700"/>
        <w:jc w:val="left"/>
      </w:pPr>
      <w:r>
        <w:t>Аварийная газовая служба</w:t>
      </w:r>
      <w:r>
        <w:tab/>
        <w:t>2-20-04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00"/>
        <w:jc w:val="left"/>
      </w:pPr>
      <w:r>
        <w:t>Принять меры по эвакуации людей, тушению пожара и сохранности материальных ценностей.</w:t>
      </w: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F96172" w:rsidRDefault="00F96172">
      <w:pPr>
        <w:pStyle w:val="20"/>
        <w:shd w:val="clear" w:color="auto" w:fill="auto"/>
        <w:spacing w:line="270" w:lineRule="exact"/>
        <w:ind w:left="4320"/>
      </w:pPr>
    </w:p>
    <w:p w:rsidR="005F7EA8" w:rsidRDefault="00517621">
      <w:pPr>
        <w:pStyle w:val="20"/>
        <w:shd w:val="clear" w:color="auto" w:fill="auto"/>
        <w:spacing w:line="270" w:lineRule="exact"/>
        <w:ind w:left="4320"/>
      </w:pPr>
      <w:r>
        <w:lastRenderedPageBreak/>
        <w:t>ПАМЯТКА</w:t>
      </w:r>
    </w:p>
    <w:p w:rsidR="005F7EA8" w:rsidRDefault="00517621">
      <w:pPr>
        <w:pStyle w:val="34"/>
        <w:shd w:val="clear" w:color="auto" w:fill="auto"/>
        <w:spacing w:after="224" w:line="270" w:lineRule="exact"/>
        <w:ind w:firstLine="720"/>
        <w:jc w:val="both"/>
      </w:pPr>
      <w:r>
        <w:t>По правилам пользования коллективными средствами защиты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>Для укрытия людей при стихийных бедствиях, крупных авариях и катастрофах применяются защитные сооружения, убежища и противорадиационные укрытия.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rPr>
          <w:rStyle w:val="ad"/>
        </w:rPr>
        <w:t>Каждый гражданин должен</w:t>
      </w:r>
      <w:r>
        <w:rPr>
          <w:rStyle w:val="ab"/>
        </w:rPr>
        <w:t xml:space="preserve"> </w:t>
      </w:r>
      <w:r>
        <w:t>точно знать, где находится ближайшее к дому убежище или укрытие, как к нему пройти.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 xml:space="preserve">Заполнение убежища производится организованно и быстро. </w:t>
      </w:r>
      <w:proofErr w:type="gramStart"/>
      <w:r>
        <w:t xml:space="preserve">Прибывшие в убежище должны иметь средства индивидуальной зашиты (противогаз или респиратор), </w:t>
      </w:r>
      <w:proofErr w:type="spellStart"/>
      <w:r>
        <w:t>трехсуточиный</w:t>
      </w:r>
      <w:proofErr w:type="spellEnd"/>
      <w:r>
        <w:t xml:space="preserve"> запас воды, продуктов питания (в полиэтиленовой или клеенчатой упаковке), принадлежности туалета, самые необходимые личные вещи </w:t>
      </w:r>
      <w:proofErr w:type="spellStart"/>
      <w:r>
        <w:t>н</w:t>
      </w:r>
      <w:proofErr w:type="spellEnd"/>
      <w:r>
        <w:t xml:space="preserve"> документы.</w:t>
      </w:r>
      <w:proofErr w:type="gramEnd"/>
    </w:p>
    <w:p w:rsidR="005F7EA8" w:rsidRDefault="00517621">
      <w:pPr>
        <w:pStyle w:val="20"/>
        <w:shd w:val="clear" w:color="auto" w:fill="auto"/>
        <w:spacing w:line="274" w:lineRule="exact"/>
        <w:ind w:left="3860"/>
      </w:pPr>
      <w:r>
        <w:t>Укрываемые обязаны: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9"/>
        </w:tabs>
        <w:spacing w:line="274" w:lineRule="exact"/>
        <w:ind w:firstLine="720"/>
      </w:pPr>
      <w:r>
        <w:t xml:space="preserve">беспрекословно выполнять все команды </w:t>
      </w:r>
      <w:proofErr w:type="gramStart"/>
      <w:r>
        <w:t>старшего</w:t>
      </w:r>
      <w:proofErr w:type="gramEnd"/>
      <w:r>
        <w:t>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45"/>
        </w:tabs>
        <w:spacing w:line="274" w:lineRule="exact"/>
        <w:ind w:right="20" w:firstLine="720"/>
      </w:pPr>
      <w:r>
        <w:t xml:space="preserve">соблюдать внутренний распорядок, установленный в защитном </w:t>
      </w:r>
      <w:proofErr w:type="gramStart"/>
      <w:r>
        <w:t>сооружении</w:t>
      </w:r>
      <w:proofErr w:type="gramEnd"/>
      <w:r>
        <w:t>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9"/>
        </w:tabs>
        <w:spacing w:line="274" w:lineRule="exact"/>
        <w:ind w:firstLine="720"/>
      </w:pPr>
      <w:r>
        <w:t>содержать в готовности средства индивидуальной защиты;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0"/>
        </w:tabs>
        <w:spacing w:line="274" w:lineRule="exact"/>
        <w:ind w:right="20" w:firstLine="720"/>
      </w:pPr>
      <w:r>
        <w:t>оказывать помощь постам ГО при ликвидации повреждений, в обеспечении работы фильтровентиляционного агрегата от ручного привода, расчистке входов и других случаях.</w:t>
      </w:r>
    </w:p>
    <w:p w:rsidR="005F7EA8" w:rsidRDefault="00517621">
      <w:pPr>
        <w:pStyle w:val="34"/>
        <w:shd w:val="clear" w:color="auto" w:fill="auto"/>
        <w:ind w:left="3440"/>
      </w:pPr>
      <w:r>
        <w:t>Категорически запрещается: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80"/>
        </w:tabs>
        <w:spacing w:line="274" w:lineRule="exact"/>
        <w:ind w:right="20" w:firstLine="720"/>
      </w:pPr>
      <w:r>
        <w:t>приносить в убежище громоздкие вещи, легковоспламеняющиеся вещества, приводить домашних животных.</w:t>
      </w:r>
    </w:p>
    <w:p w:rsidR="005F7EA8" w:rsidRDefault="00517621">
      <w:pPr>
        <w:pStyle w:val="34"/>
        <w:shd w:val="clear" w:color="auto" w:fill="auto"/>
        <w:ind w:left="4320"/>
      </w:pPr>
      <w:r>
        <w:t>Запрещается: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61"/>
        </w:tabs>
        <w:spacing w:line="274" w:lineRule="exact"/>
        <w:ind w:right="20" w:firstLine="720"/>
      </w:pPr>
      <w:r>
        <w:t>ходить без необходимости по помещениям, шуметь, курить, зажигать спички, керосиновые лампы, включать электроосвещение,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70"/>
        </w:tabs>
        <w:spacing w:line="274" w:lineRule="exact"/>
        <w:ind w:right="20" w:firstLine="720"/>
      </w:pPr>
      <w:r>
        <w:t>расходовать без команды старшего по убежищу запас воды и продовольствия.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 xml:space="preserve">Отдых в защитном </w:t>
      </w:r>
      <w:proofErr w:type="gramStart"/>
      <w:r>
        <w:t>сооружении</w:t>
      </w:r>
      <w:proofErr w:type="gramEnd"/>
      <w:r>
        <w:t xml:space="preserve"> организуется посменно. В первую очередь отдыхают престарелые, дети и слабые.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>Выход укрываемых из помещения производится по указанию старшего после получения сигнала «Отбой» или в случае аварийного состояния убежища, угрожающего жизни людей.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>При повреждении или завале убежища оценивается возможность пребывания в нем людей, организуется работа по устранению возникших повреждений убежища, по расчистке входа и аварийного выхода.</w:t>
      </w:r>
    </w:p>
    <w:p w:rsidR="005F7EA8" w:rsidRDefault="00517621">
      <w:pPr>
        <w:pStyle w:val="3"/>
        <w:shd w:val="clear" w:color="auto" w:fill="auto"/>
        <w:spacing w:line="274" w:lineRule="exact"/>
        <w:ind w:right="20" w:firstLine="720"/>
      </w:pPr>
      <w:r>
        <w:t>При открывании дверей, а также в случае значительных повреждений убежища, находящиеся в нем люди используют средства индивидуальной защиты органов дыхания.</w:t>
      </w: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5F7EA8" w:rsidRDefault="00517621">
      <w:pPr>
        <w:pStyle w:val="20"/>
        <w:shd w:val="clear" w:color="auto" w:fill="auto"/>
        <w:spacing w:line="270" w:lineRule="exact"/>
        <w:ind w:left="20"/>
        <w:jc w:val="center"/>
      </w:pPr>
      <w:r>
        <w:lastRenderedPageBreak/>
        <w:t>ПАМЯТКА</w:t>
      </w:r>
    </w:p>
    <w:p w:rsidR="005F7EA8" w:rsidRDefault="00517621">
      <w:pPr>
        <w:pStyle w:val="34"/>
        <w:shd w:val="clear" w:color="auto" w:fill="auto"/>
        <w:spacing w:after="224" w:line="270" w:lineRule="exact"/>
        <w:ind w:left="20"/>
        <w:jc w:val="center"/>
      </w:pPr>
      <w:r>
        <w:t>По правилам поведения населения, при эвакуации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емлетрясения, районов, которым угрожают селевые потоки, снежные заносы, крупные пожары и другие стихийные бедствия.</w:t>
      </w:r>
    </w:p>
    <w:p w:rsidR="005F7EA8" w:rsidRDefault="00517621">
      <w:pPr>
        <w:pStyle w:val="3"/>
        <w:shd w:val="clear" w:color="auto" w:fill="auto"/>
        <w:tabs>
          <w:tab w:val="left" w:pos="1042"/>
        </w:tabs>
        <w:spacing w:line="274" w:lineRule="exact"/>
        <w:ind w:left="20" w:right="40" w:firstLine="700"/>
      </w:pPr>
      <w:r>
        <w:t>О</w:t>
      </w:r>
      <w:r>
        <w:tab/>
        <w:t xml:space="preserve">начале эвакуации населению объявляет местная администрация органов самоуправления. </w:t>
      </w:r>
      <w:proofErr w:type="gramStart"/>
      <w:r>
        <w:t>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</w:t>
      </w:r>
      <w:proofErr w:type="gramEnd"/>
      <w:r>
        <w:t xml:space="preserve"> индивидуальный противохимический пакет, пакет перевязочный медицинский или другие перевязочные материалы, йод, комплект верхней одежды </w:t>
      </w:r>
      <w:proofErr w:type="spellStart"/>
      <w:r>
        <w:t>н</w:t>
      </w:r>
      <w:proofErr w:type="spellEnd"/>
      <w:r>
        <w:t xml:space="preserve">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Продукты и вещи сложить в чемоданы, рюкзаки, сумки или завернуть в свертки для удобства переноски и транспортировки, к каждому месту необходимо прикрепить бирку с указанием фамилии и инициалов, адреса проживания и конечного пункта эвакуации.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40" w:firstLine="700"/>
      </w:pPr>
      <w: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</w:p>
    <w:p w:rsidR="00F96172" w:rsidRDefault="00517621">
      <w:pPr>
        <w:pStyle w:val="34"/>
        <w:shd w:val="clear" w:color="auto" w:fill="auto"/>
        <w:spacing w:after="248" w:line="283" w:lineRule="exact"/>
        <w:ind w:right="80"/>
        <w:jc w:val="center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>
      <w:pPr>
        <w:pStyle w:val="34"/>
        <w:shd w:val="clear" w:color="auto" w:fill="auto"/>
        <w:spacing w:after="248" w:line="283" w:lineRule="exact"/>
        <w:ind w:right="80"/>
        <w:jc w:val="center"/>
      </w:pPr>
      <w:r>
        <w:t>По принципам оказания первой помощи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40"/>
      </w:pPr>
      <w:r>
        <w:t xml:space="preserve">Вы обнаружили человека, лежащего на земле без движения. Осмотрите место происшествия, чтобы убедиться в </w:t>
      </w:r>
      <w:proofErr w:type="gramStart"/>
      <w:r>
        <w:t>отсутствии</w:t>
      </w:r>
      <w:proofErr w:type="gramEnd"/>
      <w:r>
        <w:t xml:space="preserve">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5F7EA8" w:rsidRDefault="00517621">
      <w:pPr>
        <w:pStyle w:val="3"/>
        <w:shd w:val="clear" w:color="auto" w:fill="auto"/>
        <w:spacing w:line="274" w:lineRule="exact"/>
        <w:ind w:firstLine="740"/>
      </w:pPr>
      <w:r>
        <w:t>Определите наличие сознания у пострадавшего:</w:t>
      </w:r>
    </w:p>
    <w:p w:rsidR="005F7EA8" w:rsidRDefault="00F96172">
      <w:pPr>
        <w:pStyle w:val="3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firstLine="740"/>
      </w:pPr>
      <w:r>
        <w:t>Г</w:t>
      </w:r>
      <w:r w:rsidR="00517621">
        <w:t>ромко спросите «Вам нужна помощь?»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firstLine="740"/>
      </w:pPr>
      <w:r>
        <w:t>Похлопайте в ладоши.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105"/>
        </w:tabs>
        <w:spacing w:line="274" w:lineRule="exact"/>
        <w:ind w:firstLine="740"/>
      </w:pPr>
      <w:r>
        <w:t>Сожмите трапециевидную мышцу пострадавшего, если он не реагирует</w:t>
      </w:r>
    </w:p>
    <w:p w:rsidR="005F7EA8" w:rsidRDefault="00517621">
      <w:pPr>
        <w:pStyle w:val="3"/>
        <w:shd w:val="clear" w:color="auto" w:fill="auto"/>
        <w:spacing w:line="274" w:lineRule="exact"/>
        <w:ind w:firstLine="740"/>
      </w:pPr>
      <w:r>
        <w:t>Если пострадавший реагирует па раздражители: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411"/>
        </w:tabs>
        <w:spacing w:line="274" w:lineRule="exact"/>
        <w:ind w:right="40" w:firstLine="740"/>
      </w:pPr>
      <w:r>
        <w:t>Проверьте, нет ли у него кровотечения и шока, и окажите необходимую помощь.</w:t>
      </w:r>
    </w:p>
    <w:p w:rsidR="005F7EA8" w:rsidRDefault="00517621">
      <w:pPr>
        <w:pStyle w:val="3"/>
        <w:shd w:val="clear" w:color="auto" w:fill="auto"/>
        <w:spacing w:line="274" w:lineRule="exact"/>
        <w:ind w:firstLine="740"/>
      </w:pPr>
      <w:r>
        <w:t>Если сильного кровотечения не обнаружено: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98"/>
        </w:tabs>
        <w:spacing w:line="274" w:lineRule="exact"/>
        <w:ind w:firstLine="740"/>
      </w:pPr>
      <w:r>
        <w:t>Уложите пострадавшего в восстановительное положение.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firstLine="740"/>
      </w:pPr>
      <w:r>
        <w:t>Проведите вторичный осмотр пострадавшего.</w:t>
      </w:r>
    </w:p>
    <w:p w:rsidR="005F7EA8" w:rsidRDefault="00517621">
      <w:pPr>
        <w:pStyle w:val="34"/>
        <w:shd w:val="clear" w:color="auto" w:fill="auto"/>
        <w:ind w:firstLine="740"/>
        <w:jc w:val="both"/>
      </w:pPr>
      <w:r>
        <w:t>Если пострадавший не реагирует: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right="40" w:firstLine="740"/>
      </w:pPr>
      <w:r>
        <w:t>Осторожно переверните пострадавшего на спину (только, если необходимо).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right="40" w:firstLine="740"/>
      </w:pPr>
      <w:r>
        <w:t>Откройте дыхательные пути, запрокиньте голову и приподнимите подбородок.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66"/>
        </w:tabs>
        <w:spacing w:line="274" w:lineRule="exact"/>
        <w:ind w:right="40" w:firstLine="740"/>
      </w:pPr>
      <w:r>
        <w:t xml:space="preserve">Выдвинете нижнюю челюсть пострадавшего вперед в </w:t>
      </w:r>
      <w:proofErr w:type="gramStart"/>
      <w:r>
        <w:t>случае</w:t>
      </w:r>
      <w:proofErr w:type="gramEnd"/>
      <w:r>
        <w:t xml:space="preserve"> подозрения на травму шеи.</w:t>
      </w:r>
    </w:p>
    <w:p w:rsidR="005F7EA8" w:rsidRDefault="00517621">
      <w:pPr>
        <w:pStyle w:val="20"/>
        <w:shd w:val="clear" w:color="auto" w:fill="auto"/>
        <w:spacing w:line="274" w:lineRule="exact"/>
        <w:ind w:firstLine="740"/>
        <w:jc w:val="both"/>
      </w:pPr>
      <w:r>
        <w:t>Проверьте наличие дыхания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line="274" w:lineRule="exact"/>
        <w:ind w:right="40" w:firstLine="740"/>
      </w:pPr>
      <w:r>
        <w:t>Для определения наличия дыхания используйте зрительный, слуховой и осязательный контроль в течение 5 секунд.</w:t>
      </w:r>
    </w:p>
    <w:p w:rsidR="005F7EA8" w:rsidRDefault="00517621">
      <w:pPr>
        <w:pStyle w:val="3"/>
        <w:shd w:val="clear" w:color="auto" w:fill="auto"/>
        <w:spacing w:line="274" w:lineRule="exact"/>
        <w:ind w:firstLine="740"/>
      </w:pPr>
      <w:r>
        <w:t>Если пострадавший не дышит: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firstLine="740"/>
      </w:pPr>
      <w:r>
        <w:t>Начинайте проведение искусственной вентиляции легких.</w:t>
      </w:r>
    </w:p>
    <w:p w:rsidR="005F7EA8" w:rsidRDefault="00517621">
      <w:pPr>
        <w:pStyle w:val="20"/>
        <w:shd w:val="clear" w:color="auto" w:fill="auto"/>
        <w:spacing w:line="274" w:lineRule="exact"/>
        <w:ind w:firstLine="740"/>
        <w:jc w:val="both"/>
      </w:pPr>
      <w:r>
        <w:t>Проверьте наличие пульса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firstLine="740"/>
      </w:pPr>
      <w:r>
        <w:t>Нащупайте адамово яблоко (кадык).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61"/>
        </w:tabs>
        <w:spacing w:line="274" w:lineRule="exact"/>
        <w:ind w:right="40" w:firstLine="740"/>
      </w:pPr>
      <w:r>
        <w:t>Переместите пальцы, в углубление на шее со стороны, расположенной ближе к вам.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firstLine="740"/>
      </w:pPr>
      <w:r>
        <w:t>Прощупайте пульс в течение 10 секунд.</w:t>
      </w:r>
    </w:p>
    <w:p w:rsidR="005F7EA8" w:rsidRDefault="00517621">
      <w:pPr>
        <w:pStyle w:val="34"/>
        <w:shd w:val="clear" w:color="auto" w:fill="auto"/>
        <w:ind w:firstLine="740"/>
        <w:jc w:val="both"/>
      </w:pPr>
      <w:r>
        <w:t>Если пульсу пострадавшего не определяется: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firstLine="740"/>
      </w:pPr>
      <w:r>
        <w:t>Переходите к сердечно-легочной реанимации.</w:t>
      </w:r>
    </w:p>
    <w:p w:rsidR="005F7EA8" w:rsidRDefault="00517621">
      <w:pPr>
        <w:pStyle w:val="20"/>
        <w:shd w:val="clear" w:color="auto" w:fill="auto"/>
        <w:spacing w:line="274" w:lineRule="exact"/>
        <w:ind w:firstLine="740"/>
        <w:jc w:val="both"/>
      </w:pPr>
      <w:r>
        <w:t>Вызовите скорую помощь</w:t>
      </w:r>
    </w:p>
    <w:p w:rsidR="005F7EA8" w:rsidRDefault="00517621">
      <w:pPr>
        <w:pStyle w:val="34"/>
        <w:shd w:val="clear" w:color="auto" w:fill="auto"/>
        <w:ind w:firstLine="740"/>
        <w:jc w:val="both"/>
      </w:pPr>
      <w:r>
        <w:t>Пошлите кого-нибудь вызвать скорую помощь</w:t>
      </w: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F96172" w:rsidRDefault="00F96172">
      <w:pPr>
        <w:pStyle w:val="20"/>
        <w:shd w:val="clear" w:color="auto" w:fill="auto"/>
        <w:spacing w:line="270" w:lineRule="exact"/>
        <w:ind w:left="20"/>
        <w:jc w:val="center"/>
      </w:pPr>
    </w:p>
    <w:p w:rsidR="005F7EA8" w:rsidRDefault="00517621">
      <w:pPr>
        <w:pStyle w:val="20"/>
        <w:shd w:val="clear" w:color="auto" w:fill="auto"/>
        <w:spacing w:line="270" w:lineRule="exact"/>
        <w:ind w:left="20"/>
        <w:jc w:val="center"/>
      </w:pPr>
      <w:proofErr w:type="gramStart"/>
      <w:r>
        <w:lastRenderedPageBreak/>
        <w:t>П</w:t>
      </w:r>
      <w:proofErr w:type="gramEnd"/>
      <w:r>
        <w:t xml:space="preserve"> А М Я Т К А</w:t>
      </w:r>
    </w:p>
    <w:p w:rsidR="005F7EA8" w:rsidRDefault="00517621">
      <w:pPr>
        <w:pStyle w:val="20"/>
        <w:shd w:val="clear" w:color="auto" w:fill="auto"/>
        <w:spacing w:after="241" w:line="270" w:lineRule="exact"/>
        <w:ind w:left="40" w:firstLine="820"/>
        <w:jc w:val="both"/>
      </w:pPr>
      <w:r>
        <w:t>по правилам пользования индивидуальными средствами защиты</w:t>
      </w:r>
    </w:p>
    <w:p w:rsidR="005F7EA8" w:rsidRDefault="00517621">
      <w:pPr>
        <w:pStyle w:val="3"/>
        <w:shd w:val="clear" w:color="auto" w:fill="auto"/>
        <w:spacing w:line="322" w:lineRule="exact"/>
        <w:ind w:left="40" w:right="20" w:firstLine="820"/>
      </w:pPr>
      <w:r>
        <w:t xml:space="preserve">Средства </w:t>
      </w:r>
      <w:proofErr w:type="gramStart"/>
      <w:r>
        <w:t>индивидуальной</w:t>
      </w:r>
      <w:proofErr w:type="gramEnd"/>
      <w:r>
        <w:t xml:space="preserve"> защиты предохраняют от попадания внутрь организма и на кожные покровы радиоактивных, отравляющих веществ и бактериальных средств.</w:t>
      </w:r>
    </w:p>
    <w:p w:rsidR="005F7EA8" w:rsidRDefault="00517621">
      <w:pPr>
        <w:pStyle w:val="3"/>
        <w:shd w:val="clear" w:color="auto" w:fill="auto"/>
        <w:spacing w:line="322" w:lineRule="exact"/>
        <w:ind w:left="40" w:right="20" w:firstLine="820"/>
      </w:pPr>
      <w:r>
        <w:t xml:space="preserve">Они подразделяются на средства индивидуальной защиты органов дыхания (фильтрующие и изолирующие противогазы, респираторы, </w:t>
      </w:r>
      <w:proofErr w:type="spellStart"/>
      <w:r>
        <w:t>противопыльные</w:t>
      </w:r>
      <w:proofErr w:type="spellEnd"/>
      <w:r>
        <w:t xml:space="preserve"> тканевые и ватно-марлевые повязки) и средства защиты кожи (защитная одежда, подручные средства защиты).</w:t>
      </w:r>
    </w:p>
    <w:p w:rsidR="005F7EA8" w:rsidRDefault="00517621">
      <w:pPr>
        <w:pStyle w:val="3"/>
        <w:shd w:val="clear" w:color="auto" w:fill="auto"/>
        <w:spacing w:line="322" w:lineRule="exact"/>
        <w:ind w:left="40" w:right="20" w:firstLine="820"/>
      </w:pPr>
      <w:r>
        <w:t xml:space="preserve">Основным средством защиты органов дыхания, глаз и лица от различных АХОВ является противогаз, он состоит из лицевой части и </w:t>
      </w:r>
      <w:proofErr w:type="spellStart"/>
      <w:r>
        <w:t>фильтропоглощающей</w:t>
      </w:r>
      <w:proofErr w:type="spellEnd"/>
      <w:r>
        <w:t xml:space="preserve"> коробки. Существующие типы фильтрующих противогазов обеспечивают надежную защиту людей от хлора, фосгена, водорода цианистого, водорода хлористого, сероуглерода, нитробензола, фурфурола, </w:t>
      </w:r>
      <w:proofErr w:type="spellStart"/>
      <w:r>
        <w:t>этилмеркаптана</w:t>
      </w:r>
      <w:proofErr w:type="spellEnd"/>
      <w:r>
        <w:t>.</w:t>
      </w:r>
    </w:p>
    <w:p w:rsidR="005F7EA8" w:rsidRDefault="00517621">
      <w:pPr>
        <w:pStyle w:val="3"/>
        <w:shd w:val="clear" w:color="auto" w:fill="auto"/>
        <w:spacing w:line="322" w:lineRule="exact"/>
        <w:ind w:left="40" w:right="20" w:firstLine="820"/>
      </w:pPr>
      <w:r>
        <w:t xml:space="preserve">Решающее значение для защиты от АХОВ имеет правильный подбор размера лицевой части противогаза. Для подбора необходимого роста </w:t>
      </w:r>
      <w:proofErr w:type="spellStart"/>
      <w:proofErr w:type="gramStart"/>
      <w:r>
        <w:t>шлем-маски</w:t>
      </w:r>
      <w:proofErr w:type="spellEnd"/>
      <w:proofErr w:type="gramEnd"/>
      <w:r>
        <w:t xml:space="preserve"> противогазов ГП-5, ГП-5м производится измерение головы по замкнутой линии проходящий через макушку щеки и подбородок.</w:t>
      </w:r>
    </w:p>
    <w:p w:rsidR="00F96DE0" w:rsidRDefault="00517621">
      <w:pPr>
        <w:pStyle w:val="3"/>
        <w:shd w:val="clear" w:color="auto" w:fill="auto"/>
        <w:tabs>
          <w:tab w:val="left" w:pos="2862"/>
          <w:tab w:val="left" w:pos="5334"/>
          <w:tab w:val="left" w:pos="7359"/>
        </w:tabs>
        <w:spacing w:line="278" w:lineRule="exact"/>
        <w:ind w:left="1760" w:right="420"/>
        <w:jc w:val="left"/>
      </w:pPr>
      <w:r>
        <w:t xml:space="preserve">Вертикальный обхват головы, </w:t>
      </w:r>
      <w:proofErr w:type="gramStart"/>
      <w:r>
        <w:t>см</w:t>
      </w:r>
      <w:proofErr w:type="gramEnd"/>
      <w:r>
        <w:t>, соответствующий размер лицевой части</w:t>
      </w:r>
    </w:p>
    <w:p w:rsidR="005F7EA8" w:rsidRDefault="00F96DE0">
      <w:pPr>
        <w:pStyle w:val="3"/>
        <w:shd w:val="clear" w:color="auto" w:fill="auto"/>
        <w:tabs>
          <w:tab w:val="left" w:pos="2862"/>
          <w:tab w:val="left" w:pos="5334"/>
          <w:tab w:val="left" w:pos="7359"/>
        </w:tabs>
        <w:spacing w:line="278" w:lineRule="exact"/>
        <w:ind w:left="1760" w:right="420"/>
        <w:jc w:val="left"/>
      </w:pPr>
      <w:r>
        <w:t xml:space="preserve">               </w:t>
      </w:r>
      <w:r>
        <w:rPr>
          <w:rStyle w:val="11pt11pt"/>
        </w:rPr>
        <w:t xml:space="preserve">0   </w:t>
      </w:r>
      <w:r w:rsidR="00517621">
        <w:rPr>
          <w:rStyle w:val="11pt11pt"/>
        </w:rPr>
        <w:t>1</w:t>
      </w:r>
      <w:r>
        <w:rPr>
          <w:rStyle w:val="11pt11pt"/>
        </w:rPr>
        <w:t xml:space="preserve">   </w:t>
      </w:r>
      <w:r w:rsidR="00517621">
        <w:rPr>
          <w:rStyle w:val="11pt11pt"/>
        </w:rPr>
        <w:t>2</w:t>
      </w:r>
      <w:r w:rsidR="00517621">
        <w:rPr>
          <w:rStyle w:val="11pt11pt"/>
        </w:rPr>
        <w:tab/>
        <w:t>3</w:t>
      </w:r>
      <w:r w:rsidR="00517621">
        <w:rPr>
          <w:rStyle w:val="11pt11pt"/>
        </w:rPr>
        <w:tab/>
        <w:t>4</w:t>
      </w:r>
    </w:p>
    <w:p w:rsidR="005F7EA8" w:rsidRDefault="00F96172" w:rsidP="00F96DE0">
      <w:pPr>
        <w:pStyle w:val="40"/>
        <w:shd w:val="clear" w:color="auto" w:fill="auto"/>
        <w:tabs>
          <w:tab w:val="left" w:pos="7614"/>
        </w:tabs>
        <w:ind w:firstLine="0"/>
        <w:jc w:val="both"/>
      </w:pPr>
      <w:r w:rsidRPr="00F96DE0">
        <w:rPr>
          <w:rStyle w:val="411pt"/>
          <w:spacing w:val="0"/>
        </w:rPr>
        <w:t>Г</w:t>
      </w:r>
      <w:r w:rsidR="00F96DE0" w:rsidRPr="00F96DE0">
        <w:rPr>
          <w:rStyle w:val="411pt"/>
          <w:spacing w:val="0"/>
        </w:rPr>
        <w:t>П-5</w:t>
      </w:r>
      <w:r w:rsidR="00F96DE0">
        <w:rPr>
          <w:rStyle w:val="411pt"/>
        </w:rPr>
        <w:t xml:space="preserve"> </w:t>
      </w:r>
      <w:r w:rsidR="00517621" w:rsidRPr="00F96DE0">
        <w:rPr>
          <w:rStyle w:val="411pt"/>
          <w:spacing w:val="0"/>
        </w:rPr>
        <w:t>до</w:t>
      </w:r>
      <w:r w:rsidR="00F96DE0">
        <w:rPr>
          <w:rStyle w:val="411pt"/>
        </w:rPr>
        <w:t xml:space="preserve"> </w:t>
      </w:r>
      <w:r w:rsidR="00517621">
        <w:t xml:space="preserve">63,0 </w:t>
      </w:r>
      <w:r w:rsidR="00F96DE0">
        <w:t xml:space="preserve">         </w:t>
      </w:r>
      <w:r w:rsidR="00517621">
        <w:t xml:space="preserve">63,5-65,5 </w:t>
      </w:r>
      <w:r w:rsidR="00F96DE0">
        <w:t xml:space="preserve">     </w:t>
      </w:r>
      <w:r w:rsidR="00517621">
        <w:t xml:space="preserve">66,0-68,0 </w:t>
      </w:r>
      <w:r w:rsidR="00F96DE0">
        <w:t xml:space="preserve">            68,5-70,5                  </w:t>
      </w:r>
      <w:r w:rsidR="00517621">
        <w:t>70 и более</w:t>
      </w:r>
    </w:p>
    <w:p w:rsidR="005F7EA8" w:rsidRDefault="00517621">
      <w:pPr>
        <w:pStyle w:val="40"/>
        <w:shd w:val="clear" w:color="auto" w:fill="auto"/>
        <w:ind w:left="40" w:firstLine="0"/>
      </w:pPr>
      <w:r>
        <w:t xml:space="preserve">ГП-5м </w:t>
      </w:r>
      <w:r w:rsidR="00F96DE0">
        <w:t xml:space="preserve"> </w:t>
      </w:r>
      <w:r>
        <w:t xml:space="preserve">до </w:t>
      </w:r>
      <w:r w:rsidR="00F96DE0">
        <w:t xml:space="preserve">    </w:t>
      </w:r>
      <w:r>
        <w:t xml:space="preserve">63,0 </w:t>
      </w:r>
      <w:r w:rsidR="00F96DE0">
        <w:t xml:space="preserve">          </w:t>
      </w:r>
      <w:r>
        <w:t xml:space="preserve">63,5-65,5 </w:t>
      </w:r>
      <w:r w:rsidR="00F96DE0">
        <w:t xml:space="preserve">      </w:t>
      </w:r>
      <w:r>
        <w:t xml:space="preserve">66,0-68,0 </w:t>
      </w:r>
      <w:r w:rsidR="00F96DE0">
        <w:t xml:space="preserve">               </w:t>
      </w:r>
      <w:r>
        <w:t>68,5 и</w:t>
      </w:r>
    </w:p>
    <w:p w:rsidR="005F7EA8" w:rsidRDefault="00517621">
      <w:pPr>
        <w:pStyle w:val="40"/>
        <w:shd w:val="clear" w:color="auto" w:fill="auto"/>
        <w:ind w:left="5220" w:firstLine="0"/>
      </w:pPr>
      <w:r>
        <w:t>более</w:t>
      </w:r>
    </w:p>
    <w:p w:rsidR="005F7EA8" w:rsidRDefault="00517621">
      <w:pPr>
        <w:pStyle w:val="3"/>
        <w:shd w:val="clear" w:color="auto" w:fill="auto"/>
        <w:spacing w:line="326" w:lineRule="exact"/>
        <w:ind w:left="40" w:right="420" w:firstLine="820"/>
        <w:jc w:val="left"/>
      </w:pPr>
      <w:r>
        <w:t>Необходимый размер лицевых частей детских противогазов подбирается по высоте и ширине лица ребенка</w:t>
      </w:r>
    </w:p>
    <w:p w:rsidR="005F7EA8" w:rsidRDefault="00517621">
      <w:pPr>
        <w:pStyle w:val="3"/>
        <w:shd w:val="clear" w:color="auto" w:fill="auto"/>
        <w:spacing w:line="274" w:lineRule="exact"/>
        <w:ind w:left="20" w:firstLine="0"/>
        <w:jc w:val="center"/>
      </w:pPr>
      <w:r>
        <w:t>Рост маски</w:t>
      </w:r>
    </w:p>
    <w:p w:rsidR="005F7EA8" w:rsidRDefault="00517621">
      <w:pPr>
        <w:pStyle w:val="40"/>
        <w:shd w:val="clear" w:color="auto" w:fill="auto"/>
        <w:tabs>
          <w:tab w:val="left" w:pos="1196"/>
          <w:tab w:val="left" w:pos="2478"/>
          <w:tab w:val="left" w:pos="3745"/>
          <w:tab w:val="left" w:pos="6241"/>
        </w:tabs>
        <w:spacing w:line="274" w:lineRule="exact"/>
        <w:ind w:left="20" w:firstLine="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5F7EA8" w:rsidRDefault="00517621" w:rsidP="00F96DE0">
      <w:pPr>
        <w:pStyle w:val="40"/>
        <w:shd w:val="clear" w:color="auto" w:fill="auto"/>
        <w:tabs>
          <w:tab w:val="left" w:pos="7950"/>
        </w:tabs>
        <w:spacing w:line="274" w:lineRule="exact"/>
        <w:ind w:firstLine="0"/>
      </w:pPr>
      <w:r>
        <w:t xml:space="preserve">высота </w:t>
      </w:r>
      <w:r w:rsidR="00F96DE0">
        <w:t xml:space="preserve">                </w:t>
      </w:r>
      <w:r>
        <w:t xml:space="preserve">до 77 </w:t>
      </w:r>
      <w:r w:rsidR="00F96DE0">
        <w:t xml:space="preserve">              </w:t>
      </w:r>
      <w:r>
        <w:t xml:space="preserve">77-85 </w:t>
      </w:r>
      <w:r w:rsidR="00F96DE0">
        <w:t xml:space="preserve">            </w:t>
      </w:r>
      <w:r>
        <w:t xml:space="preserve">85-92 </w:t>
      </w:r>
      <w:r w:rsidR="00F96DE0">
        <w:t xml:space="preserve">             92-99                                  </w:t>
      </w:r>
      <w:proofErr w:type="spellStart"/>
      <w:r>
        <w:t>92-99</w:t>
      </w:r>
      <w:proofErr w:type="spellEnd"/>
    </w:p>
    <w:p w:rsidR="005F7EA8" w:rsidRDefault="00517621">
      <w:pPr>
        <w:pStyle w:val="40"/>
        <w:shd w:val="clear" w:color="auto" w:fill="auto"/>
        <w:spacing w:line="274" w:lineRule="exact"/>
        <w:ind w:left="40" w:firstLine="0"/>
      </w:pPr>
      <w:r>
        <w:t xml:space="preserve">лица, </w:t>
      </w:r>
      <w:proofErr w:type="gramStart"/>
      <w:r>
        <w:t>мм</w:t>
      </w:r>
      <w:proofErr w:type="gramEnd"/>
    </w:p>
    <w:p w:rsidR="005F7EA8" w:rsidRDefault="00F96DE0">
      <w:pPr>
        <w:pStyle w:val="40"/>
        <w:shd w:val="clear" w:color="auto" w:fill="auto"/>
        <w:tabs>
          <w:tab w:val="left" w:pos="7552"/>
        </w:tabs>
        <w:spacing w:line="274" w:lineRule="exact"/>
        <w:ind w:left="40" w:firstLine="0"/>
      </w:pPr>
      <w:r>
        <w:t xml:space="preserve">ширина                до </w:t>
      </w:r>
      <w:r w:rsidR="00517621">
        <w:t xml:space="preserve">108 </w:t>
      </w:r>
      <w:r>
        <w:t xml:space="preserve">         </w:t>
      </w:r>
      <w:r w:rsidR="00517621">
        <w:t xml:space="preserve">109-116 </w:t>
      </w:r>
      <w:r>
        <w:t xml:space="preserve">       </w:t>
      </w:r>
      <w:r w:rsidR="00517621">
        <w:t xml:space="preserve">111-119 </w:t>
      </w:r>
      <w:r>
        <w:t xml:space="preserve">           </w:t>
      </w:r>
      <w:r w:rsidR="00517621">
        <w:t>115-123</w:t>
      </w:r>
      <w:r w:rsidR="00517621">
        <w:tab/>
      </w:r>
      <w:r>
        <w:t xml:space="preserve">   </w:t>
      </w:r>
      <w:r w:rsidR="00517621">
        <w:t>124-135</w:t>
      </w:r>
    </w:p>
    <w:p w:rsidR="005F7EA8" w:rsidRDefault="00517621">
      <w:pPr>
        <w:pStyle w:val="40"/>
        <w:shd w:val="clear" w:color="auto" w:fill="auto"/>
        <w:spacing w:line="317" w:lineRule="exact"/>
        <w:ind w:left="40" w:firstLine="0"/>
      </w:pPr>
      <w:r>
        <w:t xml:space="preserve">лица, </w:t>
      </w:r>
      <w:proofErr w:type="gramStart"/>
      <w:r>
        <w:t>мм</w:t>
      </w:r>
      <w:proofErr w:type="gramEnd"/>
    </w:p>
    <w:p w:rsidR="005F7EA8" w:rsidRDefault="00517621">
      <w:pPr>
        <w:pStyle w:val="3"/>
        <w:shd w:val="clear" w:color="auto" w:fill="auto"/>
        <w:spacing w:line="317" w:lineRule="exact"/>
        <w:ind w:left="40" w:right="20" w:firstLine="820"/>
      </w:pPr>
      <w:r>
        <w:t>Защитная одежда (общевойсковой защитный костюм легкий защитный костюм, защитная фильтрующая одежда).</w:t>
      </w:r>
    </w:p>
    <w:p w:rsidR="005F7EA8" w:rsidRDefault="00517621">
      <w:pPr>
        <w:pStyle w:val="3"/>
        <w:shd w:val="clear" w:color="auto" w:fill="auto"/>
        <w:spacing w:line="317" w:lineRule="exact"/>
        <w:ind w:left="40" w:right="20" w:firstLine="820"/>
      </w:pPr>
      <w:r>
        <w:t xml:space="preserve">В качестве средств защиты кожных покровов от радиоактивной пыли и бактериальных средств можно использовать повседневную одежду и обувь. Наибольшими защитными свойствами обладают </w:t>
      </w:r>
      <w:proofErr w:type="gramStart"/>
      <w:r>
        <w:t>одежда</w:t>
      </w:r>
      <w:proofErr w:type="gramEnd"/>
      <w:r>
        <w:t xml:space="preserve"> изготовленная из синтетических и прорезиненных тканей, резиновая обувь и рукавицы.</w:t>
      </w:r>
    </w:p>
    <w:p w:rsidR="005F7EA8" w:rsidRDefault="00517621">
      <w:pPr>
        <w:pStyle w:val="3"/>
        <w:shd w:val="clear" w:color="auto" w:fill="auto"/>
        <w:spacing w:line="317" w:lineRule="exact"/>
        <w:ind w:left="40" w:right="20" w:firstLine="820"/>
      </w:pPr>
      <w:r>
        <w:t xml:space="preserve">Для повышения защитных свойств обычной одежды необходимо провести дополнительную ее герметизацию. Нужно, чтобы одежда была плотно застегнута на все пуговицы, обшлага рукавов и нижняя часть брюк были завязаны тесьмой, воротник </w:t>
      </w:r>
      <w:proofErr w:type="gramStart"/>
      <w:r>
        <w:t>поднят и обвязан</w:t>
      </w:r>
      <w:proofErr w:type="gramEnd"/>
      <w:r>
        <w:t xml:space="preserve"> шарфом. К разрезам в </w:t>
      </w:r>
      <w:proofErr w:type="gramStart"/>
      <w:r>
        <w:t>изделиях</w:t>
      </w:r>
      <w:proofErr w:type="gramEnd"/>
      <w:r>
        <w:t xml:space="preserve"> одежды необходимо подшить дополнительные клапаны. Надо сшить капюшон из плотной ткани или синтетической пленки, на обувь - чулки из непромокаемой ткани, маленьких детей выносить из зараженных районов </w:t>
      </w:r>
      <w:proofErr w:type="gramStart"/>
      <w:r>
        <w:t>завернутыми</w:t>
      </w:r>
      <w:proofErr w:type="gramEnd"/>
      <w:r>
        <w:t xml:space="preserve"> в одеяла.</w:t>
      </w:r>
    </w:p>
    <w:p w:rsidR="00F96172" w:rsidRDefault="00F96172">
      <w:pPr>
        <w:pStyle w:val="34"/>
        <w:shd w:val="clear" w:color="auto" w:fill="auto"/>
        <w:spacing w:after="252" w:line="288" w:lineRule="exact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52" w:line="288" w:lineRule="exact"/>
        <w:jc w:val="center"/>
        <w:rPr>
          <w:rStyle w:val="35"/>
          <w:b/>
          <w:bCs/>
        </w:rPr>
      </w:pPr>
    </w:p>
    <w:p w:rsidR="00F96172" w:rsidRDefault="00F96172">
      <w:pPr>
        <w:pStyle w:val="34"/>
        <w:shd w:val="clear" w:color="auto" w:fill="auto"/>
        <w:spacing w:after="252" w:line="288" w:lineRule="exact"/>
        <w:jc w:val="center"/>
        <w:rPr>
          <w:rStyle w:val="35"/>
          <w:b/>
          <w:bCs/>
        </w:rPr>
      </w:pPr>
    </w:p>
    <w:p w:rsidR="00F96172" w:rsidRDefault="00517621">
      <w:pPr>
        <w:pStyle w:val="34"/>
        <w:shd w:val="clear" w:color="auto" w:fill="auto"/>
        <w:spacing w:after="252" w:line="288" w:lineRule="exact"/>
        <w:jc w:val="center"/>
        <w:rPr>
          <w:rStyle w:val="35"/>
          <w:b/>
          <w:bCs/>
        </w:rPr>
      </w:pPr>
      <w:r>
        <w:rPr>
          <w:rStyle w:val="35"/>
          <w:b/>
          <w:bCs/>
        </w:rPr>
        <w:lastRenderedPageBreak/>
        <w:t xml:space="preserve">ПАМЯТКА </w:t>
      </w:r>
    </w:p>
    <w:p w:rsidR="005F7EA8" w:rsidRDefault="00517621">
      <w:pPr>
        <w:pStyle w:val="34"/>
        <w:shd w:val="clear" w:color="auto" w:fill="auto"/>
        <w:spacing w:after="252" w:line="288" w:lineRule="exact"/>
        <w:jc w:val="center"/>
      </w:pPr>
      <w:r>
        <w:t>Действие при работе с открытой ртутью</w:t>
      </w:r>
    </w:p>
    <w:p w:rsidR="005F7EA8" w:rsidRDefault="00517621">
      <w:pPr>
        <w:pStyle w:val="3"/>
        <w:shd w:val="clear" w:color="auto" w:fill="auto"/>
        <w:spacing w:line="274" w:lineRule="exact"/>
        <w:ind w:left="20" w:firstLine="700"/>
      </w:pPr>
      <w:proofErr w:type="gramStart"/>
      <w:r>
        <w:t>Разработана</w:t>
      </w:r>
      <w:proofErr w:type="gramEnd"/>
      <w:r>
        <w:t xml:space="preserve"> на основании:</w:t>
      </w:r>
    </w:p>
    <w:p w:rsidR="005F7EA8" w:rsidRDefault="00517621" w:rsidP="00F96172">
      <w:pPr>
        <w:pStyle w:val="3"/>
        <w:numPr>
          <w:ilvl w:val="0"/>
          <w:numId w:val="8"/>
        </w:numPr>
        <w:shd w:val="clear" w:color="auto" w:fill="auto"/>
        <w:tabs>
          <w:tab w:val="left" w:pos="956"/>
        </w:tabs>
        <w:spacing w:line="274" w:lineRule="exact"/>
        <w:ind w:left="20" w:right="20" w:firstLine="700"/>
      </w:pPr>
      <w:r>
        <w:t>Санитарных правил при работе с ртутью, ее соединениями и приборами с ртутным заполнением №4607-88 от 4.04.88.</w:t>
      </w:r>
    </w:p>
    <w:p w:rsidR="005F7EA8" w:rsidRDefault="00517621">
      <w:pPr>
        <w:pStyle w:val="3"/>
        <w:numPr>
          <w:ilvl w:val="0"/>
          <w:numId w:val="8"/>
        </w:numPr>
        <w:shd w:val="clear" w:color="auto" w:fill="auto"/>
        <w:tabs>
          <w:tab w:val="left" w:pos="1066"/>
        </w:tabs>
        <w:spacing w:line="274" w:lineRule="exact"/>
        <w:ind w:left="20" w:right="20" w:firstLine="700"/>
      </w:pPr>
      <w:r>
        <w:t xml:space="preserve">Методических рекомендаций по </w:t>
      </w:r>
      <w:proofErr w:type="gramStart"/>
      <w:r>
        <w:t>контролю за</w:t>
      </w:r>
      <w:proofErr w:type="gramEnd"/>
      <w:r>
        <w:t xml:space="preserve"> организацией текущей и заключительной </w:t>
      </w:r>
      <w:proofErr w:type="spellStart"/>
      <w:r>
        <w:t>демеркуризации</w:t>
      </w:r>
      <w:proofErr w:type="spellEnd"/>
      <w:r>
        <w:t xml:space="preserve"> и оценке ее эффективности №4545-87 от 31 12.87.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 xml:space="preserve">Возможно острое и хроническое отравление ртутью. Симптомы острого отравления головная боль, гиперемия, </w:t>
      </w:r>
      <w:proofErr w:type="spellStart"/>
      <w:r>
        <w:t>гиперсаливация</w:t>
      </w:r>
      <w:proofErr w:type="spellEnd"/>
      <w:r>
        <w:t xml:space="preserve">, кровоточивость десен, появление на них темной каймы, стоматит, </w:t>
      </w:r>
      <w:proofErr w:type="spellStart"/>
      <w:r>
        <w:t>диспептические</w:t>
      </w:r>
      <w:proofErr w:type="spellEnd"/>
      <w:r>
        <w:t xml:space="preserve"> явления. В тяжелых случаях - некротический нефроз.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Симптомы хронического отравления (</w:t>
      </w:r>
      <w:proofErr w:type="spellStart"/>
      <w:r>
        <w:t>меркуриализм</w:t>
      </w:r>
      <w:proofErr w:type="spellEnd"/>
      <w:r>
        <w:t xml:space="preserve">): повышенная утомляемость, слабость, сонливость, эмоциональная неустойчивость (ртутная </w:t>
      </w:r>
      <w:proofErr w:type="spellStart"/>
      <w:r>
        <w:t>невростемия</w:t>
      </w:r>
      <w:proofErr w:type="spellEnd"/>
      <w:r>
        <w:t>), одновременно развивается дрожание конечностей (ртутный тремор), судороги, изменение чувствительности - симптомы органического поражения ЦНС.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 xml:space="preserve">Первая помощь при острых отравлениях заключается в введении </w:t>
      </w:r>
      <w:proofErr w:type="spellStart"/>
      <w:r>
        <w:t>унитиола</w:t>
      </w:r>
      <w:proofErr w:type="spellEnd"/>
      <w:r>
        <w:t>. Перед приемом антидота дают выпить 200-300 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оды. При тяжелых острых отравлениях - вводят в желудок через зонд разведенную в 300 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оды 1 ложку уксусной эссенции или .1,5 мл. уксусной кислоты. После чего </w:t>
      </w:r>
      <w:proofErr w:type="gramStart"/>
      <w:r>
        <w:t>промывают желудок и вводят</w:t>
      </w:r>
      <w:proofErr w:type="gramEnd"/>
      <w:r>
        <w:t xml:space="preserve"> слабительное. </w:t>
      </w:r>
      <w:proofErr w:type="gramStart"/>
      <w:r>
        <w:t>При</w:t>
      </w:r>
      <w:proofErr w:type="gramEnd"/>
      <w:r>
        <w:t xml:space="preserve"> отсутствия антидота, показано обильное промывание желудка с 20-30 гр. активированного угля, после чего дать молоко, взбитый с водой яичный белок, затем слабительное. Работающие с ртутью должны быть обеспечены средствами индивидуальной защиты защитной спецодеждой из плотной хлопчатобумажной ткани, герметичными защитными очками, противогазами, респираторами.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>При загрязнении окружающей среды ртутью и ее соединениями проводится комплекс мероприятий: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proofErr w:type="spellStart"/>
      <w:r>
        <w:t>демеркуризация</w:t>
      </w:r>
      <w:proofErr w:type="spellEnd"/>
      <w:r>
        <w:t xml:space="preserve"> текущая,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proofErr w:type="spellStart"/>
      <w:r>
        <w:t>демеркуризация</w:t>
      </w:r>
      <w:proofErr w:type="spellEnd"/>
      <w:r>
        <w:t xml:space="preserve"> заключительная.</w:t>
      </w:r>
    </w:p>
    <w:p w:rsidR="005F7EA8" w:rsidRDefault="00517621">
      <w:pPr>
        <w:pStyle w:val="3"/>
        <w:shd w:val="clear" w:color="auto" w:fill="auto"/>
        <w:spacing w:line="274" w:lineRule="exact"/>
        <w:ind w:left="20" w:firstLine="700"/>
      </w:pPr>
      <w:r>
        <w:t xml:space="preserve">К числу </w:t>
      </w:r>
      <w:proofErr w:type="spellStart"/>
      <w:r>
        <w:t>демеркуризаторов</w:t>
      </w:r>
      <w:proofErr w:type="spellEnd"/>
      <w:r>
        <w:t xml:space="preserve"> относятся: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r>
        <w:t xml:space="preserve">мыльно-содовый раствор(4% </w:t>
      </w:r>
      <w:proofErr w:type="spellStart"/>
      <w:r>
        <w:t>р-р</w:t>
      </w:r>
      <w:proofErr w:type="spellEnd"/>
      <w:r>
        <w:t xml:space="preserve"> мыла в 5% </w:t>
      </w:r>
      <w:proofErr w:type="spellStart"/>
      <w:r>
        <w:t>р-ре</w:t>
      </w:r>
      <w:proofErr w:type="spellEnd"/>
      <w:r>
        <w:t xml:space="preserve"> соды).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903"/>
        </w:tabs>
        <w:spacing w:line="274" w:lineRule="exact"/>
        <w:ind w:left="20" w:right="20" w:firstLine="700"/>
      </w:pPr>
      <w:r>
        <w:t>пиролюзит паста, состоящая из весовой части пиролюзита и двух весовых частей соляной кислоты,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74" w:lineRule="exact"/>
        <w:ind w:left="20" w:right="20" w:firstLine="700"/>
      </w:pPr>
      <w:r>
        <w:t>0,2 % водный раствор перманганата калия, подкисленною соляной кислотой,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r>
        <w:t>20 % раствор хлорного железа,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88"/>
        </w:tabs>
        <w:spacing w:line="274" w:lineRule="exact"/>
        <w:ind w:left="20" w:firstLine="700"/>
      </w:pPr>
      <w:r>
        <w:t>5-10% водный раствор сернистого натрия,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r>
        <w:t>4-5 % водный раствор 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дихлорамина</w:t>
      </w:r>
      <w:proofErr w:type="spellEnd"/>
      <w:r>
        <w:t>.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r>
        <w:t xml:space="preserve">25-30 % водный раствор </w:t>
      </w:r>
      <w:proofErr w:type="spellStart"/>
      <w:r>
        <w:t>полносульфида</w:t>
      </w:r>
      <w:proofErr w:type="spellEnd"/>
      <w:r>
        <w:t xml:space="preserve"> натрия,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88"/>
        </w:tabs>
        <w:spacing w:line="274" w:lineRule="exact"/>
        <w:ind w:left="20" w:firstLine="700"/>
      </w:pPr>
      <w:r>
        <w:t>5-10 % раствор соляной кислоты,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83"/>
        </w:tabs>
        <w:spacing w:line="274" w:lineRule="exact"/>
        <w:ind w:left="20" w:firstLine="700"/>
      </w:pPr>
      <w:r>
        <w:t>сера,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line="274" w:lineRule="exact"/>
        <w:ind w:left="20" w:firstLine="700"/>
      </w:pPr>
      <w:r>
        <w:t xml:space="preserve">2-3 % раствор йода в 70 % водном </w:t>
      </w:r>
      <w:proofErr w:type="gramStart"/>
      <w:r>
        <w:t>растворе</w:t>
      </w:r>
      <w:proofErr w:type="gramEnd"/>
      <w:r>
        <w:t xml:space="preserve"> йодида калия.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proofErr w:type="gramStart"/>
      <w:r>
        <w:t>Текущая</w:t>
      </w:r>
      <w:proofErr w:type="gramEnd"/>
      <w:r>
        <w:t xml:space="preserve"> </w:t>
      </w:r>
      <w:proofErr w:type="spellStart"/>
      <w:r>
        <w:t>демеркуризация</w:t>
      </w:r>
      <w:proofErr w:type="spellEnd"/>
      <w:r>
        <w:t xml:space="preserve"> включает собирание ртути вакуумным отсосом или эмалированными совками груши с тонким наконечником.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r>
        <w:t xml:space="preserve">Оставшиеся капли удаляют с помощью нагретого до 70-80 град. </w:t>
      </w:r>
      <w:proofErr w:type="spellStart"/>
      <w:r>
        <w:t>мыльно</w:t>
      </w:r>
      <w:r>
        <w:softHyphen/>
        <w:t>содового</w:t>
      </w:r>
      <w:proofErr w:type="spellEnd"/>
      <w:r>
        <w:t xml:space="preserve"> раствора, который наносится на обрабатываемую поверхность, </w:t>
      </w:r>
      <w:proofErr w:type="gramStart"/>
      <w:r>
        <w:t xml:space="preserve">растирается щетками </w:t>
      </w:r>
      <w:proofErr w:type="spellStart"/>
      <w:r>
        <w:t>н</w:t>
      </w:r>
      <w:proofErr w:type="spellEnd"/>
      <w:r>
        <w:t xml:space="preserve"> смывается</w:t>
      </w:r>
      <w:proofErr w:type="gramEnd"/>
      <w:r>
        <w:t xml:space="preserve"> в систему канализации.</w:t>
      </w:r>
    </w:p>
    <w:p w:rsidR="005F7EA8" w:rsidRDefault="00517621">
      <w:pPr>
        <w:pStyle w:val="3"/>
        <w:shd w:val="clear" w:color="auto" w:fill="auto"/>
        <w:spacing w:line="274" w:lineRule="exact"/>
        <w:ind w:left="20" w:right="20" w:firstLine="700"/>
      </w:pPr>
      <w:proofErr w:type="gramStart"/>
      <w:r>
        <w:t>Заключительная</w:t>
      </w:r>
      <w:proofErr w:type="gramEnd"/>
      <w:r>
        <w:t xml:space="preserve"> </w:t>
      </w:r>
      <w:proofErr w:type="spellStart"/>
      <w:r>
        <w:t>демеркуризация</w:t>
      </w:r>
      <w:proofErr w:type="spellEnd"/>
      <w:r>
        <w:t xml:space="preserve"> проводится последовательным применением: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63"/>
        </w:tabs>
        <w:spacing w:line="274" w:lineRule="exact"/>
        <w:ind w:firstLine="700"/>
      </w:pPr>
      <w:r>
        <w:t>средств механического удаления,</w:t>
      </w:r>
    </w:p>
    <w:p w:rsidR="005F7EA8" w:rsidRDefault="00517621">
      <w:pPr>
        <w:pStyle w:val="3"/>
        <w:numPr>
          <w:ilvl w:val="0"/>
          <w:numId w:val="6"/>
        </w:numPr>
        <w:shd w:val="clear" w:color="auto" w:fill="auto"/>
        <w:tabs>
          <w:tab w:val="left" w:pos="854"/>
        </w:tabs>
        <w:spacing w:line="274" w:lineRule="exact"/>
        <w:ind w:firstLine="700"/>
      </w:pPr>
      <w:r>
        <w:t xml:space="preserve">химических </w:t>
      </w:r>
      <w:proofErr w:type="spellStart"/>
      <w:r>
        <w:t>демеркуризаторов</w:t>
      </w:r>
      <w:proofErr w:type="spellEnd"/>
      <w:r>
        <w:t>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 xml:space="preserve">Ответственность за выполнение мероприятий по </w:t>
      </w:r>
      <w:proofErr w:type="spellStart"/>
      <w:r>
        <w:t>демеркуризации</w:t>
      </w:r>
      <w:proofErr w:type="spellEnd"/>
      <w:r>
        <w:t xml:space="preserve"> возлагается на руководителей предприятий, учреждений, ЖЭУ, домоуправлений.</w:t>
      </w:r>
    </w:p>
    <w:p w:rsidR="005F7EA8" w:rsidRDefault="00517621">
      <w:pPr>
        <w:pStyle w:val="3"/>
        <w:shd w:val="clear" w:color="auto" w:fill="auto"/>
        <w:spacing w:line="274" w:lineRule="exact"/>
        <w:ind w:right="40" w:firstLine="700"/>
      </w:pPr>
      <w:r>
        <w:t xml:space="preserve">В случае загрязнения объектов окружающей среды ртутью и ее соединениями, </w:t>
      </w:r>
      <w:r>
        <w:lastRenderedPageBreak/>
        <w:t>администрации предприятия, учреждения необходимо своевременно оповестить органы местного самоуправления.</w:t>
      </w:r>
    </w:p>
    <w:sectPr w:rsidR="005F7EA8" w:rsidSect="00F96172">
      <w:headerReference w:type="even" r:id="rId18"/>
      <w:headerReference w:type="default" r:id="rId19"/>
      <w:headerReference w:type="first" r:id="rId20"/>
      <w:pgSz w:w="11909" w:h="16838"/>
      <w:pgMar w:top="1134" w:right="967" w:bottom="503" w:left="9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3A" w:rsidRDefault="00D15B3A" w:rsidP="005F7EA8">
      <w:r>
        <w:separator/>
      </w:r>
    </w:p>
  </w:endnote>
  <w:endnote w:type="continuationSeparator" w:id="0">
    <w:p w:rsidR="00D15B3A" w:rsidRDefault="00D15B3A" w:rsidP="005F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3A" w:rsidRDefault="00D15B3A"/>
  </w:footnote>
  <w:footnote w:type="continuationSeparator" w:id="0">
    <w:p w:rsidR="00D15B3A" w:rsidRDefault="00D15B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85pt;margin-top:31.4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96DE0" w:rsidRPr="00F96DE0">
                  <w:rPr>
                    <w:rStyle w:val="11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3.75pt;margin-top:24.95pt;width:9.35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3.75pt;margin-top:24.95pt;width:10.1pt;height:7.9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  <w:p w:rsidR="00C0318A" w:rsidRDefault="00C0318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3.85pt;margin-top:31.4pt;width:10.1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3.85pt;margin-top:31.4pt;width:10.1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3.5pt;margin-top:24.95pt;width:9.6pt;height:7.9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85pt;margin-top:31.4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3.85pt;margin-top:31.4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3.85pt;margin-top:31.4pt;width:10.1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5.55pt;margin-top:24.95pt;width:5.3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83.6pt;margin-top:62.4pt;width:265.45pt;height:28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5176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ПАМЯТКА</w:t>
                </w:r>
              </w:p>
              <w:p w:rsidR="005F7EA8" w:rsidRDefault="005176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i/>
                    <w:iCs/>
                  </w:rPr>
                  <w:t xml:space="preserve">Умейте действовать в </w:t>
                </w:r>
                <w:proofErr w:type="gramStart"/>
                <w:r>
                  <w:rPr>
                    <w:rStyle w:val="aa"/>
                    <w:b/>
                    <w:bCs/>
                    <w:i/>
                    <w:iCs/>
                  </w:rPr>
                  <w:t>районе</w:t>
                </w:r>
                <w:proofErr w:type="gramEnd"/>
                <w:r>
                  <w:rPr>
                    <w:rStyle w:val="aa"/>
                    <w:b/>
                    <w:bCs/>
                    <w:i/>
                    <w:iCs/>
                  </w:rPr>
                  <w:t xml:space="preserve"> наводнения</w:t>
                </w:r>
              </w:p>
            </w:txbxContent>
          </v:textbox>
          <w10:wrap anchorx="page" anchory="page"/>
        </v:shape>
      </w:pict>
    </w:r>
    <w:r w:rsidRPr="00813A2C">
      <w:pict>
        <v:shape id="_x0000_s1034" type="#_x0000_t202" style="position:absolute;margin-left:293.75pt;margin-top:24.95pt;width:9.1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17621">
                    <w:rPr>
                      <w:rStyle w:val="11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83.6pt;margin-top:62.4pt;width:265.45pt;height:28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5176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ПАМЯТКА</w:t>
                </w:r>
              </w:p>
              <w:p w:rsidR="005F7EA8" w:rsidRDefault="005176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i/>
                    <w:iCs/>
                  </w:rPr>
                  <w:t xml:space="preserve">Умейте действовать в </w:t>
                </w:r>
                <w:proofErr w:type="gramStart"/>
                <w:r>
                  <w:rPr>
                    <w:rStyle w:val="aa"/>
                    <w:b/>
                    <w:bCs/>
                    <w:i/>
                    <w:iCs/>
                  </w:rPr>
                  <w:t>районе</w:t>
                </w:r>
                <w:proofErr w:type="gramEnd"/>
                <w:r>
                  <w:rPr>
                    <w:rStyle w:val="aa"/>
                    <w:b/>
                    <w:bCs/>
                    <w:i/>
                    <w:iCs/>
                  </w:rPr>
                  <w:t xml:space="preserve"> наводнения</w:t>
                </w:r>
              </w:p>
            </w:txbxContent>
          </v:textbox>
          <w10:wrap anchorx="page" anchory="page"/>
        </v:shape>
      </w:pict>
    </w:r>
    <w:r w:rsidRPr="00813A2C">
      <w:pict>
        <v:shape id="_x0000_s1036" type="#_x0000_t202" style="position:absolute;margin-left:293.75pt;margin-top:24.95pt;width:9.1pt;height:7.9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17621">
                    <w:rPr>
                      <w:rStyle w:val="11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3.5pt;margin-top:34.05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A8" w:rsidRDefault="00813A2C">
    <w:pPr>
      <w:rPr>
        <w:sz w:val="2"/>
        <w:szCs w:val="2"/>
      </w:rPr>
    </w:pPr>
    <w:r w:rsidRPr="00813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3.65pt;margin-top:24.95pt;width:10.1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EA8" w:rsidRDefault="00813A2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96DE0" w:rsidRPr="00F96DE0">
                    <w:rPr>
                      <w:rStyle w:val="11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D3C"/>
    <w:multiLevelType w:val="multilevel"/>
    <w:tmpl w:val="4382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55DB"/>
    <w:multiLevelType w:val="multilevel"/>
    <w:tmpl w:val="DC54FB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17B33"/>
    <w:multiLevelType w:val="multilevel"/>
    <w:tmpl w:val="4D2E5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11F9E"/>
    <w:multiLevelType w:val="multilevel"/>
    <w:tmpl w:val="4CB2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71CD7"/>
    <w:multiLevelType w:val="multilevel"/>
    <w:tmpl w:val="29DA0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B2EBE"/>
    <w:multiLevelType w:val="multilevel"/>
    <w:tmpl w:val="1ED2B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94F13"/>
    <w:multiLevelType w:val="multilevel"/>
    <w:tmpl w:val="C36A3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8477A"/>
    <w:multiLevelType w:val="multilevel"/>
    <w:tmpl w:val="AC4C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F7EA8"/>
    <w:rsid w:val="00517621"/>
    <w:rsid w:val="005C28D6"/>
    <w:rsid w:val="005F7EA8"/>
    <w:rsid w:val="00813A2C"/>
    <w:rsid w:val="00C0318A"/>
    <w:rsid w:val="00D15B3A"/>
    <w:rsid w:val="00F96172"/>
    <w:rsid w:val="00F9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E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E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5F7EA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 + Не курсив"/>
    <w:basedOn w:val="a4"/>
    <w:rsid w:val="005F7EA8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3"/>
    <w:rsid w:val="005F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Подпись к таблице (2)_"/>
    <w:basedOn w:val="a0"/>
    <w:link w:val="22"/>
    <w:rsid w:val="005F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Подпись к таблице (3)_"/>
    <w:basedOn w:val="a0"/>
    <w:link w:val="31"/>
    <w:rsid w:val="005F7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2">
    <w:name w:val="Подпись к таблице (3)"/>
    <w:basedOn w:val="30"/>
    <w:rsid w:val="005F7EA8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Подпись к таблице_"/>
    <w:basedOn w:val="a0"/>
    <w:link w:val="a9"/>
    <w:rsid w:val="005F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5F7EA8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Курсив"/>
    <w:basedOn w:val="2"/>
    <w:rsid w:val="005F7EA8"/>
    <w:rPr>
      <w:i/>
      <w:iCs/>
      <w:color w:val="000000"/>
      <w:spacing w:val="0"/>
      <w:w w:val="100"/>
      <w:position w:val="0"/>
    </w:rPr>
  </w:style>
  <w:style w:type="character" w:customStyle="1" w:styleId="33">
    <w:name w:val="Основной текст (3)_"/>
    <w:basedOn w:val="a0"/>
    <w:link w:val="34"/>
    <w:rsid w:val="005F7EA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4">
    <w:name w:val="Основной текст2"/>
    <w:basedOn w:val="a7"/>
    <w:rsid w:val="005F7EA8"/>
    <w:rPr>
      <w:color w:val="000000"/>
      <w:spacing w:val="0"/>
      <w:w w:val="100"/>
      <w:position w:val="0"/>
      <w:u w:val="single"/>
      <w:lang w:val="ru-RU"/>
    </w:rPr>
  </w:style>
  <w:style w:type="character" w:customStyle="1" w:styleId="35">
    <w:name w:val="Основной текст (3) + Не курсив"/>
    <w:basedOn w:val="33"/>
    <w:rsid w:val="005F7EA8"/>
    <w:rPr>
      <w:i/>
      <w:iCs/>
      <w:color w:val="000000"/>
      <w:spacing w:val="0"/>
      <w:w w:val="100"/>
      <w:position w:val="0"/>
      <w:lang w:val="ru-RU"/>
    </w:rPr>
  </w:style>
  <w:style w:type="character" w:customStyle="1" w:styleId="11pt">
    <w:name w:val="Колонтитул + 11 pt;Не полужирный;Не курсив"/>
    <w:basedOn w:val="a4"/>
    <w:rsid w:val="005F7EA8"/>
    <w:rPr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5">
    <w:name w:val="Основной текст (2)"/>
    <w:basedOn w:val="2"/>
    <w:rsid w:val="005F7EA8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Колонтитул"/>
    <w:basedOn w:val="a4"/>
    <w:rsid w:val="005F7EA8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7"/>
    <w:rsid w:val="005F7EA8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7"/>
    <w:rsid w:val="005F7EA8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d">
    <w:name w:val="Основной текст + Полужирный;Курсив"/>
    <w:basedOn w:val="a7"/>
    <w:rsid w:val="005F7EA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;Курсив"/>
    <w:basedOn w:val="a7"/>
    <w:rsid w:val="005F7EA8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11pt11pt">
    <w:name w:val="Основной текст + 11 pt;Интервал 11 pt"/>
    <w:basedOn w:val="a7"/>
    <w:rsid w:val="005F7EA8"/>
    <w:rPr>
      <w:color w:val="000000"/>
      <w:spacing w:val="230"/>
      <w:w w:val="100"/>
      <w:position w:val="0"/>
      <w:sz w:val="22"/>
      <w:szCs w:val="22"/>
      <w:lang w:val="ru-RU"/>
    </w:rPr>
  </w:style>
  <w:style w:type="character" w:customStyle="1" w:styleId="4">
    <w:name w:val="Основной текст (4)_"/>
    <w:basedOn w:val="a0"/>
    <w:link w:val="40"/>
    <w:rsid w:val="005F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1pt">
    <w:name w:val="Основной текст (4) + Интервал 11 pt"/>
    <w:basedOn w:val="4"/>
    <w:rsid w:val="005F7EA8"/>
    <w:rPr>
      <w:color w:val="000000"/>
      <w:spacing w:val="23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F7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5F7EA8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">
    <w:name w:val="Основной текст3"/>
    <w:basedOn w:val="a"/>
    <w:link w:val="a7"/>
    <w:rsid w:val="005F7EA8"/>
    <w:pPr>
      <w:shd w:val="clear" w:color="auto" w:fill="FFFFFF"/>
      <w:spacing w:line="0" w:lineRule="atLeast"/>
      <w:ind w:hanging="1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таблице (2)"/>
    <w:basedOn w:val="a"/>
    <w:link w:val="21"/>
    <w:rsid w:val="005F7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Подпись к таблице (3)"/>
    <w:basedOn w:val="a"/>
    <w:link w:val="30"/>
    <w:rsid w:val="005F7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9">
    <w:name w:val="Подпись к таблице"/>
    <w:basedOn w:val="a"/>
    <w:link w:val="a8"/>
    <w:rsid w:val="005F7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 (3)"/>
    <w:basedOn w:val="a"/>
    <w:link w:val="33"/>
    <w:rsid w:val="005F7E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5F7EA8"/>
    <w:pPr>
      <w:shd w:val="clear" w:color="auto" w:fill="FFFFFF"/>
      <w:spacing w:line="278" w:lineRule="exact"/>
      <w:ind w:hanging="1380"/>
    </w:pPr>
    <w:rPr>
      <w:rFonts w:ascii="Times New Roman" w:eastAsia="Times New Roman" w:hAnsi="Times New Roman" w:cs="Times New Roman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5C28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28D6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C031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0318A"/>
    <w:rPr>
      <w:color w:val="000000"/>
    </w:rPr>
  </w:style>
  <w:style w:type="paragraph" w:styleId="af2">
    <w:name w:val="No Spacing"/>
    <w:uiPriority w:val="1"/>
    <w:qFormat/>
    <w:rsid w:val="00C031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5177</Words>
  <Characters>29512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городских округов и</vt:lpstr>
    </vt:vector>
  </TitlesOfParts>
  <Company/>
  <LinksUpToDate>false</LinksUpToDate>
  <CharactersWithSpaces>34620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городских округов и</dc:title>
  <dc:subject/>
  <dc:creator>ОТВИПСРСЧС</dc:creator>
  <cp:keywords/>
  <cp:lastModifiedBy>mkricina</cp:lastModifiedBy>
  <cp:revision>5</cp:revision>
  <dcterms:created xsi:type="dcterms:W3CDTF">2017-08-30T07:14:00Z</dcterms:created>
  <dcterms:modified xsi:type="dcterms:W3CDTF">2017-08-30T08:23:00Z</dcterms:modified>
</cp:coreProperties>
</file>