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B2" w:rsidRPr="00366EB2" w:rsidRDefault="00366EB2" w:rsidP="00366EB2">
      <w:pPr>
        <w:shd w:val="clear" w:color="auto" w:fill="FFFFFF"/>
        <w:spacing w:after="30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</w:pPr>
      <w:r w:rsidRPr="00366EB2"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  <w:t>Памятка по действиям при обнаружении в воздушном пространстве или на поверхности беспилотного летательного аппарата</w:t>
      </w:r>
    </w:p>
    <w:p w:rsidR="00366EB2" w:rsidRPr="00366EB2" w:rsidRDefault="00366EB2" w:rsidP="00366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66E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66EB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 целях информирования жителей сообщаем, что в случае визуального обнаружения беспилотного летательного аппарата («</w:t>
      </w:r>
      <w:proofErr w:type="spellStart"/>
      <w:r w:rsidRPr="00366EB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квадрокоптер</w:t>
      </w:r>
      <w:proofErr w:type="spellEnd"/>
      <w:r w:rsidRPr="00366EB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», «</w:t>
      </w:r>
      <w:proofErr w:type="spellStart"/>
      <w:r w:rsidRPr="00366EB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дрон</w:t>
      </w:r>
      <w:proofErr w:type="spellEnd"/>
      <w:r w:rsidRPr="00366EB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», далее по тексту - БПЛА) в воздушном пространстве либо на земле убедительная просьба сообщать об этом любыми доступными средствами по телефону «112» или в дежурные службы территориальных подразделений МВД и ФСБ России по Воронежской области.</w:t>
      </w:r>
      <w:r w:rsidRPr="00366E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66E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66EB2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В сообщении необходимо указать:</w:t>
      </w:r>
      <w:r w:rsidRPr="00366E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366EB2" w:rsidRPr="00366EB2" w:rsidRDefault="00366EB2" w:rsidP="00366EB2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366EB2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место и время обнаружения БПЛА, какие объекты расположены в районе его нахождения (многоэтажные дома, школы, сады, магазины и т.п.);</w:t>
      </w:r>
    </w:p>
    <w:p w:rsidR="00366EB2" w:rsidRPr="00366EB2" w:rsidRDefault="00366EB2" w:rsidP="00366EB2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366EB2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описание типа (</w:t>
      </w:r>
      <w:proofErr w:type="spellStart"/>
      <w:r w:rsidRPr="00366EB2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квадрокоптерный</w:t>
      </w:r>
      <w:proofErr w:type="spellEnd"/>
      <w:r w:rsidRPr="00366EB2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 или самолетный) и направление полета БПЛА (по возможности);</w:t>
      </w:r>
    </w:p>
    <w:p w:rsidR="00366EB2" w:rsidRPr="00366EB2" w:rsidRDefault="00366EB2" w:rsidP="00366EB2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366EB2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наличие или отсутствие на БПЛА средств поражения, фото- и видеосъемки, прикрепленных грузов (при наличии визуальных возможностей);</w:t>
      </w:r>
    </w:p>
    <w:p w:rsidR="00366EB2" w:rsidRPr="00366EB2" w:rsidRDefault="00366EB2" w:rsidP="00366EB2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366EB2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при наличии визуальных данных о лице, предположительно управляющем БПЛА (пилоте, операторе), сведения о его месторасположении, внешнем описании, используемом автотранспорте;</w:t>
      </w:r>
    </w:p>
    <w:p w:rsidR="00366EB2" w:rsidRPr="00366EB2" w:rsidRDefault="00366EB2" w:rsidP="00366EB2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366EB2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данные о себе: фамилию, имя, отчество, контактный телефон для связи;</w:t>
      </w:r>
    </w:p>
    <w:p w:rsidR="00366EB2" w:rsidRPr="00366EB2" w:rsidRDefault="00366EB2" w:rsidP="00366EB2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366EB2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иную информацию, имеющую значение для принятия решения о пресечении нахождения БПЛА в воздушном пространстве.</w:t>
      </w:r>
    </w:p>
    <w:p w:rsidR="00366EB2" w:rsidRPr="00366EB2" w:rsidRDefault="00366EB2" w:rsidP="00366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B2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После передачи информации необходимо:</w:t>
      </w:r>
      <w:r w:rsidRPr="00366E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366EB2" w:rsidRPr="00366EB2" w:rsidRDefault="00366EB2" w:rsidP="00366EB2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366EB2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находиться на связи по указанному в своем сообщении телефону;</w:t>
      </w:r>
    </w:p>
    <w:p w:rsidR="00366EB2" w:rsidRPr="00366EB2" w:rsidRDefault="00366EB2" w:rsidP="00366EB2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366EB2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по возможности, с безопасного расстояния сохранять визуальный контакт с БПЛА, не пытаясь приблизиться к нему (его пилоту, оператору), в том числе при снижении или приземлении БПЛА;</w:t>
      </w:r>
    </w:p>
    <w:p w:rsidR="00366EB2" w:rsidRPr="00366EB2" w:rsidRDefault="00366EB2" w:rsidP="00366EB2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366EB2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при наличии мобильных средств фото- или видеосъемки и визуальных возможностей, зафиксировать нахождение БПЛА в воздушном пространстве, нахождение предполагаемого оператора (пилота), для последующей передачи в правоохранительные органы.</w:t>
      </w:r>
    </w:p>
    <w:p w:rsidR="00366EB2" w:rsidRPr="00366EB2" w:rsidRDefault="00366EB2" w:rsidP="00366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B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 случае получения от дежурных служб ГУ МВД России и УФСБ России по Воронежской области дополнительных указаний (рекомендаций) действовать в соответствии с ними.</w:t>
      </w:r>
    </w:p>
    <w:p w:rsidR="00E664BE" w:rsidRDefault="00E664BE"/>
    <w:sectPr w:rsidR="00E6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01D1D"/>
    <w:multiLevelType w:val="multilevel"/>
    <w:tmpl w:val="304C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4331A"/>
    <w:multiLevelType w:val="multilevel"/>
    <w:tmpl w:val="419C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B2"/>
    <w:rsid w:val="00366EB2"/>
    <w:rsid w:val="00E6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35989-ADDB-4341-9870-9CC5E2B3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Татьяна Владимировна</dc:creator>
  <cp:keywords/>
  <dc:description/>
  <cp:lastModifiedBy>Холодова Татьяна Владимировна</cp:lastModifiedBy>
  <cp:revision>1</cp:revision>
  <dcterms:created xsi:type="dcterms:W3CDTF">2023-05-10T12:33:00Z</dcterms:created>
  <dcterms:modified xsi:type="dcterms:W3CDTF">2023-05-10T12:34:00Z</dcterms:modified>
</cp:coreProperties>
</file>