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B8A" w:rsidRPr="00783878" w:rsidRDefault="00EC4B8A" w:rsidP="00BE632B">
      <w:pPr>
        <w:rPr>
          <w:sz w:val="28"/>
          <w:szCs w:val="28"/>
        </w:rPr>
      </w:pPr>
      <w:bookmarkStart w:id="0" w:name="_Toc488648373"/>
      <w:bookmarkStart w:id="1" w:name="_Toc488649159"/>
      <w:bookmarkStart w:id="2" w:name="_Toc488649741"/>
      <w:bookmarkStart w:id="3" w:name="_Toc488653679"/>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C62DEC" w:rsidP="002359B3">
      <w:pPr>
        <w:jc w:val="center"/>
        <w:rPr>
          <w:sz w:val="28"/>
          <w:szCs w:val="28"/>
        </w:rPr>
      </w:pPr>
      <w:r>
        <w:rPr>
          <w:noProof/>
          <w:sz w:val="28"/>
          <w:szCs w:val="28"/>
        </w:rPr>
        <w:drawing>
          <wp:inline distT="0" distB="0" distL="0" distR="0">
            <wp:extent cx="2106930" cy="2449195"/>
            <wp:effectExtent l="19050" t="0" r="7620" b="0"/>
            <wp:docPr id="1" name="Рисунок 1" descr="Нижнедевицкий МР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ижнедевицкий МР вч"/>
                    <pic:cNvPicPr>
                      <a:picLocks noChangeAspect="1" noChangeArrowheads="1"/>
                    </pic:cNvPicPr>
                  </pic:nvPicPr>
                  <pic:blipFill>
                    <a:blip r:embed="rId8"/>
                    <a:srcRect/>
                    <a:stretch>
                      <a:fillRect/>
                    </a:stretch>
                  </pic:blipFill>
                  <pic:spPr bwMode="auto">
                    <a:xfrm>
                      <a:off x="0" y="0"/>
                      <a:ext cx="2106930" cy="2449195"/>
                    </a:xfrm>
                    <a:prstGeom prst="rect">
                      <a:avLst/>
                    </a:prstGeom>
                    <a:noFill/>
                    <a:ln w="9525">
                      <a:noFill/>
                      <a:miter lim="800000"/>
                      <a:headEnd/>
                      <a:tailEnd/>
                    </a:ln>
                  </pic:spPr>
                </pic:pic>
              </a:graphicData>
            </a:graphic>
          </wp:inline>
        </w:drawing>
      </w: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0D064D" w:rsidRDefault="00EC4B8A" w:rsidP="006C4AB0">
      <w:pPr>
        <w:jc w:val="center"/>
        <w:rPr>
          <w:b/>
          <w:sz w:val="40"/>
          <w:szCs w:val="40"/>
        </w:rPr>
      </w:pPr>
      <w:r w:rsidRPr="000D064D">
        <w:rPr>
          <w:b/>
          <w:sz w:val="40"/>
          <w:szCs w:val="40"/>
        </w:rPr>
        <w:t>Стратегия</w:t>
      </w:r>
    </w:p>
    <w:p w:rsidR="00EC4B8A" w:rsidRPr="000D064D" w:rsidRDefault="00EC4B8A" w:rsidP="006C4AB0">
      <w:pPr>
        <w:jc w:val="center"/>
        <w:rPr>
          <w:b/>
          <w:sz w:val="40"/>
          <w:szCs w:val="40"/>
        </w:rPr>
      </w:pPr>
      <w:r w:rsidRPr="000D064D">
        <w:rPr>
          <w:b/>
          <w:sz w:val="40"/>
          <w:szCs w:val="40"/>
        </w:rPr>
        <w:t xml:space="preserve"> социально-экономического развития Нижнедевицкого муниципального района Воронежской области </w:t>
      </w:r>
    </w:p>
    <w:p w:rsidR="00EC4B8A" w:rsidRPr="000D064D" w:rsidRDefault="00EC4B8A" w:rsidP="006C4AB0">
      <w:pPr>
        <w:jc w:val="center"/>
        <w:rPr>
          <w:b/>
          <w:sz w:val="40"/>
          <w:szCs w:val="40"/>
        </w:rPr>
      </w:pPr>
      <w:r w:rsidRPr="000D064D">
        <w:rPr>
          <w:b/>
          <w:sz w:val="40"/>
          <w:szCs w:val="40"/>
        </w:rPr>
        <w:t>на период до 2035 года</w:t>
      </w:r>
    </w:p>
    <w:p w:rsidR="00EC4B8A" w:rsidRPr="000D064D" w:rsidRDefault="00EC4B8A" w:rsidP="006C4AB0">
      <w:pPr>
        <w:jc w:val="center"/>
        <w:rPr>
          <w:b/>
          <w:sz w:val="40"/>
          <w:szCs w:val="40"/>
        </w:rPr>
      </w:pPr>
    </w:p>
    <w:p w:rsidR="00EC4B8A" w:rsidRPr="000D064D" w:rsidRDefault="00EC4B8A" w:rsidP="006C4AB0">
      <w:pPr>
        <w:jc w:val="center"/>
        <w:rPr>
          <w:b/>
          <w:sz w:val="40"/>
          <w:szCs w:val="40"/>
        </w:rPr>
      </w:pPr>
    </w:p>
    <w:p w:rsidR="00EC4B8A" w:rsidRPr="00783878" w:rsidRDefault="00EC4B8A" w:rsidP="006C4AB0">
      <w:pPr>
        <w:jc w:val="center"/>
        <w:rPr>
          <w:b/>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Pr="00783878" w:rsidRDefault="00EC4B8A" w:rsidP="00BE632B">
      <w:pPr>
        <w:rPr>
          <w:sz w:val="28"/>
          <w:szCs w:val="28"/>
        </w:rPr>
      </w:pPr>
    </w:p>
    <w:p w:rsidR="00EC4B8A" w:rsidRDefault="00EC4B8A">
      <w:pPr>
        <w:pStyle w:val="af7"/>
      </w:pPr>
      <w:r w:rsidRPr="00783878">
        <w:lastRenderedPageBreak/>
        <w:t>Оглавление</w:t>
      </w:r>
    </w:p>
    <w:p w:rsidR="00363AAE" w:rsidRPr="00363AAE" w:rsidRDefault="00363AAE" w:rsidP="00363AAE">
      <w:pPr>
        <w:rPr>
          <w:lang w:eastAsia="en-US"/>
        </w:rPr>
      </w:pPr>
    </w:p>
    <w:p w:rsidR="00CB4E0A" w:rsidRDefault="00B64FDC">
      <w:pPr>
        <w:pStyle w:val="13"/>
        <w:tabs>
          <w:tab w:val="right" w:leader="dot" w:pos="9629"/>
        </w:tabs>
        <w:rPr>
          <w:rFonts w:asciiTheme="minorHAnsi" w:eastAsiaTheme="minorEastAsia" w:hAnsiTheme="minorHAnsi" w:cstheme="minorBidi"/>
          <w:noProof/>
          <w:sz w:val="22"/>
          <w:szCs w:val="22"/>
        </w:rPr>
      </w:pPr>
      <w:r w:rsidRPr="00783878">
        <w:rPr>
          <w:sz w:val="28"/>
          <w:szCs w:val="28"/>
        </w:rPr>
        <w:fldChar w:fldCharType="begin"/>
      </w:r>
      <w:r w:rsidR="00EC4B8A" w:rsidRPr="00783878">
        <w:rPr>
          <w:sz w:val="28"/>
          <w:szCs w:val="28"/>
        </w:rPr>
        <w:instrText xml:space="preserve"> TOC \o "1-3" \h \z \u </w:instrText>
      </w:r>
      <w:r w:rsidRPr="00783878">
        <w:rPr>
          <w:sz w:val="28"/>
          <w:szCs w:val="28"/>
        </w:rPr>
        <w:fldChar w:fldCharType="separate"/>
      </w:r>
      <w:hyperlink w:anchor="_Toc526862397" w:history="1">
        <w:r w:rsidR="00CB4E0A" w:rsidRPr="00CB2260">
          <w:rPr>
            <w:rStyle w:val="af8"/>
            <w:noProof/>
          </w:rPr>
          <w:t>Резюме</w:t>
        </w:r>
        <w:r w:rsidR="00CB4E0A">
          <w:rPr>
            <w:noProof/>
            <w:webHidden/>
          </w:rPr>
          <w:tab/>
        </w:r>
        <w:r>
          <w:rPr>
            <w:noProof/>
            <w:webHidden/>
          </w:rPr>
          <w:fldChar w:fldCharType="begin"/>
        </w:r>
        <w:r w:rsidR="00CB4E0A">
          <w:rPr>
            <w:noProof/>
            <w:webHidden/>
          </w:rPr>
          <w:instrText xml:space="preserve"> PAGEREF _Toc526862397 \h </w:instrText>
        </w:r>
        <w:r>
          <w:rPr>
            <w:noProof/>
            <w:webHidden/>
          </w:rPr>
        </w:r>
        <w:r>
          <w:rPr>
            <w:noProof/>
            <w:webHidden/>
          </w:rPr>
          <w:fldChar w:fldCharType="separate"/>
        </w:r>
        <w:r w:rsidR="008C60E4">
          <w:rPr>
            <w:noProof/>
            <w:webHidden/>
          </w:rPr>
          <w:t>4</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398" w:history="1">
        <w:r w:rsidR="00CB4E0A" w:rsidRPr="00CB2260">
          <w:rPr>
            <w:rStyle w:val="af8"/>
            <w:noProof/>
          </w:rPr>
          <w:t>Введение</w:t>
        </w:r>
        <w:r w:rsidR="00CB4E0A">
          <w:rPr>
            <w:noProof/>
            <w:webHidden/>
          </w:rPr>
          <w:tab/>
        </w:r>
        <w:r>
          <w:rPr>
            <w:noProof/>
            <w:webHidden/>
          </w:rPr>
          <w:fldChar w:fldCharType="begin"/>
        </w:r>
        <w:r w:rsidR="00CB4E0A">
          <w:rPr>
            <w:noProof/>
            <w:webHidden/>
          </w:rPr>
          <w:instrText xml:space="preserve"> PAGEREF _Toc526862398 \h </w:instrText>
        </w:r>
        <w:r>
          <w:rPr>
            <w:noProof/>
            <w:webHidden/>
          </w:rPr>
        </w:r>
        <w:r>
          <w:rPr>
            <w:noProof/>
            <w:webHidden/>
          </w:rPr>
          <w:fldChar w:fldCharType="separate"/>
        </w:r>
        <w:r w:rsidR="008C60E4">
          <w:rPr>
            <w:noProof/>
            <w:webHidden/>
          </w:rPr>
          <w:t>9</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399" w:history="1">
        <w:r w:rsidR="00CB4E0A" w:rsidRPr="00CB2260">
          <w:rPr>
            <w:rStyle w:val="af8"/>
            <w:noProof/>
          </w:rPr>
          <w:t>1. Оценка достигнутых целей  социально-экономического развития   Нижнедевицкого муниципального района Воронежской области и результат стратегического анализа</w:t>
        </w:r>
        <w:r w:rsidR="00CB4E0A">
          <w:rPr>
            <w:noProof/>
            <w:webHidden/>
          </w:rPr>
          <w:tab/>
        </w:r>
        <w:r>
          <w:rPr>
            <w:noProof/>
            <w:webHidden/>
          </w:rPr>
          <w:fldChar w:fldCharType="begin"/>
        </w:r>
        <w:r w:rsidR="00CB4E0A">
          <w:rPr>
            <w:noProof/>
            <w:webHidden/>
          </w:rPr>
          <w:instrText xml:space="preserve"> PAGEREF _Toc526862399 \h </w:instrText>
        </w:r>
        <w:r>
          <w:rPr>
            <w:noProof/>
            <w:webHidden/>
          </w:rPr>
        </w:r>
        <w:r>
          <w:rPr>
            <w:noProof/>
            <w:webHidden/>
          </w:rPr>
          <w:fldChar w:fldCharType="separate"/>
        </w:r>
        <w:r w:rsidR="008C60E4">
          <w:rPr>
            <w:noProof/>
            <w:webHidden/>
          </w:rPr>
          <w:t>12</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00" w:history="1">
        <w:r w:rsidR="00CB4E0A" w:rsidRPr="00CB2260">
          <w:rPr>
            <w:rStyle w:val="af8"/>
            <w:noProof/>
          </w:rPr>
          <w:t>1.1. Краткая характеристика и место муниципального образования в экономике Воронежской области</w:t>
        </w:r>
        <w:r w:rsidR="00CB4E0A">
          <w:rPr>
            <w:noProof/>
            <w:webHidden/>
          </w:rPr>
          <w:tab/>
        </w:r>
        <w:r>
          <w:rPr>
            <w:noProof/>
            <w:webHidden/>
          </w:rPr>
          <w:fldChar w:fldCharType="begin"/>
        </w:r>
        <w:r w:rsidR="00CB4E0A">
          <w:rPr>
            <w:noProof/>
            <w:webHidden/>
          </w:rPr>
          <w:instrText xml:space="preserve"> PAGEREF _Toc526862400 \h </w:instrText>
        </w:r>
        <w:r>
          <w:rPr>
            <w:noProof/>
            <w:webHidden/>
          </w:rPr>
        </w:r>
        <w:r>
          <w:rPr>
            <w:noProof/>
            <w:webHidden/>
          </w:rPr>
          <w:fldChar w:fldCharType="separate"/>
        </w:r>
        <w:r w:rsidR="008C60E4">
          <w:rPr>
            <w:noProof/>
            <w:webHidden/>
          </w:rPr>
          <w:t>12</w:t>
        </w:r>
        <w:r>
          <w:rPr>
            <w:noProof/>
            <w:webHidden/>
          </w:rPr>
          <w:fldChar w:fldCharType="end"/>
        </w:r>
      </w:hyperlink>
    </w:p>
    <w:p w:rsidR="00CB4E0A" w:rsidRDefault="00B64FDC">
      <w:pPr>
        <w:pStyle w:val="31"/>
        <w:tabs>
          <w:tab w:val="left" w:pos="1320"/>
        </w:tabs>
        <w:rPr>
          <w:rFonts w:asciiTheme="minorHAnsi" w:eastAsiaTheme="minorEastAsia" w:hAnsiTheme="minorHAnsi" w:cstheme="minorBidi"/>
          <w:noProof/>
          <w:sz w:val="22"/>
          <w:szCs w:val="22"/>
        </w:rPr>
      </w:pPr>
      <w:hyperlink w:anchor="_Toc526862401" w:history="1">
        <w:r w:rsidR="00CB4E0A" w:rsidRPr="00CB2260">
          <w:rPr>
            <w:rStyle w:val="af8"/>
            <w:noProof/>
          </w:rPr>
          <w:t>1.1.1.</w:t>
        </w:r>
        <w:r w:rsidR="00CB4E0A">
          <w:rPr>
            <w:rFonts w:asciiTheme="minorHAnsi" w:eastAsiaTheme="minorEastAsia" w:hAnsiTheme="minorHAnsi" w:cstheme="minorBidi"/>
            <w:noProof/>
            <w:sz w:val="22"/>
            <w:szCs w:val="22"/>
          </w:rPr>
          <w:tab/>
        </w:r>
        <w:r w:rsidR="00CB4E0A" w:rsidRPr="00CB2260">
          <w:rPr>
            <w:rStyle w:val="af8"/>
            <w:noProof/>
          </w:rPr>
          <w:t>Общая информация</w:t>
        </w:r>
        <w:r w:rsidR="00CB4E0A">
          <w:rPr>
            <w:noProof/>
            <w:webHidden/>
          </w:rPr>
          <w:tab/>
        </w:r>
        <w:r>
          <w:rPr>
            <w:noProof/>
            <w:webHidden/>
          </w:rPr>
          <w:fldChar w:fldCharType="begin"/>
        </w:r>
        <w:r w:rsidR="00CB4E0A">
          <w:rPr>
            <w:noProof/>
            <w:webHidden/>
          </w:rPr>
          <w:instrText xml:space="preserve"> PAGEREF _Toc526862401 \h </w:instrText>
        </w:r>
        <w:r>
          <w:rPr>
            <w:noProof/>
            <w:webHidden/>
          </w:rPr>
        </w:r>
        <w:r>
          <w:rPr>
            <w:noProof/>
            <w:webHidden/>
          </w:rPr>
          <w:fldChar w:fldCharType="separate"/>
        </w:r>
        <w:r w:rsidR="008C60E4">
          <w:rPr>
            <w:noProof/>
            <w:webHidden/>
          </w:rPr>
          <w:t>12</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2" w:history="1">
        <w:r w:rsidR="00CB4E0A" w:rsidRPr="00CB2260">
          <w:rPr>
            <w:rStyle w:val="af8"/>
            <w:noProof/>
          </w:rPr>
          <w:t>1.1.2 Население.  Демографическая характеристика</w:t>
        </w:r>
        <w:r w:rsidR="00CB4E0A">
          <w:rPr>
            <w:noProof/>
            <w:webHidden/>
          </w:rPr>
          <w:tab/>
        </w:r>
        <w:r>
          <w:rPr>
            <w:noProof/>
            <w:webHidden/>
          </w:rPr>
          <w:fldChar w:fldCharType="begin"/>
        </w:r>
        <w:r w:rsidR="00CB4E0A">
          <w:rPr>
            <w:noProof/>
            <w:webHidden/>
          </w:rPr>
          <w:instrText xml:space="preserve"> PAGEREF _Toc526862402 \h </w:instrText>
        </w:r>
        <w:r>
          <w:rPr>
            <w:noProof/>
            <w:webHidden/>
          </w:rPr>
        </w:r>
        <w:r>
          <w:rPr>
            <w:noProof/>
            <w:webHidden/>
          </w:rPr>
          <w:fldChar w:fldCharType="separate"/>
        </w:r>
        <w:r w:rsidR="008C60E4">
          <w:rPr>
            <w:noProof/>
            <w:webHidden/>
          </w:rPr>
          <w:t>13</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3" w:history="1">
        <w:r w:rsidR="00CB4E0A" w:rsidRPr="00CB2260">
          <w:rPr>
            <w:rStyle w:val="af8"/>
            <w:noProof/>
          </w:rPr>
          <w:t>1.1.3 Занятость населения</w:t>
        </w:r>
        <w:r w:rsidR="00CB4E0A">
          <w:rPr>
            <w:noProof/>
            <w:webHidden/>
          </w:rPr>
          <w:tab/>
        </w:r>
        <w:r>
          <w:rPr>
            <w:noProof/>
            <w:webHidden/>
          </w:rPr>
          <w:fldChar w:fldCharType="begin"/>
        </w:r>
        <w:r w:rsidR="00CB4E0A">
          <w:rPr>
            <w:noProof/>
            <w:webHidden/>
          </w:rPr>
          <w:instrText xml:space="preserve"> PAGEREF _Toc526862403 \h </w:instrText>
        </w:r>
        <w:r>
          <w:rPr>
            <w:noProof/>
            <w:webHidden/>
          </w:rPr>
        </w:r>
        <w:r>
          <w:rPr>
            <w:noProof/>
            <w:webHidden/>
          </w:rPr>
          <w:fldChar w:fldCharType="separate"/>
        </w:r>
        <w:r w:rsidR="008C60E4">
          <w:rPr>
            <w:noProof/>
            <w:webHidden/>
          </w:rPr>
          <w:t>16</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4" w:history="1">
        <w:r w:rsidR="00CB4E0A" w:rsidRPr="00CB2260">
          <w:rPr>
            <w:rStyle w:val="af8"/>
            <w:noProof/>
          </w:rPr>
          <w:t>1.1.4. Здравоохранение</w:t>
        </w:r>
        <w:r w:rsidR="00CB4E0A">
          <w:rPr>
            <w:noProof/>
            <w:webHidden/>
          </w:rPr>
          <w:tab/>
        </w:r>
        <w:r>
          <w:rPr>
            <w:noProof/>
            <w:webHidden/>
          </w:rPr>
          <w:fldChar w:fldCharType="begin"/>
        </w:r>
        <w:r w:rsidR="00CB4E0A">
          <w:rPr>
            <w:noProof/>
            <w:webHidden/>
          </w:rPr>
          <w:instrText xml:space="preserve"> PAGEREF _Toc526862404 \h </w:instrText>
        </w:r>
        <w:r>
          <w:rPr>
            <w:noProof/>
            <w:webHidden/>
          </w:rPr>
        </w:r>
        <w:r>
          <w:rPr>
            <w:noProof/>
            <w:webHidden/>
          </w:rPr>
          <w:fldChar w:fldCharType="separate"/>
        </w:r>
        <w:r w:rsidR="008C60E4">
          <w:rPr>
            <w:noProof/>
            <w:webHidden/>
          </w:rPr>
          <w:t>20</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5" w:history="1">
        <w:r w:rsidR="00CB4E0A" w:rsidRPr="00CB2260">
          <w:rPr>
            <w:rStyle w:val="af8"/>
            <w:noProof/>
          </w:rPr>
          <w:t>1.1.5.Сельское хозяйство</w:t>
        </w:r>
        <w:r w:rsidR="00CB4E0A">
          <w:rPr>
            <w:noProof/>
            <w:webHidden/>
          </w:rPr>
          <w:tab/>
        </w:r>
        <w:r>
          <w:rPr>
            <w:noProof/>
            <w:webHidden/>
          </w:rPr>
          <w:fldChar w:fldCharType="begin"/>
        </w:r>
        <w:r w:rsidR="00CB4E0A">
          <w:rPr>
            <w:noProof/>
            <w:webHidden/>
          </w:rPr>
          <w:instrText xml:space="preserve"> PAGEREF _Toc526862405 \h </w:instrText>
        </w:r>
        <w:r>
          <w:rPr>
            <w:noProof/>
            <w:webHidden/>
          </w:rPr>
        </w:r>
        <w:r>
          <w:rPr>
            <w:noProof/>
            <w:webHidden/>
          </w:rPr>
          <w:fldChar w:fldCharType="separate"/>
        </w:r>
        <w:r w:rsidR="008C60E4">
          <w:rPr>
            <w:noProof/>
            <w:webHidden/>
          </w:rPr>
          <w:t>21</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6" w:history="1">
        <w:r w:rsidR="00CB4E0A" w:rsidRPr="00CB2260">
          <w:rPr>
            <w:rStyle w:val="af8"/>
            <w:noProof/>
          </w:rPr>
          <w:t>1.1.6. Промышленность</w:t>
        </w:r>
        <w:r w:rsidR="00CB4E0A">
          <w:rPr>
            <w:noProof/>
            <w:webHidden/>
          </w:rPr>
          <w:tab/>
        </w:r>
        <w:r>
          <w:rPr>
            <w:noProof/>
            <w:webHidden/>
          </w:rPr>
          <w:fldChar w:fldCharType="begin"/>
        </w:r>
        <w:r w:rsidR="00CB4E0A">
          <w:rPr>
            <w:noProof/>
            <w:webHidden/>
          </w:rPr>
          <w:instrText xml:space="preserve"> PAGEREF _Toc526862406 \h </w:instrText>
        </w:r>
        <w:r>
          <w:rPr>
            <w:noProof/>
            <w:webHidden/>
          </w:rPr>
        </w:r>
        <w:r>
          <w:rPr>
            <w:noProof/>
            <w:webHidden/>
          </w:rPr>
          <w:fldChar w:fldCharType="separate"/>
        </w:r>
        <w:r w:rsidR="008C60E4">
          <w:rPr>
            <w:noProof/>
            <w:webHidden/>
          </w:rPr>
          <w:t>25</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7" w:history="1">
        <w:r w:rsidR="00CB4E0A" w:rsidRPr="00CB2260">
          <w:rPr>
            <w:rStyle w:val="af8"/>
            <w:noProof/>
          </w:rPr>
          <w:t>1.1.7. Образование</w:t>
        </w:r>
        <w:r w:rsidR="00CB4E0A">
          <w:rPr>
            <w:noProof/>
            <w:webHidden/>
          </w:rPr>
          <w:tab/>
        </w:r>
        <w:r>
          <w:rPr>
            <w:noProof/>
            <w:webHidden/>
          </w:rPr>
          <w:fldChar w:fldCharType="begin"/>
        </w:r>
        <w:r w:rsidR="00CB4E0A">
          <w:rPr>
            <w:noProof/>
            <w:webHidden/>
          </w:rPr>
          <w:instrText xml:space="preserve"> PAGEREF _Toc526862407 \h </w:instrText>
        </w:r>
        <w:r>
          <w:rPr>
            <w:noProof/>
            <w:webHidden/>
          </w:rPr>
        </w:r>
        <w:r>
          <w:rPr>
            <w:noProof/>
            <w:webHidden/>
          </w:rPr>
          <w:fldChar w:fldCharType="separate"/>
        </w:r>
        <w:r w:rsidR="008C60E4">
          <w:rPr>
            <w:noProof/>
            <w:webHidden/>
          </w:rPr>
          <w:t>26</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8" w:history="1">
        <w:r w:rsidR="00CB4E0A" w:rsidRPr="00CB2260">
          <w:rPr>
            <w:rStyle w:val="af8"/>
            <w:noProof/>
          </w:rPr>
          <w:t>1.1.8. Культура</w:t>
        </w:r>
        <w:r w:rsidR="00CB4E0A">
          <w:rPr>
            <w:noProof/>
            <w:webHidden/>
          </w:rPr>
          <w:tab/>
        </w:r>
        <w:r>
          <w:rPr>
            <w:noProof/>
            <w:webHidden/>
          </w:rPr>
          <w:fldChar w:fldCharType="begin"/>
        </w:r>
        <w:r w:rsidR="00CB4E0A">
          <w:rPr>
            <w:noProof/>
            <w:webHidden/>
          </w:rPr>
          <w:instrText xml:space="preserve"> PAGEREF _Toc526862408 \h </w:instrText>
        </w:r>
        <w:r>
          <w:rPr>
            <w:noProof/>
            <w:webHidden/>
          </w:rPr>
        </w:r>
        <w:r>
          <w:rPr>
            <w:noProof/>
            <w:webHidden/>
          </w:rPr>
          <w:fldChar w:fldCharType="separate"/>
        </w:r>
        <w:r w:rsidR="008C60E4">
          <w:rPr>
            <w:noProof/>
            <w:webHidden/>
          </w:rPr>
          <w:t>27</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09" w:history="1">
        <w:r w:rsidR="00CB4E0A" w:rsidRPr="00CB2260">
          <w:rPr>
            <w:rStyle w:val="af8"/>
            <w:noProof/>
          </w:rPr>
          <w:t>1.1.9. Малое и среднее предпринимательство</w:t>
        </w:r>
        <w:r w:rsidR="00CB4E0A">
          <w:rPr>
            <w:noProof/>
            <w:webHidden/>
          </w:rPr>
          <w:tab/>
        </w:r>
        <w:r>
          <w:rPr>
            <w:noProof/>
            <w:webHidden/>
          </w:rPr>
          <w:fldChar w:fldCharType="begin"/>
        </w:r>
        <w:r w:rsidR="00CB4E0A">
          <w:rPr>
            <w:noProof/>
            <w:webHidden/>
          </w:rPr>
          <w:instrText xml:space="preserve"> PAGEREF _Toc526862409 \h </w:instrText>
        </w:r>
        <w:r>
          <w:rPr>
            <w:noProof/>
            <w:webHidden/>
          </w:rPr>
        </w:r>
        <w:r>
          <w:rPr>
            <w:noProof/>
            <w:webHidden/>
          </w:rPr>
          <w:fldChar w:fldCharType="separate"/>
        </w:r>
        <w:r w:rsidR="008C60E4">
          <w:rPr>
            <w:noProof/>
            <w:webHidden/>
          </w:rPr>
          <w:t>28</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10" w:history="1">
        <w:r w:rsidR="00CB4E0A" w:rsidRPr="00CB2260">
          <w:rPr>
            <w:rStyle w:val="af8"/>
            <w:noProof/>
          </w:rPr>
          <w:t>1.1.10. Потребительский рынок</w:t>
        </w:r>
        <w:r w:rsidR="00CB4E0A">
          <w:rPr>
            <w:noProof/>
            <w:webHidden/>
          </w:rPr>
          <w:tab/>
        </w:r>
        <w:r>
          <w:rPr>
            <w:noProof/>
            <w:webHidden/>
          </w:rPr>
          <w:fldChar w:fldCharType="begin"/>
        </w:r>
        <w:r w:rsidR="00CB4E0A">
          <w:rPr>
            <w:noProof/>
            <w:webHidden/>
          </w:rPr>
          <w:instrText xml:space="preserve"> PAGEREF _Toc526862410 \h </w:instrText>
        </w:r>
        <w:r>
          <w:rPr>
            <w:noProof/>
            <w:webHidden/>
          </w:rPr>
        </w:r>
        <w:r>
          <w:rPr>
            <w:noProof/>
            <w:webHidden/>
          </w:rPr>
          <w:fldChar w:fldCharType="separate"/>
        </w:r>
        <w:r w:rsidR="008C60E4">
          <w:rPr>
            <w:noProof/>
            <w:webHidden/>
          </w:rPr>
          <w:t>29</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11" w:history="1">
        <w:r w:rsidR="00CB4E0A" w:rsidRPr="00CB2260">
          <w:rPr>
            <w:rStyle w:val="af8"/>
            <w:noProof/>
          </w:rPr>
          <w:t>1.1.11. Инвестиционная деятельность</w:t>
        </w:r>
        <w:r w:rsidR="00CB4E0A">
          <w:rPr>
            <w:noProof/>
            <w:webHidden/>
          </w:rPr>
          <w:tab/>
        </w:r>
        <w:r>
          <w:rPr>
            <w:noProof/>
            <w:webHidden/>
          </w:rPr>
          <w:fldChar w:fldCharType="begin"/>
        </w:r>
        <w:r w:rsidR="00CB4E0A">
          <w:rPr>
            <w:noProof/>
            <w:webHidden/>
          </w:rPr>
          <w:instrText xml:space="preserve"> PAGEREF _Toc526862411 \h </w:instrText>
        </w:r>
        <w:r>
          <w:rPr>
            <w:noProof/>
            <w:webHidden/>
          </w:rPr>
        </w:r>
        <w:r>
          <w:rPr>
            <w:noProof/>
            <w:webHidden/>
          </w:rPr>
          <w:fldChar w:fldCharType="separate"/>
        </w:r>
        <w:r w:rsidR="008C60E4">
          <w:rPr>
            <w:noProof/>
            <w:webHidden/>
          </w:rPr>
          <w:t>31</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12" w:history="1">
        <w:r w:rsidR="00CB4E0A" w:rsidRPr="00CB2260">
          <w:rPr>
            <w:rStyle w:val="af8"/>
            <w:noProof/>
          </w:rPr>
          <w:t>1.1.12. Бюджетная политика</w:t>
        </w:r>
        <w:r w:rsidR="00CB4E0A">
          <w:rPr>
            <w:noProof/>
            <w:webHidden/>
          </w:rPr>
          <w:tab/>
        </w:r>
        <w:r>
          <w:rPr>
            <w:noProof/>
            <w:webHidden/>
          </w:rPr>
          <w:fldChar w:fldCharType="begin"/>
        </w:r>
        <w:r w:rsidR="00CB4E0A">
          <w:rPr>
            <w:noProof/>
            <w:webHidden/>
          </w:rPr>
          <w:instrText xml:space="preserve"> PAGEREF _Toc526862412 \h </w:instrText>
        </w:r>
        <w:r>
          <w:rPr>
            <w:noProof/>
            <w:webHidden/>
          </w:rPr>
        </w:r>
        <w:r>
          <w:rPr>
            <w:noProof/>
            <w:webHidden/>
          </w:rPr>
          <w:fldChar w:fldCharType="separate"/>
        </w:r>
        <w:r w:rsidR="008C60E4">
          <w:rPr>
            <w:noProof/>
            <w:webHidden/>
          </w:rPr>
          <w:t>32</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13" w:history="1">
        <w:r w:rsidR="00CB4E0A" w:rsidRPr="00CB2260">
          <w:rPr>
            <w:rStyle w:val="af8"/>
            <w:noProof/>
          </w:rPr>
          <w:t>1.2. Результаты комплексного анализа состояния, динамики развития и потенциала социально-экономической системы Нижнедевицкого муниципального района Воронежской области</w:t>
        </w:r>
        <w:r w:rsidR="00CB4E0A">
          <w:rPr>
            <w:noProof/>
            <w:webHidden/>
          </w:rPr>
          <w:tab/>
        </w:r>
        <w:r>
          <w:rPr>
            <w:noProof/>
            <w:webHidden/>
          </w:rPr>
          <w:fldChar w:fldCharType="begin"/>
        </w:r>
        <w:r w:rsidR="00CB4E0A">
          <w:rPr>
            <w:noProof/>
            <w:webHidden/>
          </w:rPr>
          <w:instrText xml:space="preserve"> PAGEREF _Toc526862413 \h </w:instrText>
        </w:r>
        <w:r>
          <w:rPr>
            <w:noProof/>
            <w:webHidden/>
          </w:rPr>
        </w:r>
        <w:r>
          <w:rPr>
            <w:noProof/>
            <w:webHidden/>
          </w:rPr>
          <w:fldChar w:fldCharType="separate"/>
        </w:r>
        <w:r w:rsidR="008C60E4">
          <w:rPr>
            <w:noProof/>
            <w:webHidden/>
          </w:rPr>
          <w:t>37</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14" w:history="1">
        <w:r w:rsidR="00CB4E0A" w:rsidRPr="00CB2260">
          <w:rPr>
            <w:rStyle w:val="af8"/>
            <w:noProof/>
          </w:rPr>
          <w:t>1.3 Результаты исследования экспертного мнения представителей населения, предпринимателей, органов власти, общественных организаций по вопросам социально-экономического развития Нижнедевицкого муниципального района</w:t>
        </w:r>
        <w:r w:rsidR="00CB4E0A">
          <w:rPr>
            <w:noProof/>
            <w:webHidden/>
          </w:rPr>
          <w:tab/>
        </w:r>
        <w:r>
          <w:rPr>
            <w:noProof/>
            <w:webHidden/>
          </w:rPr>
          <w:fldChar w:fldCharType="begin"/>
        </w:r>
        <w:r w:rsidR="00CB4E0A">
          <w:rPr>
            <w:noProof/>
            <w:webHidden/>
          </w:rPr>
          <w:instrText xml:space="preserve"> PAGEREF _Toc526862414 \h </w:instrText>
        </w:r>
        <w:r>
          <w:rPr>
            <w:noProof/>
            <w:webHidden/>
          </w:rPr>
        </w:r>
        <w:r>
          <w:rPr>
            <w:noProof/>
            <w:webHidden/>
          </w:rPr>
          <w:fldChar w:fldCharType="separate"/>
        </w:r>
        <w:r w:rsidR="008C60E4">
          <w:rPr>
            <w:noProof/>
            <w:webHidden/>
          </w:rPr>
          <w:t>42</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15" w:history="1">
        <w:r w:rsidR="00CB4E0A" w:rsidRPr="00CB2260">
          <w:rPr>
            <w:rStyle w:val="af8"/>
            <w:noProof/>
          </w:rPr>
          <w:t>1.4. SWOT-анализ</w:t>
        </w:r>
        <w:r w:rsidR="00CB4E0A">
          <w:rPr>
            <w:noProof/>
            <w:webHidden/>
          </w:rPr>
          <w:tab/>
        </w:r>
        <w:r>
          <w:rPr>
            <w:noProof/>
            <w:webHidden/>
          </w:rPr>
          <w:fldChar w:fldCharType="begin"/>
        </w:r>
        <w:r w:rsidR="00CB4E0A">
          <w:rPr>
            <w:noProof/>
            <w:webHidden/>
          </w:rPr>
          <w:instrText xml:space="preserve"> PAGEREF _Toc526862415 \h </w:instrText>
        </w:r>
        <w:r>
          <w:rPr>
            <w:noProof/>
            <w:webHidden/>
          </w:rPr>
        </w:r>
        <w:r>
          <w:rPr>
            <w:noProof/>
            <w:webHidden/>
          </w:rPr>
          <w:fldChar w:fldCharType="separate"/>
        </w:r>
        <w:r w:rsidR="008C60E4">
          <w:rPr>
            <w:noProof/>
            <w:webHidden/>
          </w:rPr>
          <w:t>48</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16" w:history="1">
        <w:r w:rsidR="00CB4E0A" w:rsidRPr="00CB2260">
          <w:rPr>
            <w:rStyle w:val="af8"/>
            <w:noProof/>
          </w:rPr>
          <w:t>1.4.1. Анализ сильных и слабых сторон</w:t>
        </w:r>
        <w:r w:rsidR="00CB4E0A">
          <w:rPr>
            <w:noProof/>
            <w:webHidden/>
          </w:rPr>
          <w:tab/>
        </w:r>
        <w:r>
          <w:rPr>
            <w:noProof/>
            <w:webHidden/>
          </w:rPr>
          <w:fldChar w:fldCharType="begin"/>
        </w:r>
        <w:r w:rsidR="00CB4E0A">
          <w:rPr>
            <w:noProof/>
            <w:webHidden/>
          </w:rPr>
          <w:instrText xml:space="preserve"> PAGEREF _Toc526862416 \h </w:instrText>
        </w:r>
        <w:r>
          <w:rPr>
            <w:noProof/>
            <w:webHidden/>
          </w:rPr>
        </w:r>
        <w:r>
          <w:rPr>
            <w:noProof/>
            <w:webHidden/>
          </w:rPr>
          <w:fldChar w:fldCharType="separate"/>
        </w:r>
        <w:r w:rsidR="008C60E4">
          <w:rPr>
            <w:noProof/>
            <w:webHidden/>
          </w:rPr>
          <w:t>48</w:t>
        </w:r>
        <w:r>
          <w:rPr>
            <w:noProof/>
            <w:webHidden/>
          </w:rPr>
          <w:fldChar w:fldCharType="end"/>
        </w:r>
      </w:hyperlink>
    </w:p>
    <w:p w:rsidR="00CB4E0A" w:rsidRDefault="00B64FDC">
      <w:pPr>
        <w:pStyle w:val="31"/>
        <w:rPr>
          <w:rFonts w:asciiTheme="minorHAnsi" w:eastAsiaTheme="minorEastAsia" w:hAnsiTheme="minorHAnsi" w:cstheme="minorBidi"/>
          <w:noProof/>
          <w:sz w:val="22"/>
          <w:szCs w:val="22"/>
        </w:rPr>
      </w:pPr>
      <w:hyperlink w:anchor="_Toc526862417" w:history="1">
        <w:r w:rsidR="00CB4E0A" w:rsidRPr="00CB2260">
          <w:rPr>
            <w:rStyle w:val="af8"/>
            <w:noProof/>
          </w:rPr>
          <w:t>4.1.2. Анализ возможностей и угроз</w:t>
        </w:r>
        <w:r w:rsidR="00CB4E0A">
          <w:rPr>
            <w:noProof/>
            <w:webHidden/>
          </w:rPr>
          <w:tab/>
        </w:r>
        <w:r>
          <w:rPr>
            <w:noProof/>
            <w:webHidden/>
          </w:rPr>
          <w:fldChar w:fldCharType="begin"/>
        </w:r>
        <w:r w:rsidR="00CB4E0A">
          <w:rPr>
            <w:noProof/>
            <w:webHidden/>
          </w:rPr>
          <w:instrText xml:space="preserve"> PAGEREF _Toc526862417 \h </w:instrText>
        </w:r>
        <w:r>
          <w:rPr>
            <w:noProof/>
            <w:webHidden/>
          </w:rPr>
        </w:r>
        <w:r>
          <w:rPr>
            <w:noProof/>
            <w:webHidden/>
          </w:rPr>
          <w:fldChar w:fldCharType="separate"/>
        </w:r>
        <w:r w:rsidR="008C60E4">
          <w:rPr>
            <w:noProof/>
            <w:webHidden/>
          </w:rPr>
          <w:t>54</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18" w:history="1">
        <w:r w:rsidR="00CB4E0A" w:rsidRPr="00CB2260">
          <w:rPr>
            <w:rStyle w:val="af8"/>
            <w:noProof/>
          </w:rPr>
          <w:t>1.5.  Ключевые проблемы и конкурентные преимущества   развития муниципального образования</w:t>
        </w:r>
        <w:r w:rsidR="00CB4E0A">
          <w:rPr>
            <w:noProof/>
            <w:webHidden/>
          </w:rPr>
          <w:tab/>
        </w:r>
        <w:r>
          <w:rPr>
            <w:noProof/>
            <w:webHidden/>
          </w:rPr>
          <w:fldChar w:fldCharType="begin"/>
        </w:r>
        <w:r w:rsidR="00CB4E0A">
          <w:rPr>
            <w:noProof/>
            <w:webHidden/>
          </w:rPr>
          <w:instrText xml:space="preserve"> PAGEREF _Toc526862418 \h </w:instrText>
        </w:r>
        <w:r>
          <w:rPr>
            <w:noProof/>
            <w:webHidden/>
          </w:rPr>
        </w:r>
        <w:r>
          <w:rPr>
            <w:noProof/>
            <w:webHidden/>
          </w:rPr>
          <w:fldChar w:fldCharType="separate"/>
        </w:r>
        <w:r w:rsidR="008C60E4">
          <w:rPr>
            <w:noProof/>
            <w:webHidden/>
          </w:rPr>
          <w:t>55</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19" w:history="1">
        <w:r w:rsidR="00CB4E0A" w:rsidRPr="00CB2260">
          <w:rPr>
            <w:rStyle w:val="af8"/>
            <w:noProof/>
          </w:rPr>
          <w:t>2. Миссия, приоритеты и сценарии социально-экономического развития муниципального района на период до 2035 года</w:t>
        </w:r>
        <w:r w:rsidR="00CB4E0A">
          <w:rPr>
            <w:noProof/>
            <w:webHidden/>
          </w:rPr>
          <w:tab/>
        </w:r>
        <w:r>
          <w:rPr>
            <w:noProof/>
            <w:webHidden/>
          </w:rPr>
          <w:fldChar w:fldCharType="begin"/>
        </w:r>
        <w:r w:rsidR="00CB4E0A">
          <w:rPr>
            <w:noProof/>
            <w:webHidden/>
          </w:rPr>
          <w:instrText xml:space="preserve"> PAGEREF _Toc526862419 \h </w:instrText>
        </w:r>
        <w:r>
          <w:rPr>
            <w:noProof/>
            <w:webHidden/>
          </w:rPr>
        </w:r>
        <w:r>
          <w:rPr>
            <w:noProof/>
            <w:webHidden/>
          </w:rPr>
          <w:fldChar w:fldCharType="separate"/>
        </w:r>
        <w:r w:rsidR="008C60E4">
          <w:rPr>
            <w:noProof/>
            <w:webHidden/>
          </w:rPr>
          <w:t>55</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0" w:history="1">
        <w:r w:rsidR="00CB4E0A" w:rsidRPr="00CB2260">
          <w:rPr>
            <w:rStyle w:val="af8"/>
            <w:noProof/>
          </w:rPr>
          <w:t>3.Сценарии и показатели достижения цели социально-экономического развития Нижнедевицкого  муниципального образования</w:t>
        </w:r>
        <w:r w:rsidR="00CB4E0A">
          <w:rPr>
            <w:noProof/>
            <w:webHidden/>
          </w:rPr>
          <w:tab/>
        </w:r>
        <w:r>
          <w:rPr>
            <w:noProof/>
            <w:webHidden/>
          </w:rPr>
          <w:fldChar w:fldCharType="begin"/>
        </w:r>
        <w:r w:rsidR="00CB4E0A">
          <w:rPr>
            <w:noProof/>
            <w:webHidden/>
          </w:rPr>
          <w:instrText xml:space="preserve"> PAGEREF _Toc526862420 \h </w:instrText>
        </w:r>
        <w:r>
          <w:rPr>
            <w:noProof/>
            <w:webHidden/>
          </w:rPr>
        </w:r>
        <w:r>
          <w:rPr>
            <w:noProof/>
            <w:webHidden/>
          </w:rPr>
          <w:fldChar w:fldCharType="separate"/>
        </w:r>
        <w:r w:rsidR="008C60E4">
          <w:rPr>
            <w:noProof/>
            <w:webHidden/>
          </w:rPr>
          <w:t>59</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1" w:history="1">
        <w:r w:rsidR="00CB4E0A" w:rsidRPr="00CB2260">
          <w:rPr>
            <w:rStyle w:val="af8"/>
            <w:noProof/>
            <w:kern w:val="24"/>
          </w:rPr>
          <w:t>4. Способы достижения стратегических целей социально-экономического развития Нижнедевицкого муниципального района и ожидаемые результаты</w:t>
        </w:r>
        <w:r w:rsidR="00CB4E0A">
          <w:rPr>
            <w:noProof/>
            <w:webHidden/>
          </w:rPr>
          <w:tab/>
        </w:r>
        <w:r>
          <w:rPr>
            <w:noProof/>
            <w:webHidden/>
          </w:rPr>
          <w:fldChar w:fldCharType="begin"/>
        </w:r>
        <w:r w:rsidR="00CB4E0A">
          <w:rPr>
            <w:noProof/>
            <w:webHidden/>
          </w:rPr>
          <w:instrText xml:space="preserve"> PAGEREF _Toc526862421 \h </w:instrText>
        </w:r>
        <w:r>
          <w:rPr>
            <w:noProof/>
            <w:webHidden/>
          </w:rPr>
        </w:r>
        <w:r>
          <w:rPr>
            <w:noProof/>
            <w:webHidden/>
          </w:rPr>
          <w:fldChar w:fldCharType="separate"/>
        </w:r>
        <w:r w:rsidR="008C60E4">
          <w:rPr>
            <w:noProof/>
            <w:webHidden/>
          </w:rPr>
          <w:t>73</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2" w:history="1">
        <w:r w:rsidR="00CB4E0A" w:rsidRPr="00CB2260">
          <w:rPr>
            <w:rStyle w:val="af8"/>
            <w:noProof/>
          </w:rPr>
          <w:t>5. Механизмы реализации Стратегии социально-экономического развития Нижнедевицкого муниципального района Воронежской области.</w:t>
        </w:r>
        <w:r w:rsidR="00CB4E0A">
          <w:rPr>
            <w:noProof/>
            <w:webHidden/>
          </w:rPr>
          <w:tab/>
        </w:r>
        <w:r>
          <w:rPr>
            <w:noProof/>
            <w:webHidden/>
          </w:rPr>
          <w:fldChar w:fldCharType="begin"/>
        </w:r>
        <w:r w:rsidR="00CB4E0A">
          <w:rPr>
            <w:noProof/>
            <w:webHidden/>
          </w:rPr>
          <w:instrText xml:space="preserve"> PAGEREF _Toc526862422 \h </w:instrText>
        </w:r>
        <w:r>
          <w:rPr>
            <w:noProof/>
            <w:webHidden/>
          </w:rPr>
        </w:r>
        <w:r>
          <w:rPr>
            <w:noProof/>
            <w:webHidden/>
          </w:rPr>
          <w:fldChar w:fldCharType="separate"/>
        </w:r>
        <w:r w:rsidR="008C60E4">
          <w:rPr>
            <w:noProof/>
            <w:webHidden/>
          </w:rPr>
          <w:t>81</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23" w:history="1">
        <w:r w:rsidR="00CB4E0A" w:rsidRPr="00CB2260">
          <w:rPr>
            <w:rStyle w:val="af8"/>
            <w:noProof/>
          </w:rPr>
          <w:t>5.1. Сроки и этапы реализации Стратегии.</w:t>
        </w:r>
        <w:r w:rsidR="00CB4E0A">
          <w:rPr>
            <w:noProof/>
            <w:webHidden/>
          </w:rPr>
          <w:tab/>
        </w:r>
        <w:r>
          <w:rPr>
            <w:noProof/>
            <w:webHidden/>
          </w:rPr>
          <w:fldChar w:fldCharType="begin"/>
        </w:r>
        <w:r w:rsidR="00CB4E0A">
          <w:rPr>
            <w:noProof/>
            <w:webHidden/>
          </w:rPr>
          <w:instrText xml:space="preserve"> PAGEREF _Toc526862423 \h </w:instrText>
        </w:r>
        <w:r>
          <w:rPr>
            <w:noProof/>
            <w:webHidden/>
          </w:rPr>
        </w:r>
        <w:r>
          <w:rPr>
            <w:noProof/>
            <w:webHidden/>
          </w:rPr>
          <w:fldChar w:fldCharType="separate"/>
        </w:r>
        <w:r w:rsidR="008C60E4">
          <w:rPr>
            <w:noProof/>
            <w:webHidden/>
          </w:rPr>
          <w:t>82</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24" w:history="1">
        <w:r w:rsidR="00CB4E0A" w:rsidRPr="00CB2260">
          <w:rPr>
            <w:rStyle w:val="af8"/>
            <w:noProof/>
          </w:rPr>
          <w:t>5.2. Организационно-управленческий механизм.</w:t>
        </w:r>
        <w:r w:rsidR="00CB4E0A">
          <w:rPr>
            <w:noProof/>
            <w:webHidden/>
          </w:rPr>
          <w:tab/>
        </w:r>
        <w:r>
          <w:rPr>
            <w:noProof/>
            <w:webHidden/>
          </w:rPr>
          <w:fldChar w:fldCharType="begin"/>
        </w:r>
        <w:r w:rsidR="00CB4E0A">
          <w:rPr>
            <w:noProof/>
            <w:webHidden/>
          </w:rPr>
          <w:instrText xml:space="preserve"> PAGEREF _Toc526862424 \h </w:instrText>
        </w:r>
        <w:r>
          <w:rPr>
            <w:noProof/>
            <w:webHidden/>
          </w:rPr>
        </w:r>
        <w:r>
          <w:rPr>
            <w:noProof/>
            <w:webHidden/>
          </w:rPr>
          <w:fldChar w:fldCharType="separate"/>
        </w:r>
        <w:r w:rsidR="008C60E4">
          <w:rPr>
            <w:noProof/>
            <w:webHidden/>
          </w:rPr>
          <w:t>82</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25" w:history="1">
        <w:r w:rsidR="00CB4E0A" w:rsidRPr="00CB2260">
          <w:rPr>
            <w:rStyle w:val="af8"/>
            <w:noProof/>
          </w:rPr>
          <w:t>5.3.  Финансовый механизм.</w:t>
        </w:r>
        <w:r w:rsidR="00CB4E0A">
          <w:rPr>
            <w:noProof/>
            <w:webHidden/>
          </w:rPr>
          <w:tab/>
        </w:r>
        <w:r>
          <w:rPr>
            <w:noProof/>
            <w:webHidden/>
          </w:rPr>
          <w:fldChar w:fldCharType="begin"/>
        </w:r>
        <w:r w:rsidR="00CB4E0A">
          <w:rPr>
            <w:noProof/>
            <w:webHidden/>
          </w:rPr>
          <w:instrText xml:space="preserve"> PAGEREF _Toc526862425 \h </w:instrText>
        </w:r>
        <w:r>
          <w:rPr>
            <w:noProof/>
            <w:webHidden/>
          </w:rPr>
        </w:r>
        <w:r>
          <w:rPr>
            <w:noProof/>
            <w:webHidden/>
          </w:rPr>
          <w:fldChar w:fldCharType="separate"/>
        </w:r>
        <w:r w:rsidR="008C60E4">
          <w:rPr>
            <w:noProof/>
            <w:webHidden/>
          </w:rPr>
          <w:t>84</w:t>
        </w:r>
        <w:r>
          <w:rPr>
            <w:noProof/>
            <w:webHidden/>
          </w:rPr>
          <w:fldChar w:fldCharType="end"/>
        </w:r>
      </w:hyperlink>
    </w:p>
    <w:p w:rsidR="00CB4E0A" w:rsidRDefault="00B64FDC">
      <w:pPr>
        <w:pStyle w:val="27"/>
        <w:tabs>
          <w:tab w:val="right" w:leader="dot" w:pos="9629"/>
        </w:tabs>
        <w:rPr>
          <w:rFonts w:asciiTheme="minorHAnsi" w:eastAsiaTheme="minorEastAsia" w:hAnsiTheme="minorHAnsi" w:cstheme="minorBidi"/>
          <w:noProof/>
          <w:sz w:val="22"/>
          <w:szCs w:val="22"/>
        </w:rPr>
      </w:pPr>
      <w:hyperlink w:anchor="_Toc526862426" w:history="1">
        <w:r w:rsidR="00CB4E0A" w:rsidRPr="00CB2260">
          <w:rPr>
            <w:rStyle w:val="af8"/>
            <w:noProof/>
          </w:rPr>
          <w:t>5.4. Мониторинг и контроль за ходом реализации Стратегии.</w:t>
        </w:r>
        <w:r w:rsidR="00CB4E0A">
          <w:rPr>
            <w:noProof/>
            <w:webHidden/>
          </w:rPr>
          <w:tab/>
        </w:r>
        <w:r>
          <w:rPr>
            <w:noProof/>
            <w:webHidden/>
          </w:rPr>
          <w:fldChar w:fldCharType="begin"/>
        </w:r>
        <w:r w:rsidR="00CB4E0A">
          <w:rPr>
            <w:noProof/>
            <w:webHidden/>
          </w:rPr>
          <w:instrText xml:space="preserve"> PAGEREF _Toc526862426 \h </w:instrText>
        </w:r>
        <w:r>
          <w:rPr>
            <w:noProof/>
            <w:webHidden/>
          </w:rPr>
        </w:r>
        <w:r>
          <w:rPr>
            <w:noProof/>
            <w:webHidden/>
          </w:rPr>
          <w:fldChar w:fldCharType="separate"/>
        </w:r>
        <w:r w:rsidR="008C60E4">
          <w:rPr>
            <w:noProof/>
            <w:webHidden/>
          </w:rPr>
          <w:t>85</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7" w:history="1">
        <w:r w:rsidR="00CB4E0A" w:rsidRPr="00CB2260">
          <w:rPr>
            <w:rStyle w:val="af8"/>
            <w:noProof/>
          </w:rPr>
          <w:t>Приложение 1</w:t>
        </w:r>
        <w:r w:rsidR="00CB4E0A">
          <w:rPr>
            <w:noProof/>
            <w:webHidden/>
          </w:rPr>
          <w:tab/>
        </w:r>
        <w:r>
          <w:rPr>
            <w:noProof/>
            <w:webHidden/>
          </w:rPr>
          <w:fldChar w:fldCharType="begin"/>
        </w:r>
        <w:r w:rsidR="00CB4E0A">
          <w:rPr>
            <w:noProof/>
            <w:webHidden/>
          </w:rPr>
          <w:instrText xml:space="preserve"> PAGEREF _Toc526862427 \h </w:instrText>
        </w:r>
        <w:r>
          <w:rPr>
            <w:noProof/>
            <w:webHidden/>
          </w:rPr>
        </w:r>
        <w:r>
          <w:rPr>
            <w:noProof/>
            <w:webHidden/>
          </w:rPr>
          <w:fldChar w:fldCharType="separate"/>
        </w:r>
        <w:r w:rsidR="008C60E4">
          <w:rPr>
            <w:noProof/>
            <w:webHidden/>
          </w:rPr>
          <w:t>87</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8" w:history="1">
        <w:r w:rsidR="00CB4E0A" w:rsidRPr="00CB2260">
          <w:rPr>
            <w:rStyle w:val="af8"/>
            <w:noProof/>
          </w:rPr>
          <w:t>Приложение 2</w:t>
        </w:r>
        <w:r w:rsidR="00CB4E0A">
          <w:rPr>
            <w:noProof/>
            <w:webHidden/>
          </w:rPr>
          <w:tab/>
        </w:r>
        <w:r>
          <w:rPr>
            <w:noProof/>
            <w:webHidden/>
          </w:rPr>
          <w:fldChar w:fldCharType="begin"/>
        </w:r>
        <w:r w:rsidR="00CB4E0A">
          <w:rPr>
            <w:noProof/>
            <w:webHidden/>
          </w:rPr>
          <w:instrText xml:space="preserve"> PAGEREF _Toc526862428 \h </w:instrText>
        </w:r>
        <w:r>
          <w:rPr>
            <w:noProof/>
            <w:webHidden/>
          </w:rPr>
        </w:r>
        <w:r>
          <w:rPr>
            <w:noProof/>
            <w:webHidden/>
          </w:rPr>
          <w:fldChar w:fldCharType="separate"/>
        </w:r>
        <w:r w:rsidR="008C60E4">
          <w:rPr>
            <w:noProof/>
            <w:webHidden/>
          </w:rPr>
          <w:t>100</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29" w:history="1">
        <w:r w:rsidR="00CB4E0A" w:rsidRPr="00CB2260">
          <w:rPr>
            <w:rStyle w:val="af8"/>
            <w:noProof/>
          </w:rPr>
          <w:t>Приложение 3</w:t>
        </w:r>
        <w:r w:rsidR="00CB4E0A">
          <w:rPr>
            <w:noProof/>
            <w:webHidden/>
          </w:rPr>
          <w:tab/>
        </w:r>
        <w:r>
          <w:rPr>
            <w:noProof/>
            <w:webHidden/>
          </w:rPr>
          <w:fldChar w:fldCharType="begin"/>
        </w:r>
        <w:r w:rsidR="00CB4E0A">
          <w:rPr>
            <w:noProof/>
            <w:webHidden/>
          </w:rPr>
          <w:instrText xml:space="preserve"> PAGEREF _Toc526862429 \h </w:instrText>
        </w:r>
        <w:r>
          <w:rPr>
            <w:noProof/>
            <w:webHidden/>
          </w:rPr>
        </w:r>
        <w:r>
          <w:rPr>
            <w:noProof/>
            <w:webHidden/>
          </w:rPr>
          <w:fldChar w:fldCharType="separate"/>
        </w:r>
        <w:r w:rsidR="008C60E4">
          <w:rPr>
            <w:noProof/>
            <w:webHidden/>
          </w:rPr>
          <w:t>101</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30" w:history="1">
        <w:r w:rsidR="00CB4E0A" w:rsidRPr="00CB2260">
          <w:rPr>
            <w:rStyle w:val="af8"/>
            <w:noProof/>
          </w:rPr>
          <w:t>Приложение 4</w:t>
        </w:r>
        <w:r w:rsidR="00CB4E0A">
          <w:rPr>
            <w:noProof/>
            <w:webHidden/>
          </w:rPr>
          <w:tab/>
        </w:r>
        <w:r>
          <w:rPr>
            <w:noProof/>
            <w:webHidden/>
          </w:rPr>
          <w:fldChar w:fldCharType="begin"/>
        </w:r>
        <w:r w:rsidR="00CB4E0A">
          <w:rPr>
            <w:noProof/>
            <w:webHidden/>
          </w:rPr>
          <w:instrText xml:space="preserve"> PAGEREF _Toc526862430 \h </w:instrText>
        </w:r>
        <w:r>
          <w:rPr>
            <w:noProof/>
            <w:webHidden/>
          </w:rPr>
        </w:r>
        <w:r>
          <w:rPr>
            <w:noProof/>
            <w:webHidden/>
          </w:rPr>
          <w:fldChar w:fldCharType="separate"/>
        </w:r>
        <w:r w:rsidR="008C60E4">
          <w:rPr>
            <w:noProof/>
            <w:webHidden/>
          </w:rPr>
          <w:t>103</w:t>
        </w:r>
        <w:r>
          <w:rPr>
            <w:noProof/>
            <w:webHidden/>
          </w:rPr>
          <w:fldChar w:fldCharType="end"/>
        </w:r>
      </w:hyperlink>
    </w:p>
    <w:p w:rsidR="00CB4E0A" w:rsidRDefault="00B64FDC">
      <w:pPr>
        <w:pStyle w:val="13"/>
        <w:tabs>
          <w:tab w:val="right" w:leader="dot" w:pos="9629"/>
        </w:tabs>
        <w:rPr>
          <w:rFonts w:asciiTheme="minorHAnsi" w:eastAsiaTheme="minorEastAsia" w:hAnsiTheme="minorHAnsi" w:cstheme="minorBidi"/>
          <w:noProof/>
          <w:sz w:val="22"/>
          <w:szCs w:val="22"/>
        </w:rPr>
      </w:pPr>
      <w:hyperlink w:anchor="_Toc526862431" w:history="1">
        <w:r w:rsidR="00CB4E0A" w:rsidRPr="00CB2260">
          <w:rPr>
            <w:rStyle w:val="af8"/>
            <w:noProof/>
          </w:rPr>
          <w:t>Список использованных источников</w:t>
        </w:r>
        <w:r w:rsidR="00CB4E0A">
          <w:rPr>
            <w:noProof/>
            <w:webHidden/>
          </w:rPr>
          <w:tab/>
        </w:r>
        <w:r>
          <w:rPr>
            <w:noProof/>
            <w:webHidden/>
          </w:rPr>
          <w:fldChar w:fldCharType="begin"/>
        </w:r>
        <w:r w:rsidR="00CB4E0A">
          <w:rPr>
            <w:noProof/>
            <w:webHidden/>
          </w:rPr>
          <w:instrText xml:space="preserve"> PAGEREF _Toc526862431 \h </w:instrText>
        </w:r>
        <w:r>
          <w:rPr>
            <w:noProof/>
            <w:webHidden/>
          </w:rPr>
        </w:r>
        <w:r>
          <w:rPr>
            <w:noProof/>
            <w:webHidden/>
          </w:rPr>
          <w:fldChar w:fldCharType="separate"/>
        </w:r>
        <w:r w:rsidR="008C60E4">
          <w:rPr>
            <w:noProof/>
            <w:webHidden/>
          </w:rPr>
          <w:t>104</w:t>
        </w:r>
        <w:r>
          <w:rPr>
            <w:noProof/>
            <w:webHidden/>
          </w:rPr>
          <w:fldChar w:fldCharType="end"/>
        </w:r>
      </w:hyperlink>
    </w:p>
    <w:p w:rsidR="00EC4B8A" w:rsidRPr="003A3E7A" w:rsidRDefault="00B64FDC" w:rsidP="002359B3">
      <w:r w:rsidRPr="00783878">
        <w:rPr>
          <w:sz w:val="28"/>
          <w:szCs w:val="28"/>
        </w:rPr>
        <w:fldChar w:fldCharType="end"/>
      </w:r>
    </w:p>
    <w:p w:rsidR="00363AAE" w:rsidRDefault="00363AAE" w:rsidP="001F12B9">
      <w:pPr>
        <w:pStyle w:val="1"/>
        <w:rPr>
          <w:sz w:val="24"/>
          <w:szCs w:val="24"/>
        </w:rPr>
      </w:pPr>
      <w:bookmarkStart w:id="4" w:name="_Toc488763037"/>
      <w:bookmarkStart w:id="5" w:name="_Toc489342474"/>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363AAE" w:rsidRDefault="00363AAE" w:rsidP="001F12B9">
      <w:pPr>
        <w:pStyle w:val="1"/>
        <w:rPr>
          <w:sz w:val="24"/>
          <w:szCs w:val="24"/>
        </w:rPr>
      </w:pPr>
    </w:p>
    <w:p w:rsidR="004B2F54" w:rsidRDefault="004B2F54" w:rsidP="004B2F54"/>
    <w:p w:rsidR="008A755D" w:rsidRDefault="008A755D" w:rsidP="008A755D">
      <w:pPr>
        <w:pStyle w:val="1"/>
        <w:rPr>
          <w:sz w:val="24"/>
          <w:szCs w:val="24"/>
        </w:rPr>
      </w:pPr>
      <w:bookmarkStart w:id="6" w:name="_Toc517707920"/>
      <w:bookmarkStart w:id="7" w:name="_Toc526862397"/>
      <w:r w:rsidRPr="008A755D">
        <w:rPr>
          <w:sz w:val="24"/>
          <w:szCs w:val="24"/>
        </w:rPr>
        <w:lastRenderedPageBreak/>
        <w:t>Резюме</w:t>
      </w:r>
      <w:bookmarkEnd w:id="6"/>
      <w:bookmarkEnd w:id="7"/>
    </w:p>
    <w:p w:rsidR="005A4C76" w:rsidRDefault="005A4C76" w:rsidP="005A4C76"/>
    <w:p w:rsidR="005A4C76" w:rsidRDefault="005A4C76" w:rsidP="005A4C76"/>
    <w:p w:rsidR="008A755D" w:rsidRPr="00E115E4" w:rsidRDefault="005A4C76" w:rsidP="00E115E4">
      <w:pPr>
        <w:spacing w:line="360" w:lineRule="auto"/>
        <w:ind w:firstLine="567"/>
        <w:jc w:val="both"/>
      </w:pPr>
      <w:proofErr w:type="gramStart"/>
      <w:r w:rsidRPr="00E115E4">
        <w:t>Нижнедевицкий муниципальный район является северо-западной окраиной Воронежской области и граничит с Курской и Белгородской областями.</w:t>
      </w:r>
      <w:proofErr w:type="gramEnd"/>
      <w:r w:rsidRPr="00E115E4">
        <w:t xml:space="preserve"> По состоянию на 01.01.2018 года численность постоянного населения составила 18457 человек. В состав муниципального района входит 15 сельских поселений.</w:t>
      </w:r>
      <w:r w:rsidR="00A5283F" w:rsidRPr="00E115E4">
        <w:t xml:space="preserve"> </w:t>
      </w:r>
      <w:r w:rsidR="00A5283F" w:rsidRPr="00E115E4">
        <w:rPr>
          <w:b/>
        </w:rPr>
        <w:t>К</w:t>
      </w:r>
      <w:r w:rsidR="008A755D" w:rsidRPr="00E115E4">
        <w:rPr>
          <w:b/>
        </w:rPr>
        <w:t>онкурентными преимуществами</w:t>
      </w:r>
      <w:r w:rsidR="008A755D" w:rsidRPr="00E115E4">
        <w:t xml:space="preserve"> </w:t>
      </w:r>
      <w:r w:rsidR="00A5283F" w:rsidRPr="00E115E4">
        <w:t xml:space="preserve"> муниципального района</w:t>
      </w:r>
      <w:r w:rsidR="008A755D" w:rsidRPr="00E115E4">
        <w:t xml:space="preserve"> являются: </w:t>
      </w:r>
    </w:p>
    <w:p w:rsidR="008A755D" w:rsidRPr="00E115E4" w:rsidRDefault="008A755D" w:rsidP="00E115E4">
      <w:pPr>
        <w:numPr>
          <w:ilvl w:val="0"/>
          <w:numId w:val="32"/>
        </w:numPr>
        <w:spacing w:line="360" w:lineRule="auto"/>
        <w:ind w:left="0" w:firstLine="567"/>
        <w:contextualSpacing/>
        <w:jc w:val="both"/>
      </w:pPr>
      <w:r w:rsidRPr="00E115E4">
        <w:rPr>
          <w:bCs/>
        </w:rPr>
        <w:t xml:space="preserve">благоприятные природно-климатические условия; </w:t>
      </w:r>
    </w:p>
    <w:p w:rsidR="008A755D" w:rsidRPr="00E115E4" w:rsidRDefault="008A755D" w:rsidP="00E115E4">
      <w:pPr>
        <w:numPr>
          <w:ilvl w:val="0"/>
          <w:numId w:val="32"/>
        </w:numPr>
        <w:spacing w:line="360" w:lineRule="auto"/>
        <w:ind w:left="0" w:firstLine="567"/>
        <w:contextualSpacing/>
        <w:jc w:val="both"/>
      </w:pPr>
      <w:r w:rsidRPr="00E115E4">
        <w:t xml:space="preserve">выгодное </w:t>
      </w:r>
      <w:proofErr w:type="spellStart"/>
      <w:r w:rsidRPr="00E115E4">
        <w:t>экономико</w:t>
      </w:r>
      <w:proofErr w:type="spellEnd"/>
      <w:r w:rsidRPr="00E115E4">
        <w:t xml:space="preserve"> - географическое расположение (наличие железнодорожной ветки и близость к региональному центру)</w:t>
      </w:r>
      <w:r w:rsidR="00692B94">
        <w:t>;</w:t>
      </w:r>
    </w:p>
    <w:p w:rsidR="008A755D" w:rsidRPr="00E115E4" w:rsidRDefault="008A755D" w:rsidP="00E115E4">
      <w:pPr>
        <w:numPr>
          <w:ilvl w:val="0"/>
          <w:numId w:val="32"/>
        </w:numPr>
        <w:spacing w:line="360" w:lineRule="auto"/>
        <w:ind w:left="0" w:firstLine="567"/>
        <w:contextualSpacing/>
        <w:jc w:val="both"/>
      </w:pPr>
      <w:r w:rsidRPr="00E115E4">
        <w:rPr>
          <w:bCs/>
        </w:rPr>
        <w:t>высокая урожайность зерновых и масличных культур;</w:t>
      </w:r>
    </w:p>
    <w:p w:rsidR="008A755D" w:rsidRPr="00E115E4" w:rsidRDefault="008A755D" w:rsidP="00E115E4">
      <w:pPr>
        <w:numPr>
          <w:ilvl w:val="0"/>
          <w:numId w:val="32"/>
        </w:numPr>
        <w:spacing w:line="360" w:lineRule="auto"/>
        <w:ind w:left="0" w:firstLine="567"/>
        <w:contextualSpacing/>
        <w:jc w:val="both"/>
      </w:pPr>
      <w:r w:rsidRPr="00E115E4">
        <w:rPr>
          <w:bCs/>
        </w:rPr>
        <w:t>наличие свободных инвестиционных площадок;</w:t>
      </w:r>
    </w:p>
    <w:p w:rsidR="008A755D" w:rsidRPr="00E115E4" w:rsidRDefault="008A755D" w:rsidP="00E115E4">
      <w:pPr>
        <w:numPr>
          <w:ilvl w:val="0"/>
          <w:numId w:val="32"/>
        </w:numPr>
        <w:spacing w:line="360" w:lineRule="auto"/>
        <w:ind w:left="0" w:firstLine="567"/>
        <w:contextualSpacing/>
        <w:jc w:val="both"/>
      </w:pPr>
      <w:r w:rsidRPr="00E115E4">
        <w:rPr>
          <w:bCs/>
        </w:rPr>
        <w:t>высокая социальная ориентированность КФХ.</w:t>
      </w:r>
    </w:p>
    <w:p w:rsidR="008A755D" w:rsidRPr="00E115E4" w:rsidRDefault="008A755D" w:rsidP="00E115E4">
      <w:pPr>
        <w:pStyle w:val="a7"/>
        <w:spacing w:line="360" w:lineRule="auto"/>
        <w:ind w:left="0" w:firstLine="567"/>
        <w:jc w:val="both"/>
        <w:rPr>
          <w:bCs/>
          <w:szCs w:val="24"/>
        </w:rPr>
      </w:pPr>
      <w:r w:rsidRPr="00E115E4">
        <w:rPr>
          <w:bCs/>
          <w:szCs w:val="24"/>
        </w:rPr>
        <w:t xml:space="preserve">К </w:t>
      </w:r>
      <w:r w:rsidRPr="00E115E4">
        <w:rPr>
          <w:b/>
          <w:bCs/>
          <w:szCs w:val="24"/>
        </w:rPr>
        <w:t>слабым сторонам</w:t>
      </w:r>
      <w:r w:rsidRPr="00E115E4">
        <w:rPr>
          <w:bCs/>
          <w:szCs w:val="24"/>
        </w:rPr>
        <w:t xml:space="preserve"> района относятся:</w:t>
      </w:r>
    </w:p>
    <w:p w:rsidR="008A755D" w:rsidRPr="00E115E4" w:rsidRDefault="008A755D" w:rsidP="00E115E4">
      <w:pPr>
        <w:pStyle w:val="Default"/>
        <w:numPr>
          <w:ilvl w:val="0"/>
          <w:numId w:val="32"/>
        </w:numPr>
        <w:spacing w:line="360" w:lineRule="auto"/>
        <w:ind w:left="0" w:firstLine="567"/>
        <w:contextualSpacing/>
        <w:jc w:val="both"/>
      </w:pPr>
      <w:r w:rsidRPr="00E115E4">
        <w:t xml:space="preserve"> снижение численности населения трудоспособного возраста;</w:t>
      </w:r>
    </w:p>
    <w:p w:rsidR="008A755D" w:rsidRPr="00E115E4" w:rsidRDefault="008A755D" w:rsidP="00E115E4">
      <w:pPr>
        <w:pStyle w:val="Default"/>
        <w:numPr>
          <w:ilvl w:val="0"/>
          <w:numId w:val="32"/>
        </w:numPr>
        <w:spacing w:line="360" w:lineRule="auto"/>
        <w:ind w:left="0" w:firstLine="567"/>
        <w:contextualSpacing/>
        <w:jc w:val="both"/>
      </w:pPr>
      <w:r w:rsidRPr="00E115E4">
        <w:t xml:space="preserve"> отток молодежи из района;</w:t>
      </w:r>
    </w:p>
    <w:p w:rsidR="008A755D" w:rsidRPr="00E115E4" w:rsidRDefault="008A755D" w:rsidP="00E115E4">
      <w:pPr>
        <w:pStyle w:val="Default"/>
        <w:numPr>
          <w:ilvl w:val="0"/>
          <w:numId w:val="32"/>
        </w:numPr>
        <w:spacing w:line="360" w:lineRule="auto"/>
        <w:ind w:left="0" w:firstLine="567"/>
        <w:contextualSpacing/>
        <w:jc w:val="both"/>
      </w:pPr>
      <w:r w:rsidRPr="00E115E4">
        <w:rPr>
          <w:bCs/>
        </w:rPr>
        <w:t xml:space="preserve"> отсутствие свободных крупных сельскохозяйственных площадей;</w:t>
      </w:r>
    </w:p>
    <w:p w:rsidR="008A755D" w:rsidRPr="00E115E4" w:rsidRDefault="008A755D" w:rsidP="00E115E4">
      <w:pPr>
        <w:pStyle w:val="Default"/>
        <w:numPr>
          <w:ilvl w:val="0"/>
          <w:numId w:val="32"/>
        </w:numPr>
        <w:spacing w:line="360" w:lineRule="auto"/>
        <w:ind w:left="0" w:firstLine="567"/>
        <w:contextualSpacing/>
        <w:jc w:val="both"/>
      </w:pPr>
      <w:r w:rsidRPr="00E115E4">
        <w:t xml:space="preserve"> изношенность коммунальных сетей водопровода; </w:t>
      </w:r>
    </w:p>
    <w:p w:rsidR="008A755D" w:rsidRPr="00E115E4" w:rsidRDefault="008A755D" w:rsidP="00E115E4">
      <w:pPr>
        <w:pStyle w:val="Default"/>
        <w:numPr>
          <w:ilvl w:val="0"/>
          <w:numId w:val="32"/>
        </w:numPr>
        <w:spacing w:line="360" w:lineRule="auto"/>
        <w:ind w:left="0" w:firstLine="567"/>
        <w:contextualSpacing/>
        <w:jc w:val="both"/>
      </w:pPr>
      <w:r w:rsidRPr="00E115E4">
        <w:t xml:space="preserve"> низкое качество дорог;</w:t>
      </w:r>
    </w:p>
    <w:p w:rsidR="008A755D" w:rsidRPr="00E115E4" w:rsidRDefault="008A755D" w:rsidP="00E115E4">
      <w:pPr>
        <w:pStyle w:val="Default"/>
        <w:numPr>
          <w:ilvl w:val="0"/>
          <w:numId w:val="32"/>
        </w:numPr>
        <w:spacing w:line="360" w:lineRule="auto"/>
        <w:ind w:left="0" w:firstLine="567"/>
        <w:contextualSpacing/>
        <w:jc w:val="both"/>
      </w:pPr>
      <w:r w:rsidRPr="00E115E4">
        <w:t xml:space="preserve"> низкая предпринимательская активность;</w:t>
      </w:r>
    </w:p>
    <w:p w:rsidR="008A755D" w:rsidRPr="00E115E4" w:rsidRDefault="008A755D" w:rsidP="00E115E4">
      <w:pPr>
        <w:pStyle w:val="Default"/>
        <w:numPr>
          <w:ilvl w:val="0"/>
          <w:numId w:val="32"/>
        </w:numPr>
        <w:spacing w:line="360" w:lineRule="auto"/>
        <w:ind w:left="0" w:firstLine="567"/>
        <w:contextualSpacing/>
        <w:jc w:val="both"/>
        <w:rPr>
          <w:bCs/>
        </w:rPr>
      </w:pPr>
      <w:r w:rsidRPr="00E115E4">
        <w:t xml:space="preserve"> недостаток кадров в социальной сфере: медицине, культуре.</w:t>
      </w:r>
    </w:p>
    <w:p w:rsidR="008A755D" w:rsidRPr="00E115E4" w:rsidRDefault="008A755D" w:rsidP="00E115E4">
      <w:pPr>
        <w:spacing w:line="360" w:lineRule="auto"/>
        <w:ind w:firstLine="567"/>
        <w:jc w:val="both"/>
        <w:rPr>
          <w:u w:val="single"/>
        </w:rPr>
      </w:pPr>
    </w:p>
    <w:p w:rsidR="008A755D" w:rsidRPr="00E115E4" w:rsidRDefault="008A755D" w:rsidP="00E115E4">
      <w:pPr>
        <w:spacing w:line="360" w:lineRule="auto"/>
        <w:ind w:firstLine="567"/>
        <w:jc w:val="both"/>
        <w:rPr>
          <w:b/>
          <w:i/>
        </w:rPr>
      </w:pPr>
      <w:r w:rsidRPr="00E115E4">
        <w:rPr>
          <w:u w:val="single"/>
        </w:rPr>
        <w:t>Миссия 2035:</w:t>
      </w:r>
      <w:r w:rsidRPr="00E115E4">
        <w:t xml:space="preserve"> </w:t>
      </w:r>
      <w:r w:rsidRPr="00E115E4">
        <w:rPr>
          <w:b/>
          <w:bCs/>
          <w:i/>
        </w:rPr>
        <w:t>Нижнедевицкий район – район с комфортной средой</w:t>
      </w:r>
    </w:p>
    <w:p w:rsidR="008A755D" w:rsidRPr="00E115E4" w:rsidRDefault="008A755D" w:rsidP="00E115E4">
      <w:pPr>
        <w:spacing w:line="360" w:lineRule="auto"/>
        <w:ind w:firstLine="567"/>
        <w:jc w:val="both"/>
        <w:rPr>
          <w:b/>
          <w:bCs/>
          <w:i/>
        </w:rPr>
      </w:pPr>
      <w:r w:rsidRPr="00E115E4">
        <w:rPr>
          <w:b/>
          <w:bCs/>
          <w:i/>
        </w:rPr>
        <w:t>проживания и конкурентоспособным агропромышленным производством.</w:t>
      </w:r>
    </w:p>
    <w:p w:rsidR="008A755D" w:rsidRPr="00E115E4" w:rsidRDefault="008A755D" w:rsidP="00E115E4">
      <w:pPr>
        <w:spacing w:line="360" w:lineRule="auto"/>
        <w:ind w:firstLine="567"/>
        <w:jc w:val="both"/>
        <w:rPr>
          <w:b/>
          <w:bCs/>
          <w:i/>
        </w:rPr>
      </w:pPr>
    </w:p>
    <w:p w:rsidR="008A755D" w:rsidRPr="00E115E4" w:rsidRDefault="008A755D" w:rsidP="00E115E4">
      <w:pPr>
        <w:pStyle w:val="a3"/>
        <w:shd w:val="clear" w:color="auto" w:fill="FAFAFA"/>
        <w:spacing w:line="360" w:lineRule="auto"/>
        <w:ind w:firstLine="567"/>
        <w:jc w:val="both"/>
        <w:rPr>
          <w:i/>
          <w:szCs w:val="24"/>
        </w:rPr>
      </w:pPr>
      <w:r w:rsidRPr="00E115E4">
        <w:rPr>
          <w:b/>
          <w:i/>
          <w:szCs w:val="24"/>
        </w:rPr>
        <w:t>Генеральная стратегическая цель</w:t>
      </w:r>
      <w:r w:rsidRPr="00E115E4">
        <w:rPr>
          <w:i/>
          <w:szCs w:val="24"/>
        </w:rPr>
        <w:t xml:space="preserve"> состоит в п</w:t>
      </w:r>
      <w:r w:rsidRPr="00E115E4">
        <w:rPr>
          <w:bCs/>
          <w:i/>
          <w:szCs w:val="24"/>
        </w:rPr>
        <w:t>овышении комфортности среды проживания на основе создания благоприятных условий для развития конкурентоспособного агропромышленного производства,</w:t>
      </w:r>
      <w:r w:rsidRPr="00E115E4">
        <w:rPr>
          <w:i/>
          <w:szCs w:val="24"/>
        </w:rPr>
        <w:t xml:space="preserve"> </w:t>
      </w:r>
      <w:r w:rsidRPr="00E115E4">
        <w:rPr>
          <w:bCs/>
          <w:i/>
          <w:szCs w:val="24"/>
        </w:rPr>
        <w:t>сохранения экологии и модернизации транспортной и инженерной инфраструктуры</w:t>
      </w:r>
      <w:r w:rsidRPr="00E115E4">
        <w:rPr>
          <w:i/>
          <w:szCs w:val="24"/>
        </w:rPr>
        <w:t>.</w:t>
      </w:r>
    </w:p>
    <w:p w:rsidR="008A755D" w:rsidRPr="00E115E4" w:rsidRDefault="008A755D" w:rsidP="00E115E4">
      <w:pPr>
        <w:pBdr>
          <w:bottom w:val="single" w:sz="4" w:space="13" w:color="FFFFFF"/>
        </w:pBdr>
        <w:spacing w:line="360" w:lineRule="auto"/>
        <w:ind w:firstLine="567"/>
        <w:contextualSpacing/>
        <w:jc w:val="both"/>
      </w:pPr>
      <w:r w:rsidRPr="00E115E4">
        <w:t>На основе миссии и генеральной цели развития Нижнедевицкого муниципального района были сформулированы приоритетные направления социально-экономического развития района:</w:t>
      </w:r>
    </w:p>
    <w:p w:rsidR="008A755D" w:rsidRPr="00E115E4" w:rsidRDefault="008A755D" w:rsidP="00E115E4">
      <w:pPr>
        <w:pBdr>
          <w:bottom w:val="single" w:sz="4" w:space="13" w:color="FFFFFF"/>
        </w:pBdr>
        <w:spacing w:line="360" w:lineRule="auto"/>
        <w:ind w:firstLine="567"/>
        <w:contextualSpacing/>
        <w:jc w:val="both"/>
        <w:rPr>
          <w:bCs/>
        </w:rPr>
      </w:pPr>
      <w:r w:rsidRPr="00E115E4">
        <w:rPr>
          <w:bCs/>
        </w:rPr>
        <w:t>1. Развитие сельскохозяйственной отрасли и перерабатывающей промышленности.</w:t>
      </w:r>
    </w:p>
    <w:p w:rsidR="008A755D" w:rsidRPr="00E115E4" w:rsidRDefault="008A755D" w:rsidP="00E115E4">
      <w:pPr>
        <w:pBdr>
          <w:bottom w:val="single" w:sz="4" w:space="13" w:color="FFFFFF"/>
        </w:pBdr>
        <w:spacing w:line="360" w:lineRule="auto"/>
        <w:ind w:firstLine="567"/>
        <w:contextualSpacing/>
        <w:jc w:val="both"/>
        <w:rPr>
          <w:bCs/>
        </w:rPr>
      </w:pPr>
      <w:r w:rsidRPr="00E115E4">
        <w:rPr>
          <w:bCs/>
        </w:rPr>
        <w:t>2. Создание комфортных условий жизни населения.</w:t>
      </w:r>
    </w:p>
    <w:p w:rsidR="008A755D" w:rsidRPr="00E115E4" w:rsidRDefault="008A755D" w:rsidP="00E115E4">
      <w:pPr>
        <w:pBdr>
          <w:bottom w:val="single" w:sz="4" w:space="13" w:color="FFFFFF"/>
        </w:pBdr>
        <w:spacing w:line="360" w:lineRule="auto"/>
        <w:ind w:firstLine="567"/>
        <w:contextualSpacing/>
        <w:jc w:val="both"/>
        <w:rPr>
          <w:bCs/>
        </w:rPr>
      </w:pPr>
      <w:r w:rsidRPr="00E115E4">
        <w:rPr>
          <w:bCs/>
        </w:rPr>
        <w:lastRenderedPageBreak/>
        <w:t>3. Повышение качества  транспортной, инженерной и коммунальной инфраструктуры.</w:t>
      </w:r>
    </w:p>
    <w:p w:rsidR="008A755D" w:rsidRDefault="008A755D" w:rsidP="00E115E4">
      <w:pPr>
        <w:pBdr>
          <w:bottom w:val="single" w:sz="4" w:space="13" w:color="FFFFFF"/>
        </w:pBdr>
        <w:spacing w:line="360" w:lineRule="auto"/>
        <w:ind w:firstLine="567"/>
        <w:contextualSpacing/>
        <w:jc w:val="both"/>
        <w:rPr>
          <w:bCs/>
        </w:rPr>
      </w:pPr>
      <w:r w:rsidRPr="00E115E4">
        <w:rPr>
          <w:bCs/>
        </w:rPr>
        <w:t>4. Поддержка местных инициатив при решении вопросов местного значения.</w:t>
      </w:r>
    </w:p>
    <w:p w:rsidR="00E115E4" w:rsidRPr="00E115E4" w:rsidRDefault="00E115E4" w:rsidP="00E115E4">
      <w:pPr>
        <w:pBdr>
          <w:bottom w:val="single" w:sz="4" w:space="13" w:color="FFFFFF"/>
        </w:pBdr>
        <w:spacing w:line="360" w:lineRule="auto"/>
        <w:ind w:firstLine="567"/>
        <w:contextualSpacing/>
        <w:jc w:val="both"/>
        <w:rPr>
          <w:bCs/>
        </w:rPr>
      </w:pPr>
    </w:p>
    <w:p w:rsidR="008A755D" w:rsidRPr="00E115E4" w:rsidRDefault="008A755D" w:rsidP="00E115E4">
      <w:pPr>
        <w:pBdr>
          <w:bottom w:val="single" w:sz="4" w:space="13" w:color="FFFFFF"/>
        </w:pBdr>
        <w:spacing w:line="360" w:lineRule="auto"/>
        <w:ind w:firstLine="567"/>
        <w:contextualSpacing/>
        <w:jc w:val="both"/>
        <w:rPr>
          <w:b/>
        </w:rPr>
      </w:pPr>
      <w:r w:rsidRPr="00E115E4">
        <w:t xml:space="preserve">Для реализации данных приоритетов и достижения генеральной цели развития Нижнедевицкого муниципального района поставлены </w:t>
      </w:r>
      <w:r w:rsidRPr="00E115E4">
        <w:rPr>
          <w:b/>
        </w:rPr>
        <w:t>3 стратегические цели:</w:t>
      </w:r>
    </w:p>
    <w:p w:rsidR="008A755D" w:rsidRPr="00E115E4" w:rsidRDefault="008A755D" w:rsidP="00E115E4">
      <w:pPr>
        <w:pBdr>
          <w:bottom w:val="single" w:sz="4" w:space="13" w:color="FFFFFF"/>
        </w:pBdr>
        <w:spacing w:line="360" w:lineRule="auto"/>
        <w:ind w:firstLine="567"/>
        <w:contextualSpacing/>
        <w:jc w:val="both"/>
        <w:rPr>
          <w:i/>
        </w:rPr>
      </w:pPr>
      <w:r w:rsidRPr="00E115E4">
        <w:rPr>
          <w:i/>
        </w:rPr>
        <w:t>1. Формирование благоприятного социального климата и развитие человеческого потенциала;</w:t>
      </w:r>
    </w:p>
    <w:p w:rsidR="00E115E4" w:rsidRPr="00E115E4" w:rsidRDefault="008A755D" w:rsidP="00E115E4">
      <w:pPr>
        <w:pBdr>
          <w:bottom w:val="single" w:sz="4" w:space="13" w:color="FFFFFF"/>
        </w:pBdr>
        <w:spacing w:line="360" w:lineRule="auto"/>
        <w:ind w:firstLine="567"/>
        <w:contextualSpacing/>
        <w:jc w:val="both"/>
        <w:rPr>
          <w:i/>
          <w:color w:val="000000" w:themeColor="text1"/>
        </w:rPr>
      </w:pPr>
      <w:r w:rsidRPr="00E115E4">
        <w:rPr>
          <w:i/>
        </w:rPr>
        <w:t>2. Обеспечение устойчивого экономического роста</w:t>
      </w:r>
      <w:r w:rsidR="00E115E4" w:rsidRPr="00E115E4">
        <w:rPr>
          <w:i/>
        </w:rPr>
        <w:t xml:space="preserve"> </w:t>
      </w:r>
      <w:r w:rsidR="00E115E4" w:rsidRPr="00E115E4">
        <w:rPr>
          <w:i/>
          <w:color w:val="000000" w:themeColor="text1"/>
        </w:rPr>
        <w:t>на основе развития агропромышленного комплекса;</w:t>
      </w:r>
    </w:p>
    <w:p w:rsidR="008A755D" w:rsidRDefault="008A755D" w:rsidP="00E115E4">
      <w:pPr>
        <w:pBdr>
          <w:bottom w:val="single" w:sz="4" w:space="13" w:color="FFFFFF"/>
        </w:pBdr>
        <w:spacing w:line="360" w:lineRule="auto"/>
        <w:ind w:firstLine="567"/>
        <w:contextualSpacing/>
        <w:jc w:val="both"/>
        <w:rPr>
          <w:i/>
        </w:rPr>
      </w:pPr>
      <w:r w:rsidRPr="00E115E4">
        <w:rPr>
          <w:i/>
        </w:rPr>
        <w:t>3.</w:t>
      </w:r>
      <w:r w:rsidR="009228E4">
        <w:rPr>
          <w:i/>
        </w:rPr>
        <w:t xml:space="preserve"> </w:t>
      </w:r>
      <w:r w:rsidR="000554D3">
        <w:rPr>
          <w:i/>
        </w:rPr>
        <w:t>Рост</w:t>
      </w:r>
      <w:r w:rsidRPr="00E115E4">
        <w:rPr>
          <w:i/>
        </w:rPr>
        <w:t xml:space="preserve"> качества среды жизнедеятельности.</w:t>
      </w:r>
    </w:p>
    <w:p w:rsidR="00E115E4" w:rsidRPr="00E115E4" w:rsidRDefault="00E115E4" w:rsidP="00E115E4">
      <w:pPr>
        <w:pBdr>
          <w:bottom w:val="single" w:sz="4" w:space="13" w:color="FFFFFF"/>
        </w:pBdr>
        <w:spacing w:line="360" w:lineRule="auto"/>
        <w:ind w:firstLine="567"/>
        <w:contextualSpacing/>
        <w:jc w:val="both"/>
        <w:rPr>
          <w:i/>
        </w:rPr>
      </w:pPr>
    </w:p>
    <w:p w:rsidR="008A755D" w:rsidRPr="00E115E4" w:rsidRDefault="008A755D" w:rsidP="00E115E4">
      <w:pPr>
        <w:pBdr>
          <w:bottom w:val="single" w:sz="4" w:space="13" w:color="FFFFFF"/>
        </w:pBdr>
        <w:spacing w:line="360" w:lineRule="auto"/>
        <w:ind w:firstLine="567"/>
        <w:contextualSpacing/>
        <w:jc w:val="both"/>
        <w:rPr>
          <w:bCs/>
        </w:rPr>
      </w:pPr>
      <w:r w:rsidRPr="00E115E4">
        <w:rPr>
          <w:bCs/>
        </w:rPr>
        <w:t>Декомпозиция данных целей позволяет выделить цели второго уровня:</w:t>
      </w:r>
    </w:p>
    <w:p w:rsidR="008A755D" w:rsidRPr="00E115E4" w:rsidRDefault="008A755D" w:rsidP="00E115E4">
      <w:pPr>
        <w:pBdr>
          <w:bottom w:val="single" w:sz="4" w:space="13" w:color="FFFFFF"/>
        </w:pBdr>
        <w:spacing w:line="360" w:lineRule="auto"/>
        <w:ind w:firstLine="567"/>
        <w:contextualSpacing/>
        <w:jc w:val="both"/>
      </w:pPr>
      <w:r w:rsidRPr="00E115E4">
        <w:t xml:space="preserve">1.1. Снижение темпов сокращения численности населения.  </w:t>
      </w:r>
    </w:p>
    <w:p w:rsidR="008A755D" w:rsidRPr="00E115E4" w:rsidRDefault="008A755D" w:rsidP="00E115E4">
      <w:pPr>
        <w:pBdr>
          <w:bottom w:val="single" w:sz="4" w:space="13" w:color="FFFFFF"/>
        </w:pBdr>
        <w:spacing w:line="360" w:lineRule="auto"/>
        <w:ind w:firstLine="567"/>
        <w:contextualSpacing/>
        <w:jc w:val="both"/>
      </w:pPr>
      <w:r w:rsidRPr="00E115E4">
        <w:t>1.2. Повышение образовательного и культурного уровня населения.</w:t>
      </w:r>
    </w:p>
    <w:p w:rsidR="008A755D" w:rsidRPr="00E115E4" w:rsidRDefault="008A755D" w:rsidP="00E115E4">
      <w:pPr>
        <w:pBdr>
          <w:bottom w:val="single" w:sz="4" w:space="13" w:color="FFFFFF"/>
        </w:pBdr>
        <w:spacing w:line="360" w:lineRule="auto"/>
        <w:ind w:firstLine="567"/>
        <w:contextualSpacing/>
        <w:jc w:val="both"/>
        <w:rPr>
          <w:color w:val="000000" w:themeColor="text1"/>
        </w:rPr>
      </w:pPr>
      <w:r w:rsidRPr="00E115E4">
        <w:rPr>
          <w:color w:val="000000" w:themeColor="text1"/>
        </w:rPr>
        <w:t xml:space="preserve">2.1. </w:t>
      </w:r>
      <w:r w:rsidR="00442636" w:rsidRPr="00E115E4">
        <w:t xml:space="preserve">Развитие конкурентоспособных отраслей </w:t>
      </w:r>
      <w:r w:rsidR="00A5283F" w:rsidRPr="00E115E4">
        <w:t>агропромышленного комплекса.</w:t>
      </w:r>
    </w:p>
    <w:p w:rsidR="008A755D" w:rsidRPr="00E115E4" w:rsidRDefault="008A755D" w:rsidP="00E115E4">
      <w:pPr>
        <w:pBdr>
          <w:bottom w:val="single" w:sz="4" w:space="13" w:color="FFFFFF"/>
        </w:pBdr>
        <w:spacing w:line="360" w:lineRule="auto"/>
        <w:ind w:firstLine="567"/>
        <w:contextualSpacing/>
        <w:jc w:val="both"/>
      </w:pPr>
      <w:r w:rsidRPr="00E115E4">
        <w:t xml:space="preserve">2.2. </w:t>
      </w:r>
      <w:r w:rsidR="00A5283F" w:rsidRPr="00E115E4">
        <w:t>Р</w:t>
      </w:r>
      <w:r w:rsidRPr="00E115E4">
        <w:t>азвитие малого и среднего предпринимательства.</w:t>
      </w:r>
    </w:p>
    <w:p w:rsidR="008A755D" w:rsidRPr="00E115E4" w:rsidRDefault="008A755D" w:rsidP="00E115E4">
      <w:pPr>
        <w:pBdr>
          <w:bottom w:val="single" w:sz="4" w:space="13" w:color="FFFFFF"/>
        </w:pBdr>
        <w:spacing w:line="360" w:lineRule="auto"/>
        <w:ind w:firstLine="567"/>
        <w:contextualSpacing/>
        <w:jc w:val="both"/>
      </w:pPr>
      <w:r w:rsidRPr="00E115E4">
        <w:t xml:space="preserve">2.3. </w:t>
      </w:r>
      <w:r w:rsidR="00A5283F" w:rsidRPr="00E115E4">
        <w:rPr>
          <w:bCs/>
        </w:rPr>
        <w:t>Рост объема инвестиций в экономику района.</w:t>
      </w:r>
    </w:p>
    <w:p w:rsidR="008A755D" w:rsidRPr="00E115E4" w:rsidRDefault="008A755D" w:rsidP="00E115E4">
      <w:pPr>
        <w:pBdr>
          <w:bottom w:val="single" w:sz="4" w:space="13" w:color="FFFFFF"/>
        </w:pBdr>
        <w:spacing w:line="360" w:lineRule="auto"/>
        <w:ind w:firstLine="567"/>
        <w:contextualSpacing/>
        <w:jc w:val="both"/>
      </w:pPr>
      <w:r w:rsidRPr="00E115E4">
        <w:t xml:space="preserve">2.4. </w:t>
      </w:r>
      <w:r w:rsidR="00A5283F" w:rsidRPr="00E115E4">
        <w:t xml:space="preserve">Рост доходов трудоспособного </w:t>
      </w:r>
      <w:r w:rsidR="00BD16F8" w:rsidRPr="00E115E4">
        <w:t>населения.</w:t>
      </w:r>
    </w:p>
    <w:p w:rsidR="008A755D" w:rsidRPr="00E115E4" w:rsidRDefault="008A755D" w:rsidP="00E115E4">
      <w:pPr>
        <w:pBdr>
          <w:bottom w:val="single" w:sz="4" w:space="13" w:color="FFFFFF"/>
        </w:pBdr>
        <w:spacing w:line="360" w:lineRule="auto"/>
        <w:ind w:firstLine="567"/>
        <w:contextualSpacing/>
        <w:jc w:val="both"/>
      </w:pPr>
      <w:r w:rsidRPr="00E115E4">
        <w:t>3.1. Развитие инфраструктуры и сферы ЖКХ.</w:t>
      </w:r>
    </w:p>
    <w:p w:rsidR="008A755D" w:rsidRPr="00E115E4" w:rsidRDefault="008A755D" w:rsidP="00E115E4">
      <w:pPr>
        <w:pBdr>
          <w:bottom w:val="single" w:sz="4" w:space="13" w:color="FFFFFF"/>
        </w:pBdr>
        <w:spacing w:line="360" w:lineRule="auto"/>
        <w:ind w:firstLine="567"/>
        <w:contextualSpacing/>
        <w:jc w:val="both"/>
      </w:pPr>
      <w:r w:rsidRPr="00E115E4">
        <w:t>3.2. Сохранение благоприятной и  безопасной окружающей среды.</w:t>
      </w:r>
    </w:p>
    <w:p w:rsidR="008A755D" w:rsidRPr="00E115E4" w:rsidRDefault="008A755D" w:rsidP="00E115E4">
      <w:pPr>
        <w:pStyle w:val="a7"/>
        <w:pBdr>
          <w:bottom w:val="single" w:sz="4" w:space="13" w:color="FFFFFF"/>
        </w:pBdr>
        <w:spacing w:line="360" w:lineRule="auto"/>
        <w:ind w:left="0" w:firstLine="567"/>
        <w:jc w:val="both"/>
        <w:rPr>
          <w:szCs w:val="24"/>
        </w:rPr>
      </w:pPr>
      <w:r w:rsidRPr="00E115E4">
        <w:rPr>
          <w:szCs w:val="24"/>
        </w:rPr>
        <w:t>Для достижения поставленных целей определены следующие</w:t>
      </w:r>
      <w:r w:rsidRPr="00E115E4">
        <w:rPr>
          <w:b/>
          <w:szCs w:val="24"/>
        </w:rPr>
        <w:t xml:space="preserve"> задачи </w:t>
      </w:r>
      <w:r w:rsidRPr="00E115E4">
        <w:rPr>
          <w:szCs w:val="24"/>
        </w:rPr>
        <w:t>долгосрочного развития до 2035 года:</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Создание условий для уменьшения оттока населения.</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Содействие сохранению и укреплению здоровья населения.</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Повышение</w:t>
      </w:r>
      <w:r w:rsidR="00A5283F" w:rsidRPr="00E115E4">
        <w:rPr>
          <w:szCs w:val="24"/>
        </w:rPr>
        <w:t xml:space="preserve"> доступности и </w:t>
      </w:r>
      <w:r w:rsidRPr="00E115E4">
        <w:rPr>
          <w:szCs w:val="24"/>
        </w:rPr>
        <w:t>качества дошкольного и общего образования.</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Создание условий для получения качественного, доступного дополнительного образования.</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Сохранение и развити</w:t>
      </w:r>
      <w:r w:rsidR="00E4563A" w:rsidRPr="00E115E4">
        <w:rPr>
          <w:szCs w:val="24"/>
        </w:rPr>
        <w:t>е культурного потенциала района.</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 xml:space="preserve">Содействие </w:t>
      </w:r>
      <w:r w:rsidR="00E4563A" w:rsidRPr="00E115E4">
        <w:rPr>
          <w:szCs w:val="24"/>
        </w:rPr>
        <w:t>развитию производства и переработки продукции животноводства.</w:t>
      </w:r>
    </w:p>
    <w:p w:rsidR="00E4563A" w:rsidRPr="00E115E4" w:rsidRDefault="00E4563A"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Содействие обеспечению устойчивых темпов роста продукции растениеводства с использованием инновационных технологий.</w:t>
      </w:r>
    </w:p>
    <w:p w:rsidR="00E4563A" w:rsidRPr="00E115E4" w:rsidRDefault="00E4563A" w:rsidP="00E115E4">
      <w:pPr>
        <w:pStyle w:val="a7"/>
        <w:numPr>
          <w:ilvl w:val="0"/>
          <w:numId w:val="15"/>
        </w:numPr>
        <w:pBdr>
          <w:bottom w:val="single" w:sz="4" w:space="13" w:color="FFFFFF"/>
        </w:pBdr>
        <w:spacing w:line="360" w:lineRule="auto"/>
        <w:ind w:left="0" w:firstLine="567"/>
        <w:jc w:val="both"/>
        <w:rPr>
          <w:szCs w:val="24"/>
        </w:rPr>
      </w:pPr>
      <w:r w:rsidRPr="00E115E4">
        <w:rPr>
          <w:szCs w:val="24"/>
        </w:rPr>
        <w:t>Поддержка предпринимательской инициативы.</w:t>
      </w:r>
    </w:p>
    <w:p w:rsidR="008A755D" w:rsidRPr="00E115E4" w:rsidRDefault="008A755D"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w:t>
      </w:r>
      <w:r w:rsidR="00BD16F8" w:rsidRPr="00E115E4">
        <w:rPr>
          <w:szCs w:val="24"/>
        </w:rPr>
        <w:t xml:space="preserve">оздание условий для развития </w:t>
      </w:r>
      <w:r w:rsidRPr="00E115E4">
        <w:rPr>
          <w:szCs w:val="24"/>
        </w:rPr>
        <w:t xml:space="preserve"> </w:t>
      </w:r>
      <w:r w:rsidR="00E4563A" w:rsidRPr="00E115E4">
        <w:rPr>
          <w:szCs w:val="24"/>
        </w:rPr>
        <w:t>крестьянских (фермерских) хозяйств.</w:t>
      </w:r>
    </w:p>
    <w:p w:rsidR="008A755D" w:rsidRPr="00E115E4" w:rsidRDefault="00E4563A" w:rsidP="00E115E4">
      <w:pPr>
        <w:pStyle w:val="a7"/>
        <w:numPr>
          <w:ilvl w:val="0"/>
          <w:numId w:val="15"/>
        </w:numPr>
        <w:pBdr>
          <w:bottom w:val="single" w:sz="4" w:space="13" w:color="FFFFFF"/>
        </w:pBdr>
        <w:spacing w:line="360" w:lineRule="auto"/>
        <w:ind w:left="0" w:firstLine="567"/>
        <w:jc w:val="both"/>
        <w:rPr>
          <w:szCs w:val="24"/>
        </w:rPr>
      </w:pPr>
      <w:r w:rsidRPr="00E115E4">
        <w:rPr>
          <w:szCs w:val="24"/>
        </w:rPr>
        <w:t>Содействие инвестиционной деятельности.</w:t>
      </w:r>
    </w:p>
    <w:p w:rsidR="00692B94" w:rsidRDefault="00E4563A" w:rsidP="00E115E4">
      <w:pPr>
        <w:pStyle w:val="a7"/>
        <w:numPr>
          <w:ilvl w:val="0"/>
          <w:numId w:val="15"/>
        </w:numPr>
        <w:pBdr>
          <w:bottom w:val="single" w:sz="4" w:space="3" w:color="FFFFFF"/>
        </w:pBdr>
        <w:spacing w:line="360" w:lineRule="auto"/>
        <w:ind w:left="0" w:firstLine="567"/>
        <w:jc w:val="both"/>
        <w:rPr>
          <w:szCs w:val="24"/>
        </w:rPr>
      </w:pPr>
      <w:r w:rsidRPr="00692B94">
        <w:rPr>
          <w:szCs w:val="24"/>
        </w:rPr>
        <w:lastRenderedPageBreak/>
        <w:t>Повышение инвестиционной привлекательности района.</w:t>
      </w:r>
    </w:p>
    <w:p w:rsidR="00E115E4" w:rsidRPr="00692B94" w:rsidRDefault="00E4563A" w:rsidP="00E115E4">
      <w:pPr>
        <w:pStyle w:val="a7"/>
        <w:numPr>
          <w:ilvl w:val="0"/>
          <w:numId w:val="15"/>
        </w:numPr>
        <w:pBdr>
          <w:bottom w:val="single" w:sz="4" w:space="3" w:color="FFFFFF"/>
        </w:pBdr>
        <w:spacing w:line="360" w:lineRule="auto"/>
        <w:ind w:left="0" w:firstLine="567"/>
        <w:jc w:val="both"/>
        <w:rPr>
          <w:szCs w:val="24"/>
        </w:rPr>
      </w:pPr>
      <w:r w:rsidRPr="00692B94">
        <w:rPr>
          <w:szCs w:val="24"/>
        </w:rPr>
        <w:t>Содействие увеличению оборота производства промышленной продукции</w:t>
      </w:r>
      <w:r w:rsidR="00F07179" w:rsidRPr="00692B94">
        <w:rPr>
          <w:szCs w:val="24"/>
        </w:rPr>
        <w:t>.</w:t>
      </w:r>
    </w:p>
    <w:p w:rsidR="00E115E4" w:rsidRPr="00E115E4" w:rsidRDefault="00F07179" w:rsidP="00E115E4">
      <w:pPr>
        <w:pStyle w:val="a7"/>
        <w:numPr>
          <w:ilvl w:val="0"/>
          <w:numId w:val="15"/>
        </w:numPr>
        <w:pBdr>
          <w:bottom w:val="single" w:sz="4" w:space="3" w:color="FFFFFF"/>
        </w:pBdr>
        <w:spacing w:line="360" w:lineRule="auto"/>
        <w:ind w:left="0" w:firstLine="567"/>
        <w:jc w:val="both"/>
        <w:rPr>
          <w:szCs w:val="24"/>
        </w:rPr>
      </w:pPr>
      <w:r w:rsidRPr="00E115E4">
        <w:rPr>
          <w:szCs w:val="24"/>
        </w:rPr>
        <w:t>Обеспечение трудовой занятости населения.</w:t>
      </w:r>
    </w:p>
    <w:p w:rsidR="00E115E4" w:rsidRPr="00E115E4" w:rsidRDefault="00F07179" w:rsidP="00E115E4">
      <w:pPr>
        <w:pStyle w:val="a7"/>
        <w:numPr>
          <w:ilvl w:val="0"/>
          <w:numId w:val="15"/>
        </w:numPr>
        <w:pBdr>
          <w:bottom w:val="single" w:sz="4" w:space="3" w:color="FFFFFF"/>
        </w:pBdr>
        <w:spacing w:line="360" w:lineRule="auto"/>
        <w:ind w:left="0" w:firstLine="567"/>
        <w:jc w:val="both"/>
        <w:rPr>
          <w:szCs w:val="24"/>
        </w:rPr>
      </w:pPr>
      <w:r w:rsidRPr="00E115E4">
        <w:rPr>
          <w:szCs w:val="24"/>
        </w:rPr>
        <w:t>Создание условий для роста доходов населения.</w:t>
      </w:r>
    </w:p>
    <w:p w:rsidR="008A755D" w:rsidRPr="00E115E4"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Обеспечение населения района качественными дорогами местного значения.</w:t>
      </w:r>
    </w:p>
    <w:p w:rsidR="008A755D" w:rsidRPr="00E115E4"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Обеспечение гарантированной транспортной доступности.</w:t>
      </w:r>
    </w:p>
    <w:p w:rsidR="008A755D" w:rsidRPr="00E115E4"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Обеспечение населения качественными услугами ЖКХ.</w:t>
      </w:r>
    </w:p>
    <w:p w:rsidR="006D3267" w:rsidRPr="00E115E4" w:rsidRDefault="006D3267" w:rsidP="00E115E4">
      <w:pPr>
        <w:pStyle w:val="a7"/>
        <w:numPr>
          <w:ilvl w:val="0"/>
          <w:numId w:val="15"/>
        </w:numPr>
        <w:pBdr>
          <w:bottom w:val="single" w:sz="4" w:space="3" w:color="FFFFFF"/>
        </w:pBdr>
        <w:spacing w:line="360" w:lineRule="auto"/>
        <w:ind w:left="0" w:firstLine="567"/>
        <w:jc w:val="both"/>
        <w:rPr>
          <w:szCs w:val="24"/>
        </w:rPr>
      </w:pPr>
      <w:r w:rsidRPr="00E115E4">
        <w:rPr>
          <w:szCs w:val="24"/>
        </w:rPr>
        <w:t>Обеспечение населения муниципального района доступом к сети Интернет</w:t>
      </w:r>
    </w:p>
    <w:p w:rsidR="008A755D" w:rsidRPr="00E115E4"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Благоустройство территории муниципального района.</w:t>
      </w:r>
    </w:p>
    <w:p w:rsidR="008A755D" w:rsidRPr="00E115E4"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Привлечение органов ТОС решению вопросов в области охраны окружающей среды и благоустройству территорий.</w:t>
      </w:r>
    </w:p>
    <w:p w:rsidR="008A755D" w:rsidRDefault="008A755D" w:rsidP="00E115E4">
      <w:pPr>
        <w:pStyle w:val="a7"/>
        <w:numPr>
          <w:ilvl w:val="0"/>
          <w:numId w:val="15"/>
        </w:numPr>
        <w:pBdr>
          <w:bottom w:val="single" w:sz="4" w:space="3" w:color="FFFFFF"/>
        </w:pBdr>
        <w:spacing w:line="360" w:lineRule="auto"/>
        <w:ind w:left="0" w:firstLine="567"/>
        <w:jc w:val="both"/>
        <w:rPr>
          <w:szCs w:val="24"/>
        </w:rPr>
      </w:pPr>
      <w:r w:rsidRPr="00E115E4">
        <w:rPr>
          <w:szCs w:val="24"/>
        </w:rPr>
        <w:t>Содействие обеспечению безопасности жизнедеятельности населения муниципального района.</w:t>
      </w:r>
    </w:p>
    <w:p w:rsidR="00E115E4" w:rsidRPr="00E115E4" w:rsidRDefault="00E115E4" w:rsidP="00E115E4">
      <w:pPr>
        <w:pStyle w:val="a7"/>
        <w:pBdr>
          <w:bottom w:val="single" w:sz="4" w:space="3" w:color="FFFFFF"/>
        </w:pBdr>
        <w:spacing w:line="360" w:lineRule="auto"/>
        <w:ind w:left="567"/>
        <w:jc w:val="both"/>
        <w:rPr>
          <w:szCs w:val="24"/>
        </w:rPr>
      </w:pPr>
    </w:p>
    <w:p w:rsidR="008A755D" w:rsidRPr="00E115E4" w:rsidRDefault="000554D3" w:rsidP="00E115E4">
      <w:pPr>
        <w:pStyle w:val="a7"/>
        <w:pBdr>
          <w:bottom w:val="single" w:sz="4" w:space="3" w:color="FFFFFF"/>
        </w:pBdr>
        <w:spacing w:line="360" w:lineRule="auto"/>
        <w:ind w:left="0" w:firstLine="567"/>
        <w:jc w:val="both"/>
        <w:rPr>
          <w:szCs w:val="24"/>
        </w:rPr>
      </w:pPr>
      <w:r w:rsidRPr="009228E4">
        <w:rPr>
          <w:szCs w:val="24"/>
        </w:rPr>
        <w:t>Основными п</w:t>
      </w:r>
      <w:r w:rsidR="008A755D" w:rsidRPr="009228E4">
        <w:rPr>
          <w:szCs w:val="24"/>
        </w:rPr>
        <w:t xml:space="preserve">ерспективными </w:t>
      </w:r>
      <w:r w:rsidR="008A755D" w:rsidRPr="009228E4">
        <w:rPr>
          <w:b/>
          <w:szCs w:val="24"/>
        </w:rPr>
        <w:t>проектами</w:t>
      </w:r>
      <w:r w:rsidR="008A755D" w:rsidRPr="009228E4">
        <w:rPr>
          <w:szCs w:val="24"/>
        </w:rPr>
        <w:t xml:space="preserve"> </w:t>
      </w:r>
      <w:r w:rsidRPr="009228E4">
        <w:rPr>
          <w:szCs w:val="24"/>
        </w:rPr>
        <w:t>(программами)</w:t>
      </w:r>
      <w:r>
        <w:rPr>
          <w:szCs w:val="24"/>
        </w:rPr>
        <w:t xml:space="preserve"> </w:t>
      </w:r>
      <w:r w:rsidR="008A755D" w:rsidRPr="00E115E4">
        <w:rPr>
          <w:szCs w:val="24"/>
        </w:rPr>
        <w:t>долгосрочного развития Нижнедевицкого муниципального района являются:</w:t>
      </w:r>
      <w:r w:rsidR="003867E6" w:rsidRPr="00E115E4">
        <w:rPr>
          <w:szCs w:val="24"/>
        </w:rPr>
        <w:t xml:space="preserve"> </w:t>
      </w:r>
    </w:p>
    <w:p w:rsidR="008A755D" w:rsidRPr="00E115E4" w:rsidRDefault="008A755D" w:rsidP="00E115E4">
      <w:pPr>
        <w:pStyle w:val="Default"/>
        <w:spacing w:line="360" w:lineRule="auto"/>
        <w:ind w:firstLine="567"/>
        <w:contextualSpacing/>
        <w:jc w:val="both"/>
      </w:pPr>
      <w:r w:rsidRPr="00E115E4">
        <w:t>- Программа «Комфортная среда проживания сельского населения»</w:t>
      </w:r>
      <w:r w:rsidR="00981B91" w:rsidRPr="00E115E4">
        <w:t>;</w:t>
      </w:r>
      <w:r w:rsidRPr="00E115E4">
        <w:t xml:space="preserve"> </w:t>
      </w:r>
    </w:p>
    <w:p w:rsidR="008A755D" w:rsidRPr="00E115E4" w:rsidRDefault="008A755D" w:rsidP="00E115E4">
      <w:pPr>
        <w:pStyle w:val="Default"/>
        <w:spacing w:line="360" w:lineRule="auto"/>
        <w:ind w:firstLine="567"/>
        <w:contextualSpacing/>
        <w:jc w:val="both"/>
      </w:pPr>
      <w:r w:rsidRPr="00E115E4">
        <w:t>- Проект «Здоровый образ жизни»</w:t>
      </w:r>
      <w:r w:rsidR="00E115E4" w:rsidRPr="00E115E4">
        <w:t>;</w:t>
      </w:r>
    </w:p>
    <w:p w:rsidR="008A755D" w:rsidRPr="00E115E4" w:rsidRDefault="008A755D" w:rsidP="00E115E4">
      <w:pPr>
        <w:pStyle w:val="Default"/>
        <w:spacing w:line="360" w:lineRule="auto"/>
        <w:ind w:firstLine="567"/>
        <w:contextualSpacing/>
        <w:jc w:val="both"/>
      </w:pPr>
      <w:r w:rsidRPr="00E115E4">
        <w:t>- Проект «Строительство и реконструкция муниципальных учреждений сферы культуры и образования»</w:t>
      </w:r>
      <w:r w:rsidR="00981B91" w:rsidRPr="00E115E4">
        <w:t>;</w:t>
      </w:r>
    </w:p>
    <w:p w:rsidR="008A755D" w:rsidRPr="00E115E4" w:rsidRDefault="008A755D" w:rsidP="00E115E4">
      <w:pPr>
        <w:pStyle w:val="Default"/>
        <w:spacing w:line="360" w:lineRule="auto"/>
        <w:ind w:firstLine="567"/>
        <w:contextualSpacing/>
        <w:jc w:val="both"/>
      </w:pPr>
      <w:r w:rsidRPr="00E115E4">
        <w:t>- Проект «Строительство дома интерната для престарелых и инвалидов»</w:t>
      </w:r>
      <w:r w:rsidR="00981B91"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«Создание логистического центра по отгрузке сельскохозяйственных культур»</w:t>
      </w:r>
      <w:r w:rsidR="00D0432D">
        <w:t>;</w:t>
      </w:r>
    </w:p>
    <w:p w:rsidR="008A755D" w:rsidRPr="00E115E4" w:rsidRDefault="008A755D" w:rsidP="00E115E4">
      <w:pPr>
        <w:pBdr>
          <w:bottom w:val="single" w:sz="4" w:space="14" w:color="FFFFFF"/>
        </w:pBdr>
        <w:spacing w:line="360" w:lineRule="auto"/>
        <w:ind w:firstLine="567"/>
        <w:contextualSpacing/>
        <w:jc w:val="both"/>
      </w:pPr>
      <w:r w:rsidRPr="00E115E4">
        <w:t>- Проект «Развитие плодоводства»</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«Создание комплекса по выращиванию грибов интенсивным способом»</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«Строительство тепличного комплекса»</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«Мелиорация земель»</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«Организация сельскохозяйственного кооператива по выращиванию сельскохозяйственных животных и переработке продукции животноводства»</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«Развитие кролиководства»</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«Строительство комбикормового завода»</w:t>
      </w:r>
      <w:r w:rsidR="00E115E4" w:rsidRPr="00E115E4">
        <w:t>;</w:t>
      </w:r>
    </w:p>
    <w:p w:rsidR="008A755D" w:rsidRPr="00E115E4" w:rsidRDefault="008A755D" w:rsidP="00E115E4">
      <w:pPr>
        <w:pBdr>
          <w:bottom w:val="single" w:sz="4" w:space="14" w:color="FFFFFF"/>
        </w:pBdr>
        <w:spacing w:line="360" w:lineRule="auto"/>
        <w:ind w:firstLine="567"/>
        <w:contextualSpacing/>
        <w:jc w:val="both"/>
      </w:pPr>
      <w:r w:rsidRPr="00E115E4">
        <w:t>- Проект «Обеспечение населения качественными услугами ЖКХ»</w:t>
      </w:r>
      <w:r w:rsidR="00E115E4" w:rsidRPr="00E115E4">
        <w:t>;</w:t>
      </w:r>
    </w:p>
    <w:p w:rsidR="008A755D" w:rsidRDefault="008A755D" w:rsidP="00E115E4">
      <w:pPr>
        <w:pBdr>
          <w:bottom w:val="single" w:sz="4" w:space="14" w:color="FFFFFF"/>
        </w:pBdr>
        <w:spacing w:line="360" w:lineRule="auto"/>
        <w:ind w:firstLine="567"/>
        <w:contextualSpacing/>
        <w:jc w:val="both"/>
      </w:pPr>
      <w:r w:rsidRPr="00E115E4">
        <w:t>- Проект «Народные инициативы»</w:t>
      </w:r>
      <w:r w:rsidR="00E115E4" w:rsidRPr="00E115E4">
        <w:t>.</w:t>
      </w:r>
    </w:p>
    <w:p w:rsidR="008A755D" w:rsidRPr="00E115E4" w:rsidRDefault="008A755D" w:rsidP="00E115E4">
      <w:pPr>
        <w:pBdr>
          <w:bottom w:val="single" w:sz="4" w:space="14" w:color="FFFFFF"/>
        </w:pBdr>
        <w:spacing w:line="360" w:lineRule="auto"/>
        <w:ind w:firstLine="567"/>
        <w:jc w:val="both"/>
      </w:pPr>
      <w:r w:rsidRPr="00E115E4">
        <w:t xml:space="preserve">Основные </w:t>
      </w:r>
      <w:r w:rsidRPr="00E115E4">
        <w:rPr>
          <w:b/>
        </w:rPr>
        <w:t xml:space="preserve">результаты </w:t>
      </w:r>
      <w:r w:rsidRPr="00E115E4">
        <w:t>реализации Стратегии:</w:t>
      </w:r>
    </w:p>
    <w:p w:rsidR="008A755D" w:rsidRPr="00E115E4" w:rsidRDefault="008A755D" w:rsidP="00E115E4">
      <w:pPr>
        <w:pBdr>
          <w:bottom w:val="single" w:sz="4" w:space="14" w:color="FFFFFF"/>
        </w:pBdr>
        <w:spacing w:line="360" w:lineRule="auto"/>
        <w:ind w:firstLine="567"/>
        <w:jc w:val="both"/>
      </w:pPr>
      <w:r w:rsidRPr="00E115E4">
        <w:lastRenderedPageBreak/>
        <w:t xml:space="preserve">- Снижение темпов уменьшения </w:t>
      </w:r>
      <w:r w:rsidR="003A087D" w:rsidRPr="00E115E4">
        <w:t>численности населения в 2 раза</w:t>
      </w:r>
      <w:r w:rsidRPr="00E115E4">
        <w:t>;</w:t>
      </w:r>
    </w:p>
    <w:p w:rsidR="003867E6" w:rsidRPr="00E115E4" w:rsidRDefault="008A755D" w:rsidP="00E115E4">
      <w:pPr>
        <w:pBdr>
          <w:bottom w:val="single" w:sz="4" w:space="14" w:color="FFFFFF"/>
        </w:pBdr>
        <w:spacing w:line="360" w:lineRule="auto"/>
        <w:ind w:firstLine="567"/>
        <w:jc w:val="both"/>
      </w:pPr>
      <w:r w:rsidRPr="00E115E4">
        <w:t>- Снижение уровня смертности населения трудоспособного возраста на 100 тыс. человек населения соответствующего возраста на 40%;</w:t>
      </w:r>
    </w:p>
    <w:p w:rsidR="003867E6" w:rsidRPr="00E115E4" w:rsidRDefault="008A755D" w:rsidP="00E115E4">
      <w:pPr>
        <w:pBdr>
          <w:bottom w:val="single" w:sz="4" w:space="14" w:color="FFFFFF"/>
        </w:pBdr>
        <w:spacing w:line="360" w:lineRule="auto"/>
        <w:ind w:firstLine="567"/>
        <w:jc w:val="both"/>
      </w:pPr>
      <w:r w:rsidRPr="00E115E4">
        <w:t xml:space="preserve">- Увеличение доли населения систематически </w:t>
      </w:r>
      <w:proofErr w:type="gramStart"/>
      <w:r w:rsidRPr="00E115E4">
        <w:t>занимающихся</w:t>
      </w:r>
      <w:proofErr w:type="gramEnd"/>
      <w:r w:rsidRPr="00E115E4">
        <w:t xml:space="preserve"> физкультурой и спортом </w:t>
      </w:r>
      <w:r w:rsidR="00C361A4" w:rsidRPr="00E115E4">
        <w:t>до 55,8% к 2035 году</w:t>
      </w:r>
      <w:r w:rsidRPr="00E115E4">
        <w:t>;</w:t>
      </w:r>
    </w:p>
    <w:p w:rsidR="003867E6" w:rsidRPr="00E115E4" w:rsidRDefault="008A755D" w:rsidP="00E115E4">
      <w:pPr>
        <w:pBdr>
          <w:bottom w:val="single" w:sz="4" w:space="14" w:color="FFFFFF"/>
        </w:pBdr>
        <w:spacing w:line="360" w:lineRule="auto"/>
        <w:ind w:firstLine="567"/>
        <w:jc w:val="both"/>
      </w:pPr>
      <w:r w:rsidRPr="00E115E4">
        <w:t>- Обеспечение детей дошкольного возраста местами в дошкольных образовательных организациях к 2035 году в ко</w:t>
      </w:r>
      <w:r w:rsidR="001C254D" w:rsidRPr="00E115E4">
        <w:t>личестве 68</w:t>
      </w:r>
      <w:r w:rsidR="00D261EA" w:rsidRPr="00E115E4">
        <w:t>,5</w:t>
      </w:r>
      <w:r w:rsidR="001C254D" w:rsidRPr="00E115E4">
        <w:t xml:space="preserve"> </w:t>
      </w:r>
      <w:r w:rsidRPr="00E115E4">
        <w:t>мест на 100 детей;</w:t>
      </w:r>
    </w:p>
    <w:p w:rsidR="003867E6" w:rsidRPr="00E115E4" w:rsidRDefault="008A755D" w:rsidP="00E115E4">
      <w:pPr>
        <w:pBdr>
          <w:bottom w:val="single" w:sz="4" w:space="14" w:color="FFFFFF"/>
        </w:pBdr>
        <w:spacing w:line="360" w:lineRule="auto"/>
        <w:ind w:firstLine="567"/>
        <w:jc w:val="both"/>
      </w:pPr>
      <w:r w:rsidRPr="00E115E4">
        <w:t>- Увеличение доли детей в возрасте 5-18 лет, получающих услуги по дополнительному образованию до 92% в 2035 году;</w:t>
      </w:r>
    </w:p>
    <w:p w:rsidR="003867E6" w:rsidRPr="00E115E4" w:rsidRDefault="008A755D" w:rsidP="00E115E4">
      <w:pPr>
        <w:pBdr>
          <w:bottom w:val="single" w:sz="4" w:space="14" w:color="FFFFFF"/>
        </w:pBdr>
        <w:spacing w:line="360" w:lineRule="auto"/>
        <w:ind w:firstLine="567"/>
        <w:jc w:val="both"/>
      </w:pPr>
      <w:r w:rsidRPr="00E115E4">
        <w:t xml:space="preserve">- Расходы консолидированного бюджета муниципального района на культуру в размере </w:t>
      </w:r>
      <w:r w:rsidRPr="00E115E4">
        <w:rPr>
          <w:color w:val="000000"/>
        </w:rPr>
        <w:t>1</w:t>
      </w:r>
      <w:r w:rsidR="00C361A4" w:rsidRPr="00E115E4">
        <w:rPr>
          <w:color w:val="000000"/>
        </w:rPr>
        <w:t>886</w:t>
      </w:r>
      <w:r w:rsidRPr="00E115E4">
        <w:rPr>
          <w:color w:val="000000"/>
        </w:rPr>
        <w:t xml:space="preserve"> </w:t>
      </w:r>
      <w:r w:rsidRPr="00E115E4">
        <w:t>рублей  на одного жителя;</w:t>
      </w:r>
    </w:p>
    <w:p w:rsidR="003867E6" w:rsidRPr="00E115E4" w:rsidRDefault="003A087D" w:rsidP="00E115E4">
      <w:pPr>
        <w:pBdr>
          <w:bottom w:val="single" w:sz="4" w:space="14" w:color="FFFFFF"/>
        </w:pBdr>
        <w:spacing w:line="360" w:lineRule="auto"/>
        <w:ind w:firstLine="567"/>
        <w:jc w:val="both"/>
      </w:pPr>
      <w:r w:rsidRPr="00E115E4">
        <w:t>- 100 %-</w:t>
      </w:r>
      <w:proofErr w:type="spellStart"/>
      <w:r w:rsidRPr="00E115E4">
        <w:t>ое</w:t>
      </w:r>
      <w:proofErr w:type="spellEnd"/>
      <w:r w:rsidRPr="00E115E4">
        <w:t xml:space="preserve"> оснащение сельских клубов современным оборудованием;</w:t>
      </w:r>
    </w:p>
    <w:p w:rsidR="003867E6" w:rsidRPr="00E115E4" w:rsidRDefault="008A755D" w:rsidP="00E115E4">
      <w:pPr>
        <w:pBdr>
          <w:bottom w:val="single" w:sz="4" w:space="14" w:color="FFFFFF"/>
        </w:pBdr>
        <w:spacing w:line="360" w:lineRule="auto"/>
        <w:ind w:firstLine="567"/>
        <w:jc w:val="both"/>
        <w:rPr>
          <w:color w:val="000000" w:themeColor="text1"/>
        </w:rPr>
      </w:pPr>
      <w:r w:rsidRPr="00E115E4">
        <w:rPr>
          <w:color w:val="000000" w:themeColor="text1"/>
        </w:rPr>
        <w:t>- Увеличение объема отгруженных товаров собственного производства в промышленном производстве  в 4 раза</w:t>
      </w:r>
      <w:r w:rsidR="003A087D" w:rsidRPr="00E115E4">
        <w:rPr>
          <w:color w:val="000000" w:themeColor="text1"/>
        </w:rPr>
        <w:t>;</w:t>
      </w:r>
    </w:p>
    <w:p w:rsidR="003867E6" w:rsidRPr="00E115E4" w:rsidRDefault="008F367C" w:rsidP="00E115E4">
      <w:pPr>
        <w:pBdr>
          <w:bottom w:val="single" w:sz="4" w:space="14" w:color="FFFFFF"/>
        </w:pBdr>
        <w:spacing w:line="360" w:lineRule="auto"/>
        <w:ind w:firstLine="567"/>
        <w:jc w:val="both"/>
        <w:rPr>
          <w:color w:val="000000" w:themeColor="text1"/>
        </w:rPr>
      </w:pPr>
      <w:r w:rsidRPr="00E115E4">
        <w:rPr>
          <w:color w:val="000000" w:themeColor="text1"/>
        </w:rPr>
        <w:t xml:space="preserve">- Увеличение доли  </w:t>
      </w:r>
      <w:proofErr w:type="spellStart"/>
      <w:r w:rsidRPr="00E115E4">
        <w:rPr>
          <w:color w:val="000000" w:themeColor="text1"/>
        </w:rPr>
        <w:t>инновационно-активных</w:t>
      </w:r>
      <w:proofErr w:type="spellEnd"/>
      <w:r w:rsidRPr="00E115E4">
        <w:rPr>
          <w:color w:val="000000" w:themeColor="text1"/>
        </w:rPr>
        <w:t xml:space="preserve"> организаций до 30%</w:t>
      </w:r>
      <w:r w:rsidR="00C361A4" w:rsidRPr="00E115E4">
        <w:rPr>
          <w:color w:val="000000" w:themeColor="text1"/>
        </w:rPr>
        <w:t>;</w:t>
      </w:r>
    </w:p>
    <w:p w:rsidR="003867E6" w:rsidRPr="00E115E4" w:rsidRDefault="00C361A4" w:rsidP="00E115E4">
      <w:pPr>
        <w:pBdr>
          <w:bottom w:val="single" w:sz="4" w:space="14" w:color="FFFFFF"/>
        </w:pBdr>
        <w:spacing w:line="360" w:lineRule="auto"/>
        <w:ind w:firstLine="567"/>
        <w:jc w:val="both"/>
        <w:rPr>
          <w:color w:val="000000" w:themeColor="text1"/>
        </w:rPr>
      </w:pPr>
      <w:r w:rsidRPr="00E115E4">
        <w:rPr>
          <w:color w:val="000000" w:themeColor="text1"/>
        </w:rPr>
        <w:t>- Увеличение индекса производства продукции сельского хозяйства в хозяйствах всех категорий до 117,8% в 2035 году к уровню 2017 года;</w:t>
      </w:r>
    </w:p>
    <w:p w:rsidR="003867E6" w:rsidRPr="00E115E4" w:rsidRDefault="008A755D" w:rsidP="00E115E4">
      <w:pPr>
        <w:pBdr>
          <w:bottom w:val="single" w:sz="4" w:space="14" w:color="FFFFFF"/>
        </w:pBdr>
        <w:spacing w:line="360" w:lineRule="auto"/>
        <w:ind w:firstLine="567"/>
        <w:jc w:val="both"/>
        <w:rPr>
          <w:color w:val="000000"/>
        </w:rPr>
      </w:pPr>
      <w:r w:rsidRPr="00E115E4">
        <w:rPr>
          <w:color w:val="000000"/>
        </w:rPr>
        <w:t xml:space="preserve">- Увеличение </w:t>
      </w:r>
      <w:proofErr w:type="gramStart"/>
      <w:r w:rsidRPr="00E115E4">
        <w:rPr>
          <w:color w:val="000000"/>
        </w:rPr>
        <w:t>темпов роста объемов производства мяса скота</w:t>
      </w:r>
      <w:proofErr w:type="gramEnd"/>
      <w:r w:rsidRPr="00E115E4">
        <w:rPr>
          <w:color w:val="000000"/>
        </w:rPr>
        <w:t xml:space="preserve"> и птицы на убой в живом весе  в сельскохозяйственных организациях и крестьянских (фермерских) хозяйствах в 2035 году в 5,6 раз или на 559% к уровню 2016 года;</w:t>
      </w:r>
    </w:p>
    <w:p w:rsidR="003867E6" w:rsidRPr="00E115E4" w:rsidRDefault="008A755D" w:rsidP="00E115E4">
      <w:pPr>
        <w:pBdr>
          <w:bottom w:val="single" w:sz="4" w:space="14" w:color="FFFFFF"/>
        </w:pBdr>
        <w:spacing w:line="360" w:lineRule="auto"/>
        <w:ind w:firstLine="567"/>
        <w:jc w:val="both"/>
        <w:rPr>
          <w:color w:val="000000"/>
        </w:rPr>
      </w:pPr>
      <w:r w:rsidRPr="00E115E4">
        <w:rPr>
          <w:color w:val="000000"/>
        </w:rPr>
        <w:t>- Увеличение темпов роста объемов производства молока в сельскохозяйственных организациях и крестьянских (фермерских) хозяйствах в 2035 году до 114,4% к уровню 2016 года;</w:t>
      </w:r>
    </w:p>
    <w:p w:rsidR="003867E6" w:rsidRPr="00E115E4" w:rsidRDefault="008A755D" w:rsidP="00E115E4">
      <w:pPr>
        <w:pBdr>
          <w:bottom w:val="single" w:sz="4" w:space="14" w:color="FFFFFF"/>
        </w:pBdr>
        <w:spacing w:line="360" w:lineRule="auto"/>
        <w:ind w:firstLine="567"/>
        <w:jc w:val="both"/>
      </w:pPr>
      <w:r w:rsidRPr="00E115E4">
        <w:t>- Увеличение оборота МСП в 2,</w:t>
      </w:r>
      <w:r w:rsidR="005A6917">
        <w:t>5</w:t>
      </w:r>
      <w:r w:rsidRPr="00E115E4">
        <w:t xml:space="preserve"> раза в 2035 году по отношению к 2016 году;</w:t>
      </w:r>
    </w:p>
    <w:p w:rsidR="003867E6" w:rsidRPr="00E115E4" w:rsidRDefault="008A755D" w:rsidP="00E115E4">
      <w:pPr>
        <w:pBdr>
          <w:bottom w:val="single" w:sz="4" w:space="14" w:color="FFFFFF"/>
        </w:pBdr>
        <w:spacing w:line="360" w:lineRule="auto"/>
        <w:ind w:firstLine="567"/>
        <w:jc w:val="both"/>
      </w:pPr>
      <w:r w:rsidRPr="00E115E4">
        <w:t>- Увеличение объема инвестиций в основной капитал в 1,8 раза (по крупным и средним предприятиям) или до 846 млн. рублей в 2035 году;</w:t>
      </w:r>
    </w:p>
    <w:p w:rsidR="003867E6" w:rsidRPr="00E115E4" w:rsidRDefault="008A755D" w:rsidP="00E115E4">
      <w:pPr>
        <w:pBdr>
          <w:bottom w:val="single" w:sz="4" w:space="14" w:color="FFFFFF"/>
        </w:pBdr>
        <w:spacing w:line="360" w:lineRule="auto"/>
        <w:ind w:firstLine="567"/>
        <w:jc w:val="both"/>
      </w:pPr>
      <w:r w:rsidRPr="00E115E4">
        <w:t>- Снижение уровня безработицы до 0,6%;</w:t>
      </w:r>
    </w:p>
    <w:p w:rsidR="003867E6" w:rsidRPr="00E115E4" w:rsidRDefault="008A755D" w:rsidP="00E115E4">
      <w:pPr>
        <w:pBdr>
          <w:bottom w:val="single" w:sz="4" w:space="14" w:color="FFFFFF"/>
        </w:pBdr>
        <w:spacing w:line="360" w:lineRule="auto"/>
        <w:ind w:firstLine="567"/>
        <w:jc w:val="both"/>
      </w:pPr>
      <w:r w:rsidRPr="00E115E4">
        <w:t>- Рост реальных денежных доходов населения в 2,5 раза;</w:t>
      </w:r>
    </w:p>
    <w:p w:rsidR="003867E6" w:rsidRPr="00E115E4" w:rsidRDefault="008A755D" w:rsidP="00E115E4">
      <w:pPr>
        <w:pBdr>
          <w:bottom w:val="single" w:sz="4" w:space="14" w:color="FFFFFF"/>
        </w:pBdr>
        <w:spacing w:line="360" w:lineRule="auto"/>
        <w:ind w:firstLine="567"/>
        <w:jc w:val="both"/>
      </w:pPr>
      <w:r w:rsidRPr="00E115E4">
        <w:t>- Повышение качества автомобильных дорог, уменьшение доли протяженности автомобильных дорог общего пользования местного значения, не отвечающих нормативным требованиям в 2 раза;</w:t>
      </w:r>
    </w:p>
    <w:p w:rsidR="003867E6" w:rsidRPr="00E115E4" w:rsidRDefault="008A755D" w:rsidP="00E115E4">
      <w:pPr>
        <w:pBdr>
          <w:bottom w:val="single" w:sz="4" w:space="14" w:color="FFFFFF"/>
        </w:pBdr>
        <w:spacing w:line="360" w:lineRule="auto"/>
        <w:ind w:firstLine="567"/>
        <w:jc w:val="both"/>
      </w:pPr>
      <w:r w:rsidRPr="00E115E4">
        <w:t>- Регулярное транспортное сообщение всех населенных пунктов муниципального района;</w:t>
      </w:r>
    </w:p>
    <w:p w:rsidR="003867E6" w:rsidRPr="00E115E4" w:rsidRDefault="008A755D" w:rsidP="00E115E4">
      <w:pPr>
        <w:pBdr>
          <w:bottom w:val="single" w:sz="4" w:space="14" w:color="FFFFFF"/>
        </w:pBdr>
        <w:spacing w:line="360" w:lineRule="auto"/>
        <w:ind w:firstLine="567"/>
        <w:jc w:val="both"/>
      </w:pPr>
      <w:r w:rsidRPr="00E115E4">
        <w:t xml:space="preserve">- Снижение доли ветхих водопроводных сетей на </w:t>
      </w:r>
      <w:r w:rsidRPr="00E115E4">
        <w:rPr>
          <w:color w:val="000000"/>
        </w:rPr>
        <w:t>30%</w:t>
      </w:r>
      <w:r w:rsidRPr="00E115E4">
        <w:t xml:space="preserve"> (с 49,4% в 2016 году до 20,7% в 2035 году);</w:t>
      </w:r>
    </w:p>
    <w:p w:rsidR="003867E6" w:rsidRPr="00E115E4" w:rsidRDefault="00E115E4" w:rsidP="00E115E4">
      <w:pPr>
        <w:pBdr>
          <w:bottom w:val="single" w:sz="4" w:space="14" w:color="FFFFFF"/>
        </w:pBdr>
        <w:spacing w:line="360" w:lineRule="auto"/>
        <w:ind w:firstLine="567"/>
        <w:jc w:val="both"/>
      </w:pPr>
      <w:r w:rsidRPr="00E115E4">
        <w:lastRenderedPageBreak/>
        <w:t>- 100 %-</w:t>
      </w:r>
      <w:proofErr w:type="spellStart"/>
      <w:r w:rsidRPr="00E115E4">
        <w:t>ое</w:t>
      </w:r>
      <w:proofErr w:type="spellEnd"/>
      <w:r w:rsidRPr="00E115E4">
        <w:t xml:space="preserve"> обеспечение сельских населенных пунктов, с численностью более 100 человек,  доступом к сети Интернет;</w:t>
      </w:r>
    </w:p>
    <w:p w:rsidR="003867E6" w:rsidRPr="00E115E4" w:rsidRDefault="008A755D" w:rsidP="00E115E4">
      <w:pPr>
        <w:pBdr>
          <w:bottom w:val="single" w:sz="4" w:space="14" w:color="FFFFFF"/>
        </w:pBdr>
        <w:spacing w:line="360" w:lineRule="auto"/>
        <w:ind w:firstLine="567"/>
        <w:jc w:val="both"/>
      </w:pPr>
      <w:r w:rsidRPr="00E115E4">
        <w:t>- Увеличение количества благоустроенных мест массового отдыха населения до 18 единиц;</w:t>
      </w:r>
    </w:p>
    <w:p w:rsidR="003867E6" w:rsidRPr="00E115E4" w:rsidRDefault="008A755D" w:rsidP="00E115E4">
      <w:pPr>
        <w:pBdr>
          <w:bottom w:val="single" w:sz="4" w:space="14" w:color="FFFFFF"/>
        </w:pBdr>
        <w:spacing w:line="360" w:lineRule="auto"/>
        <w:ind w:firstLine="567"/>
        <w:jc w:val="both"/>
      </w:pPr>
      <w:r w:rsidRPr="00E115E4">
        <w:t>- Активное участие органов ТОС в развитии инфраструктуры района и благоустройстве населенных пунктов;</w:t>
      </w:r>
    </w:p>
    <w:p w:rsidR="003867E6" w:rsidRPr="00E115E4" w:rsidRDefault="008A755D" w:rsidP="00E115E4">
      <w:pPr>
        <w:pBdr>
          <w:bottom w:val="single" w:sz="4" w:space="14" w:color="FFFFFF"/>
        </w:pBdr>
        <w:spacing w:line="360" w:lineRule="auto"/>
        <w:ind w:firstLine="567"/>
        <w:jc w:val="both"/>
      </w:pPr>
      <w:r w:rsidRPr="00E115E4">
        <w:t xml:space="preserve">- Увеличение количества реализованных проектов </w:t>
      </w:r>
      <w:r w:rsidR="005A4C76" w:rsidRPr="00E115E4">
        <w:t>в 6 раз</w:t>
      </w:r>
      <w:r w:rsidRPr="00E115E4">
        <w:t xml:space="preserve">  </w:t>
      </w:r>
      <w:r w:rsidR="005A4C76" w:rsidRPr="00E115E4">
        <w:t>к</w:t>
      </w:r>
      <w:r w:rsidRPr="00E115E4">
        <w:t xml:space="preserve"> 2035 году;</w:t>
      </w:r>
    </w:p>
    <w:p w:rsidR="008A755D" w:rsidRPr="00E115E4" w:rsidRDefault="008A755D" w:rsidP="00E115E4">
      <w:pPr>
        <w:pBdr>
          <w:bottom w:val="single" w:sz="4" w:space="14" w:color="FFFFFF"/>
        </w:pBdr>
        <w:spacing w:line="360" w:lineRule="auto"/>
        <w:ind w:firstLine="567"/>
        <w:jc w:val="both"/>
      </w:pPr>
      <w:r w:rsidRPr="00E115E4">
        <w:t>- Снижение уровня преступности к 2035 году  на 37%.</w:t>
      </w:r>
    </w:p>
    <w:p w:rsidR="00E14EE5" w:rsidRDefault="00E14EE5"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E115E4" w:rsidRDefault="00E115E4" w:rsidP="00E14EE5"/>
    <w:p w:rsidR="00FF6A23" w:rsidRDefault="00FF6A23" w:rsidP="00E14EE5"/>
    <w:p w:rsidR="00FF6A23" w:rsidRDefault="00FF6A23" w:rsidP="00E14EE5"/>
    <w:p w:rsidR="00E115E4" w:rsidRDefault="00E115E4" w:rsidP="00E14EE5"/>
    <w:p w:rsidR="00E115E4" w:rsidRDefault="00E115E4" w:rsidP="00E14EE5"/>
    <w:p w:rsidR="00DA720B" w:rsidRDefault="00DA720B" w:rsidP="00E14EE5"/>
    <w:p w:rsidR="00DA720B" w:rsidRDefault="00DA720B" w:rsidP="00E14EE5"/>
    <w:p w:rsidR="00DA720B" w:rsidRDefault="00DA720B" w:rsidP="00E14EE5"/>
    <w:p w:rsidR="00E115E4" w:rsidRDefault="00E115E4" w:rsidP="00E14EE5"/>
    <w:p w:rsidR="003867E6" w:rsidRDefault="003867E6" w:rsidP="00E14EE5"/>
    <w:p w:rsidR="00EC4B8A" w:rsidRPr="003A3E7A" w:rsidRDefault="00EC4B8A" w:rsidP="001F12B9">
      <w:pPr>
        <w:pStyle w:val="1"/>
        <w:rPr>
          <w:sz w:val="24"/>
          <w:szCs w:val="24"/>
        </w:rPr>
      </w:pPr>
      <w:bookmarkStart w:id="8" w:name="_Toc526862398"/>
      <w:r w:rsidRPr="003A3E7A">
        <w:rPr>
          <w:sz w:val="24"/>
          <w:szCs w:val="24"/>
        </w:rPr>
        <w:lastRenderedPageBreak/>
        <w:t>Введение</w:t>
      </w:r>
      <w:bookmarkEnd w:id="0"/>
      <w:bookmarkEnd w:id="1"/>
      <w:bookmarkEnd w:id="2"/>
      <w:bookmarkEnd w:id="3"/>
      <w:bookmarkEnd w:id="4"/>
      <w:bookmarkEnd w:id="5"/>
      <w:bookmarkEnd w:id="8"/>
    </w:p>
    <w:p w:rsidR="00EC4B8A" w:rsidRPr="003A3E7A" w:rsidRDefault="00EC4B8A" w:rsidP="00111FF2">
      <w:pPr>
        <w:pStyle w:val="a7"/>
        <w:tabs>
          <w:tab w:val="left" w:pos="0"/>
        </w:tabs>
        <w:spacing w:line="360" w:lineRule="auto"/>
        <w:ind w:left="0" w:firstLine="709"/>
        <w:jc w:val="both"/>
        <w:rPr>
          <w:szCs w:val="24"/>
        </w:rPr>
      </w:pPr>
    </w:p>
    <w:p w:rsidR="00EC4B8A" w:rsidRPr="003A3E7A" w:rsidRDefault="00EC4B8A" w:rsidP="00A535F5">
      <w:pPr>
        <w:spacing w:line="360" w:lineRule="auto"/>
        <w:ind w:firstLine="720"/>
        <w:jc w:val="both"/>
      </w:pPr>
      <w:proofErr w:type="gramStart"/>
      <w:r w:rsidRPr="003A3E7A">
        <w:t>Стратегия социально-экономического развития Нижнедевицкого муниципального района на период до 2035 года (далее - Стратегия) разработана в соответствии с Федеральном законом от 28.06.2014 №</w:t>
      </w:r>
      <w:r>
        <w:t xml:space="preserve"> </w:t>
      </w:r>
      <w:r w:rsidRPr="003A3E7A">
        <w:t>172-ФЗ «О стратегическом планировании в Российской Федерации»,  Законом Воронежской области от 19.06.2015  №</w:t>
      </w:r>
      <w:r>
        <w:t xml:space="preserve"> </w:t>
      </w:r>
      <w:r w:rsidRPr="003A3E7A">
        <w:t>114-ОЗ «О стратегическом планировании в Воронежской области», постановлением Правительства В</w:t>
      </w:r>
      <w:r>
        <w:t>оронежской области от 08.12.2016</w:t>
      </w:r>
      <w:r w:rsidRPr="003A3E7A">
        <w:t xml:space="preserve"> №</w:t>
      </w:r>
      <w:r>
        <w:t xml:space="preserve"> </w:t>
      </w:r>
      <w:r w:rsidRPr="003A3E7A">
        <w:t>927 «Об утверждении прогноза социально-экономического развития Воронежской области на долгосрочный период до 2030 года</w:t>
      </w:r>
      <w:proofErr w:type="gramEnd"/>
      <w:r w:rsidRPr="003A3E7A">
        <w:t xml:space="preserve">», </w:t>
      </w:r>
      <w:proofErr w:type="gramStart"/>
      <w:r w:rsidRPr="003A3E7A">
        <w:t>постановлением Правительства Воронежской области от 30.12.2016</w:t>
      </w:r>
      <w:r>
        <w:t xml:space="preserve"> </w:t>
      </w:r>
      <w:r w:rsidRPr="003A3E7A">
        <w:t xml:space="preserve"> №</w:t>
      </w:r>
      <w:r>
        <w:t xml:space="preserve"> </w:t>
      </w:r>
      <w:r w:rsidRPr="003A3E7A">
        <w:t xml:space="preserve">1015 «Об утверждении бюджетного прогноза Воронежской области на долгосрочный период до 2030 года», </w:t>
      </w:r>
      <w:r w:rsidRPr="003A3E7A">
        <w:rPr>
          <w:color w:val="000000"/>
        </w:rPr>
        <w:t>распоряжением Правительства Воронежской области от 15.02.2016 №</w:t>
      </w:r>
      <w:r>
        <w:rPr>
          <w:color w:val="000000"/>
        </w:rPr>
        <w:t xml:space="preserve"> </w:t>
      </w:r>
      <w:r w:rsidRPr="003A3E7A">
        <w:rPr>
          <w:color w:val="000000"/>
        </w:rPr>
        <w:t>58-р «О разработке проекта стратегии социально-экономического развития Воронежской области на период до 2035 года», приказом департамента экономического развития Воронежской области  от 21.12.2016</w:t>
      </w:r>
      <w:r>
        <w:rPr>
          <w:color w:val="000000"/>
        </w:rPr>
        <w:t xml:space="preserve"> </w:t>
      </w:r>
      <w:r w:rsidRPr="003A3E7A">
        <w:rPr>
          <w:color w:val="000000"/>
        </w:rPr>
        <w:t xml:space="preserve"> №</w:t>
      </w:r>
      <w:r>
        <w:rPr>
          <w:color w:val="000000"/>
        </w:rPr>
        <w:t xml:space="preserve"> </w:t>
      </w:r>
      <w:r w:rsidRPr="003A3E7A">
        <w:rPr>
          <w:color w:val="000000"/>
        </w:rPr>
        <w:t>51-13-09/179-О «Об утверждении методических рекомендаций по разработке стратегии социально-экономического развития муниципальных районов</w:t>
      </w:r>
      <w:proofErr w:type="gramEnd"/>
      <w:r w:rsidRPr="003A3E7A">
        <w:rPr>
          <w:color w:val="000000"/>
        </w:rPr>
        <w:t xml:space="preserve"> (</w:t>
      </w:r>
      <w:proofErr w:type="gramStart"/>
      <w:r w:rsidRPr="003A3E7A">
        <w:rPr>
          <w:color w:val="000000"/>
        </w:rPr>
        <w:t xml:space="preserve">городских округов) Воронежской области», </w:t>
      </w:r>
      <w:r w:rsidRPr="003A3E7A">
        <w:rPr>
          <w:spacing w:val="-4"/>
          <w:kern w:val="32"/>
        </w:rPr>
        <w:t>постановлением администрации Нижнедевицкого муниципального района от 30.12.2016</w:t>
      </w:r>
      <w:r>
        <w:rPr>
          <w:spacing w:val="-4"/>
          <w:kern w:val="32"/>
        </w:rPr>
        <w:t xml:space="preserve"> </w:t>
      </w:r>
      <w:r w:rsidRPr="003A3E7A">
        <w:rPr>
          <w:spacing w:val="-4"/>
          <w:kern w:val="32"/>
        </w:rPr>
        <w:t xml:space="preserve"> </w:t>
      </w:r>
      <w:r>
        <w:rPr>
          <w:spacing w:val="-4"/>
          <w:kern w:val="32"/>
        </w:rPr>
        <w:t xml:space="preserve">№ </w:t>
      </w:r>
      <w:r w:rsidRPr="003A3E7A">
        <w:rPr>
          <w:spacing w:val="-4"/>
          <w:kern w:val="32"/>
        </w:rPr>
        <w:t xml:space="preserve">692 «Об утверждении Плана разработки Стратегии социально-экономического развития Нижнедевицкого муниципального района Воронежской области на период до 2035 года», постановлением администрации Нижнедевицкого муниципального района от </w:t>
      </w:r>
      <w:r w:rsidRPr="003A3E7A">
        <w:t xml:space="preserve"> 10.11.2016 № 543</w:t>
      </w:r>
      <w:r w:rsidRPr="003A3E7A">
        <w:rPr>
          <w:b/>
        </w:rPr>
        <w:t xml:space="preserve">  «</w:t>
      </w:r>
      <w:r w:rsidRPr="003A3E7A">
        <w:t>О долгосрочном прогнозе социально-экономического развития Нижнедевицкого муниципального района на 2017-2028 годы»</w:t>
      </w:r>
      <w:r w:rsidRPr="003A3E7A">
        <w:rPr>
          <w:spacing w:val="-4"/>
          <w:kern w:val="32"/>
        </w:rPr>
        <w:t xml:space="preserve">, постановлением администрации Нижнедевицкого муниципального района  </w:t>
      </w:r>
      <w:r w:rsidRPr="003A3E7A">
        <w:t>от  30.12.2016</w:t>
      </w:r>
      <w:r>
        <w:t xml:space="preserve">      </w:t>
      </w:r>
      <w:r w:rsidRPr="003A3E7A">
        <w:t xml:space="preserve">  № 694 </w:t>
      </w:r>
      <w:r w:rsidRPr="003A3E7A">
        <w:rPr>
          <w:b/>
        </w:rPr>
        <w:t>«</w:t>
      </w:r>
      <w:r w:rsidRPr="003A3E7A">
        <w:t>Об утверждении бюджетного прогноза</w:t>
      </w:r>
      <w:proofErr w:type="gramEnd"/>
      <w:r w:rsidRPr="003A3E7A">
        <w:t xml:space="preserve"> Нижнедевицкого муниципального района на долгосрочный период  до 2028 года».</w:t>
      </w:r>
    </w:p>
    <w:p w:rsidR="00EC4B8A" w:rsidRPr="003A3E7A" w:rsidRDefault="00EC4B8A" w:rsidP="00247FEB">
      <w:pPr>
        <w:spacing w:line="360" w:lineRule="auto"/>
        <w:ind w:firstLine="720"/>
        <w:jc w:val="both"/>
        <w:rPr>
          <w:lang w:eastAsia="en-US"/>
        </w:rPr>
      </w:pPr>
      <w:proofErr w:type="gramStart"/>
      <w:r w:rsidRPr="003A3E7A">
        <w:rPr>
          <w:lang w:eastAsia="en-US"/>
        </w:rPr>
        <w:t>Стратегия является документом стратегического планирования, содержащим систему долгосрочных приоритетов, целей и задач муниципального управления, направленных на обеспечение устойчивого и сбалансированного социально-экономического развития Нижнедевицкого  муниципального района и отражает специфику района в экономическом пространстве Воронежской области</w:t>
      </w:r>
      <w:r>
        <w:rPr>
          <w:lang w:eastAsia="en-US"/>
        </w:rPr>
        <w:t>,</w:t>
      </w:r>
      <w:r w:rsidRPr="003A3E7A">
        <w:rPr>
          <w:lang w:eastAsia="en-US"/>
        </w:rPr>
        <w:t xml:space="preserve"> и направлена на реализацию его основных конкурентных преимуществ.</w:t>
      </w:r>
      <w:proofErr w:type="gramEnd"/>
      <w:r w:rsidRPr="003A3E7A">
        <w:rPr>
          <w:lang w:eastAsia="en-US"/>
        </w:rPr>
        <w:t xml:space="preserve"> Отраженные в Стратегии перспективы развития ключевых секторов экономики и ведущих субъектов экономической деятельности, составляющих основу экономики района, </w:t>
      </w:r>
      <w:proofErr w:type="gramStart"/>
      <w:r w:rsidRPr="003A3E7A">
        <w:rPr>
          <w:lang w:eastAsia="en-US"/>
        </w:rPr>
        <w:t>задают ориентиры и являются</w:t>
      </w:r>
      <w:proofErr w:type="gramEnd"/>
      <w:r w:rsidRPr="003A3E7A">
        <w:rPr>
          <w:lang w:eastAsia="en-US"/>
        </w:rPr>
        <w:t xml:space="preserve"> стимулом в развитии экономического потенциала муниципального образования, повышения уровня качества жизни населения.</w:t>
      </w:r>
    </w:p>
    <w:p w:rsidR="00EC4B8A" w:rsidRPr="003A3E7A" w:rsidRDefault="00EC4B8A" w:rsidP="00247FEB">
      <w:pPr>
        <w:spacing w:line="360" w:lineRule="auto"/>
        <w:ind w:firstLine="720"/>
        <w:jc w:val="both"/>
        <w:rPr>
          <w:lang w:eastAsia="en-US"/>
        </w:rPr>
      </w:pPr>
      <w:r w:rsidRPr="003A3E7A">
        <w:rPr>
          <w:lang w:eastAsia="en-US"/>
        </w:rPr>
        <w:lastRenderedPageBreak/>
        <w:t>Стратегия развития</w:t>
      </w:r>
      <w:r>
        <w:rPr>
          <w:lang w:eastAsia="en-US"/>
        </w:rPr>
        <w:t xml:space="preserve"> Нижнедевицкого муниципального</w:t>
      </w:r>
      <w:r w:rsidRPr="003A3E7A">
        <w:rPr>
          <w:lang w:eastAsia="en-US"/>
        </w:rPr>
        <w:t xml:space="preserve"> района и содержащиеся в ней меры являются естественным продолжением предшествующих этапов деятельности органов власти района, хозяйствующих субъектов и гражданского общества, которые создали базу для выдвижения принципиально новых задач по социально-экономическому развитию района. </w:t>
      </w:r>
    </w:p>
    <w:p w:rsidR="00EC4B8A" w:rsidRPr="003A3E7A" w:rsidRDefault="00EC4B8A" w:rsidP="00247FEB">
      <w:pPr>
        <w:spacing w:line="360" w:lineRule="auto"/>
        <w:ind w:firstLine="720"/>
        <w:jc w:val="both"/>
        <w:rPr>
          <w:lang w:eastAsia="en-US"/>
        </w:rPr>
      </w:pPr>
      <w:r w:rsidRPr="003A3E7A">
        <w:rPr>
          <w:lang w:eastAsia="en-US"/>
        </w:rPr>
        <w:t>Имеющиеся в районе ресурсный</w:t>
      </w:r>
      <w:r>
        <w:rPr>
          <w:lang w:eastAsia="en-US"/>
        </w:rPr>
        <w:t>,</w:t>
      </w:r>
      <w:r w:rsidRPr="003A3E7A">
        <w:rPr>
          <w:lang w:eastAsia="en-US"/>
        </w:rPr>
        <w:t xml:space="preserve"> экономический и интеллектуальный потенциал дает возможность выйти на более высокий и качественный уровень жизни населения. </w:t>
      </w:r>
    </w:p>
    <w:p w:rsidR="00EC4B8A" w:rsidRPr="003A3E7A" w:rsidRDefault="00EC4B8A" w:rsidP="00247FEB">
      <w:pPr>
        <w:spacing w:line="360" w:lineRule="auto"/>
        <w:ind w:firstLine="720"/>
        <w:jc w:val="both"/>
        <w:rPr>
          <w:lang w:eastAsia="en-US"/>
        </w:rPr>
      </w:pPr>
      <w:r w:rsidRPr="003A3E7A">
        <w:rPr>
          <w:lang w:eastAsia="en-US"/>
        </w:rPr>
        <w:t xml:space="preserve">В Стратегии учтены планы и программы, действующие на территории района, которые составляют основу экономики. Данные планы и программы </w:t>
      </w:r>
      <w:proofErr w:type="gramStart"/>
      <w:r w:rsidRPr="003A3E7A">
        <w:rPr>
          <w:lang w:eastAsia="en-US"/>
        </w:rPr>
        <w:t>задают ориентиры направления развития района и являются</w:t>
      </w:r>
      <w:proofErr w:type="gramEnd"/>
      <w:r w:rsidRPr="003A3E7A">
        <w:rPr>
          <w:lang w:eastAsia="en-US"/>
        </w:rPr>
        <w:t xml:space="preserve"> стимулами в развитии экономики. </w:t>
      </w:r>
    </w:p>
    <w:p w:rsidR="00EC4B8A" w:rsidRPr="003A3E7A" w:rsidRDefault="00EC4B8A" w:rsidP="00247FEB">
      <w:pPr>
        <w:pStyle w:val="ConsPlusTitle"/>
        <w:spacing w:line="360" w:lineRule="auto"/>
        <w:ind w:firstLine="720"/>
        <w:jc w:val="both"/>
        <w:rPr>
          <w:rFonts w:ascii="Times New Roman" w:hAnsi="Times New Roman" w:cs="Times New Roman"/>
          <w:b w:val="0"/>
          <w:sz w:val="24"/>
          <w:szCs w:val="24"/>
        </w:rPr>
      </w:pPr>
      <w:r w:rsidRPr="003A3E7A">
        <w:rPr>
          <w:rFonts w:ascii="Times New Roman" w:hAnsi="Times New Roman" w:cs="Times New Roman"/>
          <w:b w:val="0"/>
          <w:color w:val="000000"/>
          <w:sz w:val="24"/>
          <w:szCs w:val="24"/>
        </w:rPr>
        <w:t>Стратегия содержит</w:t>
      </w:r>
      <w:r w:rsidRPr="003A3E7A">
        <w:rPr>
          <w:rFonts w:ascii="Times New Roman" w:hAnsi="Times New Roman" w:cs="Times New Roman"/>
          <w:b w:val="0"/>
          <w:sz w:val="24"/>
          <w:szCs w:val="24"/>
        </w:rPr>
        <w:t>:</w:t>
      </w:r>
    </w:p>
    <w:p w:rsidR="00EC4B8A" w:rsidRPr="003A3E7A" w:rsidRDefault="00EC4B8A" w:rsidP="00247FEB">
      <w:pPr>
        <w:pStyle w:val="ConsPlusTitle"/>
        <w:spacing w:line="360" w:lineRule="auto"/>
        <w:ind w:firstLine="720"/>
        <w:jc w:val="both"/>
        <w:rPr>
          <w:rFonts w:ascii="Times New Roman" w:hAnsi="Times New Roman" w:cs="Times New Roman"/>
          <w:b w:val="0"/>
          <w:sz w:val="24"/>
          <w:szCs w:val="24"/>
          <w:lang w:eastAsia="en-US"/>
        </w:rPr>
      </w:pPr>
      <w:r w:rsidRPr="003A3E7A">
        <w:rPr>
          <w:rFonts w:ascii="Times New Roman" w:hAnsi="Times New Roman" w:cs="Times New Roman"/>
          <w:b w:val="0"/>
          <w:sz w:val="24"/>
          <w:szCs w:val="24"/>
        </w:rPr>
        <w:t xml:space="preserve">- </w:t>
      </w:r>
      <w:r w:rsidRPr="003A3E7A">
        <w:rPr>
          <w:rFonts w:ascii="Times New Roman" w:hAnsi="Times New Roman" w:cs="Times New Roman"/>
          <w:b w:val="0"/>
          <w:sz w:val="24"/>
          <w:szCs w:val="24"/>
          <w:lang w:eastAsia="en-US"/>
        </w:rPr>
        <w:t>оценку текущей социально-экономической ситуации Нижнедевицкого муниципального района;</w:t>
      </w:r>
    </w:p>
    <w:p w:rsidR="00EC4B8A" w:rsidRPr="003A3E7A" w:rsidRDefault="00EC4B8A" w:rsidP="00247FEB">
      <w:pPr>
        <w:pStyle w:val="ConsPlusTitle"/>
        <w:spacing w:line="360" w:lineRule="auto"/>
        <w:ind w:firstLine="720"/>
        <w:jc w:val="both"/>
        <w:rPr>
          <w:rFonts w:ascii="Times New Roman" w:hAnsi="Times New Roman" w:cs="Times New Roman"/>
          <w:b w:val="0"/>
          <w:sz w:val="24"/>
          <w:szCs w:val="24"/>
        </w:rPr>
      </w:pPr>
      <w:r w:rsidRPr="003A3E7A">
        <w:rPr>
          <w:rFonts w:ascii="Times New Roman" w:hAnsi="Times New Roman" w:cs="Times New Roman"/>
          <w:b w:val="0"/>
          <w:sz w:val="24"/>
          <w:szCs w:val="24"/>
          <w:lang w:eastAsia="en-US"/>
        </w:rPr>
        <w:t xml:space="preserve">- </w:t>
      </w:r>
      <w:r w:rsidRPr="003A3E7A">
        <w:rPr>
          <w:rFonts w:ascii="Times New Roman" w:hAnsi="Times New Roman" w:cs="Times New Roman"/>
          <w:b w:val="0"/>
          <w:sz w:val="24"/>
          <w:szCs w:val="24"/>
        </w:rPr>
        <w:t xml:space="preserve">определение целей социально-экономического развития </w:t>
      </w:r>
      <w:r w:rsidRPr="003A3E7A">
        <w:rPr>
          <w:rFonts w:ascii="Times New Roman" w:hAnsi="Times New Roman" w:cs="Times New Roman"/>
          <w:b w:val="0"/>
          <w:sz w:val="24"/>
          <w:szCs w:val="24"/>
          <w:lang w:eastAsia="en-US"/>
        </w:rPr>
        <w:t xml:space="preserve">Нижнедевицкого </w:t>
      </w:r>
      <w:r w:rsidRPr="003A3E7A">
        <w:rPr>
          <w:rFonts w:ascii="Times New Roman" w:hAnsi="Times New Roman" w:cs="Times New Roman"/>
          <w:b w:val="0"/>
          <w:sz w:val="24"/>
          <w:szCs w:val="24"/>
        </w:rPr>
        <w:t>муниципального района;</w:t>
      </w:r>
    </w:p>
    <w:p w:rsidR="00EC4B8A" w:rsidRPr="003A3E7A" w:rsidRDefault="00EC4B8A" w:rsidP="00247FEB">
      <w:pPr>
        <w:pStyle w:val="ConsPlusTitle"/>
        <w:spacing w:line="360" w:lineRule="auto"/>
        <w:ind w:firstLine="720"/>
        <w:jc w:val="both"/>
        <w:rPr>
          <w:rFonts w:ascii="Times New Roman" w:hAnsi="Times New Roman" w:cs="Times New Roman"/>
          <w:b w:val="0"/>
          <w:sz w:val="24"/>
          <w:szCs w:val="24"/>
        </w:rPr>
      </w:pPr>
      <w:r w:rsidRPr="003A3E7A">
        <w:rPr>
          <w:rFonts w:ascii="Times New Roman" w:hAnsi="Times New Roman" w:cs="Times New Roman"/>
          <w:b w:val="0"/>
          <w:sz w:val="24"/>
          <w:szCs w:val="24"/>
        </w:rPr>
        <w:t xml:space="preserve">- основные показатели </w:t>
      </w:r>
      <w:proofErr w:type="gramStart"/>
      <w:r w:rsidRPr="003A3E7A">
        <w:rPr>
          <w:rFonts w:ascii="Times New Roman" w:hAnsi="Times New Roman" w:cs="Times New Roman"/>
          <w:b w:val="0"/>
          <w:sz w:val="24"/>
          <w:szCs w:val="24"/>
        </w:rPr>
        <w:t>социально-экономического</w:t>
      </w:r>
      <w:proofErr w:type="gramEnd"/>
      <w:r w:rsidRPr="003A3E7A">
        <w:rPr>
          <w:rFonts w:ascii="Times New Roman" w:hAnsi="Times New Roman" w:cs="Times New Roman"/>
          <w:b w:val="0"/>
          <w:sz w:val="24"/>
          <w:szCs w:val="24"/>
        </w:rPr>
        <w:t xml:space="preserve"> развития на долгосрочный период;</w:t>
      </w:r>
    </w:p>
    <w:p w:rsidR="00EC4B8A" w:rsidRPr="003A3E7A" w:rsidRDefault="00EC4B8A" w:rsidP="00247FEB">
      <w:pPr>
        <w:pStyle w:val="ConsPlusTitle"/>
        <w:spacing w:line="360" w:lineRule="auto"/>
        <w:ind w:firstLine="720"/>
        <w:jc w:val="both"/>
        <w:rPr>
          <w:rFonts w:ascii="Times New Roman" w:hAnsi="Times New Roman" w:cs="Times New Roman"/>
          <w:b w:val="0"/>
          <w:sz w:val="24"/>
          <w:szCs w:val="24"/>
        </w:rPr>
      </w:pPr>
      <w:r w:rsidRPr="003A3E7A">
        <w:rPr>
          <w:rFonts w:ascii="Times New Roman" w:hAnsi="Times New Roman" w:cs="Times New Roman"/>
          <w:b w:val="0"/>
          <w:sz w:val="24"/>
          <w:szCs w:val="24"/>
        </w:rPr>
        <w:t>- обоснование основных программ</w:t>
      </w:r>
      <w:r>
        <w:rPr>
          <w:rFonts w:ascii="Times New Roman" w:hAnsi="Times New Roman" w:cs="Times New Roman"/>
          <w:b w:val="0"/>
          <w:sz w:val="24"/>
          <w:szCs w:val="24"/>
        </w:rPr>
        <w:t xml:space="preserve"> и проектов</w:t>
      </w:r>
      <w:r w:rsidRPr="003A3E7A">
        <w:rPr>
          <w:rFonts w:ascii="Times New Roman" w:hAnsi="Times New Roman" w:cs="Times New Roman"/>
          <w:b w:val="0"/>
          <w:sz w:val="24"/>
          <w:szCs w:val="24"/>
        </w:rPr>
        <w:t xml:space="preserve">, необходимых для достижения целей социально-экономического развития </w:t>
      </w:r>
      <w:r w:rsidRPr="003A3E7A">
        <w:rPr>
          <w:rFonts w:ascii="Times New Roman" w:hAnsi="Times New Roman" w:cs="Times New Roman"/>
          <w:b w:val="0"/>
          <w:sz w:val="24"/>
          <w:szCs w:val="24"/>
          <w:lang w:eastAsia="en-US"/>
        </w:rPr>
        <w:t>Нижнедевицкого</w:t>
      </w:r>
      <w:r w:rsidRPr="003A3E7A">
        <w:rPr>
          <w:rFonts w:ascii="Times New Roman" w:hAnsi="Times New Roman" w:cs="Times New Roman"/>
          <w:b w:val="0"/>
          <w:sz w:val="24"/>
          <w:szCs w:val="24"/>
        </w:rPr>
        <w:t xml:space="preserve"> муниципального района; </w:t>
      </w:r>
    </w:p>
    <w:p w:rsidR="00EC4B8A" w:rsidRPr="003A3E7A" w:rsidRDefault="00EC4B8A" w:rsidP="002359B3">
      <w:pPr>
        <w:pStyle w:val="ConsPlusTitle"/>
        <w:spacing w:line="360" w:lineRule="auto"/>
        <w:ind w:firstLine="720"/>
        <w:jc w:val="both"/>
        <w:rPr>
          <w:rFonts w:ascii="Times New Roman" w:hAnsi="Times New Roman" w:cs="Times New Roman"/>
          <w:b w:val="0"/>
          <w:sz w:val="24"/>
          <w:szCs w:val="24"/>
        </w:rPr>
      </w:pPr>
      <w:r w:rsidRPr="003A3E7A">
        <w:rPr>
          <w:rFonts w:ascii="Times New Roman" w:hAnsi="Times New Roman" w:cs="Times New Roman"/>
          <w:b w:val="0"/>
          <w:sz w:val="24"/>
          <w:szCs w:val="24"/>
        </w:rPr>
        <w:t xml:space="preserve">- основные направления, мероприятия и механизмы реализации Стратегии </w:t>
      </w:r>
      <w:r w:rsidRPr="003A3E7A">
        <w:rPr>
          <w:rFonts w:ascii="Times New Roman" w:hAnsi="Times New Roman" w:cs="Times New Roman"/>
          <w:b w:val="0"/>
          <w:sz w:val="24"/>
          <w:szCs w:val="24"/>
          <w:lang w:eastAsia="en-US"/>
        </w:rPr>
        <w:t>Нижнедевицкого</w:t>
      </w:r>
      <w:r>
        <w:rPr>
          <w:rFonts w:ascii="Times New Roman" w:hAnsi="Times New Roman" w:cs="Times New Roman"/>
          <w:b w:val="0"/>
          <w:sz w:val="24"/>
          <w:szCs w:val="24"/>
        </w:rPr>
        <w:t xml:space="preserve"> муниципального района.</w:t>
      </w:r>
    </w:p>
    <w:p w:rsidR="00EC4B8A" w:rsidRPr="003A3E7A" w:rsidRDefault="00EC4B8A" w:rsidP="00AB3458">
      <w:pPr>
        <w:pStyle w:val="Default"/>
        <w:spacing w:line="360" w:lineRule="auto"/>
        <w:ind w:firstLine="720"/>
        <w:jc w:val="both"/>
      </w:pPr>
      <w:r w:rsidRPr="003A3E7A">
        <w:t xml:space="preserve">Методология разработки Стратегии основывается на сочетании трех подходов: </w:t>
      </w:r>
    </w:p>
    <w:p w:rsidR="00EC4B8A" w:rsidRPr="003A3E7A" w:rsidRDefault="00EC4B8A" w:rsidP="00AB3458">
      <w:pPr>
        <w:pStyle w:val="Default"/>
        <w:spacing w:line="360" w:lineRule="auto"/>
        <w:ind w:firstLine="720"/>
        <w:jc w:val="both"/>
      </w:pPr>
      <w:r w:rsidRPr="003A3E7A">
        <w:t xml:space="preserve">- экономико-математического (анализ существующих статистических данных о социально-экономическом развитии муниципального образования, выявление тенденций и ограничений развития); </w:t>
      </w:r>
    </w:p>
    <w:p w:rsidR="00EC4B8A" w:rsidRPr="003A3E7A" w:rsidRDefault="00EC4B8A" w:rsidP="00AB3458">
      <w:pPr>
        <w:pStyle w:val="Default"/>
        <w:spacing w:line="360" w:lineRule="auto"/>
        <w:ind w:firstLine="720"/>
        <w:jc w:val="both"/>
      </w:pPr>
      <w:r w:rsidRPr="003A3E7A">
        <w:t xml:space="preserve">- социолого-коммуникативного (обеспечивающего вовлечение активной части сообщества в процесс сбора информации, выявления проблем и перспектив развития муниципального образования, выработку решений); </w:t>
      </w:r>
    </w:p>
    <w:p w:rsidR="00EC4B8A" w:rsidRPr="003A3E7A" w:rsidRDefault="00EC4B8A" w:rsidP="00AB3458">
      <w:pPr>
        <w:tabs>
          <w:tab w:val="left" w:pos="993"/>
        </w:tabs>
        <w:spacing w:line="360" w:lineRule="auto"/>
        <w:ind w:firstLine="720"/>
        <w:jc w:val="both"/>
      </w:pPr>
      <w:r w:rsidRPr="003A3E7A">
        <w:t xml:space="preserve">- сценарного (проведение качественного и количественного анализа возможных отклонений и альтернатив развития муниципального образования, определение наиболее вероятных сценариев его социально-экономического и пространственного развития). </w:t>
      </w:r>
    </w:p>
    <w:p w:rsidR="00EC4B8A" w:rsidRPr="003A3E7A" w:rsidRDefault="00EC4B8A" w:rsidP="00AB3458">
      <w:pPr>
        <w:autoSpaceDE w:val="0"/>
        <w:autoSpaceDN w:val="0"/>
        <w:adjustRightInd w:val="0"/>
        <w:spacing w:line="360" w:lineRule="auto"/>
        <w:ind w:firstLine="720"/>
        <w:jc w:val="both"/>
      </w:pPr>
      <w:r w:rsidRPr="003A3E7A">
        <w:t xml:space="preserve">Стратегия, являясь предметом согласования между разными ветвями власти в районе, органами местного самоуправления, хозяйствующими субъектами и институтами гражданского общества (властью, бизнесом и обществом), дает перспективные ориентиры для их деятельности. Она служит основой для разработки и корректировки системы стратегических планов развития муниципальных образований, перспективных и текущих </w:t>
      </w:r>
      <w:r w:rsidRPr="003A3E7A">
        <w:lastRenderedPageBreak/>
        <w:t xml:space="preserve">планов социально-экономического развития, планов деятельности органов муниципальной власти и местного самоуправления, законодательных инициатив. Стратегия может служить основой для включения её мероприятий в федеральные и областные инвестиционные программы, а также основанием для подачи заявок для участия в существующих государственных программах и проектах Воронежской области. </w:t>
      </w:r>
    </w:p>
    <w:p w:rsidR="00EC4B8A" w:rsidRPr="003A3E7A" w:rsidRDefault="00EC4B8A" w:rsidP="00AB3458">
      <w:pPr>
        <w:autoSpaceDE w:val="0"/>
        <w:autoSpaceDN w:val="0"/>
        <w:adjustRightInd w:val="0"/>
        <w:spacing w:line="360" w:lineRule="auto"/>
        <w:ind w:firstLine="720"/>
        <w:jc w:val="both"/>
      </w:pPr>
      <w:r w:rsidRPr="003A3E7A">
        <w:t>В разработке Стратегии приняли участие: органы местного самоуправления Нижнедевицкого муниципального района и сельских поселений муниципального района, гражданское общество, предпринимательское сообщество.</w:t>
      </w:r>
    </w:p>
    <w:p w:rsidR="00EC4B8A" w:rsidRPr="003A3E7A" w:rsidRDefault="00EC4B8A" w:rsidP="00AB3458">
      <w:pPr>
        <w:autoSpaceDE w:val="0"/>
        <w:autoSpaceDN w:val="0"/>
        <w:adjustRightInd w:val="0"/>
        <w:spacing w:line="360" w:lineRule="auto"/>
        <w:ind w:firstLine="720"/>
        <w:jc w:val="both"/>
      </w:pPr>
      <w:bookmarkStart w:id="9" w:name="_Toc485054079"/>
      <w:r w:rsidRPr="003A3E7A">
        <w:t>Реализация Стратегии будет выполняться поэтапно в рамках Плана мероприятий по реализации Стратегии социально-экономического развития Нижне</w:t>
      </w:r>
      <w:r>
        <w:t>девицкого муниципального района.</w:t>
      </w:r>
    </w:p>
    <w:p w:rsidR="00EC4B8A" w:rsidRPr="003A3E7A" w:rsidRDefault="00EC4B8A" w:rsidP="00AB3458">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Default="00EC4B8A" w:rsidP="00A56BAD">
      <w:pPr>
        <w:spacing w:line="360" w:lineRule="auto"/>
        <w:ind w:firstLine="709"/>
      </w:pPr>
    </w:p>
    <w:p w:rsidR="003867E6" w:rsidRDefault="003867E6" w:rsidP="00A56BAD">
      <w:pPr>
        <w:spacing w:line="360" w:lineRule="auto"/>
        <w:ind w:firstLine="709"/>
      </w:pPr>
    </w:p>
    <w:p w:rsidR="003867E6" w:rsidRDefault="003867E6" w:rsidP="00A56BAD">
      <w:pPr>
        <w:spacing w:line="360" w:lineRule="auto"/>
        <w:ind w:firstLine="709"/>
      </w:pPr>
    </w:p>
    <w:p w:rsidR="003867E6" w:rsidRDefault="003867E6" w:rsidP="00A56BAD">
      <w:pPr>
        <w:spacing w:line="360" w:lineRule="auto"/>
        <w:ind w:firstLine="709"/>
      </w:pPr>
    </w:p>
    <w:p w:rsidR="003867E6" w:rsidRPr="003A3E7A" w:rsidRDefault="003867E6"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Pr="003A3E7A" w:rsidRDefault="00EC4B8A" w:rsidP="00A56BAD">
      <w:pPr>
        <w:spacing w:line="360" w:lineRule="auto"/>
        <w:ind w:firstLine="709"/>
      </w:pPr>
    </w:p>
    <w:p w:rsidR="00EC4B8A" w:rsidRDefault="00EC4B8A" w:rsidP="00A56BAD">
      <w:pPr>
        <w:spacing w:line="360" w:lineRule="auto"/>
        <w:ind w:firstLine="709"/>
      </w:pPr>
    </w:p>
    <w:p w:rsidR="00EC4B8A" w:rsidRPr="003A3E7A" w:rsidRDefault="00EC4B8A" w:rsidP="00815E5E">
      <w:pPr>
        <w:pStyle w:val="1"/>
        <w:spacing w:line="360" w:lineRule="auto"/>
        <w:jc w:val="both"/>
        <w:rPr>
          <w:sz w:val="24"/>
          <w:szCs w:val="24"/>
        </w:rPr>
      </w:pPr>
      <w:bookmarkStart w:id="10" w:name="_Toc488648374"/>
      <w:bookmarkStart w:id="11" w:name="_Toc488649160"/>
      <w:bookmarkStart w:id="12" w:name="_Toc488649742"/>
      <w:bookmarkStart w:id="13" w:name="_Toc488653680"/>
      <w:bookmarkStart w:id="14" w:name="_Toc488763038"/>
      <w:bookmarkStart w:id="15" w:name="_Toc489342475"/>
      <w:bookmarkStart w:id="16" w:name="_Toc526862399"/>
      <w:r w:rsidRPr="003A3E7A">
        <w:rPr>
          <w:sz w:val="24"/>
          <w:szCs w:val="24"/>
        </w:rPr>
        <w:lastRenderedPageBreak/>
        <w:t>1. Оценка достигнутых целей  социально-экономического развития   Нижнедевицкого муниципального района Воронежской области</w:t>
      </w:r>
      <w:bookmarkEnd w:id="9"/>
      <w:bookmarkEnd w:id="10"/>
      <w:bookmarkEnd w:id="11"/>
      <w:bookmarkEnd w:id="12"/>
      <w:bookmarkEnd w:id="13"/>
      <w:bookmarkEnd w:id="14"/>
      <w:bookmarkEnd w:id="15"/>
      <w:r w:rsidRPr="003A3E7A">
        <w:rPr>
          <w:sz w:val="24"/>
          <w:szCs w:val="24"/>
        </w:rPr>
        <w:t xml:space="preserve"> и результат стратегического анализа</w:t>
      </w:r>
      <w:bookmarkEnd w:id="16"/>
    </w:p>
    <w:p w:rsidR="00EC4B8A" w:rsidRPr="003A3E7A" w:rsidRDefault="00EC4B8A" w:rsidP="00815E5E">
      <w:pPr>
        <w:spacing w:line="360" w:lineRule="auto"/>
        <w:ind w:firstLine="709"/>
        <w:jc w:val="both"/>
      </w:pPr>
    </w:p>
    <w:p w:rsidR="00EC4B8A" w:rsidRPr="003A3E7A" w:rsidRDefault="00EC4B8A" w:rsidP="00815E5E">
      <w:pPr>
        <w:pStyle w:val="2"/>
        <w:spacing w:line="360" w:lineRule="auto"/>
        <w:jc w:val="both"/>
        <w:rPr>
          <w:sz w:val="24"/>
          <w:szCs w:val="24"/>
        </w:rPr>
      </w:pPr>
      <w:bookmarkStart w:id="17" w:name="_Toc488649161"/>
      <w:bookmarkStart w:id="18" w:name="_Toc488649743"/>
      <w:bookmarkStart w:id="19" w:name="_Toc488653681"/>
      <w:bookmarkStart w:id="20" w:name="_Toc488763039"/>
      <w:bookmarkStart w:id="21" w:name="_Toc489342476"/>
      <w:bookmarkStart w:id="22" w:name="_Toc526862400"/>
      <w:r w:rsidRPr="003A3E7A">
        <w:rPr>
          <w:sz w:val="24"/>
          <w:szCs w:val="24"/>
        </w:rPr>
        <w:t>1.1. Краткая характеристика и место муниципального образования в экономике Воронежской области</w:t>
      </w:r>
      <w:bookmarkEnd w:id="17"/>
      <w:bookmarkEnd w:id="18"/>
      <w:bookmarkEnd w:id="19"/>
      <w:bookmarkEnd w:id="20"/>
      <w:bookmarkEnd w:id="21"/>
      <w:bookmarkEnd w:id="22"/>
    </w:p>
    <w:p w:rsidR="00EC4B8A" w:rsidRPr="003A3E7A" w:rsidRDefault="00EC4B8A" w:rsidP="00C81E1C">
      <w:pPr>
        <w:spacing w:line="360" w:lineRule="auto"/>
        <w:ind w:firstLine="709"/>
        <w:jc w:val="both"/>
        <w:rPr>
          <w:b/>
        </w:rPr>
      </w:pPr>
    </w:p>
    <w:p w:rsidR="00EC4B8A" w:rsidRDefault="00EC4B8A" w:rsidP="00363AAE">
      <w:pPr>
        <w:pStyle w:val="3"/>
        <w:numPr>
          <w:ilvl w:val="2"/>
          <w:numId w:val="30"/>
        </w:numPr>
        <w:jc w:val="both"/>
        <w:rPr>
          <w:sz w:val="24"/>
          <w:szCs w:val="24"/>
        </w:rPr>
      </w:pPr>
      <w:bookmarkStart w:id="23" w:name="_Toc526862401"/>
      <w:r w:rsidRPr="003A3E7A">
        <w:rPr>
          <w:sz w:val="24"/>
          <w:szCs w:val="24"/>
        </w:rPr>
        <w:t>Общая информация</w:t>
      </w:r>
      <w:bookmarkEnd w:id="23"/>
    </w:p>
    <w:p w:rsidR="00EC4B8A" w:rsidRPr="00C81E1C" w:rsidRDefault="00EC4B8A" w:rsidP="00C81E1C"/>
    <w:p w:rsidR="00EC4B8A" w:rsidRPr="00442636" w:rsidRDefault="00EC4B8A" w:rsidP="00C81E1C">
      <w:pPr>
        <w:spacing w:line="360" w:lineRule="auto"/>
        <w:ind w:left="708"/>
        <w:jc w:val="both"/>
        <w:rPr>
          <w:b/>
        </w:rPr>
      </w:pPr>
      <w:r w:rsidRPr="00442636">
        <w:rPr>
          <w:b/>
        </w:rPr>
        <w:t>История образования</w:t>
      </w:r>
    </w:p>
    <w:p w:rsidR="00EC4B8A" w:rsidRPr="00442636" w:rsidRDefault="00EC4B8A" w:rsidP="00C81E1C">
      <w:pPr>
        <w:spacing w:line="360" w:lineRule="auto"/>
        <w:ind w:firstLine="709"/>
        <w:jc w:val="both"/>
        <w:rPr>
          <w:color w:val="000000" w:themeColor="text1"/>
        </w:rPr>
      </w:pPr>
      <w:r w:rsidRPr="00442636">
        <w:rPr>
          <w:color w:val="000000" w:themeColor="text1"/>
        </w:rPr>
        <w:t xml:space="preserve">Нижнедевицкий район </w:t>
      </w:r>
      <w:proofErr w:type="gramStart"/>
      <w:r w:rsidRPr="00442636">
        <w:rPr>
          <w:color w:val="000000" w:themeColor="text1"/>
        </w:rPr>
        <w:t>Центрально-Черноземной</w:t>
      </w:r>
      <w:proofErr w:type="gramEnd"/>
      <w:r w:rsidRPr="00442636">
        <w:rPr>
          <w:color w:val="000000" w:themeColor="text1"/>
        </w:rPr>
        <w:t xml:space="preserve"> области образован в 1928 году.</w:t>
      </w:r>
    </w:p>
    <w:p w:rsidR="00EC4B8A" w:rsidRPr="00442636" w:rsidRDefault="00EC4B8A" w:rsidP="00C81E1C">
      <w:pPr>
        <w:spacing w:line="360" w:lineRule="auto"/>
        <w:ind w:firstLine="709"/>
        <w:jc w:val="both"/>
        <w:rPr>
          <w:color w:val="000000" w:themeColor="text1"/>
        </w:rPr>
      </w:pPr>
      <w:r w:rsidRPr="00442636">
        <w:rPr>
          <w:color w:val="000000" w:themeColor="text1"/>
        </w:rPr>
        <w:t>В 1934 году район вошёл в со</w:t>
      </w:r>
      <w:r w:rsidRPr="00442636">
        <w:rPr>
          <w:color w:val="000000" w:themeColor="text1"/>
        </w:rPr>
        <w:softHyphen/>
        <w:t>став Воронежской области</w:t>
      </w:r>
    </w:p>
    <w:p w:rsidR="00EC4B8A" w:rsidRPr="00442636" w:rsidRDefault="00EC4B8A" w:rsidP="00C81E1C">
      <w:pPr>
        <w:spacing w:line="360" w:lineRule="auto"/>
        <w:ind w:firstLine="709"/>
        <w:jc w:val="both"/>
        <w:rPr>
          <w:color w:val="000000" w:themeColor="text1"/>
        </w:rPr>
      </w:pPr>
      <w:r w:rsidRPr="00442636">
        <w:rPr>
          <w:color w:val="000000" w:themeColor="text1"/>
        </w:rPr>
        <w:t>В соответствии с Указом Пре</w:t>
      </w:r>
      <w:r w:rsidRPr="00442636">
        <w:rPr>
          <w:color w:val="000000" w:themeColor="text1"/>
        </w:rPr>
        <w:softHyphen/>
        <w:t>зидиума Верховного Совета РСФСР от 01.02.1963 г. «Об укруп</w:t>
      </w:r>
      <w:r w:rsidRPr="00442636">
        <w:rPr>
          <w:color w:val="000000" w:themeColor="text1"/>
        </w:rPr>
        <w:softHyphen/>
        <w:t>нении сельских районов и изме</w:t>
      </w:r>
      <w:r w:rsidRPr="00442636">
        <w:rPr>
          <w:color w:val="000000" w:themeColor="text1"/>
        </w:rPr>
        <w:softHyphen/>
        <w:t>нении подчинённости районов, городов и рабочих посёлков Во</w:t>
      </w:r>
      <w:r w:rsidRPr="00442636">
        <w:rPr>
          <w:color w:val="000000" w:themeColor="text1"/>
        </w:rPr>
        <w:softHyphen/>
        <w:t>ронежской области» Нижнеде</w:t>
      </w:r>
      <w:r w:rsidRPr="00442636">
        <w:rPr>
          <w:color w:val="000000" w:themeColor="text1"/>
        </w:rPr>
        <w:softHyphen/>
        <w:t>вицкий район вошёл в состав Хо</w:t>
      </w:r>
      <w:r w:rsidRPr="00442636">
        <w:rPr>
          <w:color w:val="000000" w:themeColor="text1"/>
        </w:rPr>
        <w:softHyphen/>
        <w:t>хольского района, а в 1965 году вновь обрёл самостоятельность в качестве административно-территориальной единицы. В его состав вошли 15 сельсоветов в ныне действующих границах.</w:t>
      </w:r>
    </w:p>
    <w:p w:rsidR="00EC4B8A" w:rsidRPr="003B4396" w:rsidRDefault="00EC4B8A" w:rsidP="00C81E1C">
      <w:pPr>
        <w:spacing w:line="360" w:lineRule="auto"/>
        <w:ind w:firstLine="709"/>
        <w:jc w:val="both"/>
        <w:rPr>
          <w:color w:val="000000" w:themeColor="text1"/>
        </w:rPr>
      </w:pPr>
      <w:r w:rsidRPr="00442636">
        <w:rPr>
          <w:color w:val="000000" w:themeColor="text1"/>
        </w:rPr>
        <w:t xml:space="preserve">В 2004 году Нижнедевицкий район </w:t>
      </w:r>
      <w:proofErr w:type="gramStart"/>
      <w:r w:rsidRPr="00442636">
        <w:rPr>
          <w:color w:val="000000" w:themeColor="text1"/>
        </w:rPr>
        <w:t>наделён</w:t>
      </w:r>
      <w:proofErr w:type="gramEnd"/>
      <w:r w:rsidRPr="00442636">
        <w:rPr>
          <w:color w:val="000000" w:themeColor="text1"/>
        </w:rPr>
        <w:t xml:space="preserve"> статусом муни</w:t>
      </w:r>
      <w:r w:rsidRPr="00442636">
        <w:rPr>
          <w:color w:val="000000" w:themeColor="text1"/>
        </w:rPr>
        <w:softHyphen/>
        <w:t>ципального района.</w:t>
      </w:r>
    </w:p>
    <w:p w:rsidR="00EC4B8A" w:rsidRPr="003A3E7A" w:rsidRDefault="00EC4B8A" w:rsidP="008602EA">
      <w:pPr>
        <w:spacing w:line="360" w:lineRule="auto"/>
        <w:ind w:firstLine="720"/>
        <w:jc w:val="both"/>
        <w:rPr>
          <w:b/>
        </w:rPr>
      </w:pPr>
      <w:r w:rsidRPr="003A3E7A">
        <w:rPr>
          <w:b/>
        </w:rPr>
        <w:t>Территория района</w:t>
      </w:r>
    </w:p>
    <w:p w:rsidR="00EC4B8A" w:rsidRPr="003A3E7A" w:rsidRDefault="00C62DEC" w:rsidP="00424552">
      <w:pPr>
        <w:spacing w:line="360" w:lineRule="auto"/>
        <w:ind w:firstLine="709"/>
        <w:jc w:val="both"/>
        <w:rPr>
          <w:bCs/>
          <w:color w:val="000000"/>
        </w:rPr>
      </w:pPr>
      <w:r>
        <w:rPr>
          <w:noProof/>
        </w:rPr>
        <w:drawing>
          <wp:anchor distT="0" distB="0" distL="114300" distR="114300" simplePos="0" relativeHeight="251655168" behindDoc="0" locked="0" layoutInCell="1" allowOverlap="1">
            <wp:simplePos x="0" y="0"/>
            <wp:positionH relativeFrom="column">
              <wp:posOffset>0</wp:posOffset>
            </wp:positionH>
            <wp:positionV relativeFrom="paragraph">
              <wp:posOffset>975360</wp:posOffset>
            </wp:positionV>
            <wp:extent cx="3133725" cy="3829685"/>
            <wp:effectExtent l="19050" t="0" r="9525" b="0"/>
            <wp:wrapSquare wrapText="bothSides"/>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9">
                      <a:lum bright="6000" contrast="30000"/>
                      <a:grayscl/>
                    </a:blip>
                    <a:srcRect/>
                    <a:stretch>
                      <a:fillRect/>
                    </a:stretch>
                  </pic:blipFill>
                  <pic:spPr bwMode="auto">
                    <a:xfrm>
                      <a:off x="0" y="0"/>
                      <a:ext cx="3133725" cy="3829685"/>
                    </a:xfrm>
                    <a:prstGeom prst="rect">
                      <a:avLst/>
                    </a:prstGeom>
                    <a:solidFill>
                      <a:srgbClr val="339966">
                        <a:alpha val="0"/>
                      </a:srgbClr>
                    </a:solidFill>
                  </pic:spPr>
                </pic:pic>
              </a:graphicData>
            </a:graphic>
          </wp:anchor>
        </w:drawing>
      </w:r>
      <w:r w:rsidR="00EC4B8A" w:rsidRPr="003A3E7A">
        <w:rPr>
          <w:bCs/>
        </w:rPr>
        <w:t xml:space="preserve">Территория Нижнедевицкого </w:t>
      </w:r>
      <w:r w:rsidR="00EC4B8A">
        <w:rPr>
          <w:bCs/>
        </w:rPr>
        <w:t xml:space="preserve">муниципального </w:t>
      </w:r>
      <w:r w:rsidR="00EC4B8A" w:rsidRPr="003A3E7A">
        <w:rPr>
          <w:bCs/>
        </w:rPr>
        <w:t xml:space="preserve">района составляет 1,2 тыс.кв.км. </w:t>
      </w:r>
      <w:r w:rsidR="00EC4B8A" w:rsidRPr="003A3E7A">
        <w:rPr>
          <w:color w:val="000000"/>
        </w:rPr>
        <w:t xml:space="preserve">С запада граничит с Курской и Белгородской областями, с юга - с </w:t>
      </w:r>
      <w:proofErr w:type="spellStart"/>
      <w:r w:rsidR="00EC4B8A" w:rsidRPr="003A3E7A">
        <w:rPr>
          <w:color w:val="000000"/>
        </w:rPr>
        <w:t>Репьевским</w:t>
      </w:r>
      <w:proofErr w:type="spellEnd"/>
      <w:r w:rsidR="00EC4B8A" w:rsidRPr="003A3E7A">
        <w:rPr>
          <w:color w:val="000000"/>
        </w:rPr>
        <w:t xml:space="preserve"> </w:t>
      </w:r>
      <w:r w:rsidR="00EC4B8A">
        <w:rPr>
          <w:color w:val="000000"/>
        </w:rPr>
        <w:t xml:space="preserve">муниципальным </w:t>
      </w:r>
      <w:r w:rsidR="00EC4B8A" w:rsidRPr="003A3E7A">
        <w:rPr>
          <w:color w:val="000000"/>
        </w:rPr>
        <w:t xml:space="preserve">районом, на востоке - с Хохольским и с Семилукским </w:t>
      </w:r>
      <w:r w:rsidR="00EC4B8A">
        <w:rPr>
          <w:color w:val="000000"/>
        </w:rPr>
        <w:t xml:space="preserve">муниципальными </w:t>
      </w:r>
      <w:r w:rsidR="00EC4B8A" w:rsidRPr="003A3E7A">
        <w:rPr>
          <w:color w:val="000000"/>
        </w:rPr>
        <w:t>районами. </w:t>
      </w:r>
    </w:p>
    <w:p w:rsidR="00EC4B8A" w:rsidRPr="003A3E7A" w:rsidRDefault="00EC4B8A" w:rsidP="00872ABC">
      <w:pPr>
        <w:spacing w:line="360" w:lineRule="auto"/>
        <w:ind w:firstLine="709"/>
        <w:jc w:val="both"/>
        <w:rPr>
          <w:bCs/>
        </w:rPr>
      </w:pPr>
      <w:r w:rsidRPr="003A3E7A">
        <w:rPr>
          <w:bCs/>
        </w:rPr>
        <w:t xml:space="preserve">Территорию района пересекает автомобильная магистраль федерального значения Воронеж-Курск, имеется железнодорожная ветка. Расстояние от административного центра района – села Нижнедевицк до ближайшей железнодорожной станции </w:t>
      </w:r>
      <w:smartTag w:uri="urn:schemas-microsoft-com:office:smarttags" w:element="metricconverter">
        <w:smartTagPr>
          <w:attr w:name="ProductID" w:val="16 км"/>
        </w:smartTagPr>
        <w:r w:rsidRPr="003A3E7A">
          <w:rPr>
            <w:bCs/>
          </w:rPr>
          <w:t>16 км</w:t>
        </w:r>
      </w:smartTag>
      <w:r w:rsidRPr="003A3E7A">
        <w:rPr>
          <w:bCs/>
        </w:rPr>
        <w:t xml:space="preserve">, до областного центра - </w:t>
      </w:r>
      <w:smartTag w:uri="urn:schemas-microsoft-com:office:smarttags" w:element="metricconverter">
        <w:smartTagPr>
          <w:attr w:name="ProductID" w:val="60 км"/>
        </w:smartTagPr>
        <w:r w:rsidRPr="003A3E7A">
          <w:rPr>
            <w:bCs/>
          </w:rPr>
          <w:t>60 км</w:t>
        </w:r>
      </w:smartTag>
      <w:r w:rsidRPr="003A3E7A">
        <w:rPr>
          <w:bCs/>
        </w:rPr>
        <w:t>.</w:t>
      </w:r>
    </w:p>
    <w:p w:rsidR="00EC4B8A" w:rsidRPr="00981B91" w:rsidRDefault="00EC4B8A" w:rsidP="00981B91">
      <w:pPr>
        <w:spacing w:line="360" w:lineRule="auto"/>
        <w:ind w:firstLine="709"/>
        <w:jc w:val="both"/>
        <w:rPr>
          <w:bCs/>
        </w:rPr>
      </w:pPr>
      <w:r w:rsidRPr="003A3E7A">
        <w:rPr>
          <w:bCs/>
        </w:rPr>
        <w:t xml:space="preserve">В состав муниципального  района входят 15 сельских поселений, на территории  которых расположен 51 населенный пункт. </w:t>
      </w:r>
    </w:p>
    <w:p w:rsidR="00EC4B8A" w:rsidRPr="00442636" w:rsidRDefault="00EC4B8A" w:rsidP="008576E3">
      <w:pPr>
        <w:tabs>
          <w:tab w:val="left" w:pos="2856"/>
        </w:tabs>
        <w:spacing w:line="360" w:lineRule="auto"/>
        <w:ind w:firstLine="709"/>
        <w:jc w:val="both"/>
        <w:rPr>
          <w:color w:val="000000"/>
        </w:rPr>
      </w:pPr>
      <w:r w:rsidRPr="00442636">
        <w:rPr>
          <w:b/>
          <w:color w:val="000000"/>
        </w:rPr>
        <w:lastRenderedPageBreak/>
        <w:t>Экономика</w:t>
      </w:r>
      <w:r w:rsidRPr="00442636">
        <w:rPr>
          <w:color w:val="000000"/>
        </w:rPr>
        <w:t xml:space="preserve"> Нижнедевицкого района в настоящее время </w:t>
      </w:r>
      <w:proofErr w:type="gramStart"/>
      <w:r w:rsidRPr="00442636">
        <w:rPr>
          <w:color w:val="000000"/>
        </w:rPr>
        <w:t>имеет дифференцированную структуру и представлена</w:t>
      </w:r>
      <w:proofErr w:type="gramEnd"/>
      <w:r w:rsidRPr="00442636">
        <w:rPr>
          <w:color w:val="000000"/>
        </w:rPr>
        <w:t xml:space="preserve"> всеми тремя основными секторами ее хозяйственной деятельности:</w:t>
      </w:r>
    </w:p>
    <w:p w:rsidR="00EC4B8A" w:rsidRPr="00442636" w:rsidRDefault="00EC4B8A" w:rsidP="008576E3">
      <w:pPr>
        <w:tabs>
          <w:tab w:val="left" w:pos="2856"/>
        </w:tabs>
        <w:spacing w:line="360" w:lineRule="auto"/>
        <w:ind w:firstLine="709"/>
        <w:jc w:val="both"/>
        <w:rPr>
          <w:color w:val="000000"/>
        </w:rPr>
      </w:pPr>
      <w:r w:rsidRPr="00442636">
        <w:rPr>
          <w:color w:val="000000"/>
        </w:rPr>
        <w:t>– первичный сектор представлен в основном сельским хозяйством и является сырьевой базой экономики района;</w:t>
      </w:r>
    </w:p>
    <w:p w:rsidR="00EC4B8A" w:rsidRPr="00442636" w:rsidRDefault="00EC4B8A" w:rsidP="008576E3">
      <w:pPr>
        <w:tabs>
          <w:tab w:val="left" w:pos="2856"/>
        </w:tabs>
        <w:spacing w:line="360" w:lineRule="auto"/>
        <w:ind w:firstLine="709"/>
        <w:jc w:val="both"/>
        <w:rPr>
          <w:color w:val="000000"/>
        </w:rPr>
      </w:pPr>
      <w:r w:rsidRPr="00442636">
        <w:rPr>
          <w:color w:val="000000"/>
        </w:rPr>
        <w:t>– вторичный сектор (обрабатывающая промышленность, строительство);</w:t>
      </w:r>
    </w:p>
    <w:p w:rsidR="00EC4B8A" w:rsidRPr="00442636" w:rsidRDefault="00EC4B8A" w:rsidP="008576E3">
      <w:pPr>
        <w:tabs>
          <w:tab w:val="left" w:pos="2856"/>
        </w:tabs>
        <w:spacing w:line="360" w:lineRule="auto"/>
        <w:ind w:firstLine="709"/>
        <w:jc w:val="both"/>
        <w:rPr>
          <w:color w:val="000000"/>
        </w:rPr>
      </w:pPr>
      <w:r w:rsidRPr="00442636">
        <w:rPr>
          <w:color w:val="000000"/>
        </w:rPr>
        <w:t xml:space="preserve">– третичный сектор (транспорт, связь, финансы, торговля, образование, здравоохранение и другие виды производственных и социальных услуг)  обеспечивает функционирование первичного и вторичного секторов экономики района.  </w:t>
      </w:r>
    </w:p>
    <w:p w:rsidR="00EC4B8A" w:rsidRPr="00442636" w:rsidRDefault="00C62DEC" w:rsidP="008576E3">
      <w:pPr>
        <w:pStyle w:val="22"/>
        <w:widowControl w:val="0"/>
        <w:tabs>
          <w:tab w:val="left" w:pos="2856"/>
        </w:tabs>
        <w:spacing w:line="360" w:lineRule="auto"/>
        <w:ind w:firstLine="0"/>
        <w:rPr>
          <w:sz w:val="24"/>
          <w:szCs w:val="24"/>
        </w:rPr>
      </w:pPr>
      <w:r w:rsidRPr="00442636">
        <w:rPr>
          <w:noProof/>
          <w:sz w:val="24"/>
          <w:szCs w:val="24"/>
        </w:rPr>
        <w:drawing>
          <wp:inline distT="0" distB="0" distL="0" distR="0">
            <wp:extent cx="5995035" cy="4580255"/>
            <wp:effectExtent l="19050" t="0" r="5715" b="0"/>
            <wp:docPr id="2" name="Диаграмм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spect="1" noChangeArrowheads="1"/>
                    </pic:cNvPicPr>
                  </pic:nvPicPr>
                  <pic:blipFill>
                    <a:blip r:embed="rId10"/>
                    <a:srcRect b="-69"/>
                    <a:stretch>
                      <a:fillRect/>
                    </a:stretch>
                  </pic:blipFill>
                  <pic:spPr bwMode="auto">
                    <a:xfrm>
                      <a:off x="0" y="0"/>
                      <a:ext cx="5995035" cy="4580255"/>
                    </a:xfrm>
                    <a:prstGeom prst="rect">
                      <a:avLst/>
                    </a:prstGeom>
                    <a:noFill/>
                    <a:ln w="9525">
                      <a:noFill/>
                      <a:miter lim="800000"/>
                      <a:headEnd/>
                      <a:tailEnd/>
                    </a:ln>
                  </pic:spPr>
                </pic:pic>
              </a:graphicData>
            </a:graphic>
          </wp:inline>
        </w:drawing>
      </w:r>
    </w:p>
    <w:p w:rsidR="00EC4B8A" w:rsidRPr="003A3E7A" w:rsidRDefault="00EC4B8A" w:rsidP="008576E3">
      <w:pPr>
        <w:pStyle w:val="22"/>
        <w:widowControl w:val="0"/>
        <w:tabs>
          <w:tab w:val="left" w:pos="2856"/>
        </w:tabs>
        <w:spacing w:after="120"/>
        <w:ind w:firstLine="0"/>
        <w:jc w:val="center"/>
        <w:rPr>
          <w:b/>
          <w:sz w:val="24"/>
          <w:szCs w:val="24"/>
        </w:rPr>
      </w:pPr>
      <w:r w:rsidRPr="00442636">
        <w:rPr>
          <w:b/>
          <w:sz w:val="24"/>
          <w:szCs w:val="24"/>
        </w:rPr>
        <w:t>Рисунок 01. Численность и структура занятых в предприятиях и организациях</w:t>
      </w:r>
      <w:r w:rsidRPr="00732822">
        <w:rPr>
          <w:b/>
          <w:sz w:val="24"/>
          <w:szCs w:val="24"/>
        </w:rPr>
        <w:t xml:space="preserve"> Нижнедевицкого муниципального района</w:t>
      </w:r>
    </w:p>
    <w:p w:rsidR="00981B91" w:rsidRDefault="00981B91" w:rsidP="00981B91">
      <w:pPr>
        <w:pStyle w:val="3"/>
        <w:ind w:firstLine="0"/>
        <w:rPr>
          <w:sz w:val="24"/>
          <w:szCs w:val="24"/>
        </w:rPr>
      </w:pPr>
      <w:bookmarkStart w:id="24" w:name="_Toc488649162"/>
      <w:bookmarkStart w:id="25" w:name="_Toc488649744"/>
      <w:bookmarkStart w:id="26" w:name="_Toc488653682"/>
      <w:bookmarkStart w:id="27" w:name="_Toc488763040"/>
      <w:bookmarkStart w:id="28" w:name="_Toc489342477"/>
    </w:p>
    <w:p w:rsidR="00EC4B8A" w:rsidRDefault="00EC4B8A" w:rsidP="00981B91">
      <w:pPr>
        <w:pStyle w:val="3"/>
        <w:rPr>
          <w:sz w:val="24"/>
          <w:szCs w:val="24"/>
        </w:rPr>
      </w:pPr>
      <w:bookmarkStart w:id="29" w:name="_Toc526862402"/>
      <w:r w:rsidRPr="003A3E7A">
        <w:rPr>
          <w:sz w:val="24"/>
          <w:szCs w:val="24"/>
        </w:rPr>
        <w:t>1.1.2 Население.  Демографическая характеристика</w:t>
      </w:r>
      <w:bookmarkEnd w:id="24"/>
      <w:bookmarkEnd w:id="25"/>
      <w:bookmarkEnd w:id="26"/>
      <w:bookmarkEnd w:id="27"/>
      <w:bookmarkEnd w:id="28"/>
      <w:bookmarkEnd w:id="29"/>
    </w:p>
    <w:p w:rsidR="00EC4B8A" w:rsidRPr="00C81E1C" w:rsidRDefault="00EC4B8A" w:rsidP="00C81E1C"/>
    <w:p w:rsidR="00EC4B8A" w:rsidRPr="003A3E7A" w:rsidRDefault="00EC4B8A" w:rsidP="00415639">
      <w:pPr>
        <w:pStyle w:val="Default"/>
        <w:spacing w:line="360" w:lineRule="auto"/>
        <w:ind w:firstLine="720"/>
        <w:jc w:val="both"/>
      </w:pPr>
      <w:r w:rsidRPr="003A3E7A">
        <w:t>Для современной демографической ситуации Нижнедевицкого муниципального района характерны следующие тенденции: низкая рождаемость, высокий уровень смертности.</w:t>
      </w:r>
    </w:p>
    <w:p w:rsidR="00EC4B8A" w:rsidRPr="003A3E7A" w:rsidRDefault="00EC4B8A" w:rsidP="00415639">
      <w:pPr>
        <w:pStyle w:val="Default"/>
        <w:spacing w:line="360" w:lineRule="auto"/>
        <w:jc w:val="both"/>
      </w:pPr>
      <w:r w:rsidRPr="003A3E7A">
        <w:lastRenderedPageBreak/>
        <w:tab/>
      </w:r>
      <w:r w:rsidRPr="00981B91">
        <w:rPr>
          <w:color w:val="auto"/>
        </w:rPr>
        <w:t>Незначительный миграционный прирост не может восполнить естественную убыль населения.</w:t>
      </w:r>
      <w:r w:rsidRPr="00981B91">
        <w:rPr>
          <w:color w:val="FF0000"/>
        </w:rPr>
        <w:t xml:space="preserve"> </w:t>
      </w:r>
      <w:r w:rsidRPr="00981B91">
        <w:t>Близость</w:t>
      </w:r>
      <w:r w:rsidR="007B2893" w:rsidRPr="00981B91">
        <w:t xml:space="preserve"> областного центра </w:t>
      </w:r>
      <w:r w:rsidRPr="00981B91">
        <w:t xml:space="preserve"> обуславливает отток населения </w:t>
      </w:r>
      <w:r w:rsidR="00FD1719" w:rsidRPr="00981B91">
        <w:t xml:space="preserve">в </w:t>
      </w:r>
      <w:r w:rsidR="007B2893" w:rsidRPr="00981B91">
        <w:t>г</w:t>
      </w:r>
      <w:proofErr w:type="gramStart"/>
      <w:r w:rsidR="007B2893" w:rsidRPr="00981B91">
        <w:t>.В</w:t>
      </w:r>
      <w:proofErr w:type="gramEnd"/>
      <w:r w:rsidR="007B2893" w:rsidRPr="00981B91">
        <w:t>оронеж</w:t>
      </w:r>
      <w:r w:rsidRPr="00981B91">
        <w:t>.</w:t>
      </w:r>
      <w:r w:rsidRPr="003A3E7A">
        <w:t xml:space="preserve"> </w:t>
      </w:r>
    </w:p>
    <w:p w:rsidR="00EC4B8A" w:rsidRPr="003A3E7A" w:rsidRDefault="00EC4B8A" w:rsidP="00415639">
      <w:pPr>
        <w:pStyle w:val="Default"/>
        <w:spacing w:line="360" w:lineRule="auto"/>
        <w:jc w:val="center"/>
      </w:pPr>
    </w:p>
    <w:p w:rsidR="00EC4B8A" w:rsidRPr="003A3E7A" w:rsidRDefault="00C62DEC" w:rsidP="00415639">
      <w:pPr>
        <w:pStyle w:val="Default"/>
        <w:spacing w:line="360" w:lineRule="auto"/>
        <w:jc w:val="center"/>
      </w:pPr>
      <w:r>
        <w:rPr>
          <w:noProof/>
          <w:lang w:eastAsia="ru-RU"/>
        </w:rPr>
        <w:drawing>
          <wp:inline distT="0" distB="0" distL="0" distR="0">
            <wp:extent cx="3181350" cy="2343150"/>
            <wp:effectExtent l="0" t="0" r="0" b="0"/>
            <wp:docPr id="3" name="Диаграм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11"/>
                    <a:srcRect l="-7133" t="-5798" r="-7747" b="-6320"/>
                    <a:stretch>
                      <a:fillRect/>
                    </a:stretch>
                  </pic:blipFill>
                  <pic:spPr bwMode="auto">
                    <a:xfrm>
                      <a:off x="0" y="0"/>
                      <a:ext cx="3190238" cy="2349696"/>
                    </a:xfrm>
                    <a:prstGeom prst="rect">
                      <a:avLst/>
                    </a:prstGeom>
                    <a:noFill/>
                    <a:ln w="9525">
                      <a:noFill/>
                      <a:miter lim="800000"/>
                      <a:headEnd/>
                      <a:tailEnd/>
                    </a:ln>
                  </pic:spPr>
                </pic:pic>
              </a:graphicData>
            </a:graphic>
          </wp:inline>
        </w:drawing>
      </w:r>
    </w:p>
    <w:p w:rsidR="00EC4B8A" w:rsidRDefault="00EC4B8A" w:rsidP="00CE73DF">
      <w:pPr>
        <w:pStyle w:val="22"/>
        <w:widowControl w:val="0"/>
        <w:spacing w:line="276" w:lineRule="auto"/>
        <w:ind w:firstLine="0"/>
        <w:jc w:val="center"/>
        <w:rPr>
          <w:b/>
          <w:sz w:val="24"/>
          <w:szCs w:val="24"/>
        </w:rPr>
      </w:pPr>
      <w:r w:rsidRPr="00112DEA">
        <w:rPr>
          <w:b/>
          <w:sz w:val="24"/>
          <w:szCs w:val="24"/>
        </w:rPr>
        <w:t>Рисунок 02. Динамика численности населения.</w:t>
      </w:r>
    </w:p>
    <w:p w:rsidR="00EC4B8A" w:rsidRPr="00112DEA" w:rsidRDefault="00EC4B8A" w:rsidP="00415639">
      <w:pPr>
        <w:pStyle w:val="22"/>
        <w:widowControl w:val="0"/>
        <w:spacing w:line="276" w:lineRule="auto"/>
        <w:rPr>
          <w:b/>
          <w:sz w:val="24"/>
          <w:szCs w:val="24"/>
        </w:rPr>
      </w:pPr>
    </w:p>
    <w:p w:rsidR="00EC4B8A" w:rsidRPr="003A3E7A" w:rsidRDefault="00EC4B8A" w:rsidP="00415639">
      <w:pPr>
        <w:pStyle w:val="Default"/>
        <w:spacing w:line="360" w:lineRule="auto"/>
        <w:ind w:firstLine="720"/>
        <w:jc w:val="both"/>
      </w:pPr>
      <w:r w:rsidRPr="003A3E7A">
        <w:t xml:space="preserve">Анализ естественного движения населения (коэффициенты смертности и рождаемости) показывает, что число </w:t>
      </w:r>
      <w:proofErr w:type="gramStart"/>
      <w:r w:rsidRPr="003A3E7A">
        <w:t>умерших</w:t>
      </w:r>
      <w:proofErr w:type="gramEnd"/>
      <w:r w:rsidRPr="003A3E7A">
        <w:t xml:space="preserve"> более чем в 3 раза превышает количество родившихся. Несмотря на то, что показатель естественной убыли населения в последние годы сокращается, ситуация остается сложной. </w:t>
      </w:r>
    </w:p>
    <w:p w:rsidR="00EC4B8A" w:rsidRDefault="00EC4B8A" w:rsidP="00415639">
      <w:pPr>
        <w:pStyle w:val="01"/>
        <w:spacing w:before="0" w:after="0" w:line="360" w:lineRule="auto"/>
        <w:rPr>
          <w:rFonts w:ascii="Times New Roman" w:hAnsi="Times New Roman" w:cs="Times New Roman"/>
          <w:sz w:val="24"/>
          <w:szCs w:val="24"/>
        </w:rPr>
      </w:pPr>
      <w:r w:rsidRPr="003A3E7A">
        <w:rPr>
          <w:rFonts w:ascii="Times New Roman" w:hAnsi="Times New Roman" w:cs="Times New Roman"/>
          <w:sz w:val="24"/>
          <w:szCs w:val="24"/>
        </w:rPr>
        <w:t>Главным последствием демографических процессов в прогнозный период</w:t>
      </w:r>
      <w:r>
        <w:rPr>
          <w:rFonts w:ascii="Times New Roman" w:hAnsi="Times New Roman" w:cs="Times New Roman"/>
          <w:sz w:val="24"/>
          <w:szCs w:val="24"/>
        </w:rPr>
        <w:t>,</w:t>
      </w:r>
      <w:r w:rsidRPr="003A3E7A">
        <w:rPr>
          <w:rFonts w:ascii="Times New Roman" w:hAnsi="Times New Roman" w:cs="Times New Roman"/>
          <w:sz w:val="24"/>
          <w:szCs w:val="24"/>
        </w:rPr>
        <w:t xml:space="preserve"> наряду с сокращением численности населения</w:t>
      </w:r>
      <w:r>
        <w:rPr>
          <w:rFonts w:ascii="Times New Roman" w:hAnsi="Times New Roman" w:cs="Times New Roman"/>
          <w:sz w:val="24"/>
          <w:szCs w:val="24"/>
        </w:rPr>
        <w:t>,</w:t>
      </w:r>
      <w:r w:rsidRPr="003A3E7A">
        <w:rPr>
          <w:rFonts w:ascii="Times New Roman" w:hAnsi="Times New Roman" w:cs="Times New Roman"/>
          <w:sz w:val="24"/>
          <w:szCs w:val="24"/>
        </w:rPr>
        <w:t xml:space="preserve"> станет его дальнейшее старение. В районе продолжается рост доли населения старше трудоспособного возраста, увеличивается коэффициент демографической нагрузки на 1000 жителей трудоспособного населения.</w:t>
      </w:r>
    </w:p>
    <w:p w:rsidR="00EC4B8A" w:rsidRPr="003A3E7A" w:rsidRDefault="00EC4B8A" w:rsidP="00415639">
      <w:pPr>
        <w:pStyle w:val="01"/>
        <w:spacing w:before="0" w:after="0" w:line="360" w:lineRule="auto"/>
        <w:rPr>
          <w:rFonts w:ascii="Times New Roman" w:hAnsi="Times New Roman" w:cs="Times New Roman"/>
          <w:sz w:val="24"/>
          <w:szCs w:val="24"/>
        </w:rPr>
      </w:pPr>
    </w:p>
    <w:p w:rsidR="00EC4B8A" w:rsidRPr="00112DEA" w:rsidRDefault="00EC4B8A" w:rsidP="00415639">
      <w:pPr>
        <w:spacing w:line="360" w:lineRule="auto"/>
        <w:jc w:val="both"/>
      </w:pPr>
      <w:r w:rsidRPr="00112DEA">
        <w:t xml:space="preserve">Таблица 1. Основные демографические показатели по Нижнедевицкому муниципальному району </w:t>
      </w: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200"/>
        <w:gridCol w:w="1161"/>
        <w:gridCol w:w="1122"/>
        <w:gridCol w:w="1203"/>
        <w:gridCol w:w="1197"/>
      </w:tblGrid>
      <w:tr w:rsidR="00EC4B8A" w:rsidRPr="003A3E7A" w:rsidTr="00110AF1">
        <w:trPr>
          <w:trHeight w:val="247"/>
        </w:trPr>
        <w:tc>
          <w:tcPr>
            <w:tcW w:w="3828" w:type="dxa"/>
          </w:tcPr>
          <w:p w:rsidR="00EC4B8A" w:rsidRPr="003A3E7A" w:rsidRDefault="00EC4B8A" w:rsidP="00110AF1">
            <w:pPr>
              <w:autoSpaceDE w:val="0"/>
              <w:autoSpaceDN w:val="0"/>
              <w:adjustRightInd w:val="0"/>
            </w:pPr>
            <w:r w:rsidRPr="003A3E7A">
              <w:t xml:space="preserve">Показатели </w:t>
            </w:r>
          </w:p>
        </w:tc>
        <w:tc>
          <w:tcPr>
            <w:tcW w:w="1200" w:type="dxa"/>
          </w:tcPr>
          <w:p w:rsidR="00EC4B8A" w:rsidRPr="003A3E7A" w:rsidRDefault="00EC4B8A" w:rsidP="00110AF1">
            <w:pPr>
              <w:autoSpaceDE w:val="0"/>
              <w:autoSpaceDN w:val="0"/>
              <w:adjustRightInd w:val="0"/>
            </w:pPr>
            <w:r w:rsidRPr="003A3E7A">
              <w:t xml:space="preserve">2012 год </w:t>
            </w:r>
          </w:p>
        </w:tc>
        <w:tc>
          <w:tcPr>
            <w:tcW w:w="1161" w:type="dxa"/>
          </w:tcPr>
          <w:p w:rsidR="00EC4B8A" w:rsidRPr="003A3E7A" w:rsidRDefault="00EC4B8A" w:rsidP="00110AF1">
            <w:pPr>
              <w:autoSpaceDE w:val="0"/>
              <w:autoSpaceDN w:val="0"/>
              <w:adjustRightInd w:val="0"/>
            </w:pPr>
            <w:r w:rsidRPr="003A3E7A">
              <w:t xml:space="preserve">2013 год </w:t>
            </w:r>
          </w:p>
        </w:tc>
        <w:tc>
          <w:tcPr>
            <w:tcW w:w="1122" w:type="dxa"/>
          </w:tcPr>
          <w:p w:rsidR="00EC4B8A" w:rsidRPr="003A3E7A" w:rsidRDefault="00EC4B8A" w:rsidP="00110AF1">
            <w:pPr>
              <w:autoSpaceDE w:val="0"/>
              <w:autoSpaceDN w:val="0"/>
              <w:adjustRightInd w:val="0"/>
            </w:pPr>
            <w:r w:rsidRPr="003A3E7A">
              <w:t xml:space="preserve">2014 год </w:t>
            </w:r>
          </w:p>
        </w:tc>
        <w:tc>
          <w:tcPr>
            <w:tcW w:w="1203" w:type="dxa"/>
          </w:tcPr>
          <w:p w:rsidR="00EC4B8A" w:rsidRPr="003A3E7A" w:rsidRDefault="00EC4B8A" w:rsidP="00110AF1">
            <w:pPr>
              <w:autoSpaceDE w:val="0"/>
              <w:autoSpaceDN w:val="0"/>
              <w:adjustRightInd w:val="0"/>
            </w:pPr>
            <w:r w:rsidRPr="003A3E7A">
              <w:t xml:space="preserve">2015 год </w:t>
            </w:r>
          </w:p>
        </w:tc>
        <w:tc>
          <w:tcPr>
            <w:tcW w:w="1197" w:type="dxa"/>
          </w:tcPr>
          <w:p w:rsidR="00EC4B8A" w:rsidRPr="003A3E7A" w:rsidRDefault="00EC4B8A" w:rsidP="00110AF1">
            <w:pPr>
              <w:autoSpaceDE w:val="0"/>
              <w:autoSpaceDN w:val="0"/>
              <w:adjustRightInd w:val="0"/>
            </w:pPr>
            <w:r w:rsidRPr="003A3E7A">
              <w:t xml:space="preserve">2016 год </w:t>
            </w:r>
          </w:p>
        </w:tc>
      </w:tr>
      <w:tr w:rsidR="00EC4B8A" w:rsidRPr="003A3E7A" w:rsidTr="00110AF1">
        <w:trPr>
          <w:trHeight w:val="109"/>
        </w:trPr>
        <w:tc>
          <w:tcPr>
            <w:tcW w:w="3828" w:type="dxa"/>
          </w:tcPr>
          <w:p w:rsidR="00EC4B8A" w:rsidRPr="003A3E7A" w:rsidRDefault="00EC4B8A" w:rsidP="00110AF1">
            <w:pPr>
              <w:autoSpaceDE w:val="0"/>
              <w:autoSpaceDN w:val="0"/>
              <w:adjustRightInd w:val="0"/>
            </w:pPr>
            <w:r w:rsidRPr="003A3E7A">
              <w:t xml:space="preserve">Число родившихся, человек </w:t>
            </w:r>
          </w:p>
        </w:tc>
        <w:tc>
          <w:tcPr>
            <w:tcW w:w="1200" w:type="dxa"/>
          </w:tcPr>
          <w:p w:rsidR="00EC4B8A" w:rsidRPr="003A3E7A" w:rsidRDefault="00EC4B8A" w:rsidP="00110AF1">
            <w:pPr>
              <w:autoSpaceDE w:val="0"/>
              <w:autoSpaceDN w:val="0"/>
              <w:adjustRightInd w:val="0"/>
            </w:pPr>
            <w:r w:rsidRPr="003A3E7A">
              <w:t>178</w:t>
            </w:r>
          </w:p>
        </w:tc>
        <w:tc>
          <w:tcPr>
            <w:tcW w:w="1161" w:type="dxa"/>
          </w:tcPr>
          <w:p w:rsidR="00EC4B8A" w:rsidRPr="003A3E7A" w:rsidRDefault="00EC4B8A" w:rsidP="00110AF1">
            <w:pPr>
              <w:autoSpaceDE w:val="0"/>
              <w:autoSpaceDN w:val="0"/>
              <w:adjustRightInd w:val="0"/>
            </w:pPr>
            <w:r w:rsidRPr="003A3E7A">
              <w:t>165</w:t>
            </w:r>
          </w:p>
        </w:tc>
        <w:tc>
          <w:tcPr>
            <w:tcW w:w="1122" w:type="dxa"/>
          </w:tcPr>
          <w:p w:rsidR="00EC4B8A" w:rsidRPr="003A3E7A" w:rsidRDefault="00EC4B8A" w:rsidP="00110AF1">
            <w:pPr>
              <w:autoSpaceDE w:val="0"/>
              <w:autoSpaceDN w:val="0"/>
              <w:adjustRightInd w:val="0"/>
            </w:pPr>
            <w:r w:rsidRPr="003A3E7A">
              <w:t>196</w:t>
            </w:r>
          </w:p>
        </w:tc>
        <w:tc>
          <w:tcPr>
            <w:tcW w:w="1203" w:type="dxa"/>
          </w:tcPr>
          <w:p w:rsidR="00EC4B8A" w:rsidRPr="003A3E7A" w:rsidRDefault="00EC4B8A" w:rsidP="00110AF1">
            <w:pPr>
              <w:autoSpaceDE w:val="0"/>
              <w:autoSpaceDN w:val="0"/>
              <w:adjustRightInd w:val="0"/>
            </w:pPr>
            <w:r w:rsidRPr="003A3E7A">
              <w:t>134</w:t>
            </w:r>
          </w:p>
        </w:tc>
        <w:tc>
          <w:tcPr>
            <w:tcW w:w="1197" w:type="dxa"/>
          </w:tcPr>
          <w:p w:rsidR="00EC4B8A" w:rsidRPr="003A3E7A" w:rsidRDefault="00EC4B8A" w:rsidP="00110AF1">
            <w:pPr>
              <w:autoSpaceDE w:val="0"/>
              <w:autoSpaceDN w:val="0"/>
              <w:adjustRightInd w:val="0"/>
            </w:pPr>
            <w:r w:rsidRPr="003A3E7A">
              <w:t>133</w:t>
            </w:r>
          </w:p>
        </w:tc>
      </w:tr>
      <w:tr w:rsidR="00EC4B8A" w:rsidRPr="003A3E7A" w:rsidTr="00110AF1">
        <w:trPr>
          <w:trHeight w:val="109"/>
        </w:trPr>
        <w:tc>
          <w:tcPr>
            <w:tcW w:w="3828" w:type="dxa"/>
          </w:tcPr>
          <w:p w:rsidR="00EC4B8A" w:rsidRPr="003A3E7A" w:rsidRDefault="00EC4B8A" w:rsidP="00110AF1">
            <w:pPr>
              <w:autoSpaceDE w:val="0"/>
              <w:autoSpaceDN w:val="0"/>
              <w:adjustRightInd w:val="0"/>
            </w:pPr>
            <w:r w:rsidRPr="003A3E7A">
              <w:t xml:space="preserve">- на 1000 человек населения </w:t>
            </w:r>
          </w:p>
        </w:tc>
        <w:tc>
          <w:tcPr>
            <w:tcW w:w="1200" w:type="dxa"/>
          </w:tcPr>
          <w:p w:rsidR="00EC4B8A" w:rsidRPr="003A3E7A" w:rsidRDefault="00EC4B8A" w:rsidP="00110AF1">
            <w:pPr>
              <w:autoSpaceDE w:val="0"/>
              <w:autoSpaceDN w:val="0"/>
              <w:adjustRightInd w:val="0"/>
            </w:pPr>
            <w:r w:rsidRPr="003A3E7A">
              <w:t>8,9</w:t>
            </w:r>
          </w:p>
        </w:tc>
        <w:tc>
          <w:tcPr>
            <w:tcW w:w="1161" w:type="dxa"/>
          </w:tcPr>
          <w:p w:rsidR="00EC4B8A" w:rsidRPr="003A3E7A" w:rsidRDefault="00EC4B8A" w:rsidP="00110AF1">
            <w:pPr>
              <w:autoSpaceDE w:val="0"/>
              <w:autoSpaceDN w:val="0"/>
              <w:adjustRightInd w:val="0"/>
            </w:pPr>
            <w:r w:rsidRPr="003A3E7A">
              <w:t>8,4</w:t>
            </w:r>
          </w:p>
        </w:tc>
        <w:tc>
          <w:tcPr>
            <w:tcW w:w="1122" w:type="dxa"/>
          </w:tcPr>
          <w:p w:rsidR="00EC4B8A" w:rsidRPr="003A3E7A" w:rsidRDefault="00EC4B8A" w:rsidP="00110AF1">
            <w:pPr>
              <w:autoSpaceDE w:val="0"/>
              <w:autoSpaceDN w:val="0"/>
              <w:adjustRightInd w:val="0"/>
            </w:pPr>
            <w:r w:rsidRPr="003A3E7A">
              <w:t>10,2</w:t>
            </w:r>
          </w:p>
        </w:tc>
        <w:tc>
          <w:tcPr>
            <w:tcW w:w="1203" w:type="dxa"/>
          </w:tcPr>
          <w:p w:rsidR="00EC4B8A" w:rsidRPr="003A3E7A" w:rsidRDefault="00EC4B8A" w:rsidP="00110AF1">
            <w:pPr>
              <w:autoSpaceDE w:val="0"/>
              <w:autoSpaceDN w:val="0"/>
              <w:adjustRightInd w:val="0"/>
            </w:pPr>
            <w:r w:rsidRPr="003A3E7A">
              <w:t>7,1</w:t>
            </w:r>
          </w:p>
        </w:tc>
        <w:tc>
          <w:tcPr>
            <w:tcW w:w="1197" w:type="dxa"/>
          </w:tcPr>
          <w:p w:rsidR="00EC4B8A" w:rsidRPr="003A3E7A" w:rsidRDefault="00EC4B8A" w:rsidP="00110AF1">
            <w:pPr>
              <w:autoSpaceDE w:val="0"/>
              <w:autoSpaceDN w:val="0"/>
              <w:adjustRightInd w:val="0"/>
            </w:pPr>
            <w:r w:rsidRPr="003A3E7A">
              <w:t>7,2</w:t>
            </w:r>
          </w:p>
        </w:tc>
      </w:tr>
      <w:tr w:rsidR="00EC4B8A" w:rsidRPr="003A3E7A" w:rsidTr="00110AF1">
        <w:trPr>
          <w:trHeight w:val="109"/>
        </w:trPr>
        <w:tc>
          <w:tcPr>
            <w:tcW w:w="3828" w:type="dxa"/>
          </w:tcPr>
          <w:p w:rsidR="00EC4B8A" w:rsidRPr="003A3E7A" w:rsidRDefault="00EC4B8A" w:rsidP="00110AF1">
            <w:pPr>
              <w:autoSpaceDE w:val="0"/>
              <w:autoSpaceDN w:val="0"/>
              <w:adjustRightInd w:val="0"/>
            </w:pPr>
            <w:r w:rsidRPr="003A3E7A">
              <w:t xml:space="preserve">Число умерших, человек </w:t>
            </w:r>
          </w:p>
        </w:tc>
        <w:tc>
          <w:tcPr>
            <w:tcW w:w="1200" w:type="dxa"/>
          </w:tcPr>
          <w:p w:rsidR="00EC4B8A" w:rsidRPr="003A3E7A" w:rsidRDefault="00EC4B8A" w:rsidP="00110AF1">
            <w:pPr>
              <w:autoSpaceDE w:val="0"/>
              <w:autoSpaceDN w:val="0"/>
              <w:adjustRightInd w:val="0"/>
            </w:pPr>
            <w:r w:rsidRPr="003A3E7A">
              <w:t>491</w:t>
            </w:r>
          </w:p>
        </w:tc>
        <w:tc>
          <w:tcPr>
            <w:tcW w:w="1161" w:type="dxa"/>
          </w:tcPr>
          <w:p w:rsidR="00EC4B8A" w:rsidRPr="003A3E7A" w:rsidRDefault="00EC4B8A" w:rsidP="00110AF1">
            <w:pPr>
              <w:autoSpaceDE w:val="0"/>
              <w:autoSpaceDN w:val="0"/>
              <w:adjustRightInd w:val="0"/>
            </w:pPr>
            <w:r w:rsidRPr="003A3E7A">
              <w:t>504</w:t>
            </w:r>
          </w:p>
        </w:tc>
        <w:tc>
          <w:tcPr>
            <w:tcW w:w="1122" w:type="dxa"/>
          </w:tcPr>
          <w:p w:rsidR="00EC4B8A" w:rsidRPr="003A3E7A" w:rsidRDefault="00EC4B8A" w:rsidP="00110AF1">
            <w:pPr>
              <w:autoSpaceDE w:val="0"/>
              <w:autoSpaceDN w:val="0"/>
              <w:adjustRightInd w:val="0"/>
            </w:pPr>
            <w:r w:rsidRPr="003A3E7A">
              <w:t>488</w:t>
            </w:r>
          </w:p>
        </w:tc>
        <w:tc>
          <w:tcPr>
            <w:tcW w:w="1203" w:type="dxa"/>
          </w:tcPr>
          <w:p w:rsidR="00EC4B8A" w:rsidRPr="003A3E7A" w:rsidRDefault="00EC4B8A" w:rsidP="00110AF1">
            <w:pPr>
              <w:autoSpaceDE w:val="0"/>
              <w:autoSpaceDN w:val="0"/>
              <w:adjustRightInd w:val="0"/>
            </w:pPr>
            <w:r w:rsidRPr="003A3E7A">
              <w:t>475</w:t>
            </w:r>
          </w:p>
        </w:tc>
        <w:tc>
          <w:tcPr>
            <w:tcW w:w="1197" w:type="dxa"/>
          </w:tcPr>
          <w:p w:rsidR="00EC4B8A" w:rsidRPr="003A3E7A" w:rsidRDefault="00EC4B8A" w:rsidP="00110AF1">
            <w:pPr>
              <w:autoSpaceDE w:val="0"/>
              <w:autoSpaceDN w:val="0"/>
              <w:adjustRightInd w:val="0"/>
            </w:pPr>
            <w:r w:rsidRPr="003A3E7A">
              <w:t>426</w:t>
            </w:r>
          </w:p>
        </w:tc>
      </w:tr>
      <w:tr w:rsidR="00EC4B8A" w:rsidRPr="003A3E7A" w:rsidTr="00110AF1">
        <w:trPr>
          <w:trHeight w:val="109"/>
        </w:trPr>
        <w:tc>
          <w:tcPr>
            <w:tcW w:w="3828" w:type="dxa"/>
          </w:tcPr>
          <w:p w:rsidR="00EC4B8A" w:rsidRPr="003A3E7A" w:rsidRDefault="00EC4B8A" w:rsidP="00110AF1">
            <w:pPr>
              <w:autoSpaceDE w:val="0"/>
              <w:autoSpaceDN w:val="0"/>
              <w:adjustRightInd w:val="0"/>
            </w:pPr>
            <w:r w:rsidRPr="003A3E7A">
              <w:t xml:space="preserve">- на 1000 человек населения </w:t>
            </w:r>
          </w:p>
        </w:tc>
        <w:tc>
          <w:tcPr>
            <w:tcW w:w="1200" w:type="dxa"/>
          </w:tcPr>
          <w:p w:rsidR="00EC4B8A" w:rsidRPr="003A3E7A" w:rsidRDefault="00EC4B8A" w:rsidP="00110AF1">
            <w:pPr>
              <w:autoSpaceDE w:val="0"/>
              <w:autoSpaceDN w:val="0"/>
              <w:adjustRightInd w:val="0"/>
            </w:pPr>
            <w:r w:rsidRPr="003A3E7A">
              <w:t>24,5</w:t>
            </w:r>
          </w:p>
        </w:tc>
        <w:tc>
          <w:tcPr>
            <w:tcW w:w="1161" w:type="dxa"/>
          </w:tcPr>
          <w:p w:rsidR="00EC4B8A" w:rsidRPr="003A3E7A" w:rsidRDefault="00EC4B8A" w:rsidP="00110AF1">
            <w:pPr>
              <w:autoSpaceDE w:val="0"/>
              <w:autoSpaceDN w:val="0"/>
              <w:adjustRightInd w:val="0"/>
            </w:pPr>
            <w:r w:rsidRPr="003A3E7A">
              <w:t>25,7</w:t>
            </w:r>
          </w:p>
        </w:tc>
        <w:tc>
          <w:tcPr>
            <w:tcW w:w="1122" w:type="dxa"/>
          </w:tcPr>
          <w:p w:rsidR="00EC4B8A" w:rsidRPr="003A3E7A" w:rsidRDefault="00EC4B8A" w:rsidP="00110AF1">
            <w:pPr>
              <w:autoSpaceDE w:val="0"/>
              <w:autoSpaceDN w:val="0"/>
              <w:adjustRightInd w:val="0"/>
            </w:pPr>
            <w:r w:rsidRPr="003A3E7A">
              <w:t>25,4</w:t>
            </w:r>
          </w:p>
        </w:tc>
        <w:tc>
          <w:tcPr>
            <w:tcW w:w="1203" w:type="dxa"/>
          </w:tcPr>
          <w:p w:rsidR="00EC4B8A" w:rsidRPr="003A3E7A" w:rsidRDefault="00EC4B8A" w:rsidP="00110AF1">
            <w:pPr>
              <w:autoSpaceDE w:val="0"/>
              <w:autoSpaceDN w:val="0"/>
              <w:adjustRightInd w:val="0"/>
            </w:pPr>
            <w:r w:rsidRPr="003A3E7A">
              <w:t>25,2</w:t>
            </w:r>
          </w:p>
        </w:tc>
        <w:tc>
          <w:tcPr>
            <w:tcW w:w="1197" w:type="dxa"/>
          </w:tcPr>
          <w:p w:rsidR="00EC4B8A" w:rsidRPr="003A3E7A" w:rsidRDefault="00EC4B8A" w:rsidP="00110AF1">
            <w:pPr>
              <w:autoSpaceDE w:val="0"/>
              <w:autoSpaceDN w:val="0"/>
              <w:adjustRightInd w:val="0"/>
            </w:pPr>
            <w:r w:rsidRPr="003A3E7A">
              <w:t>22,9</w:t>
            </w:r>
          </w:p>
        </w:tc>
      </w:tr>
      <w:tr w:rsidR="00EC4B8A" w:rsidRPr="003A3E7A" w:rsidTr="00110AF1">
        <w:trPr>
          <w:trHeight w:val="247"/>
        </w:trPr>
        <w:tc>
          <w:tcPr>
            <w:tcW w:w="3828" w:type="dxa"/>
          </w:tcPr>
          <w:p w:rsidR="00EC4B8A" w:rsidRPr="003A3E7A" w:rsidRDefault="00EC4B8A" w:rsidP="00110AF1">
            <w:pPr>
              <w:autoSpaceDE w:val="0"/>
              <w:autoSpaceDN w:val="0"/>
              <w:adjustRightInd w:val="0"/>
            </w:pPr>
            <w:r w:rsidRPr="003A3E7A">
              <w:t>Естественный прирост</w:t>
            </w:r>
            <w:proofErr w:type="gramStart"/>
            <w:r w:rsidRPr="003A3E7A">
              <w:t xml:space="preserve"> (+), </w:t>
            </w:r>
            <w:proofErr w:type="gramEnd"/>
          </w:p>
          <w:p w:rsidR="00EC4B8A" w:rsidRPr="003A3E7A" w:rsidRDefault="00EC4B8A" w:rsidP="00110AF1">
            <w:pPr>
              <w:autoSpaceDE w:val="0"/>
              <w:autoSpaceDN w:val="0"/>
              <w:adjustRightInd w:val="0"/>
            </w:pPr>
            <w:r w:rsidRPr="003A3E7A">
              <w:t>убыль</w:t>
            </w:r>
            <w:proofErr w:type="gramStart"/>
            <w:r w:rsidRPr="003A3E7A">
              <w:t xml:space="preserve"> (-), </w:t>
            </w:r>
            <w:proofErr w:type="gramEnd"/>
            <w:r w:rsidRPr="003A3E7A">
              <w:t xml:space="preserve">человек </w:t>
            </w:r>
          </w:p>
        </w:tc>
        <w:tc>
          <w:tcPr>
            <w:tcW w:w="1200" w:type="dxa"/>
          </w:tcPr>
          <w:p w:rsidR="00EC4B8A" w:rsidRPr="003A3E7A" w:rsidRDefault="00EC4B8A" w:rsidP="00110AF1">
            <w:pPr>
              <w:autoSpaceDE w:val="0"/>
              <w:autoSpaceDN w:val="0"/>
              <w:adjustRightInd w:val="0"/>
            </w:pPr>
            <w:r w:rsidRPr="003A3E7A">
              <w:t>-313</w:t>
            </w:r>
          </w:p>
        </w:tc>
        <w:tc>
          <w:tcPr>
            <w:tcW w:w="1161" w:type="dxa"/>
          </w:tcPr>
          <w:p w:rsidR="00EC4B8A" w:rsidRPr="003A3E7A" w:rsidRDefault="00EC4B8A" w:rsidP="00110AF1">
            <w:pPr>
              <w:autoSpaceDE w:val="0"/>
              <w:autoSpaceDN w:val="0"/>
              <w:adjustRightInd w:val="0"/>
            </w:pPr>
            <w:r w:rsidRPr="003A3E7A">
              <w:t>-339</w:t>
            </w:r>
          </w:p>
        </w:tc>
        <w:tc>
          <w:tcPr>
            <w:tcW w:w="1122" w:type="dxa"/>
          </w:tcPr>
          <w:p w:rsidR="00EC4B8A" w:rsidRPr="003A3E7A" w:rsidRDefault="00EC4B8A" w:rsidP="00110AF1">
            <w:pPr>
              <w:autoSpaceDE w:val="0"/>
              <w:autoSpaceDN w:val="0"/>
              <w:adjustRightInd w:val="0"/>
            </w:pPr>
            <w:r w:rsidRPr="003A3E7A">
              <w:t>-292</w:t>
            </w:r>
          </w:p>
        </w:tc>
        <w:tc>
          <w:tcPr>
            <w:tcW w:w="1203" w:type="dxa"/>
          </w:tcPr>
          <w:p w:rsidR="00EC4B8A" w:rsidRPr="003A3E7A" w:rsidRDefault="00EC4B8A" w:rsidP="00110AF1">
            <w:pPr>
              <w:autoSpaceDE w:val="0"/>
              <w:autoSpaceDN w:val="0"/>
              <w:adjustRightInd w:val="0"/>
            </w:pPr>
            <w:r w:rsidRPr="003A3E7A">
              <w:t>-341</w:t>
            </w:r>
          </w:p>
        </w:tc>
        <w:tc>
          <w:tcPr>
            <w:tcW w:w="1197" w:type="dxa"/>
          </w:tcPr>
          <w:p w:rsidR="00EC4B8A" w:rsidRPr="003A3E7A" w:rsidRDefault="00EC4B8A" w:rsidP="00110AF1">
            <w:pPr>
              <w:autoSpaceDE w:val="0"/>
              <w:autoSpaceDN w:val="0"/>
              <w:adjustRightInd w:val="0"/>
            </w:pPr>
            <w:r w:rsidRPr="003A3E7A">
              <w:t>-293</w:t>
            </w:r>
          </w:p>
        </w:tc>
      </w:tr>
      <w:tr w:rsidR="00EC4B8A" w:rsidRPr="003A3E7A" w:rsidTr="00110AF1">
        <w:trPr>
          <w:trHeight w:val="109"/>
        </w:trPr>
        <w:tc>
          <w:tcPr>
            <w:tcW w:w="3828" w:type="dxa"/>
          </w:tcPr>
          <w:p w:rsidR="00EC4B8A" w:rsidRPr="003A3E7A" w:rsidRDefault="00EC4B8A" w:rsidP="00110AF1">
            <w:pPr>
              <w:autoSpaceDE w:val="0"/>
              <w:autoSpaceDN w:val="0"/>
              <w:adjustRightInd w:val="0"/>
            </w:pPr>
            <w:r w:rsidRPr="003A3E7A">
              <w:t xml:space="preserve">- на 1000 человек населения </w:t>
            </w:r>
          </w:p>
        </w:tc>
        <w:tc>
          <w:tcPr>
            <w:tcW w:w="1200" w:type="dxa"/>
          </w:tcPr>
          <w:p w:rsidR="00EC4B8A" w:rsidRPr="003A3E7A" w:rsidRDefault="00EC4B8A" w:rsidP="00110AF1">
            <w:pPr>
              <w:autoSpaceDE w:val="0"/>
              <w:autoSpaceDN w:val="0"/>
              <w:adjustRightInd w:val="0"/>
            </w:pPr>
            <w:r w:rsidRPr="003A3E7A">
              <w:t>-15,6</w:t>
            </w:r>
          </w:p>
        </w:tc>
        <w:tc>
          <w:tcPr>
            <w:tcW w:w="1161" w:type="dxa"/>
          </w:tcPr>
          <w:p w:rsidR="00EC4B8A" w:rsidRPr="003A3E7A" w:rsidRDefault="00EC4B8A" w:rsidP="00110AF1">
            <w:pPr>
              <w:autoSpaceDE w:val="0"/>
              <w:autoSpaceDN w:val="0"/>
              <w:adjustRightInd w:val="0"/>
            </w:pPr>
            <w:r w:rsidRPr="003A3E7A">
              <w:t>-17,3</w:t>
            </w:r>
          </w:p>
        </w:tc>
        <w:tc>
          <w:tcPr>
            <w:tcW w:w="1122" w:type="dxa"/>
          </w:tcPr>
          <w:p w:rsidR="00EC4B8A" w:rsidRPr="003A3E7A" w:rsidRDefault="00EC4B8A" w:rsidP="00110AF1">
            <w:pPr>
              <w:autoSpaceDE w:val="0"/>
              <w:autoSpaceDN w:val="0"/>
              <w:adjustRightInd w:val="0"/>
            </w:pPr>
            <w:r w:rsidRPr="003A3E7A">
              <w:t>-15,2</w:t>
            </w:r>
          </w:p>
        </w:tc>
        <w:tc>
          <w:tcPr>
            <w:tcW w:w="1203" w:type="dxa"/>
          </w:tcPr>
          <w:p w:rsidR="00EC4B8A" w:rsidRPr="003A3E7A" w:rsidRDefault="00EC4B8A" w:rsidP="00110AF1">
            <w:pPr>
              <w:autoSpaceDE w:val="0"/>
              <w:autoSpaceDN w:val="0"/>
              <w:adjustRightInd w:val="0"/>
            </w:pPr>
            <w:r w:rsidRPr="003A3E7A">
              <w:t>-18,1</w:t>
            </w:r>
          </w:p>
        </w:tc>
        <w:tc>
          <w:tcPr>
            <w:tcW w:w="1197" w:type="dxa"/>
          </w:tcPr>
          <w:p w:rsidR="00EC4B8A" w:rsidRPr="003A3E7A" w:rsidRDefault="00EC4B8A" w:rsidP="00110AF1">
            <w:pPr>
              <w:autoSpaceDE w:val="0"/>
              <w:autoSpaceDN w:val="0"/>
              <w:adjustRightInd w:val="0"/>
            </w:pPr>
            <w:r w:rsidRPr="003A3E7A">
              <w:t>-15,8</w:t>
            </w:r>
          </w:p>
        </w:tc>
      </w:tr>
      <w:tr w:rsidR="00EC4B8A" w:rsidRPr="003A3E7A" w:rsidTr="00110AF1">
        <w:trPr>
          <w:trHeight w:val="109"/>
        </w:trPr>
        <w:tc>
          <w:tcPr>
            <w:tcW w:w="3828" w:type="dxa"/>
          </w:tcPr>
          <w:p w:rsidR="00EC4B8A" w:rsidRPr="00442636" w:rsidRDefault="00EC4B8A" w:rsidP="00110AF1">
            <w:pPr>
              <w:autoSpaceDE w:val="0"/>
              <w:autoSpaceDN w:val="0"/>
              <w:adjustRightInd w:val="0"/>
              <w:rPr>
                <w:color w:val="000000" w:themeColor="text1"/>
              </w:rPr>
            </w:pPr>
            <w:r w:rsidRPr="00442636">
              <w:rPr>
                <w:color w:val="000000" w:themeColor="text1"/>
              </w:rPr>
              <w:t xml:space="preserve">Число прибывших, человек </w:t>
            </w:r>
          </w:p>
        </w:tc>
        <w:tc>
          <w:tcPr>
            <w:tcW w:w="1200" w:type="dxa"/>
          </w:tcPr>
          <w:p w:rsidR="00EC4B8A" w:rsidRPr="003A3E7A" w:rsidRDefault="00EC4B8A" w:rsidP="00110AF1">
            <w:pPr>
              <w:autoSpaceDE w:val="0"/>
              <w:autoSpaceDN w:val="0"/>
              <w:adjustRightInd w:val="0"/>
            </w:pPr>
            <w:r w:rsidRPr="003A3E7A">
              <w:t>437</w:t>
            </w:r>
          </w:p>
        </w:tc>
        <w:tc>
          <w:tcPr>
            <w:tcW w:w="1161" w:type="dxa"/>
          </w:tcPr>
          <w:p w:rsidR="00EC4B8A" w:rsidRPr="003A3E7A" w:rsidRDefault="00EC4B8A" w:rsidP="00110AF1">
            <w:pPr>
              <w:autoSpaceDE w:val="0"/>
              <w:autoSpaceDN w:val="0"/>
              <w:adjustRightInd w:val="0"/>
            </w:pPr>
            <w:r w:rsidRPr="003A3E7A">
              <w:t>384</w:t>
            </w:r>
          </w:p>
        </w:tc>
        <w:tc>
          <w:tcPr>
            <w:tcW w:w="1122" w:type="dxa"/>
          </w:tcPr>
          <w:p w:rsidR="00EC4B8A" w:rsidRPr="003A3E7A" w:rsidRDefault="00EC4B8A" w:rsidP="00110AF1">
            <w:pPr>
              <w:autoSpaceDE w:val="0"/>
              <w:autoSpaceDN w:val="0"/>
              <w:adjustRightInd w:val="0"/>
            </w:pPr>
            <w:r w:rsidRPr="003A3E7A">
              <w:t>402</w:t>
            </w:r>
          </w:p>
        </w:tc>
        <w:tc>
          <w:tcPr>
            <w:tcW w:w="1203" w:type="dxa"/>
          </w:tcPr>
          <w:p w:rsidR="00EC4B8A" w:rsidRPr="003A3E7A" w:rsidRDefault="00EC4B8A" w:rsidP="00110AF1">
            <w:pPr>
              <w:autoSpaceDE w:val="0"/>
              <w:autoSpaceDN w:val="0"/>
              <w:adjustRightInd w:val="0"/>
            </w:pPr>
            <w:r w:rsidRPr="003A3E7A">
              <w:t>470</w:t>
            </w:r>
          </w:p>
        </w:tc>
        <w:tc>
          <w:tcPr>
            <w:tcW w:w="1197" w:type="dxa"/>
          </w:tcPr>
          <w:p w:rsidR="00EC4B8A" w:rsidRPr="003A3E7A" w:rsidRDefault="00EC4B8A" w:rsidP="00110AF1">
            <w:pPr>
              <w:autoSpaceDE w:val="0"/>
              <w:autoSpaceDN w:val="0"/>
              <w:adjustRightInd w:val="0"/>
            </w:pPr>
            <w:r w:rsidRPr="003A3E7A">
              <w:t>650</w:t>
            </w:r>
          </w:p>
        </w:tc>
      </w:tr>
      <w:tr w:rsidR="00EC4B8A" w:rsidRPr="003A3E7A" w:rsidTr="00110AF1">
        <w:trPr>
          <w:trHeight w:val="109"/>
        </w:trPr>
        <w:tc>
          <w:tcPr>
            <w:tcW w:w="3828" w:type="dxa"/>
          </w:tcPr>
          <w:p w:rsidR="00EC4B8A" w:rsidRPr="00442636" w:rsidRDefault="00EC4B8A" w:rsidP="00110AF1">
            <w:pPr>
              <w:autoSpaceDE w:val="0"/>
              <w:autoSpaceDN w:val="0"/>
              <w:adjustRightInd w:val="0"/>
              <w:rPr>
                <w:color w:val="000000" w:themeColor="text1"/>
              </w:rPr>
            </w:pPr>
            <w:r w:rsidRPr="00442636">
              <w:rPr>
                <w:color w:val="000000" w:themeColor="text1"/>
              </w:rPr>
              <w:t xml:space="preserve">Число выбывших, человек </w:t>
            </w:r>
          </w:p>
        </w:tc>
        <w:tc>
          <w:tcPr>
            <w:tcW w:w="1200" w:type="dxa"/>
          </w:tcPr>
          <w:p w:rsidR="00EC4B8A" w:rsidRPr="003A3E7A" w:rsidRDefault="00EC4B8A" w:rsidP="00110AF1">
            <w:pPr>
              <w:autoSpaceDE w:val="0"/>
              <w:autoSpaceDN w:val="0"/>
              <w:adjustRightInd w:val="0"/>
            </w:pPr>
            <w:r w:rsidRPr="003A3E7A">
              <w:t>501</w:t>
            </w:r>
          </w:p>
        </w:tc>
        <w:tc>
          <w:tcPr>
            <w:tcW w:w="1161" w:type="dxa"/>
          </w:tcPr>
          <w:p w:rsidR="00EC4B8A" w:rsidRPr="003A3E7A" w:rsidRDefault="00EC4B8A" w:rsidP="00110AF1">
            <w:pPr>
              <w:autoSpaceDE w:val="0"/>
              <w:autoSpaceDN w:val="0"/>
              <w:adjustRightInd w:val="0"/>
            </w:pPr>
            <w:r w:rsidRPr="003A3E7A">
              <w:t>469</w:t>
            </w:r>
          </w:p>
        </w:tc>
        <w:tc>
          <w:tcPr>
            <w:tcW w:w="1122" w:type="dxa"/>
          </w:tcPr>
          <w:p w:rsidR="00EC4B8A" w:rsidRPr="003A3E7A" w:rsidRDefault="00EC4B8A" w:rsidP="00110AF1">
            <w:pPr>
              <w:autoSpaceDE w:val="0"/>
              <w:autoSpaceDN w:val="0"/>
              <w:adjustRightInd w:val="0"/>
            </w:pPr>
            <w:r w:rsidRPr="003A3E7A">
              <w:t>502</w:t>
            </w:r>
          </w:p>
        </w:tc>
        <w:tc>
          <w:tcPr>
            <w:tcW w:w="1203" w:type="dxa"/>
          </w:tcPr>
          <w:p w:rsidR="00EC4B8A" w:rsidRPr="003A3E7A" w:rsidRDefault="00EC4B8A" w:rsidP="00110AF1">
            <w:pPr>
              <w:autoSpaceDE w:val="0"/>
              <w:autoSpaceDN w:val="0"/>
              <w:adjustRightInd w:val="0"/>
            </w:pPr>
            <w:r w:rsidRPr="003A3E7A">
              <w:t>431</w:t>
            </w:r>
          </w:p>
        </w:tc>
        <w:tc>
          <w:tcPr>
            <w:tcW w:w="1197" w:type="dxa"/>
          </w:tcPr>
          <w:p w:rsidR="00EC4B8A" w:rsidRPr="003A3E7A" w:rsidRDefault="00EC4B8A" w:rsidP="00110AF1">
            <w:pPr>
              <w:autoSpaceDE w:val="0"/>
              <w:autoSpaceDN w:val="0"/>
              <w:adjustRightInd w:val="0"/>
            </w:pPr>
            <w:r w:rsidRPr="003A3E7A">
              <w:t>531</w:t>
            </w:r>
          </w:p>
        </w:tc>
      </w:tr>
      <w:tr w:rsidR="00EC4B8A" w:rsidRPr="003A3E7A" w:rsidTr="00110AF1">
        <w:trPr>
          <w:trHeight w:val="247"/>
        </w:trPr>
        <w:tc>
          <w:tcPr>
            <w:tcW w:w="3828" w:type="dxa"/>
          </w:tcPr>
          <w:p w:rsidR="00EC4B8A" w:rsidRPr="00442636" w:rsidRDefault="00EC4B8A" w:rsidP="00110AF1">
            <w:pPr>
              <w:autoSpaceDE w:val="0"/>
              <w:autoSpaceDN w:val="0"/>
              <w:adjustRightInd w:val="0"/>
              <w:rPr>
                <w:color w:val="000000" w:themeColor="text1"/>
              </w:rPr>
            </w:pPr>
            <w:r w:rsidRPr="00442636">
              <w:rPr>
                <w:color w:val="000000" w:themeColor="text1"/>
              </w:rPr>
              <w:t>Миграционный прирос</w:t>
            </w:r>
            <w:proofErr w:type="gramStart"/>
            <w:r w:rsidRPr="00442636">
              <w:rPr>
                <w:color w:val="000000" w:themeColor="text1"/>
              </w:rPr>
              <w:t>т(</w:t>
            </w:r>
            <w:proofErr w:type="gramEnd"/>
            <w:r w:rsidRPr="00442636">
              <w:rPr>
                <w:color w:val="000000" w:themeColor="text1"/>
              </w:rPr>
              <w:t xml:space="preserve">+), убыль (-) </w:t>
            </w:r>
          </w:p>
        </w:tc>
        <w:tc>
          <w:tcPr>
            <w:tcW w:w="1200" w:type="dxa"/>
          </w:tcPr>
          <w:p w:rsidR="00EC4B8A" w:rsidRPr="003A3E7A" w:rsidRDefault="00EC4B8A" w:rsidP="00110AF1">
            <w:pPr>
              <w:autoSpaceDE w:val="0"/>
              <w:autoSpaceDN w:val="0"/>
              <w:adjustRightInd w:val="0"/>
            </w:pPr>
            <w:r w:rsidRPr="003A3E7A">
              <w:t>-64</w:t>
            </w:r>
          </w:p>
        </w:tc>
        <w:tc>
          <w:tcPr>
            <w:tcW w:w="1161" w:type="dxa"/>
          </w:tcPr>
          <w:p w:rsidR="00EC4B8A" w:rsidRPr="003A3E7A" w:rsidRDefault="00EC4B8A" w:rsidP="00110AF1">
            <w:pPr>
              <w:autoSpaceDE w:val="0"/>
              <w:autoSpaceDN w:val="0"/>
              <w:adjustRightInd w:val="0"/>
            </w:pPr>
            <w:r w:rsidRPr="003A3E7A">
              <w:t>-85</w:t>
            </w:r>
          </w:p>
        </w:tc>
        <w:tc>
          <w:tcPr>
            <w:tcW w:w="1122" w:type="dxa"/>
          </w:tcPr>
          <w:p w:rsidR="00EC4B8A" w:rsidRPr="003A3E7A" w:rsidRDefault="00EC4B8A" w:rsidP="00110AF1">
            <w:pPr>
              <w:autoSpaceDE w:val="0"/>
              <w:autoSpaceDN w:val="0"/>
              <w:adjustRightInd w:val="0"/>
            </w:pPr>
            <w:r w:rsidRPr="003A3E7A">
              <w:t>-100</w:t>
            </w:r>
          </w:p>
        </w:tc>
        <w:tc>
          <w:tcPr>
            <w:tcW w:w="1203" w:type="dxa"/>
          </w:tcPr>
          <w:p w:rsidR="00EC4B8A" w:rsidRPr="003A3E7A" w:rsidRDefault="00EC4B8A" w:rsidP="00110AF1">
            <w:pPr>
              <w:autoSpaceDE w:val="0"/>
              <w:autoSpaceDN w:val="0"/>
              <w:adjustRightInd w:val="0"/>
            </w:pPr>
            <w:r w:rsidRPr="003A3E7A">
              <w:t>+39</w:t>
            </w:r>
          </w:p>
        </w:tc>
        <w:tc>
          <w:tcPr>
            <w:tcW w:w="1197" w:type="dxa"/>
          </w:tcPr>
          <w:p w:rsidR="00EC4B8A" w:rsidRPr="003A3E7A" w:rsidRDefault="00EC4B8A" w:rsidP="00110AF1">
            <w:pPr>
              <w:autoSpaceDE w:val="0"/>
              <w:autoSpaceDN w:val="0"/>
              <w:adjustRightInd w:val="0"/>
            </w:pPr>
            <w:r w:rsidRPr="003A3E7A">
              <w:t>+119</w:t>
            </w:r>
          </w:p>
        </w:tc>
      </w:tr>
    </w:tbl>
    <w:p w:rsidR="00EC4B8A" w:rsidRPr="003A3E7A" w:rsidRDefault="00EC4B8A" w:rsidP="00415639">
      <w:pPr>
        <w:pStyle w:val="22"/>
        <w:widowControl w:val="0"/>
        <w:spacing w:line="360" w:lineRule="auto"/>
        <w:ind w:firstLine="0"/>
        <w:rPr>
          <w:sz w:val="24"/>
          <w:szCs w:val="24"/>
          <w:highlight w:val="yellow"/>
        </w:rPr>
      </w:pPr>
    </w:p>
    <w:p w:rsidR="00EC4B8A" w:rsidRPr="003A3E7A" w:rsidRDefault="007B2893" w:rsidP="00415639">
      <w:pPr>
        <w:spacing w:line="360" w:lineRule="auto"/>
        <w:ind w:firstLine="709"/>
        <w:jc w:val="both"/>
      </w:pPr>
      <w:r w:rsidRPr="00981B91">
        <w:lastRenderedPageBreak/>
        <w:t>До 2015 года</w:t>
      </w:r>
      <w:r w:rsidR="00EC4B8A" w:rsidRPr="00981B91">
        <w:t xml:space="preserve"> в районе наблюдается механическая убыль  населения, в 2014</w:t>
      </w:r>
      <w:r w:rsidR="00EC4B8A" w:rsidRPr="003A3E7A">
        <w:t xml:space="preserve"> году она составила – 100 человек. В последние два года в районе отмечается </w:t>
      </w:r>
      <w:r w:rsidR="00EC4B8A">
        <w:t xml:space="preserve">миграционный </w:t>
      </w:r>
      <w:r w:rsidR="00EC4B8A" w:rsidRPr="003A3E7A">
        <w:t xml:space="preserve">прирост населения. В 2015 году </w:t>
      </w:r>
      <w:r w:rsidR="00EC4B8A">
        <w:t xml:space="preserve">миграционный </w:t>
      </w:r>
      <w:r w:rsidR="00EC4B8A" w:rsidRPr="003A3E7A">
        <w:t>прирост составил  39 человек, в 2016 году</w:t>
      </w:r>
      <w:r w:rsidR="00EC4B8A">
        <w:t xml:space="preserve"> - </w:t>
      </w:r>
      <w:r w:rsidR="00EC4B8A" w:rsidRPr="003A3E7A">
        <w:t xml:space="preserve"> 119 человек.</w:t>
      </w:r>
    </w:p>
    <w:p w:rsidR="00EC4B8A" w:rsidRPr="00442636" w:rsidRDefault="00EC4B8A" w:rsidP="00415639">
      <w:pPr>
        <w:spacing w:line="360" w:lineRule="auto"/>
        <w:ind w:firstLine="709"/>
        <w:jc w:val="both"/>
      </w:pPr>
      <w:r w:rsidRPr="00442636">
        <w:t>Таблица 2. Миграционный отток и приток населения, чел.</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20"/>
        <w:gridCol w:w="1145"/>
        <w:gridCol w:w="1136"/>
        <w:gridCol w:w="1158"/>
        <w:gridCol w:w="1159"/>
        <w:gridCol w:w="1200"/>
      </w:tblGrid>
      <w:tr w:rsidR="00EC4B8A" w:rsidRPr="00442636" w:rsidTr="00110AF1">
        <w:tc>
          <w:tcPr>
            <w:tcW w:w="3720" w:type="dxa"/>
            <w:vAlign w:val="center"/>
          </w:tcPr>
          <w:p w:rsidR="00EC4B8A" w:rsidRPr="00442636" w:rsidRDefault="00EC4B8A" w:rsidP="00110AF1">
            <w:pPr>
              <w:jc w:val="center"/>
            </w:pPr>
            <w:r w:rsidRPr="00442636">
              <w:t>Показатель</w:t>
            </w:r>
          </w:p>
        </w:tc>
        <w:tc>
          <w:tcPr>
            <w:tcW w:w="1145" w:type="dxa"/>
            <w:vAlign w:val="center"/>
          </w:tcPr>
          <w:p w:rsidR="00EC4B8A" w:rsidRPr="00442636" w:rsidRDefault="00EC4B8A" w:rsidP="00110AF1">
            <w:pPr>
              <w:jc w:val="center"/>
            </w:pPr>
            <w:r w:rsidRPr="00442636">
              <w:t>2012 год</w:t>
            </w:r>
          </w:p>
        </w:tc>
        <w:tc>
          <w:tcPr>
            <w:tcW w:w="1136" w:type="dxa"/>
            <w:vAlign w:val="center"/>
          </w:tcPr>
          <w:p w:rsidR="00EC4B8A" w:rsidRPr="00442636" w:rsidRDefault="00EC4B8A" w:rsidP="00110AF1">
            <w:pPr>
              <w:jc w:val="center"/>
            </w:pPr>
            <w:r w:rsidRPr="00442636">
              <w:t>2013 год</w:t>
            </w:r>
          </w:p>
        </w:tc>
        <w:tc>
          <w:tcPr>
            <w:tcW w:w="1158" w:type="dxa"/>
            <w:vAlign w:val="center"/>
          </w:tcPr>
          <w:p w:rsidR="00EC4B8A" w:rsidRPr="00442636" w:rsidRDefault="00EC4B8A" w:rsidP="00110AF1">
            <w:pPr>
              <w:jc w:val="center"/>
            </w:pPr>
            <w:r w:rsidRPr="00442636">
              <w:t>2014 год</w:t>
            </w:r>
          </w:p>
        </w:tc>
        <w:tc>
          <w:tcPr>
            <w:tcW w:w="1159" w:type="dxa"/>
            <w:vAlign w:val="center"/>
          </w:tcPr>
          <w:p w:rsidR="00EC4B8A" w:rsidRPr="00442636" w:rsidRDefault="00EC4B8A" w:rsidP="00110AF1">
            <w:pPr>
              <w:jc w:val="center"/>
            </w:pPr>
            <w:r w:rsidRPr="00442636">
              <w:t>2015 год</w:t>
            </w:r>
          </w:p>
        </w:tc>
        <w:tc>
          <w:tcPr>
            <w:tcW w:w="1200" w:type="dxa"/>
            <w:vAlign w:val="center"/>
          </w:tcPr>
          <w:p w:rsidR="00EC4B8A" w:rsidRPr="00442636" w:rsidRDefault="00EC4B8A" w:rsidP="00110AF1">
            <w:pPr>
              <w:jc w:val="center"/>
            </w:pPr>
            <w:r w:rsidRPr="00442636">
              <w:t>2016 год</w:t>
            </w:r>
          </w:p>
        </w:tc>
      </w:tr>
      <w:tr w:rsidR="00EC4B8A" w:rsidRPr="00442636" w:rsidTr="00110AF1">
        <w:tc>
          <w:tcPr>
            <w:tcW w:w="3720" w:type="dxa"/>
            <w:vAlign w:val="center"/>
          </w:tcPr>
          <w:p w:rsidR="00EC4B8A" w:rsidRPr="00442636" w:rsidRDefault="00EC4B8A" w:rsidP="00110AF1">
            <w:r w:rsidRPr="00442636">
              <w:t>1.Миграционный прирост/убыль, всего, человек</w:t>
            </w:r>
          </w:p>
        </w:tc>
        <w:tc>
          <w:tcPr>
            <w:tcW w:w="1145" w:type="dxa"/>
            <w:vAlign w:val="center"/>
          </w:tcPr>
          <w:p w:rsidR="00EC4B8A" w:rsidRPr="00442636" w:rsidRDefault="00EC4B8A" w:rsidP="00110AF1">
            <w:pPr>
              <w:jc w:val="center"/>
              <w:rPr>
                <w:bCs/>
              </w:rPr>
            </w:pPr>
            <w:r w:rsidRPr="00442636">
              <w:rPr>
                <w:bCs/>
              </w:rPr>
              <w:t>- 64</w:t>
            </w:r>
          </w:p>
        </w:tc>
        <w:tc>
          <w:tcPr>
            <w:tcW w:w="1136" w:type="dxa"/>
            <w:vAlign w:val="center"/>
          </w:tcPr>
          <w:p w:rsidR="00EC4B8A" w:rsidRPr="00442636" w:rsidRDefault="00EC4B8A" w:rsidP="00110AF1">
            <w:pPr>
              <w:jc w:val="center"/>
              <w:rPr>
                <w:bCs/>
              </w:rPr>
            </w:pPr>
            <w:r w:rsidRPr="00442636">
              <w:rPr>
                <w:bCs/>
              </w:rPr>
              <w:t>-85</w:t>
            </w:r>
          </w:p>
        </w:tc>
        <w:tc>
          <w:tcPr>
            <w:tcW w:w="1158" w:type="dxa"/>
            <w:vAlign w:val="center"/>
          </w:tcPr>
          <w:p w:rsidR="00EC4B8A" w:rsidRPr="00442636" w:rsidRDefault="00EC4B8A" w:rsidP="00110AF1">
            <w:pPr>
              <w:jc w:val="center"/>
              <w:rPr>
                <w:bCs/>
              </w:rPr>
            </w:pPr>
            <w:r w:rsidRPr="00442636">
              <w:rPr>
                <w:bCs/>
              </w:rPr>
              <w:t>-100</w:t>
            </w:r>
          </w:p>
        </w:tc>
        <w:tc>
          <w:tcPr>
            <w:tcW w:w="1159" w:type="dxa"/>
            <w:vAlign w:val="center"/>
          </w:tcPr>
          <w:p w:rsidR="00EC4B8A" w:rsidRPr="00442636" w:rsidRDefault="00EC4B8A" w:rsidP="00110AF1">
            <w:pPr>
              <w:jc w:val="center"/>
              <w:rPr>
                <w:bCs/>
              </w:rPr>
            </w:pPr>
            <w:r w:rsidRPr="00442636">
              <w:rPr>
                <w:bCs/>
              </w:rPr>
              <w:t>+39</w:t>
            </w:r>
          </w:p>
        </w:tc>
        <w:tc>
          <w:tcPr>
            <w:tcW w:w="1200" w:type="dxa"/>
            <w:vAlign w:val="center"/>
          </w:tcPr>
          <w:p w:rsidR="00EC4B8A" w:rsidRPr="00442636" w:rsidRDefault="00EC4B8A" w:rsidP="00110AF1">
            <w:pPr>
              <w:jc w:val="center"/>
              <w:rPr>
                <w:bCs/>
              </w:rPr>
            </w:pPr>
            <w:r w:rsidRPr="00442636">
              <w:rPr>
                <w:bCs/>
              </w:rPr>
              <w:t>+119</w:t>
            </w:r>
          </w:p>
        </w:tc>
      </w:tr>
      <w:tr w:rsidR="00EC4B8A" w:rsidRPr="00442636" w:rsidTr="00110AF1">
        <w:tc>
          <w:tcPr>
            <w:tcW w:w="3720" w:type="dxa"/>
            <w:vAlign w:val="center"/>
          </w:tcPr>
          <w:p w:rsidR="00EC4B8A" w:rsidRPr="00442636" w:rsidRDefault="007B2893" w:rsidP="00110AF1">
            <w:r>
              <w:t>2</w:t>
            </w:r>
            <w:r w:rsidR="00EC4B8A" w:rsidRPr="00442636">
              <w:t>.Коэффициент миграционного прироста/убыли, чел. на 10 тыс. населения</w:t>
            </w:r>
          </w:p>
        </w:tc>
        <w:tc>
          <w:tcPr>
            <w:tcW w:w="1145" w:type="dxa"/>
            <w:vAlign w:val="center"/>
          </w:tcPr>
          <w:p w:rsidR="00EC4B8A" w:rsidRPr="00442636" w:rsidRDefault="00EC4B8A" w:rsidP="00110AF1">
            <w:pPr>
              <w:jc w:val="center"/>
              <w:rPr>
                <w:bCs/>
              </w:rPr>
            </w:pPr>
            <w:r w:rsidRPr="00442636">
              <w:rPr>
                <w:bCs/>
              </w:rPr>
              <w:t>-32</w:t>
            </w:r>
          </w:p>
        </w:tc>
        <w:tc>
          <w:tcPr>
            <w:tcW w:w="1136" w:type="dxa"/>
            <w:vAlign w:val="center"/>
          </w:tcPr>
          <w:p w:rsidR="00EC4B8A" w:rsidRPr="00442636" w:rsidRDefault="00EC4B8A" w:rsidP="00110AF1">
            <w:pPr>
              <w:jc w:val="center"/>
              <w:rPr>
                <w:bCs/>
              </w:rPr>
            </w:pPr>
            <w:r w:rsidRPr="00442636">
              <w:rPr>
                <w:bCs/>
              </w:rPr>
              <w:t>-43,3</w:t>
            </w:r>
          </w:p>
        </w:tc>
        <w:tc>
          <w:tcPr>
            <w:tcW w:w="1158" w:type="dxa"/>
            <w:vAlign w:val="center"/>
          </w:tcPr>
          <w:p w:rsidR="00EC4B8A" w:rsidRPr="00442636" w:rsidRDefault="00EC4B8A" w:rsidP="00110AF1">
            <w:pPr>
              <w:jc w:val="center"/>
              <w:rPr>
                <w:bCs/>
              </w:rPr>
            </w:pPr>
            <w:r w:rsidRPr="00442636">
              <w:rPr>
                <w:bCs/>
              </w:rPr>
              <w:t>-52,1</w:t>
            </w:r>
          </w:p>
        </w:tc>
        <w:tc>
          <w:tcPr>
            <w:tcW w:w="1159" w:type="dxa"/>
            <w:vAlign w:val="center"/>
          </w:tcPr>
          <w:p w:rsidR="00EC4B8A" w:rsidRPr="00442636" w:rsidRDefault="00EC4B8A" w:rsidP="00110AF1">
            <w:pPr>
              <w:jc w:val="center"/>
              <w:rPr>
                <w:bCs/>
              </w:rPr>
            </w:pPr>
            <w:r w:rsidRPr="00442636">
              <w:rPr>
                <w:bCs/>
              </w:rPr>
              <w:t>+20,7</w:t>
            </w:r>
          </w:p>
        </w:tc>
        <w:tc>
          <w:tcPr>
            <w:tcW w:w="1200" w:type="dxa"/>
            <w:vAlign w:val="center"/>
          </w:tcPr>
          <w:p w:rsidR="00EC4B8A" w:rsidRPr="00442636" w:rsidRDefault="00EC4B8A" w:rsidP="00110AF1">
            <w:pPr>
              <w:jc w:val="center"/>
              <w:rPr>
                <w:bCs/>
              </w:rPr>
            </w:pPr>
            <w:r w:rsidRPr="00442636">
              <w:rPr>
                <w:bCs/>
              </w:rPr>
              <w:t>+64</w:t>
            </w:r>
          </w:p>
        </w:tc>
      </w:tr>
    </w:tbl>
    <w:p w:rsidR="00EC4B8A" w:rsidRPr="00442636" w:rsidRDefault="00EC4B8A" w:rsidP="00F02E59">
      <w:pPr>
        <w:spacing w:line="360" w:lineRule="auto"/>
        <w:ind w:firstLine="709"/>
        <w:jc w:val="both"/>
      </w:pPr>
      <w:r w:rsidRPr="00442636">
        <w:t xml:space="preserve">За период 2012-2016 годов в возрастной структуре населения произошли следующие изменения: доля лиц трудоспособного возраста сократилась с 52,5 % до 51,3 %. При этом доля лиц старше трудоспособного возраста выросла с 35,9% до 36,8%. Доля лиц в возрасте моложе трудоспособного возраста возросла с 11,6 % </w:t>
      </w:r>
      <w:proofErr w:type="gramStart"/>
      <w:r w:rsidRPr="00442636">
        <w:t>до</w:t>
      </w:r>
      <w:proofErr w:type="gramEnd"/>
      <w:r w:rsidRPr="00442636">
        <w:t xml:space="preserve"> 11,9%.</w:t>
      </w:r>
    </w:p>
    <w:p w:rsidR="00EC4B8A" w:rsidRPr="00442636" w:rsidRDefault="00EC4B8A" w:rsidP="00415639">
      <w:pPr>
        <w:spacing w:line="360" w:lineRule="auto"/>
        <w:ind w:firstLine="709"/>
        <w:jc w:val="both"/>
      </w:pPr>
      <w:r w:rsidRPr="00442636">
        <w:t xml:space="preserve">  Таблица 3. Структура населения Нижнедевицкого муниципального района по полу и возрасту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1134"/>
        <w:gridCol w:w="1200"/>
        <w:gridCol w:w="1145"/>
        <w:gridCol w:w="1211"/>
        <w:gridCol w:w="1157"/>
      </w:tblGrid>
      <w:tr w:rsidR="00EC4B8A" w:rsidRPr="00442636" w:rsidTr="00110AF1">
        <w:trPr>
          <w:trHeight w:val="109"/>
        </w:trPr>
        <w:tc>
          <w:tcPr>
            <w:tcW w:w="3708" w:type="dxa"/>
            <w:vMerge w:val="restart"/>
          </w:tcPr>
          <w:p w:rsidR="00EC4B8A" w:rsidRPr="00442636" w:rsidRDefault="00EC4B8A" w:rsidP="00110AF1">
            <w:pPr>
              <w:autoSpaceDE w:val="0"/>
              <w:autoSpaceDN w:val="0"/>
              <w:adjustRightInd w:val="0"/>
              <w:rPr>
                <w:color w:val="000000"/>
              </w:rPr>
            </w:pPr>
          </w:p>
        </w:tc>
        <w:tc>
          <w:tcPr>
            <w:tcW w:w="5847" w:type="dxa"/>
            <w:gridSpan w:val="5"/>
          </w:tcPr>
          <w:p w:rsidR="00EC4B8A" w:rsidRPr="00442636" w:rsidRDefault="00EC4B8A" w:rsidP="00110AF1">
            <w:pPr>
              <w:pStyle w:val="Default"/>
            </w:pPr>
            <w:r w:rsidRPr="00442636">
              <w:t xml:space="preserve">Удельный вес в общей численности населения, % </w:t>
            </w:r>
          </w:p>
        </w:tc>
      </w:tr>
      <w:tr w:rsidR="00EC4B8A" w:rsidRPr="00442636" w:rsidTr="00110AF1">
        <w:trPr>
          <w:trHeight w:val="109"/>
        </w:trPr>
        <w:tc>
          <w:tcPr>
            <w:tcW w:w="3708" w:type="dxa"/>
            <w:vMerge/>
          </w:tcPr>
          <w:p w:rsidR="00EC4B8A" w:rsidRPr="00442636" w:rsidRDefault="00EC4B8A" w:rsidP="00110AF1">
            <w:pPr>
              <w:autoSpaceDE w:val="0"/>
              <w:autoSpaceDN w:val="0"/>
              <w:adjustRightInd w:val="0"/>
              <w:rPr>
                <w:color w:val="000000"/>
              </w:rPr>
            </w:pPr>
          </w:p>
        </w:tc>
        <w:tc>
          <w:tcPr>
            <w:tcW w:w="1134" w:type="dxa"/>
          </w:tcPr>
          <w:p w:rsidR="00EC4B8A" w:rsidRPr="00442636" w:rsidRDefault="00EC4B8A" w:rsidP="00110AF1">
            <w:pPr>
              <w:autoSpaceDE w:val="0"/>
              <w:autoSpaceDN w:val="0"/>
              <w:adjustRightInd w:val="0"/>
              <w:rPr>
                <w:color w:val="000000"/>
              </w:rPr>
            </w:pPr>
            <w:r w:rsidRPr="00442636">
              <w:rPr>
                <w:color w:val="000000"/>
              </w:rPr>
              <w:t>2012 год</w:t>
            </w:r>
          </w:p>
        </w:tc>
        <w:tc>
          <w:tcPr>
            <w:tcW w:w="1200" w:type="dxa"/>
          </w:tcPr>
          <w:p w:rsidR="00EC4B8A" w:rsidRPr="00442636" w:rsidRDefault="00EC4B8A" w:rsidP="00110AF1">
            <w:pPr>
              <w:autoSpaceDE w:val="0"/>
              <w:autoSpaceDN w:val="0"/>
              <w:adjustRightInd w:val="0"/>
              <w:rPr>
                <w:color w:val="000000"/>
              </w:rPr>
            </w:pPr>
            <w:r w:rsidRPr="00442636">
              <w:rPr>
                <w:color w:val="000000"/>
              </w:rPr>
              <w:t>2013 год</w:t>
            </w:r>
          </w:p>
        </w:tc>
        <w:tc>
          <w:tcPr>
            <w:tcW w:w="1145" w:type="dxa"/>
          </w:tcPr>
          <w:p w:rsidR="00EC4B8A" w:rsidRPr="00442636" w:rsidRDefault="00EC4B8A" w:rsidP="00110AF1">
            <w:pPr>
              <w:autoSpaceDE w:val="0"/>
              <w:autoSpaceDN w:val="0"/>
              <w:adjustRightInd w:val="0"/>
              <w:rPr>
                <w:color w:val="000000"/>
              </w:rPr>
            </w:pPr>
            <w:r w:rsidRPr="00442636">
              <w:rPr>
                <w:color w:val="000000"/>
              </w:rPr>
              <w:t>2014 год</w:t>
            </w:r>
          </w:p>
        </w:tc>
        <w:tc>
          <w:tcPr>
            <w:tcW w:w="1211" w:type="dxa"/>
          </w:tcPr>
          <w:p w:rsidR="00EC4B8A" w:rsidRPr="00442636" w:rsidRDefault="00EC4B8A" w:rsidP="00110AF1">
            <w:pPr>
              <w:autoSpaceDE w:val="0"/>
              <w:autoSpaceDN w:val="0"/>
              <w:adjustRightInd w:val="0"/>
              <w:rPr>
                <w:color w:val="000000"/>
              </w:rPr>
            </w:pPr>
            <w:r w:rsidRPr="00442636">
              <w:rPr>
                <w:color w:val="000000"/>
              </w:rPr>
              <w:t>2015 год</w:t>
            </w:r>
          </w:p>
        </w:tc>
        <w:tc>
          <w:tcPr>
            <w:tcW w:w="1157" w:type="dxa"/>
          </w:tcPr>
          <w:p w:rsidR="00EC4B8A" w:rsidRPr="00442636" w:rsidRDefault="00EC4B8A" w:rsidP="00110AF1">
            <w:pPr>
              <w:autoSpaceDE w:val="0"/>
              <w:autoSpaceDN w:val="0"/>
              <w:adjustRightInd w:val="0"/>
              <w:rPr>
                <w:color w:val="000000"/>
              </w:rPr>
            </w:pPr>
            <w:r w:rsidRPr="00442636">
              <w:rPr>
                <w:color w:val="000000"/>
              </w:rPr>
              <w:t>2016 год</w:t>
            </w:r>
          </w:p>
        </w:tc>
      </w:tr>
      <w:tr w:rsidR="00EC4B8A" w:rsidRPr="00442636" w:rsidTr="00110AF1">
        <w:trPr>
          <w:trHeight w:val="109"/>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Женщины </w:t>
            </w:r>
          </w:p>
        </w:tc>
        <w:tc>
          <w:tcPr>
            <w:tcW w:w="1134" w:type="dxa"/>
          </w:tcPr>
          <w:p w:rsidR="00EC4B8A" w:rsidRPr="00442636" w:rsidRDefault="00EC4B8A" w:rsidP="00110AF1">
            <w:pPr>
              <w:autoSpaceDE w:val="0"/>
              <w:autoSpaceDN w:val="0"/>
              <w:adjustRightInd w:val="0"/>
              <w:rPr>
                <w:color w:val="000000"/>
              </w:rPr>
            </w:pPr>
            <w:r w:rsidRPr="00442636">
              <w:rPr>
                <w:color w:val="000000"/>
              </w:rPr>
              <w:t>54,2</w:t>
            </w:r>
          </w:p>
        </w:tc>
        <w:tc>
          <w:tcPr>
            <w:tcW w:w="1200" w:type="dxa"/>
          </w:tcPr>
          <w:p w:rsidR="00EC4B8A" w:rsidRPr="00442636" w:rsidRDefault="00EC4B8A" w:rsidP="00110AF1">
            <w:pPr>
              <w:autoSpaceDE w:val="0"/>
              <w:autoSpaceDN w:val="0"/>
              <w:adjustRightInd w:val="0"/>
              <w:rPr>
                <w:color w:val="000000"/>
              </w:rPr>
            </w:pPr>
            <w:r w:rsidRPr="00442636">
              <w:rPr>
                <w:color w:val="000000"/>
              </w:rPr>
              <w:t>54,2</w:t>
            </w:r>
          </w:p>
        </w:tc>
        <w:tc>
          <w:tcPr>
            <w:tcW w:w="1145" w:type="dxa"/>
          </w:tcPr>
          <w:p w:rsidR="00EC4B8A" w:rsidRPr="00442636" w:rsidRDefault="00EC4B8A" w:rsidP="00110AF1">
            <w:pPr>
              <w:autoSpaceDE w:val="0"/>
              <w:autoSpaceDN w:val="0"/>
              <w:adjustRightInd w:val="0"/>
              <w:rPr>
                <w:color w:val="000000"/>
              </w:rPr>
            </w:pPr>
            <w:r w:rsidRPr="00442636">
              <w:rPr>
                <w:color w:val="000000"/>
              </w:rPr>
              <w:t>54,3</w:t>
            </w:r>
          </w:p>
        </w:tc>
        <w:tc>
          <w:tcPr>
            <w:tcW w:w="1211" w:type="dxa"/>
          </w:tcPr>
          <w:p w:rsidR="00EC4B8A" w:rsidRPr="00442636" w:rsidRDefault="00EC4B8A" w:rsidP="00110AF1">
            <w:pPr>
              <w:autoSpaceDE w:val="0"/>
              <w:autoSpaceDN w:val="0"/>
              <w:adjustRightInd w:val="0"/>
              <w:rPr>
                <w:color w:val="000000"/>
              </w:rPr>
            </w:pPr>
            <w:r w:rsidRPr="00442636">
              <w:rPr>
                <w:color w:val="000000"/>
              </w:rPr>
              <w:t>54,1</w:t>
            </w:r>
          </w:p>
        </w:tc>
        <w:tc>
          <w:tcPr>
            <w:tcW w:w="1157" w:type="dxa"/>
          </w:tcPr>
          <w:p w:rsidR="00EC4B8A" w:rsidRPr="00442636" w:rsidRDefault="00EC4B8A" w:rsidP="00110AF1">
            <w:pPr>
              <w:autoSpaceDE w:val="0"/>
              <w:autoSpaceDN w:val="0"/>
              <w:adjustRightInd w:val="0"/>
              <w:rPr>
                <w:color w:val="000000"/>
              </w:rPr>
            </w:pPr>
            <w:r w:rsidRPr="00442636">
              <w:rPr>
                <w:color w:val="000000"/>
              </w:rPr>
              <w:t>54,1</w:t>
            </w:r>
          </w:p>
        </w:tc>
      </w:tr>
      <w:tr w:rsidR="00EC4B8A" w:rsidRPr="00442636" w:rsidTr="00110AF1">
        <w:trPr>
          <w:trHeight w:val="109"/>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Мужчины </w:t>
            </w:r>
          </w:p>
        </w:tc>
        <w:tc>
          <w:tcPr>
            <w:tcW w:w="1134" w:type="dxa"/>
          </w:tcPr>
          <w:p w:rsidR="00EC4B8A" w:rsidRPr="00442636" w:rsidRDefault="00EC4B8A" w:rsidP="00110AF1">
            <w:pPr>
              <w:autoSpaceDE w:val="0"/>
              <w:autoSpaceDN w:val="0"/>
              <w:adjustRightInd w:val="0"/>
              <w:rPr>
                <w:color w:val="000000"/>
              </w:rPr>
            </w:pPr>
            <w:r w:rsidRPr="00442636">
              <w:rPr>
                <w:color w:val="000000"/>
              </w:rPr>
              <w:t>45,8</w:t>
            </w:r>
          </w:p>
        </w:tc>
        <w:tc>
          <w:tcPr>
            <w:tcW w:w="1200" w:type="dxa"/>
          </w:tcPr>
          <w:p w:rsidR="00EC4B8A" w:rsidRPr="00442636" w:rsidRDefault="00EC4B8A" w:rsidP="00110AF1">
            <w:pPr>
              <w:autoSpaceDE w:val="0"/>
              <w:autoSpaceDN w:val="0"/>
              <w:adjustRightInd w:val="0"/>
              <w:rPr>
                <w:color w:val="000000"/>
              </w:rPr>
            </w:pPr>
            <w:r w:rsidRPr="00442636">
              <w:rPr>
                <w:color w:val="000000"/>
              </w:rPr>
              <w:t>45,8</w:t>
            </w:r>
          </w:p>
        </w:tc>
        <w:tc>
          <w:tcPr>
            <w:tcW w:w="1145" w:type="dxa"/>
          </w:tcPr>
          <w:p w:rsidR="00EC4B8A" w:rsidRPr="00442636" w:rsidRDefault="00EC4B8A" w:rsidP="00110AF1">
            <w:pPr>
              <w:autoSpaceDE w:val="0"/>
              <w:autoSpaceDN w:val="0"/>
              <w:adjustRightInd w:val="0"/>
              <w:rPr>
                <w:color w:val="000000"/>
              </w:rPr>
            </w:pPr>
            <w:r w:rsidRPr="00442636">
              <w:rPr>
                <w:color w:val="000000"/>
              </w:rPr>
              <w:t>45,7</w:t>
            </w:r>
          </w:p>
        </w:tc>
        <w:tc>
          <w:tcPr>
            <w:tcW w:w="1211" w:type="dxa"/>
          </w:tcPr>
          <w:p w:rsidR="00EC4B8A" w:rsidRPr="00442636" w:rsidRDefault="00EC4B8A" w:rsidP="00110AF1">
            <w:pPr>
              <w:autoSpaceDE w:val="0"/>
              <w:autoSpaceDN w:val="0"/>
              <w:adjustRightInd w:val="0"/>
              <w:rPr>
                <w:color w:val="000000"/>
              </w:rPr>
            </w:pPr>
            <w:r w:rsidRPr="00442636">
              <w:rPr>
                <w:color w:val="000000"/>
              </w:rPr>
              <w:t>45,9</w:t>
            </w:r>
          </w:p>
        </w:tc>
        <w:tc>
          <w:tcPr>
            <w:tcW w:w="1157" w:type="dxa"/>
          </w:tcPr>
          <w:p w:rsidR="00EC4B8A" w:rsidRPr="00442636" w:rsidRDefault="00EC4B8A" w:rsidP="00110AF1">
            <w:pPr>
              <w:autoSpaceDE w:val="0"/>
              <w:autoSpaceDN w:val="0"/>
              <w:adjustRightInd w:val="0"/>
              <w:rPr>
                <w:color w:val="000000"/>
              </w:rPr>
            </w:pPr>
            <w:r w:rsidRPr="00442636">
              <w:rPr>
                <w:color w:val="000000"/>
              </w:rPr>
              <w:t>45,9</w:t>
            </w:r>
          </w:p>
        </w:tc>
      </w:tr>
      <w:tr w:rsidR="00EC4B8A" w:rsidRPr="00442636" w:rsidTr="00110AF1">
        <w:trPr>
          <w:trHeight w:val="247"/>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Население в возрасте моложе трудоспособного </w:t>
            </w:r>
          </w:p>
        </w:tc>
        <w:tc>
          <w:tcPr>
            <w:tcW w:w="1134" w:type="dxa"/>
          </w:tcPr>
          <w:p w:rsidR="00EC4B8A" w:rsidRPr="00442636" w:rsidRDefault="00EC4B8A" w:rsidP="00110AF1">
            <w:pPr>
              <w:autoSpaceDE w:val="0"/>
              <w:autoSpaceDN w:val="0"/>
              <w:adjustRightInd w:val="0"/>
              <w:rPr>
                <w:color w:val="000000"/>
              </w:rPr>
            </w:pPr>
            <w:r w:rsidRPr="00442636">
              <w:rPr>
                <w:color w:val="000000"/>
              </w:rPr>
              <w:t>11,6</w:t>
            </w:r>
          </w:p>
        </w:tc>
        <w:tc>
          <w:tcPr>
            <w:tcW w:w="1200" w:type="dxa"/>
          </w:tcPr>
          <w:p w:rsidR="00EC4B8A" w:rsidRPr="00442636" w:rsidRDefault="00EC4B8A" w:rsidP="00110AF1">
            <w:pPr>
              <w:autoSpaceDE w:val="0"/>
              <w:autoSpaceDN w:val="0"/>
              <w:adjustRightInd w:val="0"/>
              <w:rPr>
                <w:color w:val="000000"/>
              </w:rPr>
            </w:pPr>
            <w:r w:rsidRPr="00442636">
              <w:rPr>
                <w:color w:val="000000"/>
              </w:rPr>
              <w:t>11,6</w:t>
            </w:r>
          </w:p>
        </w:tc>
        <w:tc>
          <w:tcPr>
            <w:tcW w:w="1145" w:type="dxa"/>
          </w:tcPr>
          <w:p w:rsidR="00EC4B8A" w:rsidRPr="00442636" w:rsidRDefault="00EC4B8A" w:rsidP="00110AF1">
            <w:pPr>
              <w:autoSpaceDE w:val="0"/>
              <w:autoSpaceDN w:val="0"/>
              <w:adjustRightInd w:val="0"/>
              <w:rPr>
                <w:color w:val="000000"/>
              </w:rPr>
            </w:pPr>
            <w:r w:rsidRPr="00442636">
              <w:rPr>
                <w:color w:val="000000"/>
              </w:rPr>
              <w:t>11,7</w:t>
            </w:r>
          </w:p>
        </w:tc>
        <w:tc>
          <w:tcPr>
            <w:tcW w:w="1211" w:type="dxa"/>
          </w:tcPr>
          <w:p w:rsidR="00EC4B8A" w:rsidRPr="00442636" w:rsidRDefault="00EC4B8A" w:rsidP="00110AF1">
            <w:pPr>
              <w:autoSpaceDE w:val="0"/>
              <w:autoSpaceDN w:val="0"/>
              <w:adjustRightInd w:val="0"/>
              <w:rPr>
                <w:color w:val="000000"/>
              </w:rPr>
            </w:pPr>
            <w:r w:rsidRPr="00442636">
              <w:rPr>
                <w:color w:val="000000"/>
              </w:rPr>
              <w:t>11,7</w:t>
            </w:r>
          </w:p>
        </w:tc>
        <w:tc>
          <w:tcPr>
            <w:tcW w:w="1157" w:type="dxa"/>
          </w:tcPr>
          <w:p w:rsidR="00EC4B8A" w:rsidRPr="00442636" w:rsidRDefault="00EC4B8A" w:rsidP="00110AF1">
            <w:pPr>
              <w:autoSpaceDE w:val="0"/>
              <w:autoSpaceDN w:val="0"/>
              <w:adjustRightInd w:val="0"/>
              <w:rPr>
                <w:color w:val="000000"/>
              </w:rPr>
            </w:pPr>
            <w:r w:rsidRPr="00442636">
              <w:rPr>
                <w:color w:val="000000"/>
              </w:rPr>
              <w:t>11,9</w:t>
            </w:r>
          </w:p>
        </w:tc>
      </w:tr>
      <w:tr w:rsidR="00EC4B8A" w:rsidRPr="00442636" w:rsidTr="00110AF1">
        <w:trPr>
          <w:trHeight w:val="247"/>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Население в трудоспособном возрасте </w:t>
            </w:r>
          </w:p>
        </w:tc>
        <w:tc>
          <w:tcPr>
            <w:tcW w:w="1134" w:type="dxa"/>
          </w:tcPr>
          <w:p w:rsidR="00EC4B8A" w:rsidRPr="00442636" w:rsidRDefault="00EC4B8A" w:rsidP="00110AF1">
            <w:pPr>
              <w:autoSpaceDE w:val="0"/>
              <w:autoSpaceDN w:val="0"/>
              <w:adjustRightInd w:val="0"/>
              <w:rPr>
                <w:color w:val="000000"/>
              </w:rPr>
            </w:pPr>
            <w:r w:rsidRPr="00442636">
              <w:rPr>
                <w:color w:val="000000"/>
              </w:rPr>
              <w:t>52,5</w:t>
            </w:r>
          </w:p>
        </w:tc>
        <w:tc>
          <w:tcPr>
            <w:tcW w:w="1200" w:type="dxa"/>
          </w:tcPr>
          <w:p w:rsidR="00EC4B8A" w:rsidRPr="00442636" w:rsidRDefault="00EC4B8A" w:rsidP="00110AF1">
            <w:pPr>
              <w:autoSpaceDE w:val="0"/>
              <w:autoSpaceDN w:val="0"/>
              <w:adjustRightInd w:val="0"/>
              <w:rPr>
                <w:color w:val="000000"/>
              </w:rPr>
            </w:pPr>
            <w:r w:rsidRPr="00442636">
              <w:rPr>
                <w:color w:val="000000"/>
              </w:rPr>
              <w:t>52,3</w:t>
            </w:r>
          </w:p>
        </w:tc>
        <w:tc>
          <w:tcPr>
            <w:tcW w:w="1145" w:type="dxa"/>
          </w:tcPr>
          <w:p w:rsidR="00EC4B8A" w:rsidRPr="00442636" w:rsidRDefault="00EC4B8A" w:rsidP="00110AF1">
            <w:pPr>
              <w:autoSpaceDE w:val="0"/>
              <w:autoSpaceDN w:val="0"/>
              <w:adjustRightInd w:val="0"/>
              <w:rPr>
                <w:color w:val="000000"/>
              </w:rPr>
            </w:pPr>
            <w:r w:rsidRPr="00442636">
              <w:rPr>
                <w:color w:val="000000"/>
              </w:rPr>
              <w:t>52,1</w:t>
            </w:r>
          </w:p>
        </w:tc>
        <w:tc>
          <w:tcPr>
            <w:tcW w:w="1211" w:type="dxa"/>
          </w:tcPr>
          <w:p w:rsidR="00EC4B8A" w:rsidRPr="00442636" w:rsidRDefault="00EC4B8A" w:rsidP="00110AF1">
            <w:pPr>
              <w:autoSpaceDE w:val="0"/>
              <w:autoSpaceDN w:val="0"/>
              <w:adjustRightInd w:val="0"/>
              <w:rPr>
                <w:color w:val="000000"/>
              </w:rPr>
            </w:pPr>
            <w:r w:rsidRPr="00442636">
              <w:rPr>
                <w:color w:val="000000"/>
              </w:rPr>
              <w:t>51,9</w:t>
            </w:r>
          </w:p>
        </w:tc>
        <w:tc>
          <w:tcPr>
            <w:tcW w:w="1157" w:type="dxa"/>
          </w:tcPr>
          <w:p w:rsidR="00EC4B8A" w:rsidRPr="00442636" w:rsidRDefault="00EC4B8A" w:rsidP="00110AF1">
            <w:pPr>
              <w:autoSpaceDE w:val="0"/>
              <w:autoSpaceDN w:val="0"/>
              <w:adjustRightInd w:val="0"/>
              <w:rPr>
                <w:color w:val="000000"/>
              </w:rPr>
            </w:pPr>
            <w:r w:rsidRPr="00442636">
              <w:rPr>
                <w:color w:val="000000"/>
              </w:rPr>
              <w:t>51,3</w:t>
            </w:r>
          </w:p>
        </w:tc>
      </w:tr>
      <w:tr w:rsidR="00EC4B8A" w:rsidRPr="00442636" w:rsidTr="00110AF1">
        <w:trPr>
          <w:trHeight w:val="247"/>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Население в возрасте старше трудоспособного </w:t>
            </w:r>
          </w:p>
        </w:tc>
        <w:tc>
          <w:tcPr>
            <w:tcW w:w="1134" w:type="dxa"/>
          </w:tcPr>
          <w:p w:rsidR="00EC4B8A" w:rsidRPr="00442636" w:rsidRDefault="00EC4B8A" w:rsidP="00110AF1">
            <w:pPr>
              <w:autoSpaceDE w:val="0"/>
              <w:autoSpaceDN w:val="0"/>
              <w:adjustRightInd w:val="0"/>
              <w:rPr>
                <w:color w:val="000000"/>
              </w:rPr>
            </w:pPr>
            <w:r w:rsidRPr="00442636">
              <w:rPr>
                <w:color w:val="000000"/>
              </w:rPr>
              <w:t>35,9</w:t>
            </w:r>
          </w:p>
        </w:tc>
        <w:tc>
          <w:tcPr>
            <w:tcW w:w="1200" w:type="dxa"/>
          </w:tcPr>
          <w:p w:rsidR="00EC4B8A" w:rsidRPr="00442636" w:rsidRDefault="00EC4B8A" w:rsidP="00110AF1">
            <w:pPr>
              <w:autoSpaceDE w:val="0"/>
              <w:autoSpaceDN w:val="0"/>
              <w:adjustRightInd w:val="0"/>
              <w:rPr>
                <w:color w:val="000000"/>
              </w:rPr>
            </w:pPr>
            <w:r w:rsidRPr="00442636">
              <w:rPr>
                <w:color w:val="000000"/>
              </w:rPr>
              <w:t>36,0</w:t>
            </w:r>
          </w:p>
        </w:tc>
        <w:tc>
          <w:tcPr>
            <w:tcW w:w="1145" w:type="dxa"/>
          </w:tcPr>
          <w:p w:rsidR="00EC4B8A" w:rsidRPr="00442636" w:rsidRDefault="00EC4B8A" w:rsidP="00110AF1">
            <w:pPr>
              <w:autoSpaceDE w:val="0"/>
              <w:autoSpaceDN w:val="0"/>
              <w:adjustRightInd w:val="0"/>
              <w:rPr>
                <w:color w:val="000000"/>
              </w:rPr>
            </w:pPr>
            <w:r w:rsidRPr="00442636">
              <w:rPr>
                <w:color w:val="000000"/>
              </w:rPr>
              <w:t>36,2</w:t>
            </w:r>
          </w:p>
        </w:tc>
        <w:tc>
          <w:tcPr>
            <w:tcW w:w="1211" w:type="dxa"/>
          </w:tcPr>
          <w:p w:rsidR="00EC4B8A" w:rsidRPr="00442636" w:rsidRDefault="00EC4B8A" w:rsidP="00110AF1">
            <w:pPr>
              <w:autoSpaceDE w:val="0"/>
              <w:autoSpaceDN w:val="0"/>
              <w:adjustRightInd w:val="0"/>
              <w:rPr>
                <w:color w:val="000000"/>
              </w:rPr>
            </w:pPr>
            <w:r w:rsidRPr="00442636">
              <w:rPr>
                <w:color w:val="000000"/>
              </w:rPr>
              <w:t>36,3</w:t>
            </w:r>
          </w:p>
        </w:tc>
        <w:tc>
          <w:tcPr>
            <w:tcW w:w="1157" w:type="dxa"/>
          </w:tcPr>
          <w:p w:rsidR="00EC4B8A" w:rsidRPr="00442636" w:rsidRDefault="00EC4B8A" w:rsidP="00110AF1">
            <w:pPr>
              <w:autoSpaceDE w:val="0"/>
              <w:autoSpaceDN w:val="0"/>
              <w:adjustRightInd w:val="0"/>
              <w:rPr>
                <w:color w:val="000000"/>
              </w:rPr>
            </w:pPr>
            <w:r w:rsidRPr="00442636">
              <w:rPr>
                <w:color w:val="000000"/>
              </w:rPr>
              <w:t>36,8</w:t>
            </w:r>
          </w:p>
        </w:tc>
      </w:tr>
      <w:tr w:rsidR="00EC4B8A" w:rsidRPr="00442636" w:rsidTr="00110AF1">
        <w:trPr>
          <w:trHeight w:val="247"/>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Дети дошкольного возраста (0-6лет) </w:t>
            </w:r>
          </w:p>
        </w:tc>
        <w:tc>
          <w:tcPr>
            <w:tcW w:w="1134" w:type="dxa"/>
          </w:tcPr>
          <w:p w:rsidR="00EC4B8A" w:rsidRPr="00442636" w:rsidRDefault="00EC4B8A" w:rsidP="00110AF1">
            <w:pPr>
              <w:autoSpaceDE w:val="0"/>
              <w:autoSpaceDN w:val="0"/>
              <w:adjustRightInd w:val="0"/>
              <w:rPr>
                <w:color w:val="000000"/>
              </w:rPr>
            </w:pPr>
            <w:r w:rsidRPr="00442636">
              <w:rPr>
                <w:color w:val="000000"/>
              </w:rPr>
              <w:t>5,1</w:t>
            </w:r>
          </w:p>
        </w:tc>
        <w:tc>
          <w:tcPr>
            <w:tcW w:w="1200" w:type="dxa"/>
          </w:tcPr>
          <w:p w:rsidR="00EC4B8A" w:rsidRPr="00442636" w:rsidRDefault="00EC4B8A" w:rsidP="00110AF1">
            <w:pPr>
              <w:autoSpaceDE w:val="0"/>
              <w:autoSpaceDN w:val="0"/>
              <w:adjustRightInd w:val="0"/>
              <w:rPr>
                <w:color w:val="000000"/>
              </w:rPr>
            </w:pPr>
            <w:r w:rsidRPr="00442636">
              <w:rPr>
                <w:color w:val="000000"/>
              </w:rPr>
              <w:t>5,2</w:t>
            </w:r>
          </w:p>
        </w:tc>
        <w:tc>
          <w:tcPr>
            <w:tcW w:w="1145" w:type="dxa"/>
          </w:tcPr>
          <w:p w:rsidR="00EC4B8A" w:rsidRPr="00442636" w:rsidRDefault="00EC4B8A" w:rsidP="00110AF1">
            <w:pPr>
              <w:autoSpaceDE w:val="0"/>
              <w:autoSpaceDN w:val="0"/>
              <w:adjustRightInd w:val="0"/>
              <w:rPr>
                <w:color w:val="000000"/>
              </w:rPr>
            </w:pPr>
            <w:r w:rsidRPr="00442636">
              <w:rPr>
                <w:color w:val="000000"/>
              </w:rPr>
              <w:t>5,5</w:t>
            </w:r>
          </w:p>
        </w:tc>
        <w:tc>
          <w:tcPr>
            <w:tcW w:w="1211" w:type="dxa"/>
          </w:tcPr>
          <w:p w:rsidR="00EC4B8A" w:rsidRPr="00442636" w:rsidRDefault="00EC4B8A" w:rsidP="00110AF1">
            <w:pPr>
              <w:autoSpaceDE w:val="0"/>
              <w:autoSpaceDN w:val="0"/>
              <w:adjustRightInd w:val="0"/>
              <w:rPr>
                <w:color w:val="000000"/>
              </w:rPr>
            </w:pPr>
            <w:r w:rsidRPr="00442636">
              <w:rPr>
                <w:color w:val="000000"/>
              </w:rPr>
              <w:t>5,3</w:t>
            </w:r>
          </w:p>
        </w:tc>
        <w:tc>
          <w:tcPr>
            <w:tcW w:w="1157" w:type="dxa"/>
          </w:tcPr>
          <w:p w:rsidR="00EC4B8A" w:rsidRPr="00442636" w:rsidRDefault="00EC4B8A" w:rsidP="00110AF1">
            <w:pPr>
              <w:autoSpaceDE w:val="0"/>
              <w:autoSpaceDN w:val="0"/>
              <w:adjustRightInd w:val="0"/>
              <w:rPr>
                <w:color w:val="000000"/>
              </w:rPr>
            </w:pPr>
            <w:r w:rsidRPr="00442636">
              <w:rPr>
                <w:color w:val="000000"/>
              </w:rPr>
              <w:t>5,5</w:t>
            </w:r>
          </w:p>
        </w:tc>
      </w:tr>
      <w:tr w:rsidR="00EC4B8A" w:rsidRPr="00442636" w:rsidTr="00110AF1">
        <w:trPr>
          <w:trHeight w:val="247"/>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Дети школьного возраста (7-15 лет) </w:t>
            </w:r>
          </w:p>
        </w:tc>
        <w:tc>
          <w:tcPr>
            <w:tcW w:w="1134" w:type="dxa"/>
          </w:tcPr>
          <w:p w:rsidR="00EC4B8A" w:rsidRPr="00442636" w:rsidRDefault="00EC4B8A" w:rsidP="00110AF1">
            <w:pPr>
              <w:autoSpaceDE w:val="0"/>
              <w:autoSpaceDN w:val="0"/>
              <w:adjustRightInd w:val="0"/>
              <w:rPr>
                <w:color w:val="000000"/>
              </w:rPr>
            </w:pPr>
            <w:r w:rsidRPr="00442636">
              <w:rPr>
                <w:color w:val="000000"/>
              </w:rPr>
              <w:t>6,5</w:t>
            </w:r>
          </w:p>
        </w:tc>
        <w:tc>
          <w:tcPr>
            <w:tcW w:w="1200" w:type="dxa"/>
          </w:tcPr>
          <w:p w:rsidR="00EC4B8A" w:rsidRPr="00442636" w:rsidRDefault="00EC4B8A" w:rsidP="00110AF1">
            <w:pPr>
              <w:autoSpaceDE w:val="0"/>
              <w:autoSpaceDN w:val="0"/>
              <w:adjustRightInd w:val="0"/>
              <w:rPr>
                <w:color w:val="000000"/>
              </w:rPr>
            </w:pPr>
            <w:r w:rsidRPr="00442636">
              <w:rPr>
                <w:color w:val="000000"/>
              </w:rPr>
              <w:t>6,4</w:t>
            </w:r>
          </w:p>
        </w:tc>
        <w:tc>
          <w:tcPr>
            <w:tcW w:w="1145" w:type="dxa"/>
          </w:tcPr>
          <w:p w:rsidR="00EC4B8A" w:rsidRPr="00442636" w:rsidRDefault="00EC4B8A" w:rsidP="00110AF1">
            <w:pPr>
              <w:autoSpaceDE w:val="0"/>
              <w:autoSpaceDN w:val="0"/>
              <w:adjustRightInd w:val="0"/>
              <w:rPr>
                <w:color w:val="000000"/>
              </w:rPr>
            </w:pPr>
            <w:r w:rsidRPr="00442636">
              <w:rPr>
                <w:color w:val="000000"/>
              </w:rPr>
              <w:t>6,1</w:t>
            </w:r>
          </w:p>
        </w:tc>
        <w:tc>
          <w:tcPr>
            <w:tcW w:w="1211" w:type="dxa"/>
          </w:tcPr>
          <w:p w:rsidR="00EC4B8A" w:rsidRPr="00442636" w:rsidRDefault="00EC4B8A" w:rsidP="00110AF1">
            <w:pPr>
              <w:autoSpaceDE w:val="0"/>
              <w:autoSpaceDN w:val="0"/>
              <w:adjustRightInd w:val="0"/>
              <w:rPr>
                <w:color w:val="000000"/>
              </w:rPr>
            </w:pPr>
            <w:r w:rsidRPr="00442636">
              <w:rPr>
                <w:color w:val="000000"/>
              </w:rPr>
              <w:t>6,2</w:t>
            </w:r>
          </w:p>
        </w:tc>
        <w:tc>
          <w:tcPr>
            <w:tcW w:w="1157" w:type="dxa"/>
          </w:tcPr>
          <w:p w:rsidR="00EC4B8A" w:rsidRPr="00442636" w:rsidRDefault="00EC4B8A" w:rsidP="00110AF1">
            <w:pPr>
              <w:autoSpaceDE w:val="0"/>
              <w:autoSpaceDN w:val="0"/>
              <w:adjustRightInd w:val="0"/>
              <w:rPr>
                <w:color w:val="000000"/>
              </w:rPr>
            </w:pPr>
            <w:r w:rsidRPr="00442636">
              <w:rPr>
                <w:color w:val="000000"/>
              </w:rPr>
              <w:t>6,4</w:t>
            </w:r>
          </w:p>
        </w:tc>
      </w:tr>
      <w:tr w:rsidR="00EC4B8A" w:rsidRPr="00442636" w:rsidTr="00110AF1">
        <w:trPr>
          <w:trHeight w:val="109"/>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Молодежь (16-34 лет) </w:t>
            </w:r>
          </w:p>
        </w:tc>
        <w:tc>
          <w:tcPr>
            <w:tcW w:w="1134" w:type="dxa"/>
          </w:tcPr>
          <w:p w:rsidR="00EC4B8A" w:rsidRPr="00442636" w:rsidRDefault="00EC4B8A" w:rsidP="00110AF1">
            <w:pPr>
              <w:autoSpaceDE w:val="0"/>
              <w:autoSpaceDN w:val="0"/>
              <w:adjustRightInd w:val="0"/>
              <w:rPr>
                <w:color w:val="000000"/>
              </w:rPr>
            </w:pPr>
            <w:r w:rsidRPr="00442636">
              <w:rPr>
                <w:color w:val="000000"/>
              </w:rPr>
              <w:t>20,4</w:t>
            </w:r>
          </w:p>
        </w:tc>
        <w:tc>
          <w:tcPr>
            <w:tcW w:w="1200" w:type="dxa"/>
          </w:tcPr>
          <w:p w:rsidR="00EC4B8A" w:rsidRPr="00442636" w:rsidRDefault="00EC4B8A" w:rsidP="00110AF1">
            <w:pPr>
              <w:autoSpaceDE w:val="0"/>
              <w:autoSpaceDN w:val="0"/>
              <w:adjustRightInd w:val="0"/>
              <w:rPr>
                <w:color w:val="000000"/>
              </w:rPr>
            </w:pPr>
            <w:r w:rsidRPr="00442636">
              <w:rPr>
                <w:color w:val="000000"/>
              </w:rPr>
              <w:t>20,4</w:t>
            </w:r>
          </w:p>
        </w:tc>
        <w:tc>
          <w:tcPr>
            <w:tcW w:w="1145" w:type="dxa"/>
          </w:tcPr>
          <w:p w:rsidR="00EC4B8A" w:rsidRPr="00442636" w:rsidRDefault="00EC4B8A" w:rsidP="00110AF1">
            <w:pPr>
              <w:autoSpaceDE w:val="0"/>
              <w:autoSpaceDN w:val="0"/>
              <w:adjustRightInd w:val="0"/>
              <w:rPr>
                <w:color w:val="000000"/>
              </w:rPr>
            </w:pPr>
            <w:r w:rsidRPr="00442636">
              <w:rPr>
                <w:color w:val="000000"/>
              </w:rPr>
              <w:t>20,0</w:t>
            </w:r>
          </w:p>
        </w:tc>
        <w:tc>
          <w:tcPr>
            <w:tcW w:w="1211" w:type="dxa"/>
          </w:tcPr>
          <w:p w:rsidR="00EC4B8A" w:rsidRPr="00442636" w:rsidRDefault="00EC4B8A" w:rsidP="00110AF1">
            <w:pPr>
              <w:autoSpaceDE w:val="0"/>
              <w:autoSpaceDN w:val="0"/>
              <w:adjustRightInd w:val="0"/>
              <w:rPr>
                <w:color w:val="000000"/>
              </w:rPr>
            </w:pPr>
            <w:r w:rsidRPr="00442636">
              <w:rPr>
                <w:color w:val="000000"/>
              </w:rPr>
              <w:t>19,9</w:t>
            </w:r>
          </w:p>
        </w:tc>
        <w:tc>
          <w:tcPr>
            <w:tcW w:w="1157" w:type="dxa"/>
          </w:tcPr>
          <w:p w:rsidR="00EC4B8A" w:rsidRPr="00442636" w:rsidRDefault="00EC4B8A" w:rsidP="00110AF1">
            <w:pPr>
              <w:autoSpaceDE w:val="0"/>
              <w:autoSpaceDN w:val="0"/>
              <w:adjustRightInd w:val="0"/>
              <w:rPr>
                <w:color w:val="000000"/>
              </w:rPr>
            </w:pPr>
            <w:r w:rsidRPr="00442636">
              <w:rPr>
                <w:color w:val="000000"/>
              </w:rPr>
              <w:t>19,6</w:t>
            </w:r>
          </w:p>
        </w:tc>
      </w:tr>
      <w:tr w:rsidR="00EC4B8A" w:rsidRPr="00442636" w:rsidTr="00110AF1">
        <w:trPr>
          <w:trHeight w:val="109"/>
        </w:trPr>
        <w:tc>
          <w:tcPr>
            <w:tcW w:w="3708" w:type="dxa"/>
          </w:tcPr>
          <w:p w:rsidR="00EC4B8A" w:rsidRPr="00442636" w:rsidRDefault="00EC4B8A" w:rsidP="00110AF1">
            <w:pPr>
              <w:autoSpaceDE w:val="0"/>
              <w:autoSpaceDN w:val="0"/>
              <w:adjustRightInd w:val="0"/>
              <w:rPr>
                <w:color w:val="000000"/>
              </w:rPr>
            </w:pPr>
            <w:r w:rsidRPr="00442636">
              <w:rPr>
                <w:color w:val="000000"/>
              </w:rPr>
              <w:t xml:space="preserve">Население старше 70 лет </w:t>
            </w:r>
          </w:p>
        </w:tc>
        <w:tc>
          <w:tcPr>
            <w:tcW w:w="1134" w:type="dxa"/>
          </w:tcPr>
          <w:p w:rsidR="00EC4B8A" w:rsidRPr="00442636" w:rsidRDefault="00EC4B8A" w:rsidP="00110AF1">
            <w:pPr>
              <w:autoSpaceDE w:val="0"/>
              <w:autoSpaceDN w:val="0"/>
              <w:adjustRightInd w:val="0"/>
              <w:rPr>
                <w:color w:val="000000"/>
              </w:rPr>
            </w:pPr>
            <w:r w:rsidRPr="00442636">
              <w:rPr>
                <w:color w:val="000000"/>
              </w:rPr>
              <w:t>20,1</w:t>
            </w:r>
          </w:p>
        </w:tc>
        <w:tc>
          <w:tcPr>
            <w:tcW w:w="1200" w:type="dxa"/>
          </w:tcPr>
          <w:p w:rsidR="00EC4B8A" w:rsidRPr="00442636" w:rsidRDefault="00EC4B8A" w:rsidP="00110AF1">
            <w:pPr>
              <w:autoSpaceDE w:val="0"/>
              <w:autoSpaceDN w:val="0"/>
              <w:adjustRightInd w:val="0"/>
              <w:rPr>
                <w:color w:val="000000"/>
              </w:rPr>
            </w:pPr>
            <w:r w:rsidRPr="00442636">
              <w:rPr>
                <w:color w:val="000000"/>
              </w:rPr>
              <w:t>19,9</w:t>
            </w:r>
          </w:p>
        </w:tc>
        <w:tc>
          <w:tcPr>
            <w:tcW w:w="1145" w:type="dxa"/>
          </w:tcPr>
          <w:p w:rsidR="00EC4B8A" w:rsidRPr="00442636" w:rsidRDefault="00EC4B8A" w:rsidP="00110AF1">
            <w:pPr>
              <w:autoSpaceDE w:val="0"/>
              <w:autoSpaceDN w:val="0"/>
              <w:adjustRightInd w:val="0"/>
              <w:rPr>
                <w:color w:val="000000"/>
              </w:rPr>
            </w:pPr>
            <w:r w:rsidRPr="00442636">
              <w:rPr>
                <w:color w:val="000000"/>
              </w:rPr>
              <w:t>19,1</w:t>
            </w:r>
          </w:p>
        </w:tc>
        <w:tc>
          <w:tcPr>
            <w:tcW w:w="1211" w:type="dxa"/>
          </w:tcPr>
          <w:p w:rsidR="00EC4B8A" w:rsidRPr="00442636" w:rsidRDefault="00EC4B8A" w:rsidP="00110AF1">
            <w:pPr>
              <w:autoSpaceDE w:val="0"/>
              <w:autoSpaceDN w:val="0"/>
              <w:adjustRightInd w:val="0"/>
              <w:rPr>
                <w:color w:val="000000"/>
              </w:rPr>
            </w:pPr>
            <w:r w:rsidRPr="00442636">
              <w:rPr>
                <w:color w:val="000000"/>
              </w:rPr>
              <w:t>18,1</w:t>
            </w:r>
          </w:p>
        </w:tc>
        <w:tc>
          <w:tcPr>
            <w:tcW w:w="1157" w:type="dxa"/>
          </w:tcPr>
          <w:p w:rsidR="00EC4B8A" w:rsidRPr="00442636" w:rsidRDefault="00EC4B8A" w:rsidP="00110AF1">
            <w:pPr>
              <w:autoSpaceDE w:val="0"/>
              <w:autoSpaceDN w:val="0"/>
              <w:adjustRightInd w:val="0"/>
              <w:rPr>
                <w:color w:val="000000"/>
              </w:rPr>
            </w:pPr>
            <w:r w:rsidRPr="00442636">
              <w:rPr>
                <w:color w:val="000000"/>
              </w:rPr>
              <w:t>17,2</w:t>
            </w:r>
          </w:p>
        </w:tc>
      </w:tr>
    </w:tbl>
    <w:p w:rsidR="00EC4B8A" w:rsidRPr="00442636" w:rsidRDefault="00EC4B8A" w:rsidP="00415639">
      <w:pPr>
        <w:spacing w:line="360" w:lineRule="auto"/>
        <w:ind w:firstLine="709"/>
        <w:jc w:val="both"/>
      </w:pPr>
    </w:p>
    <w:p w:rsidR="00EC4B8A" w:rsidRPr="00442636" w:rsidRDefault="00EC4B8A" w:rsidP="00415639">
      <w:pPr>
        <w:spacing w:line="360" w:lineRule="auto"/>
        <w:jc w:val="both"/>
      </w:pPr>
      <w:r w:rsidRPr="00442636">
        <w:t xml:space="preserve">Таблица 4. Демографическая нагрузка на население трудоспособного возраста (человек) </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1127"/>
        <w:gridCol w:w="1186"/>
        <w:gridCol w:w="1125"/>
        <w:gridCol w:w="1184"/>
        <w:gridCol w:w="1123"/>
      </w:tblGrid>
      <w:tr w:rsidR="00EC4B8A" w:rsidRPr="00442636" w:rsidTr="00110AF1">
        <w:trPr>
          <w:trHeight w:val="385"/>
        </w:trPr>
        <w:tc>
          <w:tcPr>
            <w:tcW w:w="3828" w:type="dxa"/>
          </w:tcPr>
          <w:p w:rsidR="00EC4B8A" w:rsidRPr="00442636" w:rsidRDefault="00EC4B8A" w:rsidP="00110AF1">
            <w:pPr>
              <w:autoSpaceDE w:val="0"/>
              <w:autoSpaceDN w:val="0"/>
              <w:adjustRightInd w:val="0"/>
              <w:rPr>
                <w:color w:val="000000"/>
              </w:rPr>
            </w:pPr>
          </w:p>
        </w:tc>
        <w:tc>
          <w:tcPr>
            <w:tcW w:w="1127" w:type="dxa"/>
          </w:tcPr>
          <w:p w:rsidR="00EC4B8A" w:rsidRPr="00442636" w:rsidRDefault="00EC4B8A" w:rsidP="00110AF1">
            <w:pPr>
              <w:autoSpaceDE w:val="0"/>
              <w:autoSpaceDN w:val="0"/>
              <w:adjustRightInd w:val="0"/>
              <w:rPr>
                <w:color w:val="000000"/>
              </w:rPr>
            </w:pPr>
            <w:r w:rsidRPr="00442636">
              <w:rPr>
                <w:color w:val="000000"/>
              </w:rPr>
              <w:t>2012 год</w:t>
            </w:r>
          </w:p>
        </w:tc>
        <w:tc>
          <w:tcPr>
            <w:tcW w:w="1186" w:type="dxa"/>
          </w:tcPr>
          <w:p w:rsidR="00EC4B8A" w:rsidRPr="00442636" w:rsidRDefault="00EC4B8A" w:rsidP="00110AF1">
            <w:pPr>
              <w:autoSpaceDE w:val="0"/>
              <w:autoSpaceDN w:val="0"/>
              <w:adjustRightInd w:val="0"/>
              <w:rPr>
                <w:color w:val="000000"/>
              </w:rPr>
            </w:pPr>
            <w:r w:rsidRPr="00442636">
              <w:rPr>
                <w:color w:val="000000"/>
              </w:rPr>
              <w:t>2013 год</w:t>
            </w:r>
          </w:p>
        </w:tc>
        <w:tc>
          <w:tcPr>
            <w:tcW w:w="1125" w:type="dxa"/>
          </w:tcPr>
          <w:p w:rsidR="00EC4B8A" w:rsidRPr="00442636" w:rsidRDefault="00EC4B8A" w:rsidP="00110AF1">
            <w:pPr>
              <w:autoSpaceDE w:val="0"/>
              <w:autoSpaceDN w:val="0"/>
              <w:adjustRightInd w:val="0"/>
              <w:rPr>
                <w:color w:val="000000"/>
              </w:rPr>
            </w:pPr>
            <w:r w:rsidRPr="00442636">
              <w:rPr>
                <w:color w:val="000000"/>
              </w:rPr>
              <w:t>2014 год</w:t>
            </w:r>
          </w:p>
        </w:tc>
        <w:tc>
          <w:tcPr>
            <w:tcW w:w="1184" w:type="dxa"/>
          </w:tcPr>
          <w:p w:rsidR="00EC4B8A" w:rsidRPr="00442636" w:rsidRDefault="00EC4B8A" w:rsidP="00110AF1">
            <w:pPr>
              <w:autoSpaceDE w:val="0"/>
              <w:autoSpaceDN w:val="0"/>
              <w:adjustRightInd w:val="0"/>
              <w:rPr>
                <w:color w:val="000000"/>
              </w:rPr>
            </w:pPr>
            <w:r w:rsidRPr="00442636">
              <w:rPr>
                <w:color w:val="000000"/>
              </w:rPr>
              <w:t>2015 год</w:t>
            </w:r>
          </w:p>
        </w:tc>
        <w:tc>
          <w:tcPr>
            <w:tcW w:w="1123" w:type="dxa"/>
          </w:tcPr>
          <w:p w:rsidR="00EC4B8A" w:rsidRPr="00442636" w:rsidRDefault="00EC4B8A" w:rsidP="00110AF1">
            <w:pPr>
              <w:autoSpaceDE w:val="0"/>
              <w:autoSpaceDN w:val="0"/>
              <w:adjustRightInd w:val="0"/>
              <w:rPr>
                <w:color w:val="000000"/>
              </w:rPr>
            </w:pPr>
            <w:r w:rsidRPr="00442636">
              <w:rPr>
                <w:color w:val="000000"/>
              </w:rPr>
              <w:t>2016 год</w:t>
            </w:r>
          </w:p>
        </w:tc>
      </w:tr>
      <w:tr w:rsidR="00EC4B8A" w:rsidRPr="00442636" w:rsidTr="00110AF1">
        <w:trPr>
          <w:trHeight w:val="385"/>
        </w:trPr>
        <w:tc>
          <w:tcPr>
            <w:tcW w:w="3828" w:type="dxa"/>
          </w:tcPr>
          <w:p w:rsidR="00EC4B8A" w:rsidRPr="00442636" w:rsidRDefault="00EC4B8A" w:rsidP="00110AF1">
            <w:pPr>
              <w:autoSpaceDE w:val="0"/>
              <w:autoSpaceDN w:val="0"/>
              <w:adjustRightInd w:val="0"/>
              <w:rPr>
                <w:color w:val="000000"/>
              </w:rPr>
            </w:pPr>
            <w:r w:rsidRPr="00442636">
              <w:rPr>
                <w:color w:val="000000"/>
              </w:rPr>
              <w:t xml:space="preserve">Лиц нетрудоспособного возраста, приходящихся на 1000 жителей трудоспособного возраста </w:t>
            </w:r>
          </w:p>
        </w:tc>
        <w:tc>
          <w:tcPr>
            <w:tcW w:w="1127" w:type="dxa"/>
          </w:tcPr>
          <w:p w:rsidR="00EC4B8A" w:rsidRPr="00442636" w:rsidRDefault="00EC4B8A" w:rsidP="00110AF1">
            <w:pPr>
              <w:autoSpaceDE w:val="0"/>
              <w:autoSpaceDN w:val="0"/>
              <w:adjustRightInd w:val="0"/>
              <w:rPr>
                <w:color w:val="000000"/>
              </w:rPr>
            </w:pPr>
            <w:r w:rsidRPr="00442636">
              <w:rPr>
                <w:color w:val="000000"/>
              </w:rPr>
              <w:t>474,5</w:t>
            </w:r>
          </w:p>
        </w:tc>
        <w:tc>
          <w:tcPr>
            <w:tcW w:w="1186" w:type="dxa"/>
          </w:tcPr>
          <w:p w:rsidR="00EC4B8A" w:rsidRPr="00442636" w:rsidRDefault="00EC4B8A" w:rsidP="00110AF1">
            <w:pPr>
              <w:autoSpaceDE w:val="0"/>
              <w:autoSpaceDN w:val="0"/>
              <w:adjustRightInd w:val="0"/>
              <w:rPr>
                <w:color w:val="000000"/>
              </w:rPr>
            </w:pPr>
            <w:r w:rsidRPr="00442636">
              <w:rPr>
                <w:color w:val="000000"/>
              </w:rPr>
              <w:t>481,9</w:t>
            </w:r>
          </w:p>
        </w:tc>
        <w:tc>
          <w:tcPr>
            <w:tcW w:w="1125" w:type="dxa"/>
          </w:tcPr>
          <w:p w:rsidR="00EC4B8A" w:rsidRPr="00442636" w:rsidRDefault="00EC4B8A" w:rsidP="00110AF1">
            <w:pPr>
              <w:autoSpaceDE w:val="0"/>
              <w:autoSpaceDN w:val="0"/>
              <w:adjustRightInd w:val="0"/>
              <w:rPr>
                <w:color w:val="000000"/>
              </w:rPr>
            </w:pPr>
            <w:r w:rsidRPr="00442636">
              <w:rPr>
                <w:color w:val="000000"/>
              </w:rPr>
              <w:t>484,2</w:t>
            </w:r>
          </w:p>
        </w:tc>
        <w:tc>
          <w:tcPr>
            <w:tcW w:w="1184" w:type="dxa"/>
          </w:tcPr>
          <w:p w:rsidR="00EC4B8A" w:rsidRPr="00442636" w:rsidRDefault="00EC4B8A" w:rsidP="00110AF1">
            <w:pPr>
              <w:autoSpaceDE w:val="0"/>
              <w:autoSpaceDN w:val="0"/>
              <w:adjustRightInd w:val="0"/>
              <w:rPr>
                <w:color w:val="000000"/>
              </w:rPr>
            </w:pPr>
            <w:r w:rsidRPr="00442636">
              <w:rPr>
                <w:color w:val="000000"/>
              </w:rPr>
              <w:t>484,6</w:t>
            </w:r>
          </w:p>
        </w:tc>
        <w:tc>
          <w:tcPr>
            <w:tcW w:w="1123" w:type="dxa"/>
          </w:tcPr>
          <w:p w:rsidR="00EC4B8A" w:rsidRPr="00442636" w:rsidRDefault="00EC4B8A" w:rsidP="00110AF1">
            <w:pPr>
              <w:autoSpaceDE w:val="0"/>
              <w:autoSpaceDN w:val="0"/>
              <w:adjustRightInd w:val="0"/>
              <w:rPr>
                <w:color w:val="000000"/>
              </w:rPr>
            </w:pPr>
            <w:r w:rsidRPr="00442636">
              <w:rPr>
                <w:color w:val="000000"/>
              </w:rPr>
              <w:t>487,0</w:t>
            </w:r>
          </w:p>
        </w:tc>
      </w:tr>
      <w:tr w:rsidR="00EC4B8A" w:rsidRPr="00442636" w:rsidTr="00110AF1">
        <w:trPr>
          <w:trHeight w:val="109"/>
        </w:trPr>
        <w:tc>
          <w:tcPr>
            <w:tcW w:w="9573" w:type="dxa"/>
            <w:gridSpan w:val="6"/>
          </w:tcPr>
          <w:p w:rsidR="00EC4B8A" w:rsidRPr="00442636" w:rsidRDefault="00EC4B8A" w:rsidP="00110AF1">
            <w:pPr>
              <w:autoSpaceDE w:val="0"/>
              <w:autoSpaceDN w:val="0"/>
              <w:adjustRightInd w:val="0"/>
              <w:rPr>
                <w:color w:val="000000"/>
              </w:rPr>
            </w:pPr>
            <w:r w:rsidRPr="00442636">
              <w:rPr>
                <w:color w:val="000000"/>
              </w:rPr>
              <w:t xml:space="preserve">из них: </w:t>
            </w:r>
          </w:p>
        </w:tc>
      </w:tr>
      <w:tr w:rsidR="00EC4B8A" w:rsidRPr="00442636" w:rsidTr="00110AF1">
        <w:trPr>
          <w:trHeight w:val="109"/>
        </w:trPr>
        <w:tc>
          <w:tcPr>
            <w:tcW w:w="3828" w:type="dxa"/>
          </w:tcPr>
          <w:p w:rsidR="00EC4B8A" w:rsidRPr="00442636" w:rsidRDefault="00EC4B8A" w:rsidP="00110AF1">
            <w:pPr>
              <w:autoSpaceDE w:val="0"/>
              <w:autoSpaceDN w:val="0"/>
              <w:adjustRightInd w:val="0"/>
              <w:rPr>
                <w:color w:val="000000"/>
              </w:rPr>
            </w:pPr>
            <w:r w:rsidRPr="00442636">
              <w:rPr>
                <w:color w:val="000000"/>
              </w:rPr>
              <w:t xml:space="preserve">- детей и подростков (0-15лет) </w:t>
            </w:r>
          </w:p>
        </w:tc>
        <w:tc>
          <w:tcPr>
            <w:tcW w:w="1127" w:type="dxa"/>
          </w:tcPr>
          <w:p w:rsidR="00EC4B8A" w:rsidRPr="00442636" w:rsidRDefault="00EC4B8A" w:rsidP="00110AF1">
            <w:pPr>
              <w:autoSpaceDE w:val="0"/>
              <w:autoSpaceDN w:val="0"/>
              <w:adjustRightInd w:val="0"/>
              <w:rPr>
                <w:color w:val="000000"/>
              </w:rPr>
            </w:pPr>
            <w:r w:rsidRPr="00442636">
              <w:rPr>
                <w:color w:val="000000"/>
              </w:rPr>
              <w:t>116</w:t>
            </w:r>
          </w:p>
        </w:tc>
        <w:tc>
          <w:tcPr>
            <w:tcW w:w="1186" w:type="dxa"/>
          </w:tcPr>
          <w:p w:rsidR="00EC4B8A" w:rsidRPr="00442636" w:rsidRDefault="00EC4B8A" w:rsidP="00110AF1">
            <w:pPr>
              <w:autoSpaceDE w:val="0"/>
              <w:autoSpaceDN w:val="0"/>
              <w:adjustRightInd w:val="0"/>
              <w:rPr>
                <w:color w:val="000000"/>
              </w:rPr>
            </w:pPr>
            <w:r w:rsidRPr="00442636">
              <w:rPr>
                <w:color w:val="000000"/>
              </w:rPr>
              <w:t>118</w:t>
            </w:r>
          </w:p>
        </w:tc>
        <w:tc>
          <w:tcPr>
            <w:tcW w:w="1125" w:type="dxa"/>
          </w:tcPr>
          <w:p w:rsidR="00EC4B8A" w:rsidRPr="00442636" w:rsidRDefault="00EC4B8A" w:rsidP="00110AF1">
            <w:pPr>
              <w:autoSpaceDE w:val="0"/>
              <w:autoSpaceDN w:val="0"/>
              <w:adjustRightInd w:val="0"/>
              <w:rPr>
                <w:color w:val="000000"/>
              </w:rPr>
            </w:pPr>
            <w:r w:rsidRPr="00442636">
              <w:rPr>
                <w:color w:val="000000"/>
              </w:rPr>
              <w:t>118,5</w:t>
            </w:r>
          </w:p>
        </w:tc>
        <w:tc>
          <w:tcPr>
            <w:tcW w:w="1184" w:type="dxa"/>
          </w:tcPr>
          <w:p w:rsidR="00EC4B8A" w:rsidRPr="00442636" w:rsidRDefault="00EC4B8A" w:rsidP="00110AF1">
            <w:pPr>
              <w:autoSpaceDE w:val="0"/>
              <w:autoSpaceDN w:val="0"/>
              <w:adjustRightInd w:val="0"/>
              <w:rPr>
                <w:color w:val="000000"/>
              </w:rPr>
            </w:pPr>
            <w:r w:rsidRPr="00442636">
              <w:rPr>
                <w:color w:val="000000"/>
              </w:rPr>
              <w:t>118,4</w:t>
            </w:r>
          </w:p>
        </w:tc>
        <w:tc>
          <w:tcPr>
            <w:tcW w:w="1123" w:type="dxa"/>
          </w:tcPr>
          <w:p w:rsidR="00EC4B8A" w:rsidRPr="00442636" w:rsidRDefault="00EC4B8A" w:rsidP="00110AF1">
            <w:pPr>
              <w:autoSpaceDE w:val="0"/>
              <w:autoSpaceDN w:val="0"/>
              <w:adjustRightInd w:val="0"/>
              <w:rPr>
                <w:color w:val="000000"/>
              </w:rPr>
            </w:pPr>
            <w:r w:rsidRPr="00442636">
              <w:rPr>
                <w:color w:val="000000"/>
              </w:rPr>
              <w:t>119,8</w:t>
            </w:r>
          </w:p>
        </w:tc>
      </w:tr>
      <w:tr w:rsidR="00EC4B8A" w:rsidRPr="003A3E7A" w:rsidTr="00110AF1">
        <w:trPr>
          <w:trHeight w:val="247"/>
        </w:trPr>
        <w:tc>
          <w:tcPr>
            <w:tcW w:w="3828" w:type="dxa"/>
          </w:tcPr>
          <w:p w:rsidR="00EC4B8A" w:rsidRPr="00442636" w:rsidRDefault="00EC4B8A" w:rsidP="00110AF1">
            <w:pPr>
              <w:autoSpaceDE w:val="0"/>
              <w:autoSpaceDN w:val="0"/>
              <w:adjustRightInd w:val="0"/>
              <w:rPr>
                <w:color w:val="000000"/>
              </w:rPr>
            </w:pPr>
            <w:r w:rsidRPr="00442636">
              <w:rPr>
                <w:color w:val="000000"/>
              </w:rPr>
              <w:t xml:space="preserve">- лиц старше трудоспособного возраста </w:t>
            </w:r>
          </w:p>
        </w:tc>
        <w:tc>
          <w:tcPr>
            <w:tcW w:w="1127" w:type="dxa"/>
          </w:tcPr>
          <w:p w:rsidR="00EC4B8A" w:rsidRPr="00442636" w:rsidRDefault="00EC4B8A" w:rsidP="00110AF1">
            <w:pPr>
              <w:autoSpaceDE w:val="0"/>
              <w:autoSpaceDN w:val="0"/>
              <w:adjustRightInd w:val="0"/>
              <w:rPr>
                <w:color w:val="000000"/>
              </w:rPr>
            </w:pPr>
            <w:r w:rsidRPr="00442636">
              <w:rPr>
                <w:color w:val="000000"/>
              </w:rPr>
              <w:t>358,5</w:t>
            </w:r>
          </w:p>
        </w:tc>
        <w:tc>
          <w:tcPr>
            <w:tcW w:w="1186" w:type="dxa"/>
          </w:tcPr>
          <w:p w:rsidR="00EC4B8A" w:rsidRPr="00442636" w:rsidRDefault="00EC4B8A" w:rsidP="00110AF1">
            <w:pPr>
              <w:autoSpaceDE w:val="0"/>
              <w:autoSpaceDN w:val="0"/>
              <w:adjustRightInd w:val="0"/>
              <w:rPr>
                <w:color w:val="000000"/>
              </w:rPr>
            </w:pPr>
            <w:r w:rsidRPr="00442636">
              <w:rPr>
                <w:color w:val="000000"/>
              </w:rPr>
              <w:t>363,9</w:t>
            </w:r>
          </w:p>
        </w:tc>
        <w:tc>
          <w:tcPr>
            <w:tcW w:w="1125" w:type="dxa"/>
          </w:tcPr>
          <w:p w:rsidR="00EC4B8A" w:rsidRPr="00442636" w:rsidRDefault="00EC4B8A" w:rsidP="00110AF1">
            <w:pPr>
              <w:autoSpaceDE w:val="0"/>
              <w:autoSpaceDN w:val="0"/>
              <w:adjustRightInd w:val="0"/>
              <w:rPr>
                <w:color w:val="000000"/>
              </w:rPr>
            </w:pPr>
            <w:r w:rsidRPr="00442636">
              <w:rPr>
                <w:color w:val="000000"/>
              </w:rPr>
              <w:t>365,7</w:t>
            </w:r>
          </w:p>
        </w:tc>
        <w:tc>
          <w:tcPr>
            <w:tcW w:w="1184" w:type="dxa"/>
          </w:tcPr>
          <w:p w:rsidR="00EC4B8A" w:rsidRPr="00442636" w:rsidRDefault="00EC4B8A" w:rsidP="00110AF1">
            <w:pPr>
              <w:autoSpaceDE w:val="0"/>
              <w:autoSpaceDN w:val="0"/>
              <w:adjustRightInd w:val="0"/>
              <w:rPr>
                <w:color w:val="000000"/>
              </w:rPr>
            </w:pPr>
            <w:r w:rsidRPr="00442636">
              <w:rPr>
                <w:color w:val="000000"/>
              </w:rPr>
              <w:t>366,2</w:t>
            </w:r>
          </w:p>
        </w:tc>
        <w:tc>
          <w:tcPr>
            <w:tcW w:w="1123" w:type="dxa"/>
          </w:tcPr>
          <w:p w:rsidR="00EC4B8A" w:rsidRPr="003A3E7A" w:rsidRDefault="00EC4B8A" w:rsidP="00110AF1">
            <w:pPr>
              <w:autoSpaceDE w:val="0"/>
              <w:autoSpaceDN w:val="0"/>
              <w:adjustRightInd w:val="0"/>
              <w:rPr>
                <w:color w:val="000000"/>
              </w:rPr>
            </w:pPr>
            <w:r w:rsidRPr="00442636">
              <w:rPr>
                <w:color w:val="000000"/>
              </w:rPr>
              <w:t>367,2</w:t>
            </w:r>
          </w:p>
        </w:tc>
      </w:tr>
    </w:tbl>
    <w:p w:rsidR="00EC4B8A" w:rsidRPr="003A3E7A" w:rsidRDefault="00EC4B8A" w:rsidP="00F02E59">
      <w:pPr>
        <w:pStyle w:val="22"/>
        <w:widowControl w:val="0"/>
        <w:spacing w:line="360" w:lineRule="auto"/>
        <w:ind w:firstLine="0"/>
        <w:rPr>
          <w:sz w:val="24"/>
          <w:szCs w:val="24"/>
        </w:rPr>
      </w:pPr>
    </w:p>
    <w:p w:rsidR="00EC4B8A" w:rsidRPr="003A3E7A" w:rsidRDefault="00C62DEC" w:rsidP="00F94961">
      <w:pPr>
        <w:spacing w:line="360" w:lineRule="auto"/>
        <w:jc w:val="center"/>
        <w:rPr>
          <w:bCs/>
          <w:highlight w:val="yellow"/>
        </w:rPr>
      </w:pPr>
      <w:r>
        <w:rPr>
          <w:noProof/>
        </w:rPr>
        <w:lastRenderedPageBreak/>
        <w:drawing>
          <wp:inline distT="0" distB="0" distL="0" distR="0">
            <wp:extent cx="5486400" cy="2657475"/>
            <wp:effectExtent l="0" t="0" r="0" b="0"/>
            <wp:docPr id="4"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12"/>
                    <a:srcRect l="-5930" t="-7608" r="-4979" b="-3574"/>
                    <a:stretch>
                      <a:fillRect/>
                    </a:stretch>
                  </pic:blipFill>
                  <pic:spPr bwMode="auto">
                    <a:xfrm>
                      <a:off x="0" y="0"/>
                      <a:ext cx="5496747" cy="2662487"/>
                    </a:xfrm>
                    <a:prstGeom prst="rect">
                      <a:avLst/>
                    </a:prstGeom>
                    <a:noFill/>
                    <a:ln w="9525">
                      <a:noFill/>
                      <a:miter lim="800000"/>
                      <a:headEnd/>
                      <a:tailEnd/>
                    </a:ln>
                  </pic:spPr>
                </pic:pic>
              </a:graphicData>
            </a:graphic>
          </wp:inline>
        </w:drawing>
      </w:r>
    </w:p>
    <w:p w:rsidR="00EC4B8A" w:rsidRPr="00F33E6D" w:rsidRDefault="00EC4B8A" w:rsidP="00CE73DF">
      <w:pPr>
        <w:pStyle w:val="Default"/>
        <w:spacing w:line="360" w:lineRule="auto"/>
        <w:ind w:firstLine="709"/>
        <w:jc w:val="center"/>
        <w:rPr>
          <w:b/>
        </w:rPr>
      </w:pPr>
      <w:r w:rsidRPr="002835DF">
        <w:rPr>
          <w:rFonts w:eastAsia="SimSun"/>
          <w:b/>
          <w:kern w:val="1"/>
          <w:lang w:eastAsia="hi-IN" w:bidi="hi-IN"/>
        </w:rPr>
        <w:t xml:space="preserve">Рисунок 03. </w:t>
      </w:r>
      <w:r w:rsidRPr="002835DF">
        <w:rPr>
          <w:b/>
          <w:bCs/>
        </w:rPr>
        <w:t>Численность постоянного населения на конец года по Нижнедевицкому району и в среднем по районам Воронежской области.</w:t>
      </w:r>
    </w:p>
    <w:p w:rsidR="007B2893" w:rsidRDefault="007B2893" w:rsidP="007B2893">
      <w:pPr>
        <w:pStyle w:val="Default"/>
        <w:spacing w:line="360" w:lineRule="auto"/>
        <w:ind w:firstLine="709"/>
        <w:jc w:val="both"/>
        <w:rPr>
          <w:highlight w:val="yellow"/>
        </w:rPr>
      </w:pPr>
    </w:p>
    <w:p w:rsidR="007B2893" w:rsidRPr="003A3E7A" w:rsidRDefault="007B2893" w:rsidP="007B2893">
      <w:pPr>
        <w:pStyle w:val="Default"/>
        <w:spacing w:line="360" w:lineRule="auto"/>
        <w:ind w:firstLine="709"/>
        <w:jc w:val="both"/>
      </w:pPr>
      <w:r w:rsidRPr="00981B91">
        <w:t>Численность населения в трудоспособном возрасте имеет устойчивую тенденцию к снижению.</w:t>
      </w:r>
      <w:r w:rsidRPr="003A3E7A">
        <w:t xml:space="preserve"> Снижение численности трудоспособного населения свидетельствует об оттоке молодого населения. Снижение удельного веса лиц в трудоспособном возрасте, то есть активной части населения, влечет повышение коэффициента демографической нагрузки на население в трудоспособном возрасте. </w:t>
      </w:r>
    </w:p>
    <w:p w:rsidR="00EC4B8A" w:rsidRPr="003A3E7A" w:rsidRDefault="00EC4B8A" w:rsidP="00415639">
      <w:pPr>
        <w:pStyle w:val="22"/>
        <w:widowControl w:val="0"/>
        <w:spacing w:line="360" w:lineRule="auto"/>
        <w:rPr>
          <w:sz w:val="24"/>
          <w:szCs w:val="24"/>
        </w:rPr>
      </w:pPr>
    </w:p>
    <w:p w:rsidR="00EC4B8A" w:rsidRPr="003A3E7A" w:rsidRDefault="00EC4B8A" w:rsidP="001F12B9">
      <w:pPr>
        <w:pStyle w:val="3"/>
        <w:rPr>
          <w:sz w:val="24"/>
          <w:szCs w:val="24"/>
        </w:rPr>
      </w:pPr>
      <w:bookmarkStart w:id="30" w:name="_Toc526862403"/>
      <w:r w:rsidRPr="003A3E7A">
        <w:rPr>
          <w:sz w:val="24"/>
          <w:szCs w:val="24"/>
        </w:rPr>
        <w:t>1.1.3 Занятость населения</w:t>
      </w:r>
      <w:bookmarkEnd w:id="30"/>
    </w:p>
    <w:p w:rsidR="00EC4B8A" w:rsidRPr="003A3E7A" w:rsidRDefault="00EC4B8A" w:rsidP="001F12B9">
      <w:pPr>
        <w:pStyle w:val="3"/>
        <w:rPr>
          <w:sz w:val="24"/>
          <w:szCs w:val="24"/>
        </w:rPr>
      </w:pPr>
    </w:p>
    <w:p w:rsidR="00EC4B8A" w:rsidRPr="003A3E7A" w:rsidRDefault="00EC4B8A" w:rsidP="00415639">
      <w:pPr>
        <w:pStyle w:val="22"/>
        <w:widowControl w:val="0"/>
        <w:spacing w:line="360" w:lineRule="auto"/>
        <w:rPr>
          <w:sz w:val="24"/>
          <w:szCs w:val="24"/>
        </w:rPr>
      </w:pPr>
      <w:proofErr w:type="gramStart"/>
      <w:r w:rsidRPr="003A3E7A">
        <w:rPr>
          <w:sz w:val="24"/>
          <w:szCs w:val="24"/>
        </w:rPr>
        <w:t>Трудовые</w:t>
      </w:r>
      <w:proofErr w:type="gramEnd"/>
      <w:r w:rsidRPr="003A3E7A">
        <w:rPr>
          <w:sz w:val="24"/>
          <w:szCs w:val="24"/>
        </w:rPr>
        <w:t xml:space="preserve"> ресурсы </w:t>
      </w:r>
      <w:r>
        <w:rPr>
          <w:sz w:val="24"/>
          <w:szCs w:val="24"/>
        </w:rPr>
        <w:t xml:space="preserve">муниципального </w:t>
      </w:r>
      <w:r w:rsidRPr="003A3E7A">
        <w:rPr>
          <w:sz w:val="24"/>
          <w:szCs w:val="24"/>
        </w:rPr>
        <w:t>района в 2016 году составили 8704 человека, в том числе – 7460 человек (85,7%)- трудоспособное население в трудоспособном возрасте и 1150 человек (13,2%) – численность работающих граждан старше трудоспособного возраста. В 2016 году в экономике района было занято 7830 человек или 89,9 % трудовых ресурсов. Численность работников на территории района составила 3800.</w:t>
      </w:r>
    </w:p>
    <w:p w:rsidR="00EC4B8A" w:rsidRPr="003A3E7A" w:rsidRDefault="00EC4B8A" w:rsidP="00415639">
      <w:pPr>
        <w:pStyle w:val="22"/>
        <w:widowControl w:val="0"/>
        <w:spacing w:line="360" w:lineRule="auto"/>
        <w:rPr>
          <w:sz w:val="24"/>
          <w:szCs w:val="24"/>
        </w:rPr>
      </w:pPr>
      <w:r w:rsidRPr="003A3E7A">
        <w:rPr>
          <w:sz w:val="24"/>
          <w:szCs w:val="24"/>
        </w:rPr>
        <w:t xml:space="preserve">Таблица 5. Численность и структура занятых </w:t>
      </w:r>
      <w:r>
        <w:rPr>
          <w:sz w:val="24"/>
          <w:szCs w:val="24"/>
        </w:rPr>
        <w:t xml:space="preserve">в </w:t>
      </w:r>
      <w:r w:rsidRPr="003A3E7A">
        <w:rPr>
          <w:sz w:val="24"/>
          <w:szCs w:val="24"/>
        </w:rPr>
        <w:t>предприятиях и организациях Нижнедевицкого муниципального района.</w:t>
      </w: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48"/>
        <w:gridCol w:w="840"/>
        <w:gridCol w:w="960"/>
        <w:gridCol w:w="840"/>
        <w:gridCol w:w="960"/>
        <w:gridCol w:w="840"/>
        <w:gridCol w:w="1283"/>
      </w:tblGrid>
      <w:tr w:rsidR="00EC4B8A" w:rsidRPr="003A3E7A" w:rsidTr="00110AF1">
        <w:trPr>
          <w:trHeight w:val="385"/>
        </w:trPr>
        <w:tc>
          <w:tcPr>
            <w:tcW w:w="3948" w:type="dxa"/>
          </w:tcPr>
          <w:p w:rsidR="00EC4B8A" w:rsidRPr="003A3E7A" w:rsidRDefault="00EC4B8A" w:rsidP="00110AF1">
            <w:pPr>
              <w:autoSpaceDE w:val="0"/>
              <w:autoSpaceDN w:val="0"/>
              <w:adjustRightInd w:val="0"/>
              <w:rPr>
                <w:color w:val="000000"/>
              </w:rPr>
            </w:pPr>
            <w:r w:rsidRPr="003A3E7A">
              <w:rPr>
                <w:color w:val="000000"/>
              </w:rPr>
              <w:t xml:space="preserve">Показатели </w:t>
            </w:r>
          </w:p>
        </w:tc>
        <w:tc>
          <w:tcPr>
            <w:tcW w:w="840" w:type="dxa"/>
          </w:tcPr>
          <w:p w:rsidR="00EC4B8A" w:rsidRPr="003A3E7A" w:rsidRDefault="00EC4B8A" w:rsidP="00110AF1">
            <w:pPr>
              <w:autoSpaceDE w:val="0"/>
              <w:autoSpaceDN w:val="0"/>
              <w:adjustRightInd w:val="0"/>
              <w:rPr>
                <w:color w:val="000000"/>
              </w:rPr>
            </w:pPr>
            <w:r w:rsidRPr="003A3E7A">
              <w:rPr>
                <w:color w:val="000000"/>
              </w:rPr>
              <w:t xml:space="preserve">2012 год </w:t>
            </w:r>
          </w:p>
        </w:tc>
        <w:tc>
          <w:tcPr>
            <w:tcW w:w="960" w:type="dxa"/>
          </w:tcPr>
          <w:p w:rsidR="00EC4B8A" w:rsidRPr="003A3E7A" w:rsidRDefault="00EC4B8A" w:rsidP="00110AF1">
            <w:pPr>
              <w:autoSpaceDE w:val="0"/>
              <w:autoSpaceDN w:val="0"/>
              <w:adjustRightInd w:val="0"/>
              <w:rPr>
                <w:color w:val="000000"/>
              </w:rPr>
            </w:pPr>
            <w:r w:rsidRPr="003A3E7A">
              <w:rPr>
                <w:color w:val="000000"/>
              </w:rPr>
              <w:t xml:space="preserve">2013 год </w:t>
            </w:r>
          </w:p>
        </w:tc>
        <w:tc>
          <w:tcPr>
            <w:tcW w:w="840" w:type="dxa"/>
          </w:tcPr>
          <w:p w:rsidR="00EC4B8A" w:rsidRPr="003A3E7A" w:rsidRDefault="00EC4B8A" w:rsidP="00110AF1">
            <w:pPr>
              <w:autoSpaceDE w:val="0"/>
              <w:autoSpaceDN w:val="0"/>
              <w:adjustRightInd w:val="0"/>
              <w:rPr>
                <w:color w:val="000000"/>
              </w:rPr>
            </w:pPr>
            <w:r w:rsidRPr="003A3E7A">
              <w:rPr>
                <w:color w:val="000000"/>
              </w:rPr>
              <w:t xml:space="preserve">2014 год </w:t>
            </w:r>
          </w:p>
        </w:tc>
        <w:tc>
          <w:tcPr>
            <w:tcW w:w="960" w:type="dxa"/>
          </w:tcPr>
          <w:p w:rsidR="00EC4B8A" w:rsidRPr="003A3E7A" w:rsidRDefault="00EC4B8A" w:rsidP="00110AF1">
            <w:pPr>
              <w:autoSpaceDE w:val="0"/>
              <w:autoSpaceDN w:val="0"/>
              <w:adjustRightInd w:val="0"/>
              <w:rPr>
                <w:color w:val="000000"/>
              </w:rPr>
            </w:pPr>
            <w:r w:rsidRPr="003A3E7A">
              <w:rPr>
                <w:color w:val="000000"/>
              </w:rPr>
              <w:t xml:space="preserve">2015 год </w:t>
            </w:r>
          </w:p>
        </w:tc>
        <w:tc>
          <w:tcPr>
            <w:tcW w:w="840" w:type="dxa"/>
          </w:tcPr>
          <w:p w:rsidR="00EC4B8A" w:rsidRPr="003A3E7A" w:rsidRDefault="00EC4B8A" w:rsidP="00110AF1">
            <w:pPr>
              <w:autoSpaceDE w:val="0"/>
              <w:autoSpaceDN w:val="0"/>
              <w:adjustRightInd w:val="0"/>
              <w:rPr>
                <w:color w:val="000000"/>
              </w:rPr>
            </w:pPr>
            <w:r w:rsidRPr="003A3E7A">
              <w:rPr>
                <w:color w:val="000000"/>
              </w:rPr>
              <w:t xml:space="preserve">2016 год </w:t>
            </w:r>
          </w:p>
        </w:tc>
        <w:tc>
          <w:tcPr>
            <w:tcW w:w="1283" w:type="dxa"/>
          </w:tcPr>
          <w:p w:rsidR="00EC4B8A" w:rsidRPr="003A3E7A" w:rsidRDefault="00EC4B8A" w:rsidP="00110AF1">
            <w:pPr>
              <w:autoSpaceDE w:val="0"/>
              <w:autoSpaceDN w:val="0"/>
              <w:adjustRightInd w:val="0"/>
              <w:rPr>
                <w:color w:val="000000"/>
              </w:rPr>
            </w:pPr>
            <w:r w:rsidRPr="003A3E7A">
              <w:rPr>
                <w:color w:val="000000"/>
              </w:rPr>
              <w:t xml:space="preserve">Структура </w:t>
            </w:r>
            <w:proofErr w:type="gramStart"/>
            <w:r w:rsidRPr="003A3E7A">
              <w:rPr>
                <w:color w:val="000000"/>
              </w:rPr>
              <w:t>занятых</w:t>
            </w:r>
            <w:proofErr w:type="gramEnd"/>
            <w:r w:rsidRPr="003A3E7A">
              <w:rPr>
                <w:color w:val="000000"/>
              </w:rPr>
              <w:t xml:space="preserve"> в 2016г, % </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 xml:space="preserve">Среднесписочная численность работников предприятий и организаций, чел. </w:t>
            </w:r>
          </w:p>
        </w:tc>
        <w:tc>
          <w:tcPr>
            <w:tcW w:w="840" w:type="dxa"/>
          </w:tcPr>
          <w:p w:rsidR="00EC4B8A" w:rsidRPr="003A3E7A" w:rsidRDefault="00EC4B8A" w:rsidP="00110AF1">
            <w:pPr>
              <w:autoSpaceDE w:val="0"/>
              <w:autoSpaceDN w:val="0"/>
              <w:adjustRightInd w:val="0"/>
              <w:rPr>
                <w:color w:val="000000"/>
              </w:rPr>
            </w:pPr>
            <w:r w:rsidRPr="003A3E7A">
              <w:rPr>
                <w:color w:val="000000"/>
              </w:rPr>
              <w:t>3921</w:t>
            </w:r>
          </w:p>
        </w:tc>
        <w:tc>
          <w:tcPr>
            <w:tcW w:w="960" w:type="dxa"/>
          </w:tcPr>
          <w:p w:rsidR="00EC4B8A" w:rsidRPr="003A3E7A" w:rsidRDefault="00EC4B8A" w:rsidP="00110AF1">
            <w:pPr>
              <w:autoSpaceDE w:val="0"/>
              <w:autoSpaceDN w:val="0"/>
              <w:adjustRightInd w:val="0"/>
              <w:rPr>
                <w:color w:val="000000"/>
              </w:rPr>
            </w:pPr>
            <w:r w:rsidRPr="003A3E7A">
              <w:rPr>
                <w:color w:val="000000"/>
              </w:rPr>
              <w:t>3901</w:t>
            </w:r>
          </w:p>
        </w:tc>
        <w:tc>
          <w:tcPr>
            <w:tcW w:w="840" w:type="dxa"/>
          </w:tcPr>
          <w:p w:rsidR="00EC4B8A" w:rsidRPr="003A3E7A" w:rsidRDefault="00EC4B8A" w:rsidP="00110AF1">
            <w:pPr>
              <w:autoSpaceDE w:val="0"/>
              <w:autoSpaceDN w:val="0"/>
              <w:adjustRightInd w:val="0"/>
              <w:rPr>
                <w:color w:val="000000"/>
              </w:rPr>
            </w:pPr>
            <w:r w:rsidRPr="003A3E7A">
              <w:rPr>
                <w:color w:val="000000"/>
              </w:rPr>
              <w:t>3867</w:t>
            </w:r>
          </w:p>
        </w:tc>
        <w:tc>
          <w:tcPr>
            <w:tcW w:w="960" w:type="dxa"/>
          </w:tcPr>
          <w:p w:rsidR="00EC4B8A" w:rsidRPr="003A3E7A" w:rsidRDefault="00EC4B8A" w:rsidP="00110AF1">
            <w:pPr>
              <w:autoSpaceDE w:val="0"/>
              <w:autoSpaceDN w:val="0"/>
              <w:adjustRightInd w:val="0"/>
              <w:rPr>
                <w:color w:val="000000"/>
              </w:rPr>
            </w:pPr>
            <w:r w:rsidRPr="003A3E7A">
              <w:rPr>
                <w:color w:val="000000"/>
              </w:rPr>
              <w:t>3880</w:t>
            </w:r>
          </w:p>
        </w:tc>
        <w:tc>
          <w:tcPr>
            <w:tcW w:w="840" w:type="dxa"/>
          </w:tcPr>
          <w:p w:rsidR="00EC4B8A" w:rsidRPr="003A3E7A" w:rsidRDefault="00EC4B8A" w:rsidP="00110AF1">
            <w:pPr>
              <w:autoSpaceDE w:val="0"/>
              <w:autoSpaceDN w:val="0"/>
              <w:adjustRightInd w:val="0"/>
              <w:rPr>
                <w:color w:val="000000"/>
              </w:rPr>
            </w:pPr>
            <w:r w:rsidRPr="003A3E7A">
              <w:rPr>
                <w:color w:val="000000"/>
              </w:rPr>
              <w:t>3800</w:t>
            </w:r>
          </w:p>
        </w:tc>
        <w:tc>
          <w:tcPr>
            <w:tcW w:w="1283" w:type="dxa"/>
          </w:tcPr>
          <w:p w:rsidR="00EC4B8A" w:rsidRPr="003A3E7A" w:rsidRDefault="00EC4B8A" w:rsidP="00110AF1">
            <w:pPr>
              <w:autoSpaceDE w:val="0"/>
              <w:autoSpaceDN w:val="0"/>
              <w:adjustRightInd w:val="0"/>
              <w:rPr>
                <w:color w:val="000000"/>
              </w:rPr>
            </w:pPr>
            <w:r w:rsidRPr="003A3E7A">
              <w:rPr>
                <w:color w:val="000000"/>
              </w:rPr>
              <w:t xml:space="preserve">100 </w:t>
            </w:r>
          </w:p>
        </w:tc>
      </w:tr>
      <w:tr w:rsidR="00EC4B8A" w:rsidRPr="003A3E7A" w:rsidTr="00110AF1">
        <w:trPr>
          <w:trHeight w:val="523"/>
        </w:trPr>
        <w:tc>
          <w:tcPr>
            <w:tcW w:w="3948" w:type="dxa"/>
          </w:tcPr>
          <w:p w:rsidR="00EC4B8A" w:rsidRPr="003A3E7A" w:rsidRDefault="00EC4B8A" w:rsidP="00110AF1">
            <w:pPr>
              <w:pStyle w:val="Default"/>
            </w:pPr>
            <w:r w:rsidRPr="003A3E7A">
              <w:t xml:space="preserve">% к предыдущему году </w:t>
            </w:r>
          </w:p>
        </w:tc>
        <w:tc>
          <w:tcPr>
            <w:tcW w:w="840" w:type="dxa"/>
          </w:tcPr>
          <w:p w:rsidR="00EC4B8A" w:rsidRPr="003A3E7A" w:rsidRDefault="00EC4B8A" w:rsidP="00110AF1">
            <w:pPr>
              <w:autoSpaceDE w:val="0"/>
              <w:autoSpaceDN w:val="0"/>
              <w:adjustRightInd w:val="0"/>
              <w:rPr>
                <w:color w:val="000000"/>
              </w:rPr>
            </w:pPr>
            <w:r w:rsidRPr="003A3E7A">
              <w:rPr>
                <w:color w:val="000000"/>
              </w:rPr>
              <w:t>99,5</w:t>
            </w:r>
          </w:p>
        </w:tc>
        <w:tc>
          <w:tcPr>
            <w:tcW w:w="960" w:type="dxa"/>
          </w:tcPr>
          <w:p w:rsidR="00EC4B8A" w:rsidRPr="003A3E7A" w:rsidRDefault="00EC4B8A" w:rsidP="00110AF1">
            <w:pPr>
              <w:autoSpaceDE w:val="0"/>
              <w:autoSpaceDN w:val="0"/>
              <w:adjustRightInd w:val="0"/>
              <w:rPr>
                <w:color w:val="000000"/>
              </w:rPr>
            </w:pPr>
            <w:r w:rsidRPr="003A3E7A">
              <w:rPr>
                <w:color w:val="000000"/>
              </w:rPr>
              <w:t>99,5</w:t>
            </w:r>
          </w:p>
        </w:tc>
        <w:tc>
          <w:tcPr>
            <w:tcW w:w="840" w:type="dxa"/>
          </w:tcPr>
          <w:p w:rsidR="00EC4B8A" w:rsidRPr="003A3E7A" w:rsidRDefault="00EC4B8A" w:rsidP="00110AF1">
            <w:pPr>
              <w:autoSpaceDE w:val="0"/>
              <w:autoSpaceDN w:val="0"/>
              <w:adjustRightInd w:val="0"/>
              <w:rPr>
                <w:color w:val="000000"/>
              </w:rPr>
            </w:pPr>
            <w:r w:rsidRPr="003A3E7A">
              <w:rPr>
                <w:color w:val="000000"/>
              </w:rPr>
              <w:t>99,1</w:t>
            </w:r>
          </w:p>
        </w:tc>
        <w:tc>
          <w:tcPr>
            <w:tcW w:w="960" w:type="dxa"/>
          </w:tcPr>
          <w:p w:rsidR="00EC4B8A" w:rsidRPr="003A3E7A" w:rsidRDefault="00EC4B8A" w:rsidP="00110AF1">
            <w:pPr>
              <w:autoSpaceDE w:val="0"/>
              <w:autoSpaceDN w:val="0"/>
              <w:adjustRightInd w:val="0"/>
              <w:rPr>
                <w:color w:val="000000"/>
              </w:rPr>
            </w:pPr>
            <w:r w:rsidRPr="003A3E7A">
              <w:rPr>
                <w:color w:val="000000"/>
              </w:rPr>
              <w:t>100,3</w:t>
            </w:r>
          </w:p>
        </w:tc>
        <w:tc>
          <w:tcPr>
            <w:tcW w:w="840" w:type="dxa"/>
          </w:tcPr>
          <w:p w:rsidR="00EC4B8A" w:rsidRPr="003A3E7A" w:rsidRDefault="00EC4B8A" w:rsidP="00110AF1">
            <w:pPr>
              <w:autoSpaceDE w:val="0"/>
              <w:autoSpaceDN w:val="0"/>
              <w:adjustRightInd w:val="0"/>
              <w:rPr>
                <w:color w:val="000000"/>
              </w:rPr>
            </w:pPr>
            <w:r w:rsidRPr="003A3E7A">
              <w:rPr>
                <w:color w:val="000000"/>
              </w:rPr>
              <w:t>97,9</w:t>
            </w:r>
          </w:p>
        </w:tc>
        <w:tc>
          <w:tcPr>
            <w:tcW w:w="1283" w:type="dxa"/>
          </w:tcPr>
          <w:p w:rsidR="00EC4B8A" w:rsidRPr="003A3E7A" w:rsidRDefault="00EC4B8A" w:rsidP="00110AF1">
            <w:pPr>
              <w:autoSpaceDE w:val="0"/>
              <w:autoSpaceDN w:val="0"/>
              <w:adjustRightInd w:val="0"/>
              <w:rPr>
                <w:color w:val="000000"/>
              </w:rPr>
            </w:pPr>
          </w:p>
        </w:tc>
      </w:tr>
      <w:tr w:rsidR="00EC4B8A" w:rsidRPr="003A3E7A" w:rsidTr="00110AF1">
        <w:trPr>
          <w:trHeight w:val="523"/>
        </w:trPr>
        <w:tc>
          <w:tcPr>
            <w:tcW w:w="3948" w:type="dxa"/>
          </w:tcPr>
          <w:p w:rsidR="00EC4B8A" w:rsidRPr="003A3E7A" w:rsidRDefault="00EC4B8A" w:rsidP="00110AF1">
            <w:pPr>
              <w:pStyle w:val="Default"/>
            </w:pPr>
            <w:r w:rsidRPr="003A3E7A">
              <w:lastRenderedPageBreak/>
              <w:t xml:space="preserve">в том числе по видам экономической деятельности: </w:t>
            </w:r>
          </w:p>
        </w:tc>
        <w:tc>
          <w:tcPr>
            <w:tcW w:w="840" w:type="dxa"/>
          </w:tcPr>
          <w:p w:rsidR="00EC4B8A" w:rsidRPr="003A3E7A" w:rsidRDefault="00EC4B8A" w:rsidP="00110AF1">
            <w:pPr>
              <w:autoSpaceDE w:val="0"/>
              <w:autoSpaceDN w:val="0"/>
              <w:adjustRightInd w:val="0"/>
              <w:rPr>
                <w:color w:val="000000"/>
              </w:rPr>
            </w:pPr>
          </w:p>
        </w:tc>
        <w:tc>
          <w:tcPr>
            <w:tcW w:w="960" w:type="dxa"/>
          </w:tcPr>
          <w:p w:rsidR="00EC4B8A" w:rsidRPr="003A3E7A" w:rsidRDefault="00EC4B8A" w:rsidP="00110AF1">
            <w:pPr>
              <w:autoSpaceDE w:val="0"/>
              <w:autoSpaceDN w:val="0"/>
              <w:adjustRightInd w:val="0"/>
              <w:rPr>
                <w:color w:val="000000"/>
              </w:rPr>
            </w:pPr>
          </w:p>
        </w:tc>
        <w:tc>
          <w:tcPr>
            <w:tcW w:w="840" w:type="dxa"/>
          </w:tcPr>
          <w:p w:rsidR="00EC4B8A" w:rsidRPr="003A3E7A" w:rsidRDefault="00EC4B8A" w:rsidP="00110AF1">
            <w:pPr>
              <w:autoSpaceDE w:val="0"/>
              <w:autoSpaceDN w:val="0"/>
              <w:adjustRightInd w:val="0"/>
              <w:rPr>
                <w:color w:val="000000"/>
              </w:rPr>
            </w:pPr>
          </w:p>
        </w:tc>
        <w:tc>
          <w:tcPr>
            <w:tcW w:w="960" w:type="dxa"/>
          </w:tcPr>
          <w:p w:rsidR="00EC4B8A" w:rsidRPr="003A3E7A" w:rsidRDefault="00EC4B8A" w:rsidP="00110AF1">
            <w:pPr>
              <w:autoSpaceDE w:val="0"/>
              <w:autoSpaceDN w:val="0"/>
              <w:adjustRightInd w:val="0"/>
              <w:rPr>
                <w:color w:val="000000"/>
              </w:rPr>
            </w:pPr>
          </w:p>
        </w:tc>
        <w:tc>
          <w:tcPr>
            <w:tcW w:w="840" w:type="dxa"/>
          </w:tcPr>
          <w:p w:rsidR="00EC4B8A" w:rsidRPr="003A3E7A" w:rsidRDefault="00EC4B8A" w:rsidP="00110AF1">
            <w:pPr>
              <w:autoSpaceDE w:val="0"/>
              <w:autoSpaceDN w:val="0"/>
              <w:adjustRightInd w:val="0"/>
              <w:rPr>
                <w:color w:val="000000"/>
              </w:rPr>
            </w:pPr>
          </w:p>
        </w:tc>
        <w:tc>
          <w:tcPr>
            <w:tcW w:w="1283" w:type="dxa"/>
          </w:tcPr>
          <w:p w:rsidR="00EC4B8A" w:rsidRPr="003A3E7A" w:rsidRDefault="00EC4B8A" w:rsidP="00110AF1">
            <w:pPr>
              <w:autoSpaceDE w:val="0"/>
              <w:autoSpaceDN w:val="0"/>
              <w:adjustRightInd w:val="0"/>
              <w:rPr>
                <w:color w:val="000000"/>
              </w:rPr>
            </w:pP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сельское хозяйство, лесное хозяйство,</w:t>
            </w:r>
            <w:r w:rsidR="009228E4">
              <w:rPr>
                <w:color w:val="000000"/>
              </w:rPr>
              <w:t xml:space="preserve"> </w:t>
            </w:r>
            <w:r w:rsidRPr="003A3E7A">
              <w:rPr>
                <w:color w:val="000000"/>
              </w:rPr>
              <w:t>охота, рыболовство и рыбоводство</w:t>
            </w:r>
          </w:p>
        </w:tc>
        <w:tc>
          <w:tcPr>
            <w:tcW w:w="840" w:type="dxa"/>
          </w:tcPr>
          <w:p w:rsidR="00EC4B8A" w:rsidRPr="003A3E7A" w:rsidRDefault="00EC4B8A" w:rsidP="00110AF1">
            <w:pPr>
              <w:autoSpaceDE w:val="0"/>
              <w:autoSpaceDN w:val="0"/>
              <w:adjustRightInd w:val="0"/>
              <w:rPr>
                <w:color w:val="000000"/>
              </w:rPr>
            </w:pPr>
            <w:r w:rsidRPr="003A3E7A">
              <w:rPr>
                <w:color w:val="000000"/>
              </w:rPr>
              <w:t>908</w:t>
            </w:r>
          </w:p>
        </w:tc>
        <w:tc>
          <w:tcPr>
            <w:tcW w:w="960" w:type="dxa"/>
          </w:tcPr>
          <w:p w:rsidR="00EC4B8A" w:rsidRPr="003A3E7A" w:rsidRDefault="00EC4B8A" w:rsidP="00110AF1">
            <w:pPr>
              <w:autoSpaceDE w:val="0"/>
              <w:autoSpaceDN w:val="0"/>
              <w:adjustRightInd w:val="0"/>
              <w:rPr>
                <w:color w:val="000000"/>
              </w:rPr>
            </w:pPr>
            <w:r w:rsidRPr="003A3E7A">
              <w:rPr>
                <w:color w:val="000000"/>
              </w:rPr>
              <w:t>915</w:t>
            </w:r>
          </w:p>
        </w:tc>
        <w:tc>
          <w:tcPr>
            <w:tcW w:w="840" w:type="dxa"/>
          </w:tcPr>
          <w:p w:rsidR="00EC4B8A" w:rsidRPr="003A3E7A" w:rsidRDefault="00EC4B8A" w:rsidP="00110AF1">
            <w:pPr>
              <w:autoSpaceDE w:val="0"/>
              <w:autoSpaceDN w:val="0"/>
              <w:adjustRightInd w:val="0"/>
              <w:rPr>
                <w:color w:val="000000"/>
              </w:rPr>
            </w:pPr>
            <w:r w:rsidRPr="003A3E7A">
              <w:rPr>
                <w:color w:val="000000"/>
              </w:rPr>
              <w:t>925</w:t>
            </w:r>
          </w:p>
        </w:tc>
        <w:tc>
          <w:tcPr>
            <w:tcW w:w="960" w:type="dxa"/>
          </w:tcPr>
          <w:p w:rsidR="00EC4B8A" w:rsidRPr="003A3E7A" w:rsidRDefault="00EC4B8A" w:rsidP="00110AF1">
            <w:pPr>
              <w:autoSpaceDE w:val="0"/>
              <w:autoSpaceDN w:val="0"/>
              <w:adjustRightInd w:val="0"/>
              <w:rPr>
                <w:color w:val="000000"/>
              </w:rPr>
            </w:pPr>
            <w:r w:rsidRPr="003A3E7A">
              <w:rPr>
                <w:color w:val="000000"/>
              </w:rPr>
              <w:t>950</w:t>
            </w:r>
          </w:p>
        </w:tc>
        <w:tc>
          <w:tcPr>
            <w:tcW w:w="840" w:type="dxa"/>
          </w:tcPr>
          <w:p w:rsidR="00EC4B8A" w:rsidRPr="003A3E7A" w:rsidRDefault="00EC4B8A" w:rsidP="00110AF1">
            <w:pPr>
              <w:autoSpaceDE w:val="0"/>
              <w:autoSpaceDN w:val="0"/>
              <w:adjustRightInd w:val="0"/>
              <w:rPr>
                <w:color w:val="000000"/>
              </w:rPr>
            </w:pPr>
            <w:r w:rsidRPr="003A3E7A">
              <w:rPr>
                <w:color w:val="000000"/>
              </w:rPr>
              <w:t>947</w:t>
            </w:r>
          </w:p>
        </w:tc>
        <w:tc>
          <w:tcPr>
            <w:tcW w:w="1283" w:type="dxa"/>
          </w:tcPr>
          <w:p w:rsidR="00EC4B8A" w:rsidRPr="003A3E7A" w:rsidRDefault="00EC4B8A" w:rsidP="00110AF1">
            <w:pPr>
              <w:autoSpaceDE w:val="0"/>
              <w:autoSpaceDN w:val="0"/>
              <w:adjustRightInd w:val="0"/>
              <w:rPr>
                <w:color w:val="000000"/>
              </w:rPr>
            </w:pPr>
            <w:r w:rsidRPr="003A3E7A">
              <w:rPr>
                <w:color w:val="000000"/>
              </w:rPr>
              <w:t>24,9</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добыча полезных ископаемых</w:t>
            </w:r>
          </w:p>
        </w:tc>
        <w:tc>
          <w:tcPr>
            <w:tcW w:w="840" w:type="dxa"/>
          </w:tcPr>
          <w:p w:rsidR="00EC4B8A" w:rsidRPr="003A3E7A" w:rsidRDefault="00EC4B8A" w:rsidP="00110AF1">
            <w:pPr>
              <w:autoSpaceDE w:val="0"/>
              <w:autoSpaceDN w:val="0"/>
              <w:adjustRightInd w:val="0"/>
              <w:rPr>
                <w:color w:val="000000"/>
              </w:rPr>
            </w:pPr>
            <w:r w:rsidRPr="003A3E7A">
              <w:rPr>
                <w:color w:val="000000"/>
              </w:rPr>
              <w:t>0</w:t>
            </w:r>
          </w:p>
        </w:tc>
        <w:tc>
          <w:tcPr>
            <w:tcW w:w="960" w:type="dxa"/>
          </w:tcPr>
          <w:p w:rsidR="00EC4B8A" w:rsidRPr="003A3E7A" w:rsidRDefault="00EC4B8A" w:rsidP="00110AF1">
            <w:pPr>
              <w:autoSpaceDE w:val="0"/>
              <w:autoSpaceDN w:val="0"/>
              <w:adjustRightInd w:val="0"/>
              <w:rPr>
                <w:color w:val="000000"/>
              </w:rPr>
            </w:pPr>
            <w:r w:rsidRPr="003A3E7A">
              <w:rPr>
                <w:color w:val="000000"/>
              </w:rPr>
              <w:t>0</w:t>
            </w:r>
          </w:p>
        </w:tc>
        <w:tc>
          <w:tcPr>
            <w:tcW w:w="840" w:type="dxa"/>
          </w:tcPr>
          <w:p w:rsidR="00EC4B8A" w:rsidRPr="003A3E7A" w:rsidRDefault="00EC4B8A" w:rsidP="00110AF1">
            <w:pPr>
              <w:autoSpaceDE w:val="0"/>
              <w:autoSpaceDN w:val="0"/>
              <w:adjustRightInd w:val="0"/>
              <w:rPr>
                <w:color w:val="000000"/>
              </w:rPr>
            </w:pPr>
            <w:r w:rsidRPr="003A3E7A">
              <w:rPr>
                <w:color w:val="000000"/>
              </w:rPr>
              <w:t>0</w:t>
            </w:r>
          </w:p>
        </w:tc>
        <w:tc>
          <w:tcPr>
            <w:tcW w:w="960" w:type="dxa"/>
          </w:tcPr>
          <w:p w:rsidR="00EC4B8A" w:rsidRPr="003A3E7A" w:rsidRDefault="00EC4B8A" w:rsidP="00110AF1">
            <w:pPr>
              <w:autoSpaceDE w:val="0"/>
              <w:autoSpaceDN w:val="0"/>
              <w:adjustRightInd w:val="0"/>
              <w:rPr>
                <w:color w:val="000000"/>
              </w:rPr>
            </w:pPr>
            <w:r w:rsidRPr="003A3E7A">
              <w:rPr>
                <w:color w:val="000000"/>
              </w:rPr>
              <w:t>0</w:t>
            </w:r>
          </w:p>
        </w:tc>
        <w:tc>
          <w:tcPr>
            <w:tcW w:w="840" w:type="dxa"/>
          </w:tcPr>
          <w:p w:rsidR="00EC4B8A" w:rsidRPr="003A3E7A" w:rsidRDefault="00EC4B8A" w:rsidP="00110AF1">
            <w:pPr>
              <w:autoSpaceDE w:val="0"/>
              <w:autoSpaceDN w:val="0"/>
              <w:adjustRightInd w:val="0"/>
              <w:rPr>
                <w:color w:val="000000"/>
              </w:rPr>
            </w:pPr>
            <w:r w:rsidRPr="003A3E7A">
              <w:rPr>
                <w:color w:val="000000"/>
              </w:rPr>
              <w:t>0</w:t>
            </w:r>
          </w:p>
        </w:tc>
        <w:tc>
          <w:tcPr>
            <w:tcW w:w="1283" w:type="dxa"/>
          </w:tcPr>
          <w:p w:rsidR="00EC4B8A" w:rsidRPr="003A3E7A" w:rsidRDefault="00EC4B8A" w:rsidP="00110AF1">
            <w:pPr>
              <w:autoSpaceDE w:val="0"/>
              <w:autoSpaceDN w:val="0"/>
              <w:adjustRightInd w:val="0"/>
              <w:rPr>
                <w:color w:val="000000"/>
              </w:rPr>
            </w:pPr>
            <w:r w:rsidRPr="003A3E7A">
              <w:rPr>
                <w:color w:val="000000"/>
              </w:rPr>
              <w:t>-</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обрабатывающие производства</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960" w:type="dxa"/>
          </w:tcPr>
          <w:p w:rsidR="00EC4B8A" w:rsidRPr="003A3E7A" w:rsidRDefault="00EC4B8A" w:rsidP="00110AF1">
            <w:pPr>
              <w:autoSpaceDE w:val="0"/>
              <w:autoSpaceDN w:val="0"/>
              <w:adjustRightInd w:val="0"/>
              <w:rPr>
                <w:color w:val="000000"/>
              </w:rPr>
            </w:pPr>
            <w:r w:rsidRPr="003A3E7A">
              <w:rPr>
                <w:color w:val="000000"/>
              </w:rPr>
              <w:t>5</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960" w:type="dxa"/>
          </w:tcPr>
          <w:p w:rsidR="00EC4B8A" w:rsidRPr="003A3E7A" w:rsidRDefault="00EC4B8A" w:rsidP="00110AF1">
            <w:pPr>
              <w:autoSpaceDE w:val="0"/>
              <w:autoSpaceDN w:val="0"/>
              <w:adjustRightInd w:val="0"/>
              <w:rPr>
                <w:color w:val="000000"/>
              </w:rPr>
            </w:pPr>
            <w:r w:rsidRPr="003A3E7A">
              <w:rPr>
                <w:color w:val="000000"/>
              </w:rPr>
              <w:t>5</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1283" w:type="dxa"/>
          </w:tcPr>
          <w:p w:rsidR="00EC4B8A" w:rsidRPr="003A3E7A" w:rsidRDefault="00EC4B8A" w:rsidP="00110AF1">
            <w:pPr>
              <w:autoSpaceDE w:val="0"/>
              <w:autoSpaceDN w:val="0"/>
              <w:adjustRightInd w:val="0"/>
              <w:rPr>
                <w:color w:val="000000"/>
              </w:rPr>
            </w:pPr>
            <w:r w:rsidRPr="003A3E7A">
              <w:rPr>
                <w:color w:val="000000"/>
              </w:rPr>
              <w:t>0,1</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обеспечение электрической энергией, газом и паром; кондиционирование воздуха</w:t>
            </w:r>
          </w:p>
        </w:tc>
        <w:tc>
          <w:tcPr>
            <w:tcW w:w="840" w:type="dxa"/>
          </w:tcPr>
          <w:p w:rsidR="00EC4B8A" w:rsidRPr="003A3E7A" w:rsidRDefault="00EC4B8A" w:rsidP="00110AF1">
            <w:pPr>
              <w:autoSpaceDE w:val="0"/>
              <w:autoSpaceDN w:val="0"/>
              <w:adjustRightInd w:val="0"/>
              <w:rPr>
                <w:color w:val="000000"/>
              </w:rPr>
            </w:pPr>
            <w:r w:rsidRPr="003A3E7A">
              <w:rPr>
                <w:color w:val="000000"/>
              </w:rPr>
              <w:t>218</w:t>
            </w:r>
          </w:p>
        </w:tc>
        <w:tc>
          <w:tcPr>
            <w:tcW w:w="960" w:type="dxa"/>
          </w:tcPr>
          <w:p w:rsidR="00EC4B8A" w:rsidRPr="003A3E7A" w:rsidRDefault="00EC4B8A" w:rsidP="00110AF1">
            <w:pPr>
              <w:autoSpaceDE w:val="0"/>
              <w:autoSpaceDN w:val="0"/>
              <w:adjustRightInd w:val="0"/>
              <w:rPr>
                <w:color w:val="000000"/>
              </w:rPr>
            </w:pPr>
            <w:r w:rsidRPr="003A3E7A">
              <w:rPr>
                <w:color w:val="000000"/>
              </w:rPr>
              <w:t>216</w:t>
            </w:r>
          </w:p>
        </w:tc>
        <w:tc>
          <w:tcPr>
            <w:tcW w:w="840" w:type="dxa"/>
          </w:tcPr>
          <w:p w:rsidR="00EC4B8A" w:rsidRPr="003A3E7A" w:rsidRDefault="00EC4B8A" w:rsidP="00110AF1">
            <w:pPr>
              <w:autoSpaceDE w:val="0"/>
              <w:autoSpaceDN w:val="0"/>
              <w:adjustRightInd w:val="0"/>
              <w:rPr>
                <w:color w:val="000000"/>
              </w:rPr>
            </w:pPr>
            <w:r w:rsidRPr="003A3E7A">
              <w:rPr>
                <w:color w:val="000000"/>
              </w:rPr>
              <w:t>212</w:t>
            </w:r>
          </w:p>
        </w:tc>
        <w:tc>
          <w:tcPr>
            <w:tcW w:w="960" w:type="dxa"/>
          </w:tcPr>
          <w:p w:rsidR="00EC4B8A" w:rsidRPr="003A3E7A" w:rsidRDefault="00EC4B8A" w:rsidP="00110AF1">
            <w:pPr>
              <w:autoSpaceDE w:val="0"/>
              <w:autoSpaceDN w:val="0"/>
              <w:adjustRightInd w:val="0"/>
              <w:rPr>
                <w:color w:val="000000"/>
              </w:rPr>
            </w:pPr>
            <w:r w:rsidRPr="003A3E7A">
              <w:rPr>
                <w:color w:val="000000"/>
              </w:rPr>
              <w:t>197</w:t>
            </w:r>
          </w:p>
        </w:tc>
        <w:tc>
          <w:tcPr>
            <w:tcW w:w="840" w:type="dxa"/>
          </w:tcPr>
          <w:p w:rsidR="00EC4B8A" w:rsidRPr="003A3E7A" w:rsidRDefault="00EC4B8A" w:rsidP="00110AF1">
            <w:pPr>
              <w:autoSpaceDE w:val="0"/>
              <w:autoSpaceDN w:val="0"/>
              <w:adjustRightInd w:val="0"/>
              <w:rPr>
                <w:color w:val="000000"/>
              </w:rPr>
            </w:pPr>
            <w:r w:rsidRPr="003A3E7A">
              <w:rPr>
                <w:color w:val="000000"/>
              </w:rPr>
              <w:t>185</w:t>
            </w:r>
          </w:p>
        </w:tc>
        <w:tc>
          <w:tcPr>
            <w:tcW w:w="1283" w:type="dxa"/>
          </w:tcPr>
          <w:p w:rsidR="00EC4B8A" w:rsidRPr="003A3E7A" w:rsidRDefault="00EC4B8A" w:rsidP="00110AF1">
            <w:pPr>
              <w:autoSpaceDE w:val="0"/>
              <w:autoSpaceDN w:val="0"/>
              <w:adjustRightInd w:val="0"/>
              <w:rPr>
                <w:color w:val="000000"/>
              </w:rPr>
            </w:pPr>
            <w:r w:rsidRPr="003A3E7A">
              <w:rPr>
                <w:color w:val="000000"/>
              </w:rPr>
              <w:t>4,9</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водоснабжение; водоотведение, организация сбора и утилизация отходов, деятельность по ликвидации загрязнений</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960" w:type="dxa"/>
          </w:tcPr>
          <w:p w:rsidR="00EC4B8A" w:rsidRPr="003A3E7A" w:rsidRDefault="00EC4B8A" w:rsidP="00110AF1">
            <w:pPr>
              <w:autoSpaceDE w:val="0"/>
              <w:autoSpaceDN w:val="0"/>
              <w:adjustRightInd w:val="0"/>
              <w:rPr>
                <w:color w:val="000000"/>
              </w:rPr>
            </w:pPr>
            <w:r w:rsidRPr="003A3E7A">
              <w:rPr>
                <w:color w:val="000000"/>
              </w:rPr>
              <w:t>5</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960" w:type="dxa"/>
          </w:tcPr>
          <w:p w:rsidR="00EC4B8A" w:rsidRPr="003A3E7A" w:rsidRDefault="00EC4B8A" w:rsidP="00110AF1">
            <w:pPr>
              <w:autoSpaceDE w:val="0"/>
              <w:autoSpaceDN w:val="0"/>
              <w:adjustRightInd w:val="0"/>
              <w:rPr>
                <w:color w:val="000000"/>
              </w:rPr>
            </w:pPr>
            <w:r w:rsidRPr="003A3E7A">
              <w:rPr>
                <w:color w:val="000000"/>
              </w:rPr>
              <w:t>5</w:t>
            </w:r>
          </w:p>
        </w:tc>
        <w:tc>
          <w:tcPr>
            <w:tcW w:w="840" w:type="dxa"/>
          </w:tcPr>
          <w:p w:rsidR="00EC4B8A" w:rsidRPr="003A3E7A" w:rsidRDefault="00EC4B8A" w:rsidP="00110AF1">
            <w:pPr>
              <w:autoSpaceDE w:val="0"/>
              <w:autoSpaceDN w:val="0"/>
              <w:adjustRightInd w:val="0"/>
              <w:rPr>
                <w:color w:val="000000"/>
              </w:rPr>
            </w:pPr>
            <w:r w:rsidRPr="003A3E7A">
              <w:rPr>
                <w:color w:val="000000"/>
              </w:rPr>
              <w:t>5</w:t>
            </w:r>
          </w:p>
        </w:tc>
        <w:tc>
          <w:tcPr>
            <w:tcW w:w="1283" w:type="dxa"/>
          </w:tcPr>
          <w:p w:rsidR="00EC4B8A" w:rsidRPr="003A3E7A" w:rsidRDefault="00EC4B8A" w:rsidP="00110AF1">
            <w:pPr>
              <w:autoSpaceDE w:val="0"/>
              <w:autoSpaceDN w:val="0"/>
              <w:adjustRightInd w:val="0"/>
              <w:rPr>
                <w:color w:val="000000"/>
              </w:rPr>
            </w:pPr>
            <w:r w:rsidRPr="003A3E7A">
              <w:rPr>
                <w:color w:val="000000"/>
              </w:rPr>
              <w:t>0,1</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строительство</w:t>
            </w:r>
          </w:p>
        </w:tc>
        <w:tc>
          <w:tcPr>
            <w:tcW w:w="840" w:type="dxa"/>
          </w:tcPr>
          <w:p w:rsidR="00EC4B8A" w:rsidRPr="003A3E7A" w:rsidRDefault="00EC4B8A" w:rsidP="00110AF1">
            <w:pPr>
              <w:autoSpaceDE w:val="0"/>
              <w:autoSpaceDN w:val="0"/>
              <w:adjustRightInd w:val="0"/>
              <w:rPr>
                <w:color w:val="000000"/>
              </w:rPr>
            </w:pPr>
            <w:r w:rsidRPr="003A3E7A">
              <w:rPr>
                <w:color w:val="000000"/>
              </w:rPr>
              <w:t>39</w:t>
            </w:r>
          </w:p>
        </w:tc>
        <w:tc>
          <w:tcPr>
            <w:tcW w:w="960" w:type="dxa"/>
          </w:tcPr>
          <w:p w:rsidR="00EC4B8A" w:rsidRPr="003A3E7A" w:rsidRDefault="00EC4B8A" w:rsidP="00110AF1">
            <w:pPr>
              <w:autoSpaceDE w:val="0"/>
              <w:autoSpaceDN w:val="0"/>
              <w:adjustRightInd w:val="0"/>
              <w:rPr>
                <w:color w:val="000000"/>
              </w:rPr>
            </w:pPr>
            <w:r w:rsidRPr="003A3E7A">
              <w:rPr>
                <w:color w:val="000000"/>
              </w:rPr>
              <w:t>39</w:t>
            </w:r>
          </w:p>
        </w:tc>
        <w:tc>
          <w:tcPr>
            <w:tcW w:w="840" w:type="dxa"/>
          </w:tcPr>
          <w:p w:rsidR="00EC4B8A" w:rsidRPr="003A3E7A" w:rsidRDefault="00EC4B8A" w:rsidP="00110AF1">
            <w:pPr>
              <w:autoSpaceDE w:val="0"/>
              <w:autoSpaceDN w:val="0"/>
              <w:adjustRightInd w:val="0"/>
              <w:rPr>
                <w:color w:val="000000"/>
              </w:rPr>
            </w:pPr>
            <w:r w:rsidRPr="003A3E7A">
              <w:rPr>
                <w:color w:val="000000"/>
              </w:rPr>
              <w:t>40</w:t>
            </w:r>
          </w:p>
        </w:tc>
        <w:tc>
          <w:tcPr>
            <w:tcW w:w="960" w:type="dxa"/>
          </w:tcPr>
          <w:p w:rsidR="00EC4B8A" w:rsidRPr="003A3E7A" w:rsidRDefault="00EC4B8A" w:rsidP="00110AF1">
            <w:pPr>
              <w:autoSpaceDE w:val="0"/>
              <w:autoSpaceDN w:val="0"/>
              <w:adjustRightInd w:val="0"/>
              <w:rPr>
                <w:color w:val="000000"/>
              </w:rPr>
            </w:pPr>
            <w:r w:rsidRPr="003A3E7A">
              <w:rPr>
                <w:color w:val="000000"/>
              </w:rPr>
              <w:t>37</w:t>
            </w:r>
          </w:p>
        </w:tc>
        <w:tc>
          <w:tcPr>
            <w:tcW w:w="840" w:type="dxa"/>
          </w:tcPr>
          <w:p w:rsidR="00EC4B8A" w:rsidRPr="003A3E7A" w:rsidRDefault="00EC4B8A" w:rsidP="00110AF1">
            <w:pPr>
              <w:autoSpaceDE w:val="0"/>
              <w:autoSpaceDN w:val="0"/>
              <w:adjustRightInd w:val="0"/>
              <w:rPr>
                <w:color w:val="000000"/>
              </w:rPr>
            </w:pPr>
            <w:r w:rsidRPr="003A3E7A">
              <w:rPr>
                <w:color w:val="000000"/>
              </w:rPr>
              <w:t>37</w:t>
            </w:r>
          </w:p>
        </w:tc>
        <w:tc>
          <w:tcPr>
            <w:tcW w:w="1283" w:type="dxa"/>
          </w:tcPr>
          <w:p w:rsidR="00EC4B8A" w:rsidRPr="003A3E7A" w:rsidRDefault="00EC4B8A" w:rsidP="00110AF1">
            <w:pPr>
              <w:autoSpaceDE w:val="0"/>
              <w:autoSpaceDN w:val="0"/>
              <w:adjustRightInd w:val="0"/>
              <w:rPr>
                <w:color w:val="000000"/>
              </w:rPr>
            </w:pPr>
            <w:r w:rsidRPr="003A3E7A">
              <w:rPr>
                <w:color w:val="000000"/>
              </w:rPr>
              <w:t>1</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торговля оптовая и розничная; ремонт автотранспортных средств и мотоциклов</w:t>
            </w:r>
          </w:p>
        </w:tc>
        <w:tc>
          <w:tcPr>
            <w:tcW w:w="840" w:type="dxa"/>
          </w:tcPr>
          <w:p w:rsidR="00EC4B8A" w:rsidRPr="003A3E7A" w:rsidRDefault="00EC4B8A" w:rsidP="00110AF1">
            <w:pPr>
              <w:autoSpaceDE w:val="0"/>
              <w:autoSpaceDN w:val="0"/>
              <w:adjustRightInd w:val="0"/>
              <w:rPr>
                <w:color w:val="000000"/>
              </w:rPr>
            </w:pPr>
            <w:r w:rsidRPr="003A3E7A">
              <w:rPr>
                <w:color w:val="000000"/>
              </w:rPr>
              <w:t>801</w:t>
            </w:r>
          </w:p>
        </w:tc>
        <w:tc>
          <w:tcPr>
            <w:tcW w:w="960" w:type="dxa"/>
          </w:tcPr>
          <w:p w:rsidR="00EC4B8A" w:rsidRPr="003A3E7A" w:rsidRDefault="00EC4B8A" w:rsidP="00110AF1">
            <w:pPr>
              <w:autoSpaceDE w:val="0"/>
              <w:autoSpaceDN w:val="0"/>
              <w:adjustRightInd w:val="0"/>
              <w:rPr>
                <w:color w:val="000000"/>
              </w:rPr>
            </w:pPr>
            <w:r w:rsidRPr="003A3E7A">
              <w:rPr>
                <w:color w:val="000000"/>
              </w:rPr>
              <w:t>798</w:t>
            </w:r>
          </w:p>
        </w:tc>
        <w:tc>
          <w:tcPr>
            <w:tcW w:w="840" w:type="dxa"/>
          </w:tcPr>
          <w:p w:rsidR="00EC4B8A" w:rsidRPr="003A3E7A" w:rsidRDefault="00EC4B8A" w:rsidP="00110AF1">
            <w:pPr>
              <w:autoSpaceDE w:val="0"/>
              <w:autoSpaceDN w:val="0"/>
              <w:adjustRightInd w:val="0"/>
              <w:rPr>
                <w:color w:val="000000"/>
              </w:rPr>
            </w:pPr>
            <w:r w:rsidRPr="003A3E7A">
              <w:rPr>
                <w:color w:val="000000"/>
              </w:rPr>
              <w:t>793</w:t>
            </w:r>
          </w:p>
        </w:tc>
        <w:tc>
          <w:tcPr>
            <w:tcW w:w="960" w:type="dxa"/>
          </w:tcPr>
          <w:p w:rsidR="00EC4B8A" w:rsidRPr="003A3E7A" w:rsidRDefault="00EC4B8A" w:rsidP="00110AF1">
            <w:pPr>
              <w:autoSpaceDE w:val="0"/>
              <w:autoSpaceDN w:val="0"/>
              <w:adjustRightInd w:val="0"/>
              <w:rPr>
                <w:color w:val="000000"/>
              </w:rPr>
            </w:pPr>
            <w:r w:rsidRPr="003A3E7A">
              <w:rPr>
                <w:color w:val="000000"/>
              </w:rPr>
              <w:t>795</w:t>
            </w:r>
          </w:p>
        </w:tc>
        <w:tc>
          <w:tcPr>
            <w:tcW w:w="840" w:type="dxa"/>
          </w:tcPr>
          <w:p w:rsidR="00EC4B8A" w:rsidRPr="003A3E7A" w:rsidRDefault="00EC4B8A" w:rsidP="00110AF1">
            <w:pPr>
              <w:autoSpaceDE w:val="0"/>
              <w:autoSpaceDN w:val="0"/>
              <w:adjustRightInd w:val="0"/>
              <w:rPr>
                <w:color w:val="000000"/>
              </w:rPr>
            </w:pPr>
            <w:r w:rsidRPr="003A3E7A">
              <w:rPr>
                <w:color w:val="000000"/>
              </w:rPr>
              <w:t>793</w:t>
            </w:r>
          </w:p>
        </w:tc>
        <w:tc>
          <w:tcPr>
            <w:tcW w:w="1283" w:type="dxa"/>
          </w:tcPr>
          <w:p w:rsidR="00EC4B8A" w:rsidRPr="003A3E7A" w:rsidRDefault="00EC4B8A" w:rsidP="00110AF1">
            <w:pPr>
              <w:autoSpaceDE w:val="0"/>
              <w:autoSpaceDN w:val="0"/>
              <w:adjustRightInd w:val="0"/>
              <w:rPr>
                <w:color w:val="000000"/>
              </w:rPr>
            </w:pPr>
            <w:r w:rsidRPr="003A3E7A">
              <w:rPr>
                <w:color w:val="000000"/>
              </w:rPr>
              <w:t>20,9</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транспортировка и хранение</w:t>
            </w:r>
          </w:p>
        </w:tc>
        <w:tc>
          <w:tcPr>
            <w:tcW w:w="840" w:type="dxa"/>
          </w:tcPr>
          <w:p w:rsidR="00EC4B8A" w:rsidRPr="003A3E7A" w:rsidRDefault="00EC4B8A" w:rsidP="00110AF1">
            <w:pPr>
              <w:autoSpaceDE w:val="0"/>
              <w:autoSpaceDN w:val="0"/>
              <w:adjustRightInd w:val="0"/>
              <w:rPr>
                <w:color w:val="000000"/>
              </w:rPr>
            </w:pPr>
            <w:r w:rsidRPr="003A3E7A">
              <w:rPr>
                <w:color w:val="000000"/>
              </w:rPr>
              <w:t>52</w:t>
            </w:r>
          </w:p>
        </w:tc>
        <w:tc>
          <w:tcPr>
            <w:tcW w:w="960" w:type="dxa"/>
          </w:tcPr>
          <w:p w:rsidR="00EC4B8A" w:rsidRPr="003A3E7A" w:rsidRDefault="00EC4B8A" w:rsidP="00110AF1">
            <w:pPr>
              <w:autoSpaceDE w:val="0"/>
              <w:autoSpaceDN w:val="0"/>
              <w:adjustRightInd w:val="0"/>
              <w:rPr>
                <w:color w:val="000000"/>
              </w:rPr>
            </w:pPr>
            <w:r w:rsidRPr="003A3E7A">
              <w:rPr>
                <w:color w:val="000000"/>
              </w:rPr>
              <w:t>52</w:t>
            </w:r>
          </w:p>
        </w:tc>
        <w:tc>
          <w:tcPr>
            <w:tcW w:w="840" w:type="dxa"/>
          </w:tcPr>
          <w:p w:rsidR="00EC4B8A" w:rsidRPr="003A3E7A" w:rsidRDefault="00EC4B8A" w:rsidP="00110AF1">
            <w:pPr>
              <w:autoSpaceDE w:val="0"/>
              <w:autoSpaceDN w:val="0"/>
              <w:adjustRightInd w:val="0"/>
              <w:rPr>
                <w:color w:val="000000"/>
              </w:rPr>
            </w:pPr>
            <w:r w:rsidRPr="003A3E7A">
              <w:rPr>
                <w:color w:val="000000"/>
              </w:rPr>
              <w:t>49</w:t>
            </w:r>
          </w:p>
        </w:tc>
        <w:tc>
          <w:tcPr>
            <w:tcW w:w="960" w:type="dxa"/>
          </w:tcPr>
          <w:p w:rsidR="00EC4B8A" w:rsidRPr="003A3E7A" w:rsidRDefault="00EC4B8A" w:rsidP="00110AF1">
            <w:pPr>
              <w:autoSpaceDE w:val="0"/>
              <w:autoSpaceDN w:val="0"/>
              <w:adjustRightInd w:val="0"/>
              <w:rPr>
                <w:color w:val="000000"/>
              </w:rPr>
            </w:pPr>
            <w:r w:rsidRPr="003A3E7A">
              <w:rPr>
                <w:color w:val="000000"/>
              </w:rPr>
              <w:t>49</w:t>
            </w:r>
          </w:p>
        </w:tc>
        <w:tc>
          <w:tcPr>
            <w:tcW w:w="840" w:type="dxa"/>
          </w:tcPr>
          <w:p w:rsidR="00EC4B8A" w:rsidRPr="003A3E7A" w:rsidRDefault="00EC4B8A" w:rsidP="00110AF1">
            <w:pPr>
              <w:autoSpaceDE w:val="0"/>
              <w:autoSpaceDN w:val="0"/>
              <w:adjustRightInd w:val="0"/>
              <w:rPr>
                <w:color w:val="000000"/>
              </w:rPr>
            </w:pPr>
            <w:r w:rsidRPr="003A3E7A">
              <w:rPr>
                <w:color w:val="000000"/>
              </w:rPr>
              <w:t>42</w:t>
            </w:r>
          </w:p>
        </w:tc>
        <w:tc>
          <w:tcPr>
            <w:tcW w:w="1283" w:type="dxa"/>
          </w:tcPr>
          <w:p w:rsidR="00EC4B8A" w:rsidRPr="003A3E7A" w:rsidRDefault="00EC4B8A" w:rsidP="00110AF1">
            <w:pPr>
              <w:autoSpaceDE w:val="0"/>
              <w:autoSpaceDN w:val="0"/>
              <w:adjustRightInd w:val="0"/>
              <w:rPr>
                <w:color w:val="000000"/>
              </w:rPr>
            </w:pPr>
            <w:r w:rsidRPr="003A3E7A">
              <w:rPr>
                <w:color w:val="000000"/>
              </w:rPr>
              <w:t>1,1</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гостиниц и предприятий общественного питания</w:t>
            </w:r>
          </w:p>
        </w:tc>
        <w:tc>
          <w:tcPr>
            <w:tcW w:w="840" w:type="dxa"/>
          </w:tcPr>
          <w:p w:rsidR="00EC4B8A" w:rsidRPr="003A3E7A" w:rsidRDefault="00EC4B8A" w:rsidP="00110AF1">
            <w:pPr>
              <w:autoSpaceDE w:val="0"/>
              <w:autoSpaceDN w:val="0"/>
              <w:adjustRightInd w:val="0"/>
              <w:rPr>
                <w:color w:val="000000"/>
              </w:rPr>
            </w:pPr>
            <w:r w:rsidRPr="003A3E7A">
              <w:rPr>
                <w:color w:val="000000"/>
              </w:rPr>
              <w:t>33</w:t>
            </w:r>
          </w:p>
        </w:tc>
        <w:tc>
          <w:tcPr>
            <w:tcW w:w="960" w:type="dxa"/>
          </w:tcPr>
          <w:p w:rsidR="00EC4B8A" w:rsidRPr="003A3E7A" w:rsidRDefault="00EC4B8A" w:rsidP="00110AF1">
            <w:pPr>
              <w:autoSpaceDE w:val="0"/>
              <w:autoSpaceDN w:val="0"/>
              <w:adjustRightInd w:val="0"/>
              <w:rPr>
                <w:color w:val="000000"/>
              </w:rPr>
            </w:pPr>
            <w:r w:rsidRPr="003A3E7A">
              <w:rPr>
                <w:color w:val="000000"/>
              </w:rPr>
              <w:t>35</w:t>
            </w:r>
          </w:p>
        </w:tc>
        <w:tc>
          <w:tcPr>
            <w:tcW w:w="840" w:type="dxa"/>
          </w:tcPr>
          <w:p w:rsidR="00EC4B8A" w:rsidRPr="003A3E7A" w:rsidRDefault="00EC4B8A" w:rsidP="00110AF1">
            <w:pPr>
              <w:autoSpaceDE w:val="0"/>
              <w:autoSpaceDN w:val="0"/>
              <w:adjustRightInd w:val="0"/>
              <w:rPr>
                <w:color w:val="000000"/>
              </w:rPr>
            </w:pPr>
            <w:r w:rsidRPr="003A3E7A">
              <w:rPr>
                <w:color w:val="000000"/>
              </w:rPr>
              <w:t>47</w:t>
            </w:r>
          </w:p>
        </w:tc>
        <w:tc>
          <w:tcPr>
            <w:tcW w:w="960" w:type="dxa"/>
          </w:tcPr>
          <w:p w:rsidR="00EC4B8A" w:rsidRPr="003A3E7A" w:rsidRDefault="00EC4B8A" w:rsidP="00110AF1">
            <w:pPr>
              <w:autoSpaceDE w:val="0"/>
              <w:autoSpaceDN w:val="0"/>
              <w:adjustRightInd w:val="0"/>
              <w:rPr>
                <w:color w:val="000000"/>
              </w:rPr>
            </w:pPr>
            <w:r w:rsidRPr="003A3E7A">
              <w:rPr>
                <w:color w:val="000000"/>
              </w:rPr>
              <w:t>55</w:t>
            </w:r>
          </w:p>
        </w:tc>
        <w:tc>
          <w:tcPr>
            <w:tcW w:w="840" w:type="dxa"/>
          </w:tcPr>
          <w:p w:rsidR="00EC4B8A" w:rsidRPr="003A3E7A" w:rsidRDefault="00EC4B8A" w:rsidP="00110AF1">
            <w:pPr>
              <w:autoSpaceDE w:val="0"/>
              <w:autoSpaceDN w:val="0"/>
              <w:adjustRightInd w:val="0"/>
              <w:rPr>
                <w:color w:val="000000"/>
              </w:rPr>
            </w:pPr>
            <w:r w:rsidRPr="003A3E7A">
              <w:rPr>
                <w:color w:val="000000"/>
              </w:rPr>
              <w:t>76</w:t>
            </w:r>
          </w:p>
        </w:tc>
        <w:tc>
          <w:tcPr>
            <w:tcW w:w="1283" w:type="dxa"/>
          </w:tcPr>
          <w:p w:rsidR="00EC4B8A" w:rsidRPr="003A3E7A" w:rsidRDefault="00EC4B8A" w:rsidP="00110AF1">
            <w:pPr>
              <w:autoSpaceDE w:val="0"/>
              <w:autoSpaceDN w:val="0"/>
              <w:adjustRightInd w:val="0"/>
              <w:rPr>
                <w:color w:val="000000"/>
              </w:rPr>
            </w:pPr>
            <w:r w:rsidRPr="003A3E7A">
              <w:rPr>
                <w:color w:val="000000"/>
              </w:rPr>
              <w:t>2</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в области информации и связи</w:t>
            </w:r>
          </w:p>
        </w:tc>
        <w:tc>
          <w:tcPr>
            <w:tcW w:w="840" w:type="dxa"/>
          </w:tcPr>
          <w:p w:rsidR="00EC4B8A" w:rsidRPr="003A3E7A" w:rsidRDefault="00EC4B8A" w:rsidP="00110AF1">
            <w:pPr>
              <w:autoSpaceDE w:val="0"/>
              <w:autoSpaceDN w:val="0"/>
              <w:adjustRightInd w:val="0"/>
              <w:rPr>
                <w:color w:val="000000"/>
              </w:rPr>
            </w:pPr>
            <w:r w:rsidRPr="003A3E7A">
              <w:rPr>
                <w:color w:val="000000"/>
              </w:rPr>
              <w:t>28</w:t>
            </w:r>
          </w:p>
        </w:tc>
        <w:tc>
          <w:tcPr>
            <w:tcW w:w="960" w:type="dxa"/>
          </w:tcPr>
          <w:p w:rsidR="00EC4B8A" w:rsidRPr="003A3E7A" w:rsidRDefault="00EC4B8A" w:rsidP="00110AF1">
            <w:pPr>
              <w:autoSpaceDE w:val="0"/>
              <w:autoSpaceDN w:val="0"/>
              <w:adjustRightInd w:val="0"/>
              <w:rPr>
                <w:color w:val="000000"/>
              </w:rPr>
            </w:pPr>
            <w:r w:rsidRPr="003A3E7A">
              <w:rPr>
                <w:color w:val="000000"/>
              </w:rPr>
              <w:t>29</w:t>
            </w:r>
          </w:p>
        </w:tc>
        <w:tc>
          <w:tcPr>
            <w:tcW w:w="840" w:type="dxa"/>
          </w:tcPr>
          <w:p w:rsidR="00EC4B8A" w:rsidRPr="003A3E7A" w:rsidRDefault="00EC4B8A" w:rsidP="00110AF1">
            <w:pPr>
              <w:autoSpaceDE w:val="0"/>
              <w:autoSpaceDN w:val="0"/>
              <w:adjustRightInd w:val="0"/>
              <w:rPr>
                <w:color w:val="000000"/>
              </w:rPr>
            </w:pPr>
            <w:r w:rsidRPr="003A3E7A">
              <w:rPr>
                <w:color w:val="000000"/>
              </w:rPr>
              <w:t>24</w:t>
            </w:r>
          </w:p>
        </w:tc>
        <w:tc>
          <w:tcPr>
            <w:tcW w:w="960" w:type="dxa"/>
          </w:tcPr>
          <w:p w:rsidR="00EC4B8A" w:rsidRPr="003A3E7A" w:rsidRDefault="00EC4B8A" w:rsidP="00110AF1">
            <w:pPr>
              <w:autoSpaceDE w:val="0"/>
              <w:autoSpaceDN w:val="0"/>
              <w:adjustRightInd w:val="0"/>
              <w:rPr>
                <w:color w:val="000000"/>
              </w:rPr>
            </w:pPr>
            <w:r w:rsidRPr="003A3E7A">
              <w:rPr>
                <w:color w:val="000000"/>
              </w:rPr>
              <w:t>21</w:t>
            </w:r>
          </w:p>
        </w:tc>
        <w:tc>
          <w:tcPr>
            <w:tcW w:w="840" w:type="dxa"/>
          </w:tcPr>
          <w:p w:rsidR="00EC4B8A" w:rsidRPr="003A3E7A" w:rsidRDefault="00EC4B8A" w:rsidP="00110AF1">
            <w:pPr>
              <w:autoSpaceDE w:val="0"/>
              <w:autoSpaceDN w:val="0"/>
              <w:adjustRightInd w:val="0"/>
              <w:rPr>
                <w:color w:val="000000"/>
              </w:rPr>
            </w:pPr>
            <w:r w:rsidRPr="003A3E7A">
              <w:rPr>
                <w:color w:val="000000"/>
              </w:rPr>
              <w:t>18</w:t>
            </w:r>
          </w:p>
        </w:tc>
        <w:tc>
          <w:tcPr>
            <w:tcW w:w="1283" w:type="dxa"/>
          </w:tcPr>
          <w:p w:rsidR="00EC4B8A" w:rsidRPr="003A3E7A" w:rsidRDefault="00EC4B8A" w:rsidP="00110AF1">
            <w:pPr>
              <w:autoSpaceDE w:val="0"/>
              <w:autoSpaceDN w:val="0"/>
              <w:adjustRightInd w:val="0"/>
              <w:rPr>
                <w:color w:val="000000"/>
              </w:rPr>
            </w:pPr>
            <w:r w:rsidRPr="003A3E7A">
              <w:rPr>
                <w:color w:val="000000"/>
              </w:rPr>
              <w:t>0,5</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финансовая и страховая</w:t>
            </w:r>
          </w:p>
        </w:tc>
        <w:tc>
          <w:tcPr>
            <w:tcW w:w="840" w:type="dxa"/>
          </w:tcPr>
          <w:p w:rsidR="00EC4B8A" w:rsidRPr="003A3E7A" w:rsidRDefault="00EC4B8A" w:rsidP="00110AF1">
            <w:pPr>
              <w:autoSpaceDE w:val="0"/>
              <w:autoSpaceDN w:val="0"/>
              <w:adjustRightInd w:val="0"/>
              <w:rPr>
                <w:color w:val="000000"/>
              </w:rPr>
            </w:pPr>
            <w:r w:rsidRPr="003A3E7A">
              <w:rPr>
                <w:color w:val="000000"/>
              </w:rPr>
              <w:t>41</w:t>
            </w:r>
          </w:p>
        </w:tc>
        <w:tc>
          <w:tcPr>
            <w:tcW w:w="960" w:type="dxa"/>
          </w:tcPr>
          <w:p w:rsidR="00EC4B8A" w:rsidRPr="003A3E7A" w:rsidRDefault="00EC4B8A" w:rsidP="00110AF1">
            <w:pPr>
              <w:autoSpaceDE w:val="0"/>
              <w:autoSpaceDN w:val="0"/>
              <w:adjustRightInd w:val="0"/>
              <w:rPr>
                <w:color w:val="000000"/>
              </w:rPr>
            </w:pPr>
            <w:r w:rsidRPr="003A3E7A">
              <w:rPr>
                <w:color w:val="000000"/>
              </w:rPr>
              <w:t>40</w:t>
            </w:r>
          </w:p>
        </w:tc>
        <w:tc>
          <w:tcPr>
            <w:tcW w:w="840" w:type="dxa"/>
          </w:tcPr>
          <w:p w:rsidR="00EC4B8A" w:rsidRPr="003A3E7A" w:rsidRDefault="00EC4B8A" w:rsidP="00110AF1">
            <w:pPr>
              <w:autoSpaceDE w:val="0"/>
              <w:autoSpaceDN w:val="0"/>
              <w:adjustRightInd w:val="0"/>
              <w:rPr>
                <w:color w:val="000000"/>
              </w:rPr>
            </w:pPr>
            <w:r w:rsidRPr="003A3E7A">
              <w:rPr>
                <w:color w:val="000000"/>
              </w:rPr>
              <w:t>37</w:t>
            </w:r>
          </w:p>
        </w:tc>
        <w:tc>
          <w:tcPr>
            <w:tcW w:w="960" w:type="dxa"/>
          </w:tcPr>
          <w:p w:rsidR="00EC4B8A" w:rsidRPr="003A3E7A" w:rsidRDefault="00EC4B8A" w:rsidP="00110AF1">
            <w:pPr>
              <w:autoSpaceDE w:val="0"/>
              <w:autoSpaceDN w:val="0"/>
              <w:adjustRightInd w:val="0"/>
              <w:rPr>
                <w:color w:val="000000"/>
              </w:rPr>
            </w:pPr>
            <w:r w:rsidRPr="003A3E7A">
              <w:rPr>
                <w:color w:val="000000"/>
              </w:rPr>
              <w:t>24</w:t>
            </w:r>
          </w:p>
        </w:tc>
        <w:tc>
          <w:tcPr>
            <w:tcW w:w="840" w:type="dxa"/>
          </w:tcPr>
          <w:p w:rsidR="00EC4B8A" w:rsidRPr="003A3E7A" w:rsidRDefault="00EC4B8A" w:rsidP="00110AF1">
            <w:pPr>
              <w:autoSpaceDE w:val="0"/>
              <w:autoSpaceDN w:val="0"/>
              <w:adjustRightInd w:val="0"/>
              <w:rPr>
                <w:color w:val="000000"/>
              </w:rPr>
            </w:pPr>
            <w:r w:rsidRPr="003A3E7A">
              <w:rPr>
                <w:color w:val="000000"/>
              </w:rPr>
              <w:t>25</w:t>
            </w:r>
          </w:p>
        </w:tc>
        <w:tc>
          <w:tcPr>
            <w:tcW w:w="1283" w:type="dxa"/>
          </w:tcPr>
          <w:p w:rsidR="00EC4B8A" w:rsidRPr="003A3E7A" w:rsidRDefault="00EC4B8A" w:rsidP="00110AF1">
            <w:pPr>
              <w:autoSpaceDE w:val="0"/>
              <w:autoSpaceDN w:val="0"/>
              <w:adjustRightInd w:val="0"/>
              <w:rPr>
                <w:color w:val="000000"/>
              </w:rPr>
            </w:pPr>
            <w:r w:rsidRPr="003A3E7A">
              <w:rPr>
                <w:color w:val="000000"/>
              </w:rPr>
              <w:t>0,7</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по операциям с недвижимым имуществом</w:t>
            </w:r>
          </w:p>
        </w:tc>
        <w:tc>
          <w:tcPr>
            <w:tcW w:w="840" w:type="dxa"/>
          </w:tcPr>
          <w:p w:rsidR="00EC4B8A" w:rsidRPr="003A3E7A" w:rsidRDefault="00EC4B8A" w:rsidP="00110AF1">
            <w:pPr>
              <w:autoSpaceDE w:val="0"/>
              <w:autoSpaceDN w:val="0"/>
              <w:adjustRightInd w:val="0"/>
              <w:rPr>
                <w:color w:val="000000"/>
              </w:rPr>
            </w:pPr>
            <w:r w:rsidRPr="003A3E7A">
              <w:rPr>
                <w:color w:val="000000"/>
              </w:rPr>
              <w:t>47</w:t>
            </w:r>
          </w:p>
        </w:tc>
        <w:tc>
          <w:tcPr>
            <w:tcW w:w="960" w:type="dxa"/>
          </w:tcPr>
          <w:p w:rsidR="00EC4B8A" w:rsidRPr="003A3E7A" w:rsidRDefault="00EC4B8A" w:rsidP="00110AF1">
            <w:pPr>
              <w:autoSpaceDE w:val="0"/>
              <w:autoSpaceDN w:val="0"/>
              <w:adjustRightInd w:val="0"/>
              <w:rPr>
                <w:color w:val="000000"/>
              </w:rPr>
            </w:pPr>
            <w:r w:rsidRPr="003A3E7A">
              <w:rPr>
                <w:color w:val="000000"/>
              </w:rPr>
              <w:t>47</w:t>
            </w:r>
          </w:p>
        </w:tc>
        <w:tc>
          <w:tcPr>
            <w:tcW w:w="840" w:type="dxa"/>
          </w:tcPr>
          <w:p w:rsidR="00EC4B8A" w:rsidRPr="003A3E7A" w:rsidRDefault="00EC4B8A" w:rsidP="00110AF1">
            <w:pPr>
              <w:autoSpaceDE w:val="0"/>
              <w:autoSpaceDN w:val="0"/>
              <w:adjustRightInd w:val="0"/>
              <w:rPr>
                <w:color w:val="000000"/>
              </w:rPr>
            </w:pPr>
            <w:r w:rsidRPr="003A3E7A">
              <w:rPr>
                <w:color w:val="000000"/>
              </w:rPr>
              <w:t>46</w:t>
            </w:r>
          </w:p>
        </w:tc>
        <w:tc>
          <w:tcPr>
            <w:tcW w:w="960" w:type="dxa"/>
          </w:tcPr>
          <w:p w:rsidR="00EC4B8A" w:rsidRPr="003A3E7A" w:rsidRDefault="00EC4B8A" w:rsidP="00110AF1">
            <w:pPr>
              <w:autoSpaceDE w:val="0"/>
              <w:autoSpaceDN w:val="0"/>
              <w:adjustRightInd w:val="0"/>
              <w:rPr>
                <w:color w:val="000000"/>
              </w:rPr>
            </w:pPr>
            <w:r w:rsidRPr="003A3E7A">
              <w:rPr>
                <w:color w:val="000000"/>
              </w:rPr>
              <w:t>14</w:t>
            </w:r>
          </w:p>
        </w:tc>
        <w:tc>
          <w:tcPr>
            <w:tcW w:w="840" w:type="dxa"/>
          </w:tcPr>
          <w:p w:rsidR="00EC4B8A" w:rsidRPr="003A3E7A" w:rsidRDefault="00EC4B8A" w:rsidP="00110AF1">
            <w:pPr>
              <w:autoSpaceDE w:val="0"/>
              <w:autoSpaceDN w:val="0"/>
              <w:adjustRightInd w:val="0"/>
              <w:rPr>
                <w:color w:val="000000"/>
              </w:rPr>
            </w:pPr>
            <w:r w:rsidRPr="003A3E7A">
              <w:rPr>
                <w:color w:val="000000"/>
              </w:rPr>
              <w:t>12</w:t>
            </w:r>
          </w:p>
        </w:tc>
        <w:tc>
          <w:tcPr>
            <w:tcW w:w="1283" w:type="dxa"/>
          </w:tcPr>
          <w:p w:rsidR="00EC4B8A" w:rsidRPr="003A3E7A" w:rsidRDefault="00EC4B8A" w:rsidP="00110AF1">
            <w:pPr>
              <w:autoSpaceDE w:val="0"/>
              <w:autoSpaceDN w:val="0"/>
              <w:adjustRightInd w:val="0"/>
              <w:rPr>
                <w:color w:val="000000"/>
              </w:rPr>
            </w:pPr>
            <w:r w:rsidRPr="003A3E7A">
              <w:rPr>
                <w:color w:val="000000"/>
              </w:rPr>
              <w:t>0,3</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профессиональная, научная и техническая</w:t>
            </w:r>
          </w:p>
        </w:tc>
        <w:tc>
          <w:tcPr>
            <w:tcW w:w="840" w:type="dxa"/>
          </w:tcPr>
          <w:p w:rsidR="00EC4B8A" w:rsidRPr="003A3E7A" w:rsidRDefault="00EC4B8A" w:rsidP="00110AF1">
            <w:pPr>
              <w:autoSpaceDE w:val="0"/>
              <w:autoSpaceDN w:val="0"/>
              <w:adjustRightInd w:val="0"/>
              <w:rPr>
                <w:color w:val="000000"/>
              </w:rPr>
            </w:pPr>
            <w:r w:rsidRPr="003A3E7A">
              <w:rPr>
                <w:color w:val="000000"/>
              </w:rPr>
              <w:t>122</w:t>
            </w:r>
          </w:p>
        </w:tc>
        <w:tc>
          <w:tcPr>
            <w:tcW w:w="960" w:type="dxa"/>
          </w:tcPr>
          <w:p w:rsidR="00EC4B8A" w:rsidRPr="003A3E7A" w:rsidRDefault="00EC4B8A" w:rsidP="00110AF1">
            <w:pPr>
              <w:autoSpaceDE w:val="0"/>
              <w:autoSpaceDN w:val="0"/>
              <w:adjustRightInd w:val="0"/>
              <w:rPr>
                <w:color w:val="000000"/>
              </w:rPr>
            </w:pPr>
            <w:r w:rsidRPr="003A3E7A">
              <w:rPr>
                <w:color w:val="000000"/>
              </w:rPr>
              <w:t>115</w:t>
            </w:r>
          </w:p>
        </w:tc>
        <w:tc>
          <w:tcPr>
            <w:tcW w:w="840" w:type="dxa"/>
          </w:tcPr>
          <w:p w:rsidR="00EC4B8A" w:rsidRPr="003A3E7A" w:rsidRDefault="00EC4B8A" w:rsidP="00110AF1">
            <w:pPr>
              <w:autoSpaceDE w:val="0"/>
              <w:autoSpaceDN w:val="0"/>
              <w:adjustRightInd w:val="0"/>
              <w:rPr>
                <w:color w:val="000000"/>
              </w:rPr>
            </w:pPr>
            <w:r w:rsidRPr="003A3E7A">
              <w:rPr>
                <w:color w:val="000000"/>
              </w:rPr>
              <w:t>98</w:t>
            </w:r>
          </w:p>
        </w:tc>
        <w:tc>
          <w:tcPr>
            <w:tcW w:w="960" w:type="dxa"/>
          </w:tcPr>
          <w:p w:rsidR="00EC4B8A" w:rsidRPr="003A3E7A" w:rsidRDefault="00EC4B8A" w:rsidP="00110AF1">
            <w:pPr>
              <w:autoSpaceDE w:val="0"/>
              <w:autoSpaceDN w:val="0"/>
              <w:adjustRightInd w:val="0"/>
              <w:rPr>
                <w:color w:val="000000"/>
              </w:rPr>
            </w:pPr>
            <w:r w:rsidRPr="003A3E7A">
              <w:rPr>
                <w:color w:val="000000"/>
              </w:rPr>
              <w:t>99</w:t>
            </w:r>
          </w:p>
        </w:tc>
        <w:tc>
          <w:tcPr>
            <w:tcW w:w="840" w:type="dxa"/>
          </w:tcPr>
          <w:p w:rsidR="00EC4B8A" w:rsidRPr="003A3E7A" w:rsidRDefault="00EC4B8A" w:rsidP="00110AF1">
            <w:pPr>
              <w:autoSpaceDE w:val="0"/>
              <w:autoSpaceDN w:val="0"/>
              <w:adjustRightInd w:val="0"/>
              <w:rPr>
                <w:color w:val="000000"/>
              </w:rPr>
            </w:pPr>
            <w:r w:rsidRPr="003A3E7A">
              <w:rPr>
                <w:color w:val="000000"/>
              </w:rPr>
              <w:t>95</w:t>
            </w:r>
          </w:p>
        </w:tc>
        <w:tc>
          <w:tcPr>
            <w:tcW w:w="1283" w:type="dxa"/>
          </w:tcPr>
          <w:p w:rsidR="00EC4B8A" w:rsidRPr="003A3E7A" w:rsidRDefault="00EC4B8A" w:rsidP="00110AF1">
            <w:pPr>
              <w:autoSpaceDE w:val="0"/>
              <w:autoSpaceDN w:val="0"/>
              <w:adjustRightInd w:val="0"/>
              <w:rPr>
                <w:color w:val="000000"/>
              </w:rPr>
            </w:pPr>
            <w:r w:rsidRPr="003A3E7A">
              <w:rPr>
                <w:color w:val="000000"/>
              </w:rPr>
              <w:t>2,5</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административная и сопутствующие дополнительные услуги</w:t>
            </w:r>
          </w:p>
        </w:tc>
        <w:tc>
          <w:tcPr>
            <w:tcW w:w="840" w:type="dxa"/>
          </w:tcPr>
          <w:p w:rsidR="00EC4B8A" w:rsidRPr="003A3E7A" w:rsidRDefault="00EC4B8A" w:rsidP="00110AF1">
            <w:pPr>
              <w:autoSpaceDE w:val="0"/>
              <w:autoSpaceDN w:val="0"/>
              <w:adjustRightInd w:val="0"/>
              <w:rPr>
                <w:color w:val="000000"/>
              </w:rPr>
            </w:pPr>
            <w:r w:rsidRPr="003A3E7A">
              <w:rPr>
                <w:color w:val="000000"/>
              </w:rPr>
              <w:t>9</w:t>
            </w:r>
          </w:p>
        </w:tc>
        <w:tc>
          <w:tcPr>
            <w:tcW w:w="960" w:type="dxa"/>
          </w:tcPr>
          <w:p w:rsidR="00EC4B8A" w:rsidRPr="003A3E7A" w:rsidRDefault="00EC4B8A" w:rsidP="00110AF1">
            <w:pPr>
              <w:autoSpaceDE w:val="0"/>
              <w:autoSpaceDN w:val="0"/>
              <w:adjustRightInd w:val="0"/>
              <w:rPr>
                <w:color w:val="000000"/>
              </w:rPr>
            </w:pPr>
            <w:r w:rsidRPr="003A3E7A">
              <w:rPr>
                <w:color w:val="000000"/>
              </w:rPr>
              <w:t>9</w:t>
            </w:r>
          </w:p>
        </w:tc>
        <w:tc>
          <w:tcPr>
            <w:tcW w:w="840" w:type="dxa"/>
          </w:tcPr>
          <w:p w:rsidR="00EC4B8A" w:rsidRPr="003A3E7A" w:rsidRDefault="00EC4B8A" w:rsidP="00110AF1">
            <w:pPr>
              <w:autoSpaceDE w:val="0"/>
              <w:autoSpaceDN w:val="0"/>
              <w:adjustRightInd w:val="0"/>
              <w:rPr>
                <w:color w:val="000000"/>
              </w:rPr>
            </w:pPr>
            <w:r w:rsidRPr="003A3E7A">
              <w:rPr>
                <w:color w:val="000000"/>
              </w:rPr>
              <w:t>9</w:t>
            </w:r>
          </w:p>
        </w:tc>
        <w:tc>
          <w:tcPr>
            <w:tcW w:w="960" w:type="dxa"/>
          </w:tcPr>
          <w:p w:rsidR="00EC4B8A" w:rsidRPr="003A3E7A" w:rsidRDefault="00EC4B8A" w:rsidP="00110AF1">
            <w:pPr>
              <w:autoSpaceDE w:val="0"/>
              <w:autoSpaceDN w:val="0"/>
              <w:adjustRightInd w:val="0"/>
              <w:rPr>
                <w:color w:val="000000"/>
              </w:rPr>
            </w:pPr>
            <w:r w:rsidRPr="003A3E7A">
              <w:rPr>
                <w:color w:val="000000"/>
              </w:rPr>
              <w:t>9</w:t>
            </w:r>
          </w:p>
        </w:tc>
        <w:tc>
          <w:tcPr>
            <w:tcW w:w="840" w:type="dxa"/>
          </w:tcPr>
          <w:p w:rsidR="00EC4B8A" w:rsidRPr="003A3E7A" w:rsidRDefault="00EC4B8A" w:rsidP="00110AF1">
            <w:pPr>
              <w:autoSpaceDE w:val="0"/>
              <w:autoSpaceDN w:val="0"/>
              <w:adjustRightInd w:val="0"/>
              <w:rPr>
                <w:color w:val="000000"/>
              </w:rPr>
            </w:pPr>
            <w:r w:rsidRPr="003A3E7A">
              <w:rPr>
                <w:color w:val="000000"/>
              </w:rPr>
              <w:t>8</w:t>
            </w:r>
          </w:p>
        </w:tc>
        <w:tc>
          <w:tcPr>
            <w:tcW w:w="1283" w:type="dxa"/>
          </w:tcPr>
          <w:p w:rsidR="00EC4B8A" w:rsidRPr="003A3E7A" w:rsidRDefault="00EC4B8A" w:rsidP="00110AF1">
            <w:pPr>
              <w:autoSpaceDE w:val="0"/>
              <w:autoSpaceDN w:val="0"/>
              <w:adjustRightInd w:val="0"/>
              <w:rPr>
                <w:color w:val="000000"/>
              </w:rPr>
            </w:pPr>
            <w:r w:rsidRPr="003A3E7A">
              <w:rPr>
                <w:color w:val="000000"/>
              </w:rPr>
              <w:t>0,2</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государственное управление и обеспечение военной безопасности; социальное обеспечение</w:t>
            </w:r>
          </w:p>
        </w:tc>
        <w:tc>
          <w:tcPr>
            <w:tcW w:w="840" w:type="dxa"/>
          </w:tcPr>
          <w:p w:rsidR="00EC4B8A" w:rsidRPr="003A3E7A" w:rsidRDefault="00EC4B8A" w:rsidP="00110AF1">
            <w:pPr>
              <w:autoSpaceDE w:val="0"/>
              <w:autoSpaceDN w:val="0"/>
              <w:adjustRightInd w:val="0"/>
              <w:rPr>
                <w:color w:val="000000"/>
              </w:rPr>
            </w:pPr>
            <w:r w:rsidRPr="003A3E7A">
              <w:rPr>
                <w:color w:val="000000"/>
              </w:rPr>
              <w:t>422</w:t>
            </w:r>
          </w:p>
        </w:tc>
        <w:tc>
          <w:tcPr>
            <w:tcW w:w="960" w:type="dxa"/>
          </w:tcPr>
          <w:p w:rsidR="00EC4B8A" w:rsidRPr="003A3E7A" w:rsidRDefault="00EC4B8A" w:rsidP="00110AF1">
            <w:pPr>
              <w:autoSpaceDE w:val="0"/>
              <w:autoSpaceDN w:val="0"/>
              <w:adjustRightInd w:val="0"/>
              <w:rPr>
                <w:color w:val="000000"/>
              </w:rPr>
            </w:pPr>
            <w:r w:rsidRPr="003A3E7A">
              <w:rPr>
                <w:color w:val="000000"/>
              </w:rPr>
              <w:t>427</w:t>
            </w:r>
          </w:p>
        </w:tc>
        <w:tc>
          <w:tcPr>
            <w:tcW w:w="840" w:type="dxa"/>
          </w:tcPr>
          <w:p w:rsidR="00EC4B8A" w:rsidRPr="003A3E7A" w:rsidRDefault="00EC4B8A" w:rsidP="00110AF1">
            <w:pPr>
              <w:autoSpaceDE w:val="0"/>
              <w:autoSpaceDN w:val="0"/>
              <w:adjustRightInd w:val="0"/>
              <w:rPr>
                <w:color w:val="000000"/>
              </w:rPr>
            </w:pPr>
            <w:r w:rsidRPr="003A3E7A">
              <w:rPr>
                <w:color w:val="000000"/>
              </w:rPr>
              <w:t>426</w:t>
            </w:r>
          </w:p>
        </w:tc>
        <w:tc>
          <w:tcPr>
            <w:tcW w:w="960" w:type="dxa"/>
          </w:tcPr>
          <w:p w:rsidR="00EC4B8A" w:rsidRPr="003A3E7A" w:rsidRDefault="00EC4B8A" w:rsidP="00110AF1">
            <w:pPr>
              <w:autoSpaceDE w:val="0"/>
              <w:autoSpaceDN w:val="0"/>
              <w:adjustRightInd w:val="0"/>
              <w:rPr>
                <w:color w:val="000000"/>
              </w:rPr>
            </w:pPr>
            <w:r w:rsidRPr="003A3E7A">
              <w:rPr>
                <w:color w:val="000000"/>
              </w:rPr>
              <w:t>472</w:t>
            </w:r>
          </w:p>
        </w:tc>
        <w:tc>
          <w:tcPr>
            <w:tcW w:w="840" w:type="dxa"/>
          </w:tcPr>
          <w:p w:rsidR="00EC4B8A" w:rsidRPr="003A3E7A" w:rsidRDefault="00EC4B8A" w:rsidP="00110AF1">
            <w:pPr>
              <w:autoSpaceDE w:val="0"/>
              <w:autoSpaceDN w:val="0"/>
              <w:adjustRightInd w:val="0"/>
              <w:rPr>
                <w:color w:val="000000"/>
              </w:rPr>
            </w:pPr>
            <w:r w:rsidRPr="003A3E7A">
              <w:rPr>
                <w:color w:val="000000"/>
              </w:rPr>
              <w:t>457</w:t>
            </w:r>
          </w:p>
        </w:tc>
        <w:tc>
          <w:tcPr>
            <w:tcW w:w="1283" w:type="dxa"/>
          </w:tcPr>
          <w:p w:rsidR="00EC4B8A" w:rsidRPr="003A3E7A" w:rsidRDefault="00EC4B8A" w:rsidP="00110AF1">
            <w:pPr>
              <w:autoSpaceDE w:val="0"/>
              <w:autoSpaceDN w:val="0"/>
              <w:adjustRightInd w:val="0"/>
              <w:rPr>
                <w:color w:val="000000"/>
              </w:rPr>
            </w:pPr>
            <w:r w:rsidRPr="003A3E7A">
              <w:rPr>
                <w:color w:val="000000"/>
              </w:rPr>
              <w:t>12</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образование</w:t>
            </w:r>
          </w:p>
        </w:tc>
        <w:tc>
          <w:tcPr>
            <w:tcW w:w="840" w:type="dxa"/>
          </w:tcPr>
          <w:p w:rsidR="00EC4B8A" w:rsidRPr="003A3E7A" w:rsidRDefault="00EC4B8A" w:rsidP="00110AF1">
            <w:pPr>
              <w:autoSpaceDE w:val="0"/>
              <w:autoSpaceDN w:val="0"/>
              <w:adjustRightInd w:val="0"/>
              <w:rPr>
                <w:color w:val="000000"/>
              </w:rPr>
            </w:pPr>
            <w:r w:rsidRPr="003A3E7A">
              <w:rPr>
                <w:color w:val="000000"/>
              </w:rPr>
              <w:t>487</w:t>
            </w:r>
          </w:p>
        </w:tc>
        <w:tc>
          <w:tcPr>
            <w:tcW w:w="960" w:type="dxa"/>
          </w:tcPr>
          <w:p w:rsidR="00EC4B8A" w:rsidRPr="003A3E7A" w:rsidRDefault="00EC4B8A" w:rsidP="00110AF1">
            <w:pPr>
              <w:autoSpaceDE w:val="0"/>
              <w:autoSpaceDN w:val="0"/>
              <w:adjustRightInd w:val="0"/>
              <w:rPr>
                <w:color w:val="000000"/>
              </w:rPr>
            </w:pPr>
            <w:r w:rsidRPr="003A3E7A">
              <w:rPr>
                <w:color w:val="000000"/>
              </w:rPr>
              <w:t>474</w:t>
            </w:r>
          </w:p>
        </w:tc>
        <w:tc>
          <w:tcPr>
            <w:tcW w:w="840" w:type="dxa"/>
          </w:tcPr>
          <w:p w:rsidR="00EC4B8A" w:rsidRPr="003A3E7A" w:rsidRDefault="00EC4B8A" w:rsidP="00110AF1">
            <w:pPr>
              <w:autoSpaceDE w:val="0"/>
              <w:autoSpaceDN w:val="0"/>
              <w:adjustRightInd w:val="0"/>
              <w:rPr>
                <w:color w:val="000000"/>
              </w:rPr>
            </w:pPr>
            <w:r w:rsidRPr="003A3E7A">
              <w:rPr>
                <w:color w:val="000000"/>
              </w:rPr>
              <w:t>445</w:t>
            </w:r>
          </w:p>
        </w:tc>
        <w:tc>
          <w:tcPr>
            <w:tcW w:w="960" w:type="dxa"/>
          </w:tcPr>
          <w:p w:rsidR="00EC4B8A" w:rsidRPr="003A3E7A" w:rsidRDefault="00EC4B8A" w:rsidP="00110AF1">
            <w:pPr>
              <w:autoSpaceDE w:val="0"/>
              <w:autoSpaceDN w:val="0"/>
              <w:adjustRightInd w:val="0"/>
              <w:rPr>
                <w:color w:val="000000"/>
              </w:rPr>
            </w:pPr>
            <w:r w:rsidRPr="003A3E7A">
              <w:rPr>
                <w:color w:val="000000"/>
              </w:rPr>
              <w:t>432</w:t>
            </w:r>
          </w:p>
        </w:tc>
        <w:tc>
          <w:tcPr>
            <w:tcW w:w="840" w:type="dxa"/>
          </w:tcPr>
          <w:p w:rsidR="00EC4B8A" w:rsidRPr="003A3E7A" w:rsidRDefault="00EC4B8A" w:rsidP="00110AF1">
            <w:pPr>
              <w:autoSpaceDE w:val="0"/>
              <w:autoSpaceDN w:val="0"/>
              <w:adjustRightInd w:val="0"/>
              <w:rPr>
                <w:color w:val="000000"/>
              </w:rPr>
            </w:pPr>
            <w:r w:rsidRPr="003A3E7A">
              <w:rPr>
                <w:color w:val="000000"/>
              </w:rPr>
              <w:t>418</w:t>
            </w:r>
          </w:p>
        </w:tc>
        <w:tc>
          <w:tcPr>
            <w:tcW w:w="1283" w:type="dxa"/>
          </w:tcPr>
          <w:p w:rsidR="00EC4B8A" w:rsidRPr="003A3E7A" w:rsidRDefault="00EC4B8A" w:rsidP="00110AF1">
            <w:pPr>
              <w:autoSpaceDE w:val="0"/>
              <w:autoSpaceDN w:val="0"/>
              <w:adjustRightInd w:val="0"/>
              <w:rPr>
                <w:color w:val="000000"/>
              </w:rPr>
            </w:pPr>
            <w:r w:rsidRPr="003A3E7A">
              <w:rPr>
                <w:color w:val="000000"/>
              </w:rPr>
              <w:t>11</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в области здравоохранения и социальных услуг</w:t>
            </w:r>
          </w:p>
        </w:tc>
        <w:tc>
          <w:tcPr>
            <w:tcW w:w="840" w:type="dxa"/>
          </w:tcPr>
          <w:p w:rsidR="00EC4B8A" w:rsidRPr="003A3E7A" w:rsidRDefault="00EC4B8A" w:rsidP="00110AF1">
            <w:pPr>
              <w:autoSpaceDE w:val="0"/>
              <w:autoSpaceDN w:val="0"/>
              <w:adjustRightInd w:val="0"/>
              <w:rPr>
                <w:color w:val="000000"/>
              </w:rPr>
            </w:pPr>
            <w:r w:rsidRPr="003A3E7A">
              <w:rPr>
                <w:color w:val="000000"/>
              </w:rPr>
              <w:t>465</w:t>
            </w:r>
          </w:p>
        </w:tc>
        <w:tc>
          <w:tcPr>
            <w:tcW w:w="960" w:type="dxa"/>
          </w:tcPr>
          <w:p w:rsidR="00EC4B8A" w:rsidRPr="003A3E7A" w:rsidRDefault="00EC4B8A" w:rsidP="00110AF1">
            <w:pPr>
              <w:autoSpaceDE w:val="0"/>
              <w:autoSpaceDN w:val="0"/>
              <w:adjustRightInd w:val="0"/>
              <w:rPr>
                <w:color w:val="000000"/>
              </w:rPr>
            </w:pPr>
            <w:r w:rsidRPr="003A3E7A">
              <w:rPr>
                <w:color w:val="000000"/>
              </w:rPr>
              <w:t>462</w:t>
            </w:r>
          </w:p>
        </w:tc>
        <w:tc>
          <w:tcPr>
            <w:tcW w:w="840" w:type="dxa"/>
          </w:tcPr>
          <w:p w:rsidR="00EC4B8A" w:rsidRPr="003A3E7A" w:rsidRDefault="00EC4B8A" w:rsidP="00110AF1">
            <w:pPr>
              <w:autoSpaceDE w:val="0"/>
              <w:autoSpaceDN w:val="0"/>
              <w:adjustRightInd w:val="0"/>
              <w:rPr>
                <w:color w:val="000000"/>
              </w:rPr>
            </w:pPr>
            <w:r w:rsidRPr="003A3E7A">
              <w:rPr>
                <w:color w:val="000000"/>
              </w:rPr>
              <w:t>459</w:t>
            </w:r>
          </w:p>
        </w:tc>
        <w:tc>
          <w:tcPr>
            <w:tcW w:w="960" w:type="dxa"/>
          </w:tcPr>
          <w:p w:rsidR="00EC4B8A" w:rsidRPr="003A3E7A" w:rsidRDefault="00EC4B8A" w:rsidP="00110AF1">
            <w:pPr>
              <w:autoSpaceDE w:val="0"/>
              <w:autoSpaceDN w:val="0"/>
              <w:adjustRightInd w:val="0"/>
              <w:rPr>
                <w:color w:val="000000"/>
              </w:rPr>
            </w:pPr>
            <w:r w:rsidRPr="003A3E7A">
              <w:rPr>
                <w:color w:val="000000"/>
              </w:rPr>
              <w:t>453</w:t>
            </w:r>
          </w:p>
        </w:tc>
        <w:tc>
          <w:tcPr>
            <w:tcW w:w="840" w:type="dxa"/>
          </w:tcPr>
          <w:p w:rsidR="00EC4B8A" w:rsidRPr="003A3E7A" w:rsidRDefault="00EC4B8A" w:rsidP="00110AF1">
            <w:pPr>
              <w:autoSpaceDE w:val="0"/>
              <w:autoSpaceDN w:val="0"/>
              <w:adjustRightInd w:val="0"/>
              <w:rPr>
                <w:color w:val="000000"/>
              </w:rPr>
            </w:pPr>
            <w:r w:rsidRPr="003A3E7A">
              <w:rPr>
                <w:color w:val="000000"/>
              </w:rPr>
              <w:t>450</w:t>
            </w:r>
          </w:p>
        </w:tc>
        <w:tc>
          <w:tcPr>
            <w:tcW w:w="1283" w:type="dxa"/>
          </w:tcPr>
          <w:p w:rsidR="00EC4B8A" w:rsidRPr="003A3E7A" w:rsidRDefault="00EC4B8A" w:rsidP="00110AF1">
            <w:pPr>
              <w:autoSpaceDE w:val="0"/>
              <w:autoSpaceDN w:val="0"/>
              <w:adjustRightInd w:val="0"/>
              <w:rPr>
                <w:color w:val="000000"/>
              </w:rPr>
            </w:pPr>
            <w:r w:rsidRPr="003A3E7A">
              <w:rPr>
                <w:color w:val="000000"/>
              </w:rPr>
              <w:t>11,8</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деятельность в области культуры, спорта, организации досуга и развлечений</w:t>
            </w:r>
          </w:p>
        </w:tc>
        <w:tc>
          <w:tcPr>
            <w:tcW w:w="840" w:type="dxa"/>
          </w:tcPr>
          <w:p w:rsidR="00EC4B8A" w:rsidRPr="003A3E7A" w:rsidRDefault="00EC4B8A" w:rsidP="00110AF1">
            <w:pPr>
              <w:autoSpaceDE w:val="0"/>
              <w:autoSpaceDN w:val="0"/>
              <w:adjustRightInd w:val="0"/>
              <w:rPr>
                <w:color w:val="000000"/>
              </w:rPr>
            </w:pPr>
            <w:r w:rsidRPr="003A3E7A">
              <w:rPr>
                <w:color w:val="000000"/>
              </w:rPr>
              <w:t>80</w:t>
            </w:r>
          </w:p>
        </w:tc>
        <w:tc>
          <w:tcPr>
            <w:tcW w:w="960" w:type="dxa"/>
          </w:tcPr>
          <w:p w:rsidR="00EC4B8A" w:rsidRPr="003A3E7A" w:rsidRDefault="00EC4B8A" w:rsidP="00110AF1">
            <w:pPr>
              <w:autoSpaceDE w:val="0"/>
              <w:autoSpaceDN w:val="0"/>
              <w:adjustRightInd w:val="0"/>
              <w:rPr>
                <w:color w:val="000000"/>
              </w:rPr>
            </w:pPr>
            <w:r w:rsidRPr="003A3E7A">
              <w:rPr>
                <w:color w:val="000000"/>
              </w:rPr>
              <w:t>87</w:t>
            </w:r>
          </w:p>
        </w:tc>
        <w:tc>
          <w:tcPr>
            <w:tcW w:w="840" w:type="dxa"/>
          </w:tcPr>
          <w:p w:rsidR="00EC4B8A" w:rsidRPr="003A3E7A" w:rsidRDefault="00EC4B8A" w:rsidP="00110AF1">
            <w:pPr>
              <w:autoSpaceDE w:val="0"/>
              <w:autoSpaceDN w:val="0"/>
              <w:adjustRightInd w:val="0"/>
              <w:rPr>
                <w:color w:val="000000"/>
              </w:rPr>
            </w:pPr>
            <w:r w:rsidRPr="003A3E7A">
              <w:rPr>
                <w:color w:val="000000"/>
              </w:rPr>
              <w:t>97</w:t>
            </w:r>
          </w:p>
        </w:tc>
        <w:tc>
          <w:tcPr>
            <w:tcW w:w="960" w:type="dxa"/>
          </w:tcPr>
          <w:p w:rsidR="00EC4B8A" w:rsidRPr="003A3E7A" w:rsidRDefault="00EC4B8A" w:rsidP="00110AF1">
            <w:pPr>
              <w:autoSpaceDE w:val="0"/>
              <w:autoSpaceDN w:val="0"/>
              <w:adjustRightInd w:val="0"/>
              <w:rPr>
                <w:color w:val="000000"/>
              </w:rPr>
            </w:pPr>
            <w:r w:rsidRPr="003A3E7A">
              <w:rPr>
                <w:color w:val="000000"/>
              </w:rPr>
              <w:t>95</w:t>
            </w:r>
          </w:p>
        </w:tc>
        <w:tc>
          <w:tcPr>
            <w:tcW w:w="840" w:type="dxa"/>
          </w:tcPr>
          <w:p w:rsidR="00EC4B8A" w:rsidRPr="003A3E7A" w:rsidRDefault="00EC4B8A" w:rsidP="00110AF1">
            <w:pPr>
              <w:autoSpaceDE w:val="0"/>
              <w:autoSpaceDN w:val="0"/>
              <w:adjustRightInd w:val="0"/>
              <w:rPr>
                <w:color w:val="000000"/>
              </w:rPr>
            </w:pPr>
            <w:r w:rsidRPr="003A3E7A">
              <w:rPr>
                <w:color w:val="000000"/>
              </w:rPr>
              <w:t>92</w:t>
            </w:r>
          </w:p>
        </w:tc>
        <w:tc>
          <w:tcPr>
            <w:tcW w:w="1283" w:type="dxa"/>
          </w:tcPr>
          <w:p w:rsidR="00EC4B8A" w:rsidRPr="003A3E7A" w:rsidRDefault="00EC4B8A" w:rsidP="00110AF1">
            <w:pPr>
              <w:autoSpaceDE w:val="0"/>
              <w:autoSpaceDN w:val="0"/>
              <w:adjustRightInd w:val="0"/>
              <w:rPr>
                <w:color w:val="000000"/>
              </w:rPr>
            </w:pPr>
            <w:r w:rsidRPr="003A3E7A">
              <w:rPr>
                <w:color w:val="000000"/>
              </w:rPr>
              <w:t>2,4</w:t>
            </w:r>
          </w:p>
        </w:tc>
      </w:tr>
      <w:tr w:rsidR="00EC4B8A" w:rsidRPr="003A3E7A" w:rsidTr="00110AF1">
        <w:trPr>
          <w:trHeight w:val="523"/>
        </w:trPr>
        <w:tc>
          <w:tcPr>
            <w:tcW w:w="3948" w:type="dxa"/>
          </w:tcPr>
          <w:p w:rsidR="00EC4B8A" w:rsidRPr="003A3E7A" w:rsidRDefault="00EC4B8A" w:rsidP="00110AF1">
            <w:pPr>
              <w:autoSpaceDE w:val="0"/>
              <w:autoSpaceDN w:val="0"/>
              <w:adjustRightInd w:val="0"/>
              <w:rPr>
                <w:color w:val="000000"/>
              </w:rPr>
            </w:pPr>
            <w:r w:rsidRPr="003A3E7A">
              <w:rPr>
                <w:color w:val="000000"/>
              </w:rPr>
              <w:t>предоставление прочих видов услуг</w:t>
            </w:r>
          </w:p>
        </w:tc>
        <w:tc>
          <w:tcPr>
            <w:tcW w:w="840" w:type="dxa"/>
          </w:tcPr>
          <w:p w:rsidR="00EC4B8A" w:rsidRPr="003A3E7A" w:rsidRDefault="00EC4B8A" w:rsidP="00110AF1">
            <w:pPr>
              <w:autoSpaceDE w:val="0"/>
              <w:autoSpaceDN w:val="0"/>
              <w:adjustRightInd w:val="0"/>
              <w:rPr>
                <w:color w:val="000000"/>
              </w:rPr>
            </w:pPr>
            <w:r w:rsidRPr="003A3E7A">
              <w:rPr>
                <w:color w:val="000000"/>
              </w:rPr>
              <w:t>167</w:t>
            </w:r>
          </w:p>
        </w:tc>
        <w:tc>
          <w:tcPr>
            <w:tcW w:w="960" w:type="dxa"/>
          </w:tcPr>
          <w:p w:rsidR="00EC4B8A" w:rsidRPr="003A3E7A" w:rsidRDefault="00EC4B8A" w:rsidP="00110AF1">
            <w:pPr>
              <w:autoSpaceDE w:val="0"/>
              <w:autoSpaceDN w:val="0"/>
              <w:adjustRightInd w:val="0"/>
              <w:rPr>
                <w:color w:val="000000"/>
              </w:rPr>
            </w:pPr>
            <w:r w:rsidRPr="003A3E7A">
              <w:rPr>
                <w:color w:val="000000"/>
              </w:rPr>
              <w:t>150</w:t>
            </w:r>
          </w:p>
        </w:tc>
        <w:tc>
          <w:tcPr>
            <w:tcW w:w="840" w:type="dxa"/>
          </w:tcPr>
          <w:p w:rsidR="00EC4B8A" w:rsidRPr="003A3E7A" w:rsidRDefault="00EC4B8A" w:rsidP="00110AF1">
            <w:pPr>
              <w:autoSpaceDE w:val="0"/>
              <w:autoSpaceDN w:val="0"/>
              <w:adjustRightInd w:val="0"/>
              <w:rPr>
                <w:color w:val="000000"/>
              </w:rPr>
            </w:pPr>
            <w:r w:rsidRPr="003A3E7A">
              <w:rPr>
                <w:color w:val="000000"/>
              </w:rPr>
              <w:t>152</w:t>
            </w:r>
          </w:p>
        </w:tc>
        <w:tc>
          <w:tcPr>
            <w:tcW w:w="960" w:type="dxa"/>
          </w:tcPr>
          <w:p w:rsidR="00EC4B8A" w:rsidRPr="003A3E7A" w:rsidRDefault="00EC4B8A" w:rsidP="00110AF1">
            <w:pPr>
              <w:autoSpaceDE w:val="0"/>
              <w:autoSpaceDN w:val="0"/>
              <w:adjustRightInd w:val="0"/>
              <w:rPr>
                <w:color w:val="000000"/>
              </w:rPr>
            </w:pPr>
            <w:r w:rsidRPr="003A3E7A">
              <w:rPr>
                <w:color w:val="000000"/>
              </w:rPr>
              <w:t>168</w:t>
            </w:r>
          </w:p>
        </w:tc>
        <w:tc>
          <w:tcPr>
            <w:tcW w:w="840" w:type="dxa"/>
          </w:tcPr>
          <w:p w:rsidR="00EC4B8A" w:rsidRPr="003A3E7A" w:rsidRDefault="00EC4B8A" w:rsidP="00110AF1">
            <w:pPr>
              <w:autoSpaceDE w:val="0"/>
              <w:autoSpaceDN w:val="0"/>
              <w:adjustRightInd w:val="0"/>
              <w:rPr>
                <w:color w:val="000000"/>
              </w:rPr>
            </w:pPr>
            <w:r w:rsidRPr="003A3E7A">
              <w:rPr>
                <w:color w:val="000000"/>
              </w:rPr>
              <w:t>135</w:t>
            </w:r>
          </w:p>
        </w:tc>
        <w:tc>
          <w:tcPr>
            <w:tcW w:w="1283" w:type="dxa"/>
          </w:tcPr>
          <w:p w:rsidR="00EC4B8A" w:rsidRPr="003A3E7A" w:rsidRDefault="00EC4B8A" w:rsidP="00110AF1">
            <w:pPr>
              <w:autoSpaceDE w:val="0"/>
              <w:autoSpaceDN w:val="0"/>
              <w:adjustRightInd w:val="0"/>
              <w:rPr>
                <w:color w:val="000000"/>
              </w:rPr>
            </w:pPr>
            <w:r w:rsidRPr="003A3E7A">
              <w:rPr>
                <w:color w:val="000000"/>
              </w:rPr>
              <w:t>3,6</w:t>
            </w:r>
          </w:p>
        </w:tc>
      </w:tr>
    </w:tbl>
    <w:p w:rsidR="00EC4B8A" w:rsidRPr="003A3E7A" w:rsidRDefault="00EC4B8A" w:rsidP="00415639">
      <w:pPr>
        <w:pStyle w:val="22"/>
        <w:widowControl w:val="0"/>
        <w:spacing w:line="360" w:lineRule="auto"/>
        <w:rPr>
          <w:sz w:val="24"/>
          <w:szCs w:val="24"/>
        </w:rPr>
      </w:pPr>
    </w:p>
    <w:p w:rsidR="00EC4B8A" w:rsidRPr="003A3E7A" w:rsidRDefault="00EC4B8A" w:rsidP="00415639">
      <w:pPr>
        <w:pStyle w:val="Default"/>
        <w:spacing w:line="360" w:lineRule="auto"/>
        <w:ind w:firstLine="709"/>
        <w:jc w:val="both"/>
      </w:pPr>
      <w:proofErr w:type="gramStart"/>
      <w:r w:rsidRPr="00CD236A">
        <w:lastRenderedPageBreak/>
        <w:t>Наибольшая часть работающих занята в сельскохозяйственной сфере - 24,9% и торговле – 20,9%. В сферах образования, здравоохранения и государственного управления занято 34,8% работников.</w:t>
      </w:r>
      <w:r w:rsidRPr="003A3E7A">
        <w:t xml:space="preserve"> </w:t>
      </w:r>
      <w:proofErr w:type="gramEnd"/>
    </w:p>
    <w:p w:rsidR="00EC4B8A" w:rsidRPr="003A3E7A" w:rsidRDefault="00EC4B8A" w:rsidP="00415639">
      <w:pPr>
        <w:pStyle w:val="22"/>
        <w:widowControl w:val="0"/>
        <w:spacing w:line="360" w:lineRule="auto"/>
        <w:ind w:firstLine="720"/>
        <w:rPr>
          <w:sz w:val="24"/>
          <w:szCs w:val="24"/>
        </w:rPr>
      </w:pPr>
      <w:r w:rsidRPr="003A3E7A">
        <w:rPr>
          <w:sz w:val="24"/>
          <w:szCs w:val="24"/>
        </w:rPr>
        <w:t xml:space="preserve">За 2012-2016 годы уровень безработицы на территории района имеет следующую динамику (Рисунок </w:t>
      </w:r>
      <w:r>
        <w:rPr>
          <w:sz w:val="24"/>
          <w:szCs w:val="24"/>
        </w:rPr>
        <w:t>04</w:t>
      </w:r>
      <w:r w:rsidRPr="003A3E7A">
        <w:rPr>
          <w:sz w:val="24"/>
          <w:szCs w:val="24"/>
        </w:rPr>
        <w:t xml:space="preserve">). </w:t>
      </w:r>
    </w:p>
    <w:p w:rsidR="00EC4B8A" w:rsidRPr="003A3E7A" w:rsidRDefault="00C62DEC" w:rsidP="00415639">
      <w:pPr>
        <w:pStyle w:val="22"/>
        <w:widowControl w:val="0"/>
        <w:spacing w:line="360" w:lineRule="auto"/>
        <w:ind w:firstLine="0"/>
        <w:jc w:val="center"/>
        <w:rPr>
          <w:sz w:val="24"/>
          <w:szCs w:val="24"/>
        </w:rPr>
      </w:pPr>
      <w:r>
        <w:rPr>
          <w:noProof/>
          <w:sz w:val="24"/>
          <w:szCs w:val="24"/>
        </w:rPr>
        <w:drawing>
          <wp:inline distT="0" distB="0" distL="0" distR="0">
            <wp:extent cx="3562350" cy="15696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9489" t="-11339" r="-3210" b="-9953"/>
                    <a:stretch>
                      <a:fillRect/>
                    </a:stretch>
                  </pic:blipFill>
                  <pic:spPr bwMode="auto">
                    <a:xfrm>
                      <a:off x="0" y="0"/>
                      <a:ext cx="3563677" cy="1570220"/>
                    </a:xfrm>
                    <a:prstGeom prst="rect">
                      <a:avLst/>
                    </a:prstGeom>
                    <a:noFill/>
                    <a:ln w="9525">
                      <a:noFill/>
                      <a:miter lim="800000"/>
                      <a:headEnd/>
                      <a:tailEnd/>
                    </a:ln>
                  </pic:spPr>
                </pic:pic>
              </a:graphicData>
            </a:graphic>
          </wp:inline>
        </w:drawing>
      </w:r>
    </w:p>
    <w:p w:rsidR="00EC4B8A" w:rsidRPr="00AF56D0" w:rsidRDefault="00EC4B8A" w:rsidP="00CE73DF">
      <w:pPr>
        <w:pStyle w:val="Default"/>
        <w:jc w:val="center"/>
        <w:rPr>
          <w:b/>
        </w:rPr>
      </w:pPr>
      <w:r w:rsidRPr="00AF56D0">
        <w:rPr>
          <w:b/>
        </w:rPr>
        <w:t>Рисунок 04. Уровень зарегистрированной безработицы за 2012-2016гг.</w:t>
      </w:r>
    </w:p>
    <w:p w:rsidR="00EC4B8A" w:rsidRPr="003A3E7A" w:rsidRDefault="00EC4B8A" w:rsidP="00415639">
      <w:pPr>
        <w:pStyle w:val="Default"/>
      </w:pPr>
    </w:p>
    <w:p w:rsidR="00EC4B8A" w:rsidRPr="003A3E7A" w:rsidRDefault="00EC4B8A" w:rsidP="00415639">
      <w:pPr>
        <w:pStyle w:val="Default"/>
        <w:spacing w:line="360" w:lineRule="auto"/>
        <w:ind w:firstLine="709"/>
        <w:jc w:val="both"/>
      </w:pPr>
      <w:r w:rsidRPr="00442636">
        <w:t xml:space="preserve">Уровень зарегистрированной безработицы на 01.01.2017 года составил 1,2%. Из числа вакансий, заявленных работодателями в центр занятости требующих квалификации по состоянию </w:t>
      </w:r>
      <w:proofErr w:type="gramStart"/>
      <w:r w:rsidRPr="00442636">
        <w:t>на конец</w:t>
      </w:r>
      <w:proofErr w:type="gramEnd"/>
      <w:r w:rsidRPr="00442636">
        <w:t xml:space="preserve"> 2016 года – 44% - врачи и средний медицинский персонал, 14% - инспекторы и специалисты, 11% - бухгалтера,  9% - инженеры, 8% - повара, 6% - ветврачи. Напряженность на рынке труда составила 4,1 человек на 1 вакансию.</w:t>
      </w:r>
      <w:r w:rsidRPr="003A3E7A">
        <w:t xml:space="preserve"> </w:t>
      </w:r>
    </w:p>
    <w:p w:rsidR="00EC4B8A" w:rsidRPr="003A3E7A" w:rsidRDefault="00CE73DF" w:rsidP="00E14EE5">
      <w:pPr>
        <w:spacing w:line="360" w:lineRule="auto"/>
        <w:jc w:val="both"/>
      </w:pPr>
      <w:r w:rsidRPr="00CE73DF">
        <w:rPr>
          <w:noProof/>
        </w:rPr>
        <w:drawing>
          <wp:inline distT="0" distB="0" distL="0" distR="0">
            <wp:extent cx="5812404" cy="2822714"/>
            <wp:effectExtent l="0" t="0" r="0" b="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C4B8A" w:rsidRPr="003A3E7A" w:rsidRDefault="00EC4B8A" w:rsidP="002A4E40">
      <w:pPr>
        <w:autoSpaceDE w:val="0"/>
        <w:autoSpaceDN w:val="0"/>
        <w:adjustRightInd w:val="0"/>
        <w:spacing w:line="360" w:lineRule="auto"/>
        <w:ind w:firstLine="567"/>
        <w:jc w:val="both"/>
        <w:rPr>
          <w:highlight w:val="yellow"/>
        </w:rPr>
      </w:pPr>
    </w:p>
    <w:p w:rsidR="00EC4B8A" w:rsidRPr="00AF56D0" w:rsidRDefault="00EC4B8A" w:rsidP="00CE73DF">
      <w:pPr>
        <w:autoSpaceDE w:val="0"/>
        <w:autoSpaceDN w:val="0"/>
        <w:adjustRightInd w:val="0"/>
        <w:spacing w:line="360" w:lineRule="auto"/>
        <w:ind w:firstLine="567"/>
        <w:jc w:val="center"/>
        <w:rPr>
          <w:b/>
        </w:rPr>
      </w:pPr>
      <w:r w:rsidRPr="00CE73DF">
        <w:rPr>
          <w:rFonts w:eastAsia="SimSun"/>
          <w:b/>
          <w:kern w:val="1"/>
          <w:lang w:eastAsia="hi-IN" w:bidi="hi-IN"/>
        </w:rPr>
        <w:t>Рисунок 05.</w:t>
      </w:r>
      <w:r w:rsidRPr="00CE73DF">
        <w:rPr>
          <w:b/>
        </w:rPr>
        <w:t xml:space="preserve"> Среднемесячная начисленная заработная плата </w:t>
      </w:r>
      <w:r w:rsidR="00DC7822" w:rsidRPr="00CE73DF">
        <w:rPr>
          <w:b/>
        </w:rPr>
        <w:t>по крупным и средним предприятиям</w:t>
      </w:r>
      <w:r w:rsidRPr="00CE73DF">
        <w:rPr>
          <w:b/>
        </w:rPr>
        <w:t>.</w:t>
      </w:r>
    </w:p>
    <w:p w:rsidR="00EC4B8A" w:rsidRDefault="00EC4B8A" w:rsidP="002A4E40">
      <w:pPr>
        <w:autoSpaceDE w:val="0"/>
        <w:autoSpaceDN w:val="0"/>
        <w:adjustRightInd w:val="0"/>
        <w:spacing w:line="360" w:lineRule="auto"/>
        <w:ind w:firstLine="567"/>
        <w:jc w:val="both"/>
      </w:pPr>
    </w:p>
    <w:p w:rsidR="00F02E59" w:rsidRDefault="00F02E59" w:rsidP="002A4E40">
      <w:pPr>
        <w:autoSpaceDE w:val="0"/>
        <w:autoSpaceDN w:val="0"/>
        <w:adjustRightInd w:val="0"/>
        <w:spacing w:line="360" w:lineRule="auto"/>
        <w:ind w:firstLine="567"/>
        <w:jc w:val="both"/>
      </w:pPr>
    </w:p>
    <w:p w:rsidR="00EC4B8A" w:rsidRPr="00112DEA" w:rsidRDefault="00EC4B8A" w:rsidP="002A4E40">
      <w:pPr>
        <w:autoSpaceDE w:val="0"/>
        <w:autoSpaceDN w:val="0"/>
        <w:adjustRightInd w:val="0"/>
        <w:spacing w:line="360" w:lineRule="auto"/>
        <w:ind w:firstLine="567"/>
        <w:jc w:val="both"/>
      </w:pPr>
      <w:r w:rsidRPr="00112DEA">
        <w:lastRenderedPageBreak/>
        <w:t>Таблица 6.   Место, занимаемое в области</w:t>
      </w:r>
      <w:r>
        <w:t>,</w:t>
      </w:r>
      <w:r w:rsidRPr="00112DEA">
        <w:t xml:space="preserve"> по размеру среднемесячной номиналь</w:t>
      </w:r>
      <w:r>
        <w:t>ной начисленной заработной плате</w:t>
      </w:r>
      <w:r w:rsidRPr="00112DEA">
        <w:t xml:space="preserve">. </w:t>
      </w:r>
    </w:p>
    <w:p w:rsidR="00EC4B8A" w:rsidRPr="003A3E7A" w:rsidRDefault="00EC4B8A" w:rsidP="002A4E40">
      <w:pPr>
        <w:autoSpaceDE w:val="0"/>
        <w:autoSpaceDN w:val="0"/>
        <w:adjustRightInd w:val="0"/>
        <w:spacing w:line="360" w:lineRule="auto"/>
        <w:ind w:firstLine="567"/>
        <w:jc w:val="both"/>
        <w:rPr>
          <w:highlight w:val="yellow"/>
        </w:rPr>
      </w:pPr>
      <w:r w:rsidRPr="003A3E7A">
        <w:rPr>
          <w:highlight w:val="yellow"/>
        </w:rPr>
        <w:t xml:space="preserve"> </w:t>
      </w: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0A0"/>
      </w:tblPr>
      <w:tblGrid>
        <w:gridCol w:w="1642"/>
        <w:gridCol w:w="1642"/>
        <w:gridCol w:w="1642"/>
        <w:gridCol w:w="1643"/>
        <w:gridCol w:w="1643"/>
        <w:gridCol w:w="1643"/>
      </w:tblGrid>
      <w:tr w:rsidR="00EC4B8A" w:rsidRPr="003A3E7A" w:rsidTr="002A4E40">
        <w:tc>
          <w:tcPr>
            <w:tcW w:w="1642" w:type="dxa"/>
            <w:tcBorders>
              <w:righ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Год</w:t>
            </w:r>
          </w:p>
        </w:tc>
        <w:tc>
          <w:tcPr>
            <w:tcW w:w="1642" w:type="dxa"/>
            <w:tcBorders>
              <w:left w:val="nil"/>
              <w:righ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2011</w:t>
            </w:r>
          </w:p>
        </w:tc>
        <w:tc>
          <w:tcPr>
            <w:tcW w:w="1642" w:type="dxa"/>
            <w:tcBorders>
              <w:left w:val="nil"/>
              <w:righ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2012</w:t>
            </w:r>
          </w:p>
        </w:tc>
        <w:tc>
          <w:tcPr>
            <w:tcW w:w="1643" w:type="dxa"/>
            <w:tcBorders>
              <w:left w:val="nil"/>
              <w:righ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2013</w:t>
            </w:r>
          </w:p>
        </w:tc>
        <w:tc>
          <w:tcPr>
            <w:tcW w:w="1643" w:type="dxa"/>
            <w:tcBorders>
              <w:left w:val="nil"/>
              <w:righ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2014</w:t>
            </w:r>
          </w:p>
        </w:tc>
        <w:tc>
          <w:tcPr>
            <w:tcW w:w="1643" w:type="dxa"/>
            <w:tcBorders>
              <w:left w:val="nil"/>
            </w:tcBorders>
            <w:shd w:val="clear" w:color="auto" w:fill="C0504D"/>
          </w:tcPr>
          <w:p w:rsidR="00EC4B8A" w:rsidRPr="003A3E7A" w:rsidRDefault="00EC4B8A" w:rsidP="002A4E40">
            <w:pPr>
              <w:autoSpaceDE w:val="0"/>
              <w:autoSpaceDN w:val="0"/>
              <w:adjustRightInd w:val="0"/>
              <w:spacing w:line="360" w:lineRule="auto"/>
              <w:jc w:val="both"/>
              <w:rPr>
                <w:b/>
                <w:bCs/>
                <w:color w:val="FFFFFF"/>
              </w:rPr>
            </w:pPr>
            <w:r w:rsidRPr="003A3E7A">
              <w:rPr>
                <w:b/>
                <w:bCs/>
                <w:color w:val="FFFFFF"/>
              </w:rPr>
              <w:t>2015</w:t>
            </w:r>
          </w:p>
        </w:tc>
      </w:tr>
      <w:tr w:rsidR="00EC4B8A" w:rsidRPr="003A3E7A" w:rsidTr="002A4E40">
        <w:tc>
          <w:tcPr>
            <w:tcW w:w="1642" w:type="dxa"/>
            <w:tcBorders>
              <w:right w:val="nil"/>
            </w:tcBorders>
            <w:shd w:val="clear" w:color="auto" w:fill="EFD3D2"/>
          </w:tcPr>
          <w:p w:rsidR="00EC4B8A" w:rsidRPr="003A3E7A" w:rsidRDefault="00EC4B8A" w:rsidP="002A4E40">
            <w:pPr>
              <w:autoSpaceDE w:val="0"/>
              <w:autoSpaceDN w:val="0"/>
              <w:adjustRightInd w:val="0"/>
              <w:spacing w:line="360" w:lineRule="auto"/>
              <w:jc w:val="both"/>
              <w:rPr>
                <w:b/>
                <w:bCs/>
              </w:rPr>
            </w:pPr>
            <w:r w:rsidRPr="003A3E7A">
              <w:rPr>
                <w:b/>
                <w:bCs/>
              </w:rPr>
              <w:t>Место</w:t>
            </w:r>
          </w:p>
        </w:tc>
        <w:tc>
          <w:tcPr>
            <w:tcW w:w="1642" w:type="dxa"/>
            <w:tcBorders>
              <w:left w:val="nil"/>
              <w:right w:val="nil"/>
            </w:tcBorders>
            <w:shd w:val="clear" w:color="auto" w:fill="EFD3D2"/>
          </w:tcPr>
          <w:p w:rsidR="00EC4B8A" w:rsidRPr="003A3E7A" w:rsidRDefault="00EC4B8A" w:rsidP="002A4E40">
            <w:pPr>
              <w:autoSpaceDE w:val="0"/>
              <w:autoSpaceDN w:val="0"/>
              <w:adjustRightInd w:val="0"/>
              <w:spacing w:line="360" w:lineRule="auto"/>
              <w:jc w:val="both"/>
            </w:pPr>
            <w:r w:rsidRPr="003A3E7A">
              <w:t>12</w:t>
            </w:r>
          </w:p>
        </w:tc>
        <w:tc>
          <w:tcPr>
            <w:tcW w:w="1642" w:type="dxa"/>
            <w:tcBorders>
              <w:left w:val="nil"/>
              <w:right w:val="nil"/>
            </w:tcBorders>
            <w:shd w:val="clear" w:color="auto" w:fill="EFD3D2"/>
          </w:tcPr>
          <w:p w:rsidR="00EC4B8A" w:rsidRPr="003A3E7A" w:rsidRDefault="00EC4B8A" w:rsidP="002A4E40">
            <w:pPr>
              <w:autoSpaceDE w:val="0"/>
              <w:autoSpaceDN w:val="0"/>
              <w:adjustRightInd w:val="0"/>
              <w:spacing w:line="360" w:lineRule="auto"/>
              <w:jc w:val="both"/>
            </w:pPr>
            <w:r w:rsidRPr="003A3E7A">
              <w:t>8</w:t>
            </w:r>
          </w:p>
        </w:tc>
        <w:tc>
          <w:tcPr>
            <w:tcW w:w="1643" w:type="dxa"/>
            <w:tcBorders>
              <w:left w:val="nil"/>
              <w:right w:val="nil"/>
            </w:tcBorders>
            <w:shd w:val="clear" w:color="auto" w:fill="EFD3D2"/>
          </w:tcPr>
          <w:p w:rsidR="00EC4B8A" w:rsidRPr="003A3E7A" w:rsidRDefault="00EC4B8A" w:rsidP="002A4E40">
            <w:pPr>
              <w:autoSpaceDE w:val="0"/>
              <w:autoSpaceDN w:val="0"/>
              <w:adjustRightInd w:val="0"/>
              <w:spacing w:line="360" w:lineRule="auto"/>
              <w:jc w:val="both"/>
            </w:pPr>
            <w:r w:rsidRPr="003A3E7A">
              <w:t>5</w:t>
            </w:r>
          </w:p>
        </w:tc>
        <w:tc>
          <w:tcPr>
            <w:tcW w:w="1643" w:type="dxa"/>
            <w:tcBorders>
              <w:left w:val="nil"/>
              <w:right w:val="nil"/>
            </w:tcBorders>
            <w:shd w:val="clear" w:color="auto" w:fill="EFD3D2"/>
          </w:tcPr>
          <w:p w:rsidR="00EC4B8A" w:rsidRPr="003A3E7A" w:rsidRDefault="00EC4B8A" w:rsidP="002A4E40">
            <w:pPr>
              <w:autoSpaceDE w:val="0"/>
              <w:autoSpaceDN w:val="0"/>
              <w:adjustRightInd w:val="0"/>
              <w:spacing w:line="360" w:lineRule="auto"/>
              <w:jc w:val="both"/>
            </w:pPr>
            <w:r w:rsidRPr="003A3E7A">
              <w:t>9</w:t>
            </w:r>
          </w:p>
        </w:tc>
        <w:tc>
          <w:tcPr>
            <w:tcW w:w="1643" w:type="dxa"/>
            <w:tcBorders>
              <w:left w:val="nil"/>
            </w:tcBorders>
            <w:shd w:val="clear" w:color="auto" w:fill="EFD3D2"/>
          </w:tcPr>
          <w:p w:rsidR="00EC4B8A" w:rsidRPr="003A3E7A" w:rsidRDefault="00EC4B8A" w:rsidP="002A4E40">
            <w:pPr>
              <w:autoSpaceDE w:val="0"/>
              <w:autoSpaceDN w:val="0"/>
              <w:adjustRightInd w:val="0"/>
              <w:spacing w:line="360" w:lineRule="auto"/>
              <w:jc w:val="both"/>
            </w:pPr>
            <w:r w:rsidRPr="003A3E7A">
              <w:t>5</w:t>
            </w:r>
          </w:p>
        </w:tc>
      </w:tr>
    </w:tbl>
    <w:p w:rsidR="00EC4B8A" w:rsidRPr="003A3E7A" w:rsidRDefault="00EC4B8A" w:rsidP="00F02E59">
      <w:pPr>
        <w:shd w:val="clear" w:color="auto" w:fill="FFFFFF"/>
        <w:spacing w:line="360" w:lineRule="auto"/>
        <w:ind w:firstLine="748"/>
        <w:jc w:val="center"/>
        <w:rPr>
          <w:color w:val="000000"/>
          <w:spacing w:val="5"/>
        </w:rPr>
      </w:pPr>
    </w:p>
    <w:p w:rsidR="00EC4B8A" w:rsidRPr="003A3E7A" w:rsidRDefault="00EC4B8A" w:rsidP="00112DEA">
      <w:pPr>
        <w:shd w:val="clear" w:color="auto" w:fill="FFFFFF"/>
        <w:spacing w:line="360" w:lineRule="auto"/>
        <w:ind w:firstLine="748"/>
        <w:jc w:val="center"/>
        <w:rPr>
          <w:bCs/>
          <w:color w:val="000000"/>
        </w:rPr>
      </w:pPr>
      <w:r w:rsidRPr="003A3E7A">
        <w:rPr>
          <w:color w:val="000000"/>
          <w:spacing w:val="5"/>
        </w:rPr>
        <w:t xml:space="preserve">Таблица </w:t>
      </w:r>
      <w:r>
        <w:rPr>
          <w:color w:val="000000"/>
          <w:spacing w:val="5"/>
        </w:rPr>
        <w:t>7</w:t>
      </w:r>
      <w:r w:rsidRPr="003A3E7A">
        <w:rPr>
          <w:color w:val="000000"/>
          <w:spacing w:val="5"/>
        </w:rPr>
        <w:t xml:space="preserve"> - </w:t>
      </w:r>
      <w:r w:rsidRPr="003A3E7A">
        <w:rPr>
          <w:bCs/>
          <w:color w:val="000000"/>
        </w:rPr>
        <w:t>Структура денежных доходов и расходов населения, млн.</w:t>
      </w:r>
      <w:r w:rsidR="00D0424E">
        <w:rPr>
          <w:bCs/>
          <w:color w:val="000000"/>
        </w:rPr>
        <w:t xml:space="preserve"> </w:t>
      </w:r>
      <w:r w:rsidRPr="003A3E7A">
        <w:rPr>
          <w:bCs/>
          <w:color w:val="000000"/>
        </w:rPr>
        <w:t>руб.</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61"/>
        <w:gridCol w:w="1275"/>
        <w:gridCol w:w="1134"/>
        <w:gridCol w:w="1276"/>
        <w:gridCol w:w="1134"/>
        <w:gridCol w:w="1276"/>
      </w:tblGrid>
      <w:tr w:rsidR="00EC4B8A" w:rsidRPr="00D0424E" w:rsidTr="00D0424E">
        <w:tc>
          <w:tcPr>
            <w:tcW w:w="3261" w:type="dxa"/>
            <w:vMerge w:val="restart"/>
          </w:tcPr>
          <w:p w:rsidR="00EC4B8A" w:rsidRPr="00D0424E" w:rsidRDefault="00EC4B8A" w:rsidP="00110AF1">
            <w:pPr>
              <w:rPr>
                <w:lang w:val="en-US"/>
              </w:rPr>
            </w:pPr>
            <w:r w:rsidRPr="00D0424E">
              <w:rPr>
                <w:sz w:val="22"/>
                <w:szCs w:val="22"/>
              </w:rPr>
              <w:t>Показатели</w:t>
            </w:r>
          </w:p>
        </w:tc>
        <w:tc>
          <w:tcPr>
            <w:tcW w:w="6095" w:type="dxa"/>
            <w:gridSpan w:val="5"/>
          </w:tcPr>
          <w:p w:rsidR="00EC4B8A" w:rsidRPr="00D0424E" w:rsidRDefault="00EC4B8A" w:rsidP="00110AF1">
            <w:pPr>
              <w:jc w:val="center"/>
            </w:pPr>
          </w:p>
        </w:tc>
      </w:tr>
      <w:tr w:rsidR="00EC4B8A" w:rsidRPr="00D0424E" w:rsidTr="00D0424E">
        <w:tc>
          <w:tcPr>
            <w:tcW w:w="3261" w:type="dxa"/>
            <w:vMerge/>
          </w:tcPr>
          <w:p w:rsidR="00EC4B8A" w:rsidRPr="00D0424E" w:rsidRDefault="00EC4B8A" w:rsidP="00110AF1">
            <w:pPr>
              <w:rPr>
                <w:lang w:val="en-US"/>
              </w:rPr>
            </w:pPr>
          </w:p>
        </w:tc>
        <w:tc>
          <w:tcPr>
            <w:tcW w:w="1275" w:type="dxa"/>
          </w:tcPr>
          <w:p w:rsidR="00EC4B8A" w:rsidRPr="00D0424E" w:rsidRDefault="00EC4B8A" w:rsidP="00110AF1">
            <w:pPr>
              <w:jc w:val="center"/>
            </w:pPr>
            <w:r w:rsidRPr="00D0424E">
              <w:rPr>
                <w:sz w:val="22"/>
                <w:szCs w:val="22"/>
              </w:rPr>
              <w:t>2012</w:t>
            </w:r>
          </w:p>
        </w:tc>
        <w:tc>
          <w:tcPr>
            <w:tcW w:w="1134" w:type="dxa"/>
          </w:tcPr>
          <w:p w:rsidR="00EC4B8A" w:rsidRPr="00D0424E" w:rsidRDefault="00EC4B8A" w:rsidP="00110AF1">
            <w:pPr>
              <w:jc w:val="center"/>
            </w:pPr>
            <w:r w:rsidRPr="00D0424E">
              <w:rPr>
                <w:sz w:val="22"/>
                <w:szCs w:val="22"/>
              </w:rPr>
              <w:t>2013</w:t>
            </w:r>
          </w:p>
        </w:tc>
        <w:tc>
          <w:tcPr>
            <w:tcW w:w="1276" w:type="dxa"/>
          </w:tcPr>
          <w:p w:rsidR="00EC4B8A" w:rsidRPr="00D0424E" w:rsidRDefault="00EC4B8A" w:rsidP="00110AF1">
            <w:pPr>
              <w:jc w:val="center"/>
            </w:pPr>
            <w:r w:rsidRPr="00D0424E">
              <w:rPr>
                <w:sz w:val="22"/>
                <w:szCs w:val="22"/>
              </w:rPr>
              <w:t>2014</w:t>
            </w:r>
          </w:p>
        </w:tc>
        <w:tc>
          <w:tcPr>
            <w:tcW w:w="1134" w:type="dxa"/>
          </w:tcPr>
          <w:p w:rsidR="00EC4B8A" w:rsidRPr="00D0424E" w:rsidRDefault="00EC4B8A" w:rsidP="00110AF1">
            <w:pPr>
              <w:jc w:val="center"/>
            </w:pPr>
            <w:r w:rsidRPr="00D0424E">
              <w:rPr>
                <w:sz w:val="22"/>
                <w:szCs w:val="22"/>
              </w:rPr>
              <w:t>2015</w:t>
            </w:r>
          </w:p>
        </w:tc>
        <w:tc>
          <w:tcPr>
            <w:tcW w:w="1276" w:type="dxa"/>
          </w:tcPr>
          <w:p w:rsidR="00EC4B8A" w:rsidRPr="00D0424E" w:rsidRDefault="00EC4B8A" w:rsidP="004B2F54">
            <w:pPr>
              <w:jc w:val="center"/>
            </w:pPr>
            <w:r w:rsidRPr="00D0424E">
              <w:rPr>
                <w:sz w:val="22"/>
                <w:szCs w:val="22"/>
              </w:rPr>
              <w:t>2016</w:t>
            </w:r>
          </w:p>
        </w:tc>
      </w:tr>
      <w:tr w:rsidR="00EC4B8A" w:rsidRPr="00D0424E" w:rsidTr="00D0424E">
        <w:tc>
          <w:tcPr>
            <w:tcW w:w="3261" w:type="dxa"/>
          </w:tcPr>
          <w:p w:rsidR="00EC4B8A" w:rsidRPr="00D0424E" w:rsidRDefault="00EC4B8A" w:rsidP="00110AF1">
            <w:pPr>
              <w:shd w:val="clear" w:color="auto" w:fill="FFFFFF"/>
              <w:ind w:left="22"/>
            </w:pPr>
            <w:r w:rsidRPr="00D0424E">
              <w:rPr>
                <w:color w:val="000000"/>
                <w:spacing w:val="-5"/>
              </w:rPr>
              <w:t>1. Всего денежных доходов:</w:t>
            </w:r>
          </w:p>
        </w:tc>
        <w:tc>
          <w:tcPr>
            <w:tcW w:w="1275" w:type="dxa"/>
            <w:vAlign w:val="center"/>
          </w:tcPr>
          <w:p w:rsidR="00EC4B8A" w:rsidRPr="00D0424E" w:rsidRDefault="00EC4B8A" w:rsidP="00110AF1">
            <w:pPr>
              <w:jc w:val="center"/>
            </w:pPr>
            <w:r w:rsidRPr="00D0424E">
              <w:rPr>
                <w:sz w:val="22"/>
                <w:szCs w:val="22"/>
              </w:rPr>
              <w:t>2442,8</w:t>
            </w:r>
          </w:p>
        </w:tc>
        <w:tc>
          <w:tcPr>
            <w:tcW w:w="1134" w:type="dxa"/>
            <w:vAlign w:val="center"/>
          </w:tcPr>
          <w:p w:rsidR="00EC4B8A" w:rsidRPr="00D0424E" w:rsidRDefault="00EC4B8A" w:rsidP="00110AF1">
            <w:pPr>
              <w:jc w:val="center"/>
            </w:pPr>
            <w:r w:rsidRPr="00D0424E">
              <w:rPr>
                <w:sz w:val="22"/>
                <w:szCs w:val="22"/>
              </w:rPr>
              <w:t>2701,0</w:t>
            </w:r>
          </w:p>
        </w:tc>
        <w:tc>
          <w:tcPr>
            <w:tcW w:w="1276" w:type="dxa"/>
            <w:vAlign w:val="center"/>
          </w:tcPr>
          <w:p w:rsidR="00EC4B8A" w:rsidRPr="00D0424E" w:rsidRDefault="00EC4B8A" w:rsidP="00110AF1">
            <w:pPr>
              <w:jc w:val="center"/>
            </w:pPr>
            <w:r w:rsidRPr="00D0424E">
              <w:rPr>
                <w:sz w:val="22"/>
                <w:szCs w:val="22"/>
              </w:rPr>
              <w:t>2967,8</w:t>
            </w:r>
          </w:p>
        </w:tc>
        <w:tc>
          <w:tcPr>
            <w:tcW w:w="1134" w:type="dxa"/>
            <w:vAlign w:val="center"/>
          </w:tcPr>
          <w:p w:rsidR="00EC4B8A" w:rsidRPr="00D0424E" w:rsidRDefault="00EC4B8A" w:rsidP="00110AF1">
            <w:pPr>
              <w:jc w:val="center"/>
            </w:pPr>
            <w:r w:rsidRPr="00D0424E">
              <w:rPr>
                <w:sz w:val="22"/>
                <w:szCs w:val="22"/>
              </w:rPr>
              <w:t>3071,6</w:t>
            </w:r>
          </w:p>
        </w:tc>
        <w:tc>
          <w:tcPr>
            <w:tcW w:w="1276" w:type="dxa"/>
            <w:vAlign w:val="center"/>
          </w:tcPr>
          <w:p w:rsidR="00EC4B8A" w:rsidRPr="00D0424E" w:rsidRDefault="00EC4B8A" w:rsidP="00110AF1">
            <w:pPr>
              <w:jc w:val="center"/>
            </w:pPr>
            <w:r w:rsidRPr="00D0424E">
              <w:rPr>
                <w:sz w:val="22"/>
                <w:szCs w:val="22"/>
              </w:rPr>
              <w:t>3074,4</w:t>
            </w:r>
          </w:p>
        </w:tc>
      </w:tr>
      <w:tr w:rsidR="00EC4B8A" w:rsidRPr="00D0424E" w:rsidTr="00D0424E">
        <w:tc>
          <w:tcPr>
            <w:tcW w:w="3261" w:type="dxa"/>
          </w:tcPr>
          <w:p w:rsidR="00EC4B8A" w:rsidRPr="00D0424E" w:rsidRDefault="00EC4B8A" w:rsidP="00110AF1">
            <w:pPr>
              <w:rPr>
                <w:color w:val="000000"/>
                <w:spacing w:val="-4"/>
              </w:rPr>
            </w:pPr>
            <w:r w:rsidRPr="00D0424E">
              <w:rPr>
                <w:color w:val="000000"/>
                <w:spacing w:val="-4"/>
              </w:rPr>
              <w:t xml:space="preserve">в том числе: </w:t>
            </w:r>
          </w:p>
          <w:p w:rsidR="00EC4B8A" w:rsidRPr="00D0424E" w:rsidRDefault="00EC4B8A" w:rsidP="00110AF1">
            <w:r w:rsidRPr="00D0424E">
              <w:rPr>
                <w:color w:val="000000"/>
                <w:spacing w:val="-2"/>
              </w:rPr>
              <w:t>- оплата труда</w:t>
            </w:r>
          </w:p>
        </w:tc>
        <w:tc>
          <w:tcPr>
            <w:tcW w:w="1275" w:type="dxa"/>
            <w:vAlign w:val="center"/>
          </w:tcPr>
          <w:p w:rsidR="00EC4B8A" w:rsidRPr="00D0424E" w:rsidRDefault="00EC4B8A" w:rsidP="00110AF1">
            <w:pPr>
              <w:jc w:val="center"/>
            </w:pPr>
            <w:r w:rsidRPr="00D0424E">
              <w:rPr>
                <w:sz w:val="22"/>
                <w:szCs w:val="22"/>
              </w:rPr>
              <w:t>694,5</w:t>
            </w:r>
          </w:p>
        </w:tc>
        <w:tc>
          <w:tcPr>
            <w:tcW w:w="1134" w:type="dxa"/>
            <w:vAlign w:val="center"/>
          </w:tcPr>
          <w:p w:rsidR="00EC4B8A" w:rsidRPr="00D0424E" w:rsidRDefault="00EC4B8A" w:rsidP="00110AF1">
            <w:pPr>
              <w:jc w:val="center"/>
            </w:pPr>
            <w:r w:rsidRPr="00D0424E">
              <w:rPr>
                <w:sz w:val="22"/>
                <w:szCs w:val="22"/>
              </w:rPr>
              <w:t>771,2</w:t>
            </w:r>
          </w:p>
        </w:tc>
        <w:tc>
          <w:tcPr>
            <w:tcW w:w="1276" w:type="dxa"/>
            <w:vAlign w:val="center"/>
          </w:tcPr>
          <w:p w:rsidR="00EC4B8A" w:rsidRPr="00D0424E" w:rsidRDefault="00EC4B8A" w:rsidP="00110AF1">
            <w:pPr>
              <w:jc w:val="center"/>
            </w:pPr>
            <w:r w:rsidRPr="00D0424E">
              <w:rPr>
                <w:sz w:val="22"/>
                <w:szCs w:val="22"/>
              </w:rPr>
              <w:t>881,3</w:t>
            </w:r>
          </w:p>
        </w:tc>
        <w:tc>
          <w:tcPr>
            <w:tcW w:w="1134" w:type="dxa"/>
            <w:vAlign w:val="center"/>
          </w:tcPr>
          <w:p w:rsidR="00EC4B8A" w:rsidRPr="00D0424E" w:rsidRDefault="00EC4B8A" w:rsidP="00110AF1">
            <w:pPr>
              <w:jc w:val="center"/>
            </w:pPr>
            <w:r w:rsidRPr="00D0424E">
              <w:rPr>
                <w:sz w:val="22"/>
                <w:szCs w:val="22"/>
              </w:rPr>
              <w:t>965,5</w:t>
            </w:r>
          </w:p>
        </w:tc>
        <w:tc>
          <w:tcPr>
            <w:tcW w:w="1276" w:type="dxa"/>
            <w:vAlign w:val="center"/>
          </w:tcPr>
          <w:p w:rsidR="00EC4B8A" w:rsidRPr="00D0424E" w:rsidRDefault="00EC4B8A" w:rsidP="00110AF1">
            <w:pPr>
              <w:jc w:val="center"/>
            </w:pPr>
            <w:r w:rsidRPr="00D0424E">
              <w:rPr>
                <w:sz w:val="22"/>
                <w:szCs w:val="22"/>
              </w:rPr>
              <w:t>949,6</w:t>
            </w:r>
          </w:p>
        </w:tc>
      </w:tr>
      <w:tr w:rsidR="00EC4B8A" w:rsidRPr="00D0424E" w:rsidTr="00D0424E">
        <w:tc>
          <w:tcPr>
            <w:tcW w:w="3261" w:type="dxa"/>
          </w:tcPr>
          <w:p w:rsidR="00EC4B8A" w:rsidRPr="00D0424E" w:rsidRDefault="00EC4B8A" w:rsidP="00110AF1">
            <w:r w:rsidRPr="00D0424E">
              <w:rPr>
                <w:color w:val="000000"/>
                <w:spacing w:val="-3"/>
              </w:rPr>
              <w:t>- социальные выплаты всего:</w:t>
            </w:r>
          </w:p>
          <w:p w:rsidR="00EC4B8A" w:rsidRPr="00D0424E" w:rsidRDefault="00EC4B8A" w:rsidP="00110AF1">
            <w:pPr>
              <w:rPr>
                <w:color w:val="000000"/>
                <w:spacing w:val="-2"/>
              </w:rPr>
            </w:pPr>
            <w:r w:rsidRPr="00D0424E">
              <w:rPr>
                <w:color w:val="000000"/>
                <w:spacing w:val="-2"/>
              </w:rPr>
              <w:t>в т.ч. пенсии, пособия, социальная помощь, стипендии</w:t>
            </w:r>
          </w:p>
        </w:tc>
        <w:tc>
          <w:tcPr>
            <w:tcW w:w="1275" w:type="dxa"/>
            <w:vAlign w:val="center"/>
          </w:tcPr>
          <w:p w:rsidR="00EC4B8A" w:rsidRPr="00D0424E" w:rsidRDefault="00EC4B8A" w:rsidP="00110AF1">
            <w:pPr>
              <w:jc w:val="center"/>
            </w:pPr>
            <w:r w:rsidRPr="00D0424E">
              <w:rPr>
                <w:sz w:val="22"/>
                <w:szCs w:val="22"/>
              </w:rPr>
              <w:t>1132,1</w:t>
            </w:r>
          </w:p>
        </w:tc>
        <w:tc>
          <w:tcPr>
            <w:tcW w:w="1134" w:type="dxa"/>
            <w:vAlign w:val="center"/>
          </w:tcPr>
          <w:p w:rsidR="00EC4B8A" w:rsidRPr="00D0424E" w:rsidRDefault="00EC4B8A" w:rsidP="00110AF1">
            <w:pPr>
              <w:jc w:val="center"/>
            </w:pPr>
            <w:r w:rsidRPr="00D0424E">
              <w:rPr>
                <w:sz w:val="22"/>
                <w:szCs w:val="22"/>
              </w:rPr>
              <w:t>1218,8</w:t>
            </w:r>
          </w:p>
        </w:tc>
        <w:tc>
          <w:tcPr>
            <w:tcW w:w="1276" w:type="dxa"/>
            <w:vAlign w:val="center"/>
          </w:tcPr>
          <w:p w:rsidR="00EC4B8A" w:rsidRPr="00D0424E" w:rsidRDefault="00EC4B8A" w:rsidP="00110AF1">
            <w:pPr>
              <w:jc w:val="center"/>
            </w:pPr>
            <w:r w:rsidRPr="00D0424E">
              <w:rPr>
                <w:sz w:val="22"/>
                <w:szCs w:val="22"/>
              </w:rPr>
              <w:t>1294,1</w:t>
            </w:r>
          </w:p>
        </w:tc>
        <w:tc>
          <w:tcPr>
            <w:tcW w:w="1134" w:type="dxa"/>
            <w:vAlign w:val="center"/>
          </w:tcPr>
          <w:p w:rsidR="00EC4B8A" w:rsidRPr="00D0424E" w:rsidRDefault="00EC4B8A" w:rsidP="00110AF1">
            <w:pPr>
              <w:jc w:val="center"/>
            </w:pPr>
            <w:r w:rsidRPr="00D0424E">
              <w:rPr>
                <w:sz w:val="22"/>
                <w:szCs w:val="22"/>
              </w:rPr>
              <w:t>1327,3</w:t>
            </w:r>
          </w:p>
        </w:tc>
        <w:tc>
          <w:tcPr>
            <w:tcW w:w="1276" w:type="dxa"/>
            <w:vAlign w:val="center"/>
          </w:tcPr>
          <w:p w:rsidR="00EC4B8A" w:rsidRPr="00D0424E" w:rsidRDefault="00EC4B8A" w:rsidP="00110AF1">
            <w:pPr>
              <w:jc w:val="center"/>
            </w:pPr>
            <w:r w:rsidRPr="00D0424E">
              <w:rPr>
                <w:sz w:val="22"/>
                <w:szCs w:val="22"/>
              </w:rPr>
              <w:t>1283,5</w:t>
            </w:r>
          </w:p>
        </w:tc>
      </w:tr>
      <w:tr w:rsidR="00EC4B8A" w:rsidRPr="00D0424E" w:rsidTr="00D0424E">
        <w:tc>
          <w:tcPr>
            <w:tcW w:w="3261" w:type="dxa"/>
          </w:tcPr>
          <w:p w:rsidR="00EC4B8A" w:rsidRPr="00D0424E" w:rsidRDefault="00EC4B8A" w:rsidP="00110AF1">
            <w:r w:rsidRPr="00D0424E">
              <w:rPr>
                <w:color w:val="000000"/>
                <w:spacing w:val="-4"/>
              </w:rPr>
              <w:t xml:space="preserve">- доходы от предпринимательской </w:t>
            </w:r>
            <w:r w:rsidRPr="00D0424E">
              <w:rPr>
                <w:color w:val="000000"/>
                <w:spacing w:val="-2"/>
              </w:rPr>
              <w:t xml:space="preserve">деятельности, собственности и др. </w:t>
            </w:r>
            <w:r w:rsidRPr="00D0424E">
              <w:rPr>
                <w:color w:val="000000"/>
                <w:spacing w:val="-3"/>
              </w:rPr>
              <w:t>доходы</w:t>
            </w:r>
          </w:p>
        </w:tc>
        <w:tc>
          <w:tcPr>
            <w:tcW w:w="1275" w:type="dxa"/>
            <w:vAlign w:val="center"/>
          </w:tcPr>
          <w:p w:rsidR="00EC4B8A" w:rsidRPr="00D0424E" w:rsidRDefault="00EC4B8A" w:rsidP="00110AF1">
            <w:pPr>
              <w:jc w:val="center"/>
            </w:pPr>
            <w:r w:rsidRPr="00D0424E">
              <w:rPr>
                <w:sz w:val="22"/>
                <w:szCs w:val="22"/>
              </w:rPr>
              <w:t>442,3</w:t>
            </w:r>
          </w:p>
        </w:tc>
        <w:tc>
          <w:tcPr>
            <w:tcW w:w="1134" w:type="dxa"/>
            <w:vAlign w:val="center"/>
          </w:tcPr>
          <w:p w:rsidR="00EC4B8A" w:rsidRPr="00D0424E" w:rsidRDefault="00EC4B8A" w:rsidP="00110AF1">
            <w:pPr>
              <w:jc w:val="center"/>
            </w:pPr>
            <w:r w:rsidRPr="00D0424E">
              <w:rPr>
                <w:sz w:val="22"/>
                <w:szCs w:val="22"/>
              </w:rPr>
              <w:t>512,8</w:t>
            </w:r>
          </w:p>
        </w:tc>
        <w:tc>
          <w:tcPr>
            <w:tcW w:w="1276" w:type="dxa"/>
            <w:vAlign w:val="center"/>
          </w:tcPr>
          <w:p w:rsidR="00EC4B8A" w:rsidRPr="00D0424E" w:rsidRDefault="00EC4B8A" w:rsidP="00110AF1">
            <w:pPr>
              <w:jc w:val="center"/>
            </w:pPr>
            <w:r w:rsidRPr="00D0424E">
              <w:rPr>
                <w:sz w:val="22"/>
                <w:szCs w:val="22"/>
              </w:rPr>
              <w:t>591,1</w:t>
            </w:r>
          </w:p>
        </w:tc>
        <w:tc>
          <w:tcPr>
            <w:tcW w:w="1134" w:type="dxa"/>
            <w:vAlign w:val="center"/>
          </w:tcPr>
          <w:p w:rsidR="00EC4B8A" w:rsidRPr="00D0424E" w:rsidRDefault="00EC4B8A" w:rsidP="00110AF1">
            <w:pPr>
              <w:jc w:val="center"/>
            </w:pPr>
            <w:r w:rsidRPr="00D0424E">
              <w:rPr>
                <w:sz w:val="22"/>
                <w:szCs w:val="22"/>
              </w:rPr>
              <w:t>610,0</w:t>
            </w:r>
          </w:p>
        </w:tc>
        <w:tc>
          <w:tcPr>
            <w:tcW w:w="1276" w:type="dxa"/>
            <w:vAlign w:val="center"/>
          </w:tcPr>
          <w:p w:rsidR="00EC4B8A" w:rsidRPr="00D0424E" w:rsidRDefault="00EC4B8A" w:rsidP="00110AF1">
            <w:pPr>
              <w:jc w:val="center"/>
            </w:pPr>
            <w:r w:rsidRPr="00D0424E">
              <w:rPr>
                <w:sz w:val="22"/>
                <w:szCs w:val="22"/>
              </w:rPr>
              <w:t>675,0</w:t>
            </w:r>
          </w:p>
        </w:tc>
      </w:tr>
      <w:tr w:rsidR="00EC4B8A" w:rsidRPr="00D0424E" w:rsidTr="00D0424E">
        <w:tc>
          <w:tcPr>
            <w:tcW w:w="3261" w:type="dxa"/>
          </w:tcPr>
          <w:p w:rsidR="00EC4B8A" w:rsidRPr="00D0424E" w:rsidRDefault="00EC4B8A" w:rsidP="00110AF1">
            <w:pPr>
              <w:rPr>
                <w:color w:val="000000"/>
                <w:spacing w:val="-4"/>
              </w:rPr>
            </w:pPr>
            <w:r w:rsidRPr="00D0424E">
              <w:rPr>
                <w:color w:val="000000"/>
                <w:spacing w:val="-4"/>
              </w:rPr>
              <w:t>- другие доходы</w:t>
            </w:r>
          </w:p>
        </w:tc>
        <w:tc>
          <w:tcPr>
            <w:tcW w:w="1275" w:type="dxa"/>
            <w:vAlign w:val="center"/>
          </w:tcPr>
          <w:p w:rsidR="00EC4B8A" w:rsidRPr="00D0424E" w:rsidRDefault="00EC4B8A" w:rsidP="00110AF1">
            <w:pPr>
              <w:jc w:val="center"/>
            </w:pPr>
            <w:r w:rsidRPr="00D0424E">
              <w:rPr>
                <w:sz w:val="22"/>
                <w:szCs w:val="22"/>
              </w:rPr>
              <w:t>173,9</w:t>
            </w:r>
          </w:p>
        </w:tc>
        <w:tc>
          <w:tcPr>
            <w:tcW w:w="1134" w:type="dxa"/>
            <w:vAlign w:val="center"/>
          </w:tcPr>
          <w:p w:rsidR="00EC4B8A" w:rsidRPr="00D0424E" w:rsidRDefault="00EC4B8A" w:rsidP="00110AF1">
            <w:pPr>
              <w:jc w:val="center"/>
            </w:pPr>
            <w:r w:rsidRPr="00D0424E">
              <w:rPr>
                <w:sz w:val="22"/>
                <w:szCs w:val="22"/>
              </w:rPr>
              <w:t>198,2</w:t>
            </w:r>
          </w:p>
        </w:tc>
        <w:tc>
          <w:tcPr>
            <w:tcW w:w="1276" w:type="dxa"/>
            <w:vAlign w:val="center"/>
          </w:tcPr>
          <w:p w:rsidR="00EC4B8A" w:rsidRPr="00D0424E" w:rsidRDefault="00EC4B8A" w:rsidP="00110AF1">
            <w:pPr>
              <w:jc w:val="center"/>
            </w:pPr>
            <w:r w:rsidRPr="00D0424E">
              <w:rPr>
                <w:sz w:val="22"/>
                <w:szCs w:val="22"/>
              </w:rPr>
              <w:t>201,3</w:t>
            </w:r>
          </w:p>
        </w:tc>
        <w:tc>
          <w:tcPr>
            <w:tcW w:w="1134" w:type="dxa"/>
            <w:vAlign w:val="center"/>
          </w:tcPr>
          <w:p w:rsidR="00EC4B8A" w:rsidRPr="00D0424E" w:rsidRDefault="00EC4B8A" w:rsidP="00110AF1">
            <w:pPr>
              <w:jc w:val="center"/>
            </w:pPr>
            <w:r w:rsidRPr="00D0424E">
              <w:rPr>
                <w:sz w:val="22"/>
                <w:szCs w:val="22"/>
              </w:rPr>
              <w:t>168,8</w:t>
            </w:r>
          </w:p>
        </w:tc>
        <w:tc>
          <w:tcPr>
            <w:tcW w:w="1276" w:type="dxa"/>
            <w:vAlign w:val="center"/>
          </w:tcPr>
          <w:p w:rsidR="00EC4B8A" w:rsidRPr="00D0424E" w:rsidRDefault="00EC4B8A" w:rsidP="00110AF1">
            <w:pPr>
              <w:jc w:val="center"/>
            </w:pPr>
            <w:r w:rsidRPr="00D0424E">
              <w:rPr>
                <w:sz w:val="22"/>
                <w:szCs w:val="22"/>
              </w:rPr>
              <w:t>166,3</w:t>
            </w:r>
          </w:p>
        </w:tc>
      </w:tr>
      <w:tr w:rsidR="00EC4B8A" w:rsidRPr="00D0424E" w:rsidTr="00D0424E">
        <w:tc>
          <w:tcPr>
            <w:tcW w:w="3261" w:type="dxa"/>
          </w:tcPr>
          <w:p w:rsidR="00EC4B8A" w:rsidRPr="00D0424E" w:rsidRDefault="00EC4B8A" w:rsidP="00110AF1">
            <w:pPr>
              <w:shd w:val="clear" w:color="auto" w:fill="FFFFFF"/>
              <w:spacing w:line="252" w:lineRule="exact"/>
              <w:ind w:left="50" w:right="158"/>
              <w:rPr>
                <w:color w:val="000000"/>
                <w:spacing w:val="-4"/>
              </w:rPr>
            </w:pPr>
            <w:r w:rsidRPr="00D0424E">
              <w:rPr>
                <w:color w:val="000000"/>
                <w:spacing w:val="-1"/>
              </w:rPr>
              <w:t xml:space="preserve">2. Всего расходов и сбережений </w:t>
            </w:r>
            <w:r w:rsidRPr="00D0424E">
              <w:rPr>
                <w:color w:val="000000"/>
                <w:spacing w:val="-4"/>
              </w:rPr>
              <w:t xml:space="preserve">населения: </w:t>
            </w:r>
          </w:p>
        </w:tc>
        <w:tc>
          <w:tcPr>
            <w:tcW w:w="1275" w:type="dxa"/>
            <w:vAlign w:val="center"/>
          </w:tcPr>
          <w:p w:rsidR="00EC4B8A" w:rsidRPr="00D0424E" w:rsidRDefault="00EC4B8A" w:rsidP="00110AF1">
            <w:pPr>
              <w:jc w:val="center"/>
            </w:pPr>
            <w:r w:rsidRPr="00D0424E">
              <w:rPr>
                <w:sz w:val="22"/>
                <w:szCs w:val="22"/>
              </w:rPr>
              <w:t>1312,1</w:t>
            </w:r>
          </w:p>
        </w:tc>
        <w:tc>
          <w:tcPr>
            <w:tcW w:w="1134" w:type="dxa"/>
            <w:vAlign w:val="center"/>
          </w:tcPr>
          <w:p w:rsidR="00EC4B8A" w:rsidRPr="00D0424E" w:rsidRDefault="00EC4B8A" w:rsidP="00110AF1">
            <w:pPr>
              <w:jc w:val="center"/>
            </w:pPr>
            <w:r w:rsidRPr="00D0424E">
              <w:rPr>
                <w:sz w:val="22"/>
                <w:szCs w:val="22"/>
              </w:rPr>
              <w:t>1493,7</w:t>
            </w:r>
          </w:p>
        </w:tc>
        <w:tc>
          <w:tcPr>
            <w:tcW w:w="1276" w:type="dxa"/>
            <w:vAlign w:val="center"/>
          </w:tcPr>
          <w:p w:rsidR="00EC4B8A" w:rsidRPr="00D0424E" w:rsidRDefault="00EC4B8A" w:rsidP="00110AF1">
            <w:pPr>
              <w:jc w:val="center"/>
            </w:pPr>
            <w:r w:rsidRPr="00D0424E">
              <w:rPr>
                <w:sz w:val="22"/>
                <w:szCs w:val="22"/>
              </w:rPr>
              <w:t>1644,5</w:t>
            </w:r>
          </w:p>
        </w:tc>
        <w:tc>
          <w:tcPr>
            <w:tcW w:w="1134" w:type="dxa"/>
            <w:vAlign w:val="center"/>
          </w:tcPr>
          <w:p w:rsidR="00EC4B8A" w:rsidRPr="00D0424E" w:rsidRDefault="00EC4B8A" w:rsidP="00110AF1">
            <w:pPr>
              <w:jc w:val="center"/>
            </w:pPr>
            <w:r w:rsidRPr="00D0424E">
              <w:rPr>
                <w:sz w:val="22"/>
                <w:szCs w:val="22"/>
              </w:rPr>
              <w:t>1855,2</w:t>
            </w:r>
          </w:p>
        </w:tc>
        <w:tc>
          <w:tcPr>
            <w:tcW w:w="1276" w:type="dxa"/>
            <w:vAlign w:val="center"/>
          </w:tcPr>
          <w:p w:rsidR="00EC4B8A" w:rsidRPr="00D0424E" w:rsidRDefault="00EC4B8A" w:rsidP="00110AF1">
            <w:pPr>
              <w:jc w:val="center"/>
            </w:pPr>
            <w:r w:rsidRPr="00D0424E">
              <w:rPr>
                <w:sz w:val="22"/>
                <w:szCs w:val="22"/>
              </w:rPr>
              <w:t>1946,5</w:t>
            </w:r>
          </w:p>
        </w:tc>
      </w:tr>
      <w:tr w:rsidR="00EC4B8A" w:rsidRPr="00D0424E" w:rsidTr="00D0424E">
        <w:tc>
          <w:tcPr>
            <w:tcW w:w="3261" w:type="dxa"/>
          </w:tcPr>
          <w:p w:rsidR="00EC4B8A" w:rsidRPr="00D0424E" w:rsidRDefault="00EC4B8A" w:rsidP="00110AF1">
            <w:pPr>
              <w:rPr>
                <w:color w:val="000000"/>
                <w:spacing w:val="-2"/>
              </w:rPr>
            </w:pPr>
            <w:r w:rsidRPr="00D0424E">
              <w:rPr>
                <w:color w:val="000000"/>
                <w:spacing w:val="-2"/>
              </w:rPr>
              <w:t xml:space="preserve">в том числе использовано </w:t>
            </w:r>
            <w:proofErr w:type="gramStart"/>
            <w:r w:rsidRPr="00D0424E">
              <w:rPr>
                <w:color w:val="000000"/>
                <w:spacing w:val="-2"/>
              </w:rPr>
              <w:t>на</w:t>
            </w:r>
            <w:proofErr w:type="gramEnd"/>
            <w:r w:rsidRPr="00D0424E">
              <w:rPr>
                <w:color w:val="000000"/>
                <w:spacing w:val="-2"/>
              </w:rPr>
              <w:t xml:space="preserve">: </w:t>
            </w:r>
          </w:p>
          <w:p w:rsidR="00EC4B8A" w:rsidRPr="00D0424E" w:rsidRDefault="00EC4B8A" w:rsidP="00110AF1">
            <w:r w:rsidRPr="00D0424E">
              <w:rPr>
                <w:color w:val="000000"/>
                <w:spacing w:val="-2"/>
              </w:rPr>
              <w:t>- покупку товаров и оплату услуг</w:t>
            </w:r>
          </w:p>
        </w:tc>
        <w:tc>
          <w:tcPr>
            <w:tcW w:w="1275" w:type="dxa"/>
            <w:vAlign w:val="center"/>
          </w:tcPr>
          <w:p w:rsidR="00EC4B8A" w:rsidRPr="00D0424E" w:rsidRDefault="00EC4B8A" w:rsidP="00110AF1">
            <w:pPr>
              <w:jc w:val="center"/>
            </w:pPr>
            <w:r w:rsidRPr="00D0424E">
              <w:rPr>
                <w:sz w:val="22"/>
                <w:szCs w:val="22"/>
              </w:rPr>
              <w:t>925,8</w:t>
            </w:r>
          </w:p>
        </w:tc>
        <w:tc>
          <w:tcPr>
            <w:tcW w:w="1134" w:type="dxa"/>
            <w:vAlign w:val="center"/>
          </w:tcPr>
          <w:p w:rsidR="00EC4B8A" w:rsidRPr="00D0424E" w:rsidRDefault="00EC4B8A" w:rsidP="00110AF1">
            <w:pPr>
              <w:jc w:val="center"/>
            </w:pPr>
            <w:r w:rsidRPr="00D0424E">
              <w:rPr>
                <w:sz w:val="22"/>
                <w:szCs w:val="22"/>
              </w:rPr>
              <w:t>1068,4</w:t>
            </w:r>
          </w:p>
        </w:tc>
        <w:tc>
          <w:tcPr>
            <w:tcW w:w="1276" w:type="dxa"/>
            <w:vAlign w:val="center"/>
          </w:tcPr>
          <w:p w:rsidR="00EC4B8A" w:rsidRPr="00D0424E" w:rsidRDefault="00EC4B8A" w:rsidP="00110AF1">
            <w:pPr>
              <w:jc w:val="center"/>
            </w:pPr>
            <w:r w:rsidRPr="00D0424E">
              <w:rPr>
                <w:sz w:val="22"/>
                <w:szCs w:val="22"/>
              </w:rPr>
              <w:t>1212,2</w:t>
            </w:r>
          </w:p>
        </w:tc>
        <w:tc>
          <w:tcPr>
            <w:tcW w:w="1134" w:type="dxa"/>
            <w:vAlign w:val="center"/>
          </w:tcPr>
          <w:p w:rsidR="00EC4B8A" w:rsidRPr="00D0424E" w:rsidRDefault="00EC4B8A" w:rsidP="00110AF1">
            <w:pPr>
              <w:jc w:val="center"/>
            </w:pPr>
            <w:r w:rsidRPr="00D0424E">
              <w:rPr>
                <w:sz w:val="22"/>
                <w:szCs w:val="22"/>
              </w:rPr>
              <w:t>1081,9</w:t>
            </w:r>
          </w:p>
        </w:tc>
        <w:tc>
          <w:tcPr>
            <w:tcW w:w="1276" w:type="dxa"/>
            <w:vAlign w:val="center"/>
          </w:tcPr>
          <w:p w:rsidR="00EC4B8A" w:rsidRPr="00D0424E" w:rsidRDefault="00EC4B8A" w:rsidP="00110AF1">
            <w:pPr>
              <w:jc w:val="center"/>
            </w:pPr>
            <w:r w:rsidRPr="00D0424E">
              <w:rPr>
                <w:sz w:val="22"/>
                <w:szCs w:val="22"/>
              </w:rPr>
              <w:t>1136,6</w:t>
            </w:r>
          </w:p>
        </w:tc>
      </w:tr>
      <w:tr w:rsidR="00EC4B8A" w:rsidRPr="00D0424E" w:rsidTr="00D0424E">
        <w:tc>
          <w:tcPr>
            <w:tcW w:w="3261" w:type="dxa"/>
          </w:tcPr>
          <w:p w:rsidR="00EC4B8A" w:rsidRPr="00D0424E" w:rsidRDefault="00EC4B8A" w:rsidP="00110AF1">
            <w:r w:rsidRPr="00D0424E">
              <w:rPr>
                <w:color w:val="000000"/>
                <w:spacing w:val="-3"/>
              </w:rPr>
              <w:t xml:space="preserve">- оплату обязательных платежей и </w:t>
            </w:r>
            <w:r w:rsidRPr="00D0424E">
              <w:rPr>
                <w:color w:val="000000"/>
                <w:spacing w:val="-5"/>
              </w:rPr>
              <w:t>взносов</w:t>
            </w:r>
          </w:p>
        </w:tc>
        <w:tc>
          <w:tcPr>
            <w:tcW w:w="1275" w:type="dxa"/>
            <w:vAlign w:val="center"/>
          </w:tcPr>
          <w:p w:rsidR="00EC4B8A" w:rsidRPr="00D0424E" w:rsidRDefault="00EC4B8A" w:rsidP="00110AF1">
            <w:pPr>
              <w:jc w:val="center"/>
            </w:pPr>
            <w:r w:rsidRPr="00D0424E">
              <w:rPr>
                <w:sz w:val="22"/>
                <w:szCs w:val="22"/>
              </w:rPr>
              <w:t>127,6</w:t>
            </w:r>
          </w:p>
        </w:tc>
        <w:tc>
          <w:tcPr>
            <w:tcW w:w="1134" w:type="dxa"/>
            <w:vAlign w:val="center"/>
          </w:tcPr>
          <w:p w:rsidR="00EC4B8A" w:rsidRPr="00D0424E" w:rsidRDefault="00EC4B8A" w:rsidP="00110AF1">
            <w:pPr>
              <w:jc w:val="center"/>
            </w:pPr>
            <w:r w:rsidRPr="00D0424E">
              <w:rPr>
                <w:sz w:val="22"/>
                <w:szCs w:val="22"/>
              </w:rPr>
              <w:t>154</w:t>
            </w:r>
          </w:p>
        </w:tc>
        <w:tc>
          <w:tcPr>
            <w:tcW w:w="1276" w:type="dxa"/>
            <w:vAlign w:val="center"/>
          </w:tcPr>
          <w:p w:rsidR="00EC4B8A" w:rsidRPr="00D0424E" w:rsidRDefault="00EC4B8A" w:rsidP="00110AF1">
            <w:pPr>
              <w:jc w:val="center"/>
            </w:pPr>
            <w:r w:rsidRPr="00D0424E">
              <w:rPr>
                <w:sz w:val="22"/>
                <w:szCs w:val="22"/>
              </w:rPr>
              <w:t>159,5</w:t>
            </w:r>
          </w:p>
        </w:tc>
        <w:tc>
          <w:tcPr>
            <w:tcW w:w="1134" w:type="dxa"/>
            <w:vAlign w:val="center"/>
          </w:tcPr>
          <w:p w:rsidR="00EC4B8A" w:rsidRPr="00D0424E" w:rsidRDefault="00EC4B8A" w:rsidP="00110AF1">
            <w:pPr>
              <w:jc w:val="center"/>
            </w:pPr>
            <w:r w:rsidRPr="00D0424E">
              <w:rPr>
                <w:sz w:val="22"/>
                <w:szCs w:val="22"/>
              </w:rPr>
              <w:t>195,9</w:t>
            </w:r>
          </w:p>
        </w:tc>
        <w:tc>
          <w:tcPr>
            <w:tcW w:w="1276" w:type="dxa"/>
            <w:vAlign w:val="center"/>
          </w:tcPr>
          <w:p w:rsidR="00EC4B8A" w:rsidRPr="00D0424E" w:rsidRDefault="00EC4B8A" w:rsidP="00110AF1">
            <w:pPr>
              <w:jc w:val="center"/>
            </w:pPr>
            <w:r w:rsidRPr="00D0424E">
              <w:rPr>
                <w:sz w:val="22"/>
                <w:szCs w:val="22"/>
              </w:rPr>
              <w:t>203,1</w:t>
            </w:r>
          </w:p>
        </w:tc>
      </w:tr>
      <w:tr w:rsidR="00EC4B8A" w:rsidRPr="00D0424E" w:rsidTr="00D0424E">
        <w:tc>
          <w:tcPr>
            <w:tcW w:w="3261" w:type="dxa"/>
          </w:tcPr>
          <w:p w:rsidR="00EC4B8A" w:rsidRPr="00D0424E" w:rsidRDefault="00EC4B8A" w:rsidP="00110AF1">
            <w:r w:rsidRPr="00D0424E">
              <w:rPr>
                <w:color w:val="000000"/>
                <w:spacing w:val="-2"/>
              </w:rPr>
              <w:t>- сбережения во вкладах и ценных бумагах; покупку валюты и др.</w:t>
            </w:r>
          </w:p>
        </w:tc>
        <w:tc>
          <w:tcPr>
            <w:tcW w:w="1275" w:type="dxa"/>
            <w:vAlign w:val="center"/>
          </w:tcPr>
          <w:p w:rsidR="00EC4B8A" w:rsidRPr="00D0424E" w:rsidRDefault="00EC4B8A" w:rsidP="00110AF1">
            <w:pPr>
              <w:jc w:val="center"/>
            </w:pPr>
            <w:r w:rsidRPr="00D0424E">
              <w:rPr>
                <w:sz w:val="22"/>
                <w:szCs w:val="22"/>
              </w:rPr>
              <w:t>258,7</w:t>
            </w:r>
          </w:p>
        </w:tc>
        <w:tc>
          <w:tcPr>
            <w:tcW w:w="1134" w:type="dxa"/>
            <w:vAlign w:val="center"/>
          </w:tcPr>
          <w:p w:rsidR="00EC4B8A" w:rsidRPr="00D0424E" w:rsidRDefault="00EC4B8A" w:rsidP="00110AF1">
            <w:pPr>
              <w:jc w:val="center"/>
            </w:pPr>
            <w:r w:rsidRPr="00D0424E">
              <w:rPr>
                <w:sz w:val="22"/>
                <w:szCs w:val="22"/>
              </w:rPr>
              <w:t>271,3</w:t>
            </w:r>
          </w:p>
        </w:tc>
        <w:tc>
          <w:tcPr>
            <w:tcW w:w="1276" w:type="dxa"/>
            <w:vAlign w:val="center"/>
          </w:tcPr>
          <w:p w:rsidR="00EC4B8A" w:rsidRPr="00D0424E" w:rsidRDefault="00EC4B8A" w:rsidP="00110AF1">
            <w:pPr>
              <w:jc w:val="center"/>
            </w:pPr>
            <w:r w:rsidRPr="00D0424E">
              <w:rPr>
                <w:sz w:val="22"/>
                <w:szCs w:val="22"/>
              </w:rPr>
              <w:t>272,8</w:t>
            </w:r>
          </w:p>
        </w:tc>
        <w:tc>
          <w:tcPr>
            <w:tcW w:w="1134" w:type="dxa"/>
            <w:vAlign w:val="center"/>
          </w:tcPr>
          <w:p w:rsidR="00EC4B8A" w:rsidRPr="00D0424E" w:rsidRDefault="00EC4B8A" w:rsidP="00110AF1">
            <w:pPr>
              <w:jc w:val="center"/>
            </w:pPr>
            <w:r w:rsidRPr="00D0424E">
              <w:rPr>
                <w:sz w:val="22"/>
                <w:szCs w:val="22"/>
              </w:rPr>
              <w:t>260,5</w:t>
            </w:r>
          </w:p>
        </w:tc>
        <w:tc>
          <w:tcPr>
            <w:tcW w:w="1276" w:type="dxa"/>
            <w:vAlign w:val="center"/>
          </w:tcPr>
          <w:p w:rsidR="00EC4B8A" w:rsidRPr="00D0424E" w:rsidRDefault="00EC4B8A" w:rsidP="00110AF1">
            <w:pPr>
              <w:jc w:val="center"/>
            </w:pPr>
            <w:r w:rsidRPr="00D0424E">
              <w:rPr>
                <w:sz w:val="22"/>
                <w:szCs w:val="22"/>
              </w:rPr>
              <w:t>275,2</w:t>
            </w:r>
          </w:p>
        </w:tc>
      </w:tr>
      <w:tr w:rsidR="00EC4B8A" w:rsidRPr="00D0424E" w:rsidTr="00D0424E">
        <w:tc>
          <w:tcPr>
            <w:tcW w:w="3261" w:type="dxa"/>
          </w:tcPr>
          <w:p w:rsidR="00EC4B8A" w:rsidRPr="00D0424E" w:rsidRDefault="00EC4B8A" w:rsidP="00110AF1">
            <w:r w:rsidRPr="00D0424E">
              <w:rPr>
                <w:color w:val="000000"/>
                <w:spacing w:val="-3"/>
              </w:rPr>
              <w:t xml:space="preserve">3. Превышение доходов над </w:t>
            </w:r>
            <w:r w:rsidRPr="00D0424E">
              <w:rPr>
                <w:color w:val="000000"/>
                <w:spacing w:val="-2"/>
              </w:rPr>
              <w:t>расходами</w:t>
            </w:r>
          </w:p>
        </w:tc>
        <w:tc>
          <w:tcPr>
            <w:tcW w:w="1275" w:type="dxa"/>
            <w:vAlign w:val="center"/>
          </w:tcPr>
          <w:p w:rsidR="00EC4B8A" w:rsidRPr="00D0424E" w:rsidRDefault="00EC4B8A" w:rsidP="00110AF1">
            <w:pPr>
              <w:jc w:val="center"/>
            </w:pPr>
            <w:r w:rsidRPr="00D0424E">
              <w:rPr>
                <w:sz w:val="22"/>
                <w:szCs w:val="22"/>
              </w:rPr>
              <w:t>1130,7</w:t>
            </w:r>
          </w:p>
        </w:tc>
        <w:tc>
          <w:tcPr>
            <w:tcW w:w="1134" w:type="dxa"/>
            <w:vAlign w:val="center"/>
          </w:tcPr>
          <w:p w:rsidR="00EC4B8A" w:rsidRPr="00D0424E" w:rsidRDefault="00EC4B8A" w:rsidP="00110AF1">
            <w:pPr>
              <w:jc w:val="center"/>
            </w:pPr>
            <w:r w:rsidRPr="00D0424E">
              <w:rPr>
                <w:sz w:val="22"/>
                <w:szCs w:val="22"/>
              </w:rPr>
              <w:t>1207,3</w:t>
            </w:r>
          </w:p>
        </w:tc>
        <w:tc>
          <w:tcPr>
            <w:tcW w:w="1276" w:type="dxa"/>
            <w:vAlign w:val="center"/>
          </w:tcPr>
          <w:p w:rsidR="00EC4B8A" w:rsidRPr="00D0424E" w:rsidRDefault="00EC4B8A" w:rsidP="00110AF1">
            <w:pPr>
              <w:jc w:val="center"/>
            </w:pPr>
            <w:r w:rsidRPr="00D0424E">
              <w:rPr>
                <w:sz w:val="22"/>
                <w:szCs w:val="22"/>
              </w:rPr>
              <w:t>1323,3</w:t>
            </w:r>
          </w:p>
        </w:tc>
        <w:tc>
          <w:tcPr>
            <w:tcW w:w="1134" w:type="dxa"/>
            <w:vAlign w:val="center"/>
          </w:tcPr>
          <w:p w:rsidR="00EC4B8A" w:rsidRPr="00D0424E" w:rsidRDefault="00EC4B8A" w:rsidP="00110AF1">
            <w:pPr>
              <w:jc w:val="center"/>
            </w:pPr>
            <w:r w:rsidRPr="00D0424E">
              <w:rPr>
                <w:sz w:val="22"/>
                <w:szCs w:val="22"/>
              </w:rPr>
              <w:t>1216,4</w:t>
            </w:r>
          </w:p>
        </w:tc>
        <w:tc>
          <w:tcPr>
            <w:tcW w:w="1276" w:type="dxa"/>
            <w:vAlign w:val="center"/>
          </w:tcPr>
          <w:p w:rsidR="00EC4B8A" w:rsidRPr="00D0424E" w:rsidRDefault="00EC4B8A" w:rsidP="00110AF1">
            <w:pPr>
              <w:jc w:val="center"/>
            </w:pPr>
            <w:r w:rsidRPr="00D0424E">
              <w:rPr>
                <w:sz w:val="22"/>
                <w:szCs w:val="22"/>
              </w:rPr>
              <w:t>1127,9</w:t>
            </w:r>
          </w:p>
        </w:tc>
      </w:tr>
    </w:tbl>
    <w:p w:rsidR="000C7CC6" w:rsidRDefault="000C7CC6" w:rsidP="000C7CC6">
      <w:pPr>
        <w:pStyle w:val="3"/>
        <w:spacing w:line="360" w:lineRule="auto"/>
        <w:jc w:val="both"/>
        <w:rPr>
          <w:b w:val="0"/>
          <w:sz w:val="24"/>
          <w:szCs w:val="24"/>
        </w:rPr>
      </w:pPr>
    </w:p>
    <w:p w:rsidR="004C55F8" w:rsidRPr="00E115E4" w:rsidRDefault="000C7CC6" w:rsidP="00981B91">
      <w:pPr>
        <w:spacing w:line="360" w:lineRule="auto"/>
        <w:ind w:firstLine="709"/>
        <w:jc w:val="both"/>
      </w:pPr>
      <w:r w:rsidRPr="00E115E4">
        <w:t xml:space="preserve">Среднемесячная заработная плата работников крупных и средних сельскохозяйственных предприятий муниципального района занимает лидирующие позиции, и имеет уровень выше среднего по области. </w:t>
      </w:r>
      <w:r w:rsidR="004C55F8" w:rsidRPr="00E115E4">
        <w:t>Несмотря на это, о</w:t>
      </w:r>
      <w:r w:rsidRPr="00E115E4">
        <w:t>трасль сельского хозяйства, с достойным уровнем оплаты труда, не является привлекательной для современной молодежи</w:t>
      </w:r>
      <w:r w:rsidR="004C55F8" w:rsidRPr="00E115E4">
        <w:t xml:space="preserve"> </w:t>
      </w:r>
      <w:proofErr w:type="gramStart"/>
      <w:r w:rsidR="004C55F8" w:rsidRPr="00E115E4">
        <w:t>и</w:t>
      </w:r>
      <w:proofErr w:type="gramEnd"/>
      <w:r w:rsidR="004C55F8" w:rsidRPr="00E115E4">
        <w:t xml:space="preserve"> </w:t>
      </w:r>
      <w:r w:rsidRPr="00E115E4">
        <w:t xml:space="preserve"> в результате</w:t>
      </w:r>
      <w:r w:rsidR="004C55F8" w:rsidRPr="00E115E4">
        <w:t xml:space="preserve"> чего на предприятиях образуется дефицит кадров.</w:t>
      </w:r>
    </w:p>
    <w:p w:rsidR="000C7CC6" w:rsidRPr="00477F51" w:rsidRDefault="000C7CC6" w:rsidP="000C7CC6">
      <w:pPr>
        <w:spacing w:line="360" w:lineRule="auto"/>
      </w:pPr>
    </w:p>
    <w:p w:rsidR="00EC4B8A" w:rsidRDefault="00EC4B8A" w:rsidP="00F02E59">
      <w:pPr>
        <w:pStyle w:val="3"/>
        <w:ind w:firstLine="0"/>
        <w:rPr>
          <w:sz w:val="24"/>
          <w:szCs w:val="24"/>
        </w:rPr>
      </w:pPr>
    </w:p>
    <w:p w:rsidR="004C55F8" w:rsidRDefault="004C55F8" w:rsidP="004C55F8"/>
    <w:p w:rsidR="004C55F8" w:rsidRPr="004C55F8" w:rsidRDefault="004C55F8" w:rsidP="004C55F8"/>
    <w:p w:rsidR="007B2893" w:rsidRPr="007B2893" w:rsidRDefault="007B2893" w:rsidP="000A0FC8">
      <w:pPr>
        <w:spacing w:line="360" w:lineRule="auto"/>
        <w:jc w:val="both"/>
      </w:pPr>
    </w:p>
    <w:p w:rsidR="00EC4B8A" w:rsidRDefault="00EC4B8A" w:rsidP="001F12B9">
      <w:pPr>
        <w:pStyle w:val="3"/>
        <w:rPr>
          <w:sz w:val="24"/>
          <w:szCs w:val="24"/>
        </w:rPr>
      </w:pPr>
      <w:bookmarkStart w:id="31" w:name="_Toc526862404"/>
      <w:r w:rsidRPr="003A3E7A">
        <w:rPr>
          <w:sz w:val="24"/>
          <w:szCs w:val="24"/>
        </w:rPr>
        <w:lastRenderedPageBreak/>
        <w:t>1.1.4. Здравоохранение</w:t>
      </w:r>
      <w:bookmarkEnd w:id="31"/>
    </w:p>
    <w:p w:rsidR="00EC4B8A" w:rsidRPr="00AF56D0" w:rsidRDefault="00EC4B8A" w:rsidP="00AF56D0"/>
    <w:p w:rsidR="00EC4B8A" w:rsidRPr="003A3E7A" w:rsidRDefault="00EC4B8A" w:rsidP="00415639">
      <w:pPr>
        <w:spacing w:line="360" w:lineRule="auto"/>
        <w:ind w:firstLine="709"/>
        <w:jc w:val="both"/>
      </w:pPr>
      <w:r w:rsidRPr="003A3E7A">
        <w:t xml:space="preserve">Медицинское обслуживание жителей  </w:t>
      </w:r>
      <w:r>
        <w:t xml:space="preserve">муниципального </w:t>
      </w:r>
      <w:r w:rsidRPr="003A3E7A">
        <w:t>района осуществляет бюджетное учреждение здравоохранения Воронежской области  «</w:t>
      </w:r>
      <w:proofErr w:type="spellStart"/>
      <w:r w:rsidRPr="003A3E7A">
        <w:t>Нижнедевицкая</w:t>
      </w:r>
      <w:proofErr w:type="spellEnd"/>
      <w:r w:rsidRPr="003A3E7A">
        <w:t xml:space="preserve">  районная больница», которое представлено круглосуточным стационаром, поликлиникой,  пятью врачебными амбулаториями и  15-тью </w:t>
      </w:r>
      <w:proofErr w:type="spellStart"/>
      <w:r w:rsidRPr="003A3E7A">
        <w:t>ФАПами</w:t>
      </w:r>
      <w:proofErr w:type="spellEnd"/>
      <w:r w:rsidRPr="003A3E7A">
        <w:t>.</w:t>
      </w:r>
    </w:p>
    <w:p w:rsidR="00EC4B8A" w:rsidRDefault="00EC4B8A" w:rsidP="00415639">
      <w:pPr>
        <w:spacing w:line="360" w:lineRule="auto"/>
        <w:ind w:firstLine="709"/>
        <w:jc w:val="both"/>
      </w:pPr>
      <w:r w:rsidRPr="003A3E7A">
        <w:t xml:space="preserve">В районе работают 42 врача и 140 работников среднего медицинского персонала. </w:t>
      </w:r>
    </w:p>
    <w:p w:rsidR="00547B21" w:rsidRPr="003A3E7A" w:rsidRDefault="00547B21" w:rsidP="00415639">
      <w:pPr>
        <w:spacing w:line="360" w:lineRule="auto"/>
        <w:ind w:firstLine="709"/>
        <w:jc w:val="both"/>
      </w:pPr>
    </w:p>
    <w:p w:rsidR="00EC4B8A" w:rsidRPr="003A3E7A" w:rsidRDefault="00EC4B8A" w:rsidP="0082573E">
      <w:pPr>
        <w:jc w:val="both"/>
      </w:pPr>
      <w:r w:rsidRPr="003A3E7A">
        <w:t xml:space="preserve">Таблица  </w:t>
      </w:r>
      <w:r>
        <w:t>8.</w:t>
      </w:r>
      <w:r w:rsidRPr="003A3E7A">
        <w:t xml:space="preserve">  Обеспеченность и укомплектованность врачами и средним медицинским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1134"/>
        <w:gridCol w:w="1134"/>
        <w:gridCol w:w="1134"/>
        <w:gridCol w:w="1134"/>
        <w:gridCol w:w="1099"/>
      </w:tblGrid>
      <w:tr w:rsidR="00EC4B8A" w:rsidRPr="003A3E7A" w:rsidTr="00DC7037">
        <w:tc>
          <w:tcPr>
            <w:tcW w:w="3936" w:type="dxa"/>
          </w:tcPr>
          <w:p w:rsidR="00EC4B8A" w:rsidRPr="003A3E7A" w:rsidRDefault="00EC4B8A" w:rsidP="002A4E40">
            <w:pPr>
              <w:rPr>
                <w:lang w:eastAsia="en-US"/>
              </w:rPr>
            </w:pPr>
            <w:r w:rsidRPr="003A3E7A">
              <w:rPr>
                <w:lang w:eastAsia="en-US"/>
              </w:rPr>
              <w:t>Показатели</w:t>
            </w:r>
          </w:p>
        </w:tc>
        <w:tc>
          <w:tcPr>
            <w:tcW w:w="1134" w:type="dxa"/>
          </w:tcPr>
          <w:p w:rsidR="00EC4B8A" w:rsidRPr="003A3E7A" w:rsidRDefault="00EC4B8A" w:rsidP="002A4E40">
            <w:pPr>
              <w:rPr>
                <w:lang w:eastAsia="en-US"/>
              </w:rPr>
            </w:pPr>
            <w:r w:rsidRPr="003A3E7A">
              <w:rPr>
                <w:lang w:eastAsia="en-US"/>
              </w:rPr>
              <w:t>2012 год</w:t>
            </w:r>
          </w:p>
        </w:tc>
        <w:tc>
          <w:tcPr>
            <w:tcW w:w="1134" w:type="dxa"/>
          </w:tcPr>
          <w:p w:rsidR="00EC4B8A" w:rsidRPr="003A3E7A" w:rsidRDefault="00EC4B8A" w:rsidP="002A4E40">
            <w:pPr>
              <w:rPr>
                <w:lang w:eastAsia="en-US"/>
              </w:rPr>
            </w:pPr>
            <w:r w:rsidRPr="003A3E7A">
              <w:rPr>
                <w:lang w:eastAsia="en-US"/>
              </w:rPr>
              <w:t>2013 год</w:t>
            </w:r>
          </w:p>
        </w:tc>
        <w:tc>
          <w:tcPr>
            <w:tcW w:w="1134" w:type="dxa"/>
          </w:tcPr>
          <w:p w:rsidR="00EC4B8A" w:rsidRPr="003A3E7A" w:rsidRDefault="00EC4B8A" w:rsidP="002A4E40">
            <w:pPr>
              <w:rPr>
                <w:lang w:eastAsia="en-US"/>
              </w:rPr>
            </w:pPr>
            <w:r w:rsidRPr="003A3E7A">
              <w:rPr>
                <w:lang w:eastAsia="en-US"/>
              </w:rPr>
              <w:t>2014 год</w:t>
            </w:r>
          </w:p>
        </w:tc>
        <w:tc>
          <w:tcPr>
            <w:tcW w:w="1134" w:type="dxa"/>
          </w:tcPr>
          <w:p w:rsidR="00EC4B8A" w:rsidRPr="003A3E7A" w:rsidRDefault="00EC4B8A" w:rsidP="002A4E40">
            <w:pPr>
              <w:rPr>
                <w:lang w:eastAsia="en-US"/>
              </w:rPr>
            </w:pPr>
            <w:r w:rsidRPr="003A3E7A">
              <w:rPr>
                <w:lang w:eastAsia="en-US"/>
              </w:rPr>
              <w:t>2015 год</w:t>
            </w:r>
          </w:p>
        </w:tc>
        <w:tc>
          <w:tcPr>
            <w:tcW w:w="1099" w:type="dxa"/>
          </w:tcPr>
          <w:p w:rsidR="00EC4B8A" w:rsidRPr="003A3E7A" w:rsidRDefault="00EC4B8A" w:rsidP="002A4E40">
            <w:pPr>
              <w:rPr>
                <w:lang w:eastAsia="en-US"/>
              </w:rPr>
            </w:pPr>
            <w:r w:rsidRPr="003A3E7A">
              <w:rPr>
                <w:lang w:eastAsia="en-US"/>
              </w:rPr>
              <w:t>2016 год</w:t>
            </w:r>
          </w:p>
        </w:tc>
      </w:tr>
      <w:tr w:rsidR="00EC4B8A" w:rsidRPr="003A3E7A" w:rsidTr="00DC7037">
        <w:tc>
          <w:tcPr>
            <w:tcW w:w="3936" w:type="dxa"/>
          </w:tcPr>
          <w:p w:rsidR="00EC4B8A" w:rsidRPr="003A3E7A" w:rsidRDefault="00EC4B8A" w:rsidP="002A4E40">
            <w:pPr>
              <w:rPr>
                <w:lang w:eastAsia="en-US"/>
              </w:rPr>
            </w:pPr>
            <w:r w:rsidRPr="003A3E7A">
              <w:rPr>
                <w:lang w:eastAsia="en-US"/>
              </w:rPr>
              <w:t>Численность врачей, чел.</w:t>
            </w:r>
          </w:p>
        </w:tc>
        <w:tc>
          <w:tcPr>
            <w:tcW w:w="1134" w:type="dxa"/>
          </w:tcPr>
          <w:p w:rsidR="00EC4B8A" w:rsidRPr="003A3E7A" w:rsidRDefault="00EC4B8A" w:rsidP="002A4E40">
            <w:pPr>
              <w:rPr>
                <w:lang w:eastAsia="en-US"/>
              </w:rPr>
            </w:pPr>
            <w:r w:rsidRPr="003A3E7A">
              <w:rPr>
                <w:lang w:eastAsia="en-US"/>
              </w:rPr>
              <w:t>42</w:t>
            </w:r>
          </w:p>
        </w:tc>
        <w:tc>
          <w:tcPr>
            <w:tcW w:w="1134" w:type="dxa"/>
          </w:tcPr>
          <w:p w:rsidR="00EC4B8A" w:rsidRPr="003A3E7A" w:rsidRDefault="00EC4B8A" w:rsidP="002A4E40">
            <w:pPr>
              <w:rPr>
                <w:lang w:eastAsia="en-US"/>
              </w:rPr>
            </w:pPr>
            <w:r w:rsidRPr="003A3E7A">
              <w:rPr>
                <w:lang w:eastAsia="en-US"/>
              </w:rPr>
              <w:t>41</w:t>
            </w:r>
          </w:p>
        </w:tc>
        <w:tc>
          <w:tcPr>
            <w:tcW w:w="1134" w:type="dxa"/>
          </w:tcPr>
          <w:p w:rsidR="00EC4B8A" w:rsidRPr="003A3E7A" w:rsidRDefault="00EC4B8A" w:rsidP="002A4E40">
            <w:pPr>
              <w:rPr>
                <w:lang w:eastAsia="en-US"/>
              </w:rPr>
            </w:pPr>
            <w:r w:rsidRPr="003A3E7A">
              <w:rPr>
                <w:lang w:eastAsia="en-US"/>
              </w:rPr>
              <w:t>43</w:t>
            </w:r>
          </w:p>
        </w:tc>
        <w:tc>
          <w:tcPr>
            <w:tcW w:w="1134" w:type="dxa"/>
          </w:tcPr>
          <w:p w:rsidR="00EC4B8A" w:rsidRPr="003A3E7A" w:rsidRDefault="00EC4B8A" w:rsidP="002A4E40">
            <w:pPr>
              <w:rPr>
                <w:lang w:eastAsia="en-US"/>
              </w:rPr>
            </w:pPr>
            <w:r w:rsidRPr="003A3E7A">
              <w:rPr>
                <w:lang w:eastAsia="en-US"/>
              </w:rPr>
              <w:t>42</w:t>
            </w:r>
          </w:p>
        </w:tc>
        <w:tc>
          <w:tcPr>
            <w:tcW w:w="1099" w:type="dxa"/>
          </w:tcPr>
          <w:p w:rsidR="00EC4B8A" w:rsidRPr="003A3E7A" w:rsidRDefault="00EC4B8A" w:rsidP="002A4E40">
            <w:pPr>
              <w:rPr>
                <w:lang w:eastAsia="en-US"/>
              </w:rPr>
            </w:pPr>
            <w:r w:rsidRPr="003A3E7A">
              <w:rPr>
                <w:lang w:eastAsia="en-US"/>
              </w:rPr>
              <w:t>41</w:t>
            </w:r>
          </w:p>
        </w:tc>
      </w:tr>
      <w:tr w:rsidR="00EC4B8A" w:rsidRPr="003A3E7A" w:rsidTr="00DC7037">
        <w:tc>
          <w:tcPr>
            <w:tcW w:w="3936" w:type="dxa"/>
          </w:tcPr>
          <w:p w:rsidR="00EC4B8A" w:rsidRPr="003A3E7A" w:rsidRDefault="00EC4B8A" w:rsidP="002A4E40">
            <w:pPr>
              <w:rPr>
                <w:lang w:eastAsia="en-US"/>
              </w:rPr>
            </w:pPr>
            <w:r w:rsidRPr="003A3E7A">
              <w:rPr>
                <w:lang w:eastAsia="en-US"/>
              </w:rPr>
              <w:t>Укомплектованность врачами, %</w:t>
            </w:r>
          </w:p>
        </w:tc>
        <w:tc>
          <w:tcPr>
            <w:tcW w:w="1134" w:type="dxa"/>
          </w:tcPr>
          <w:p w:rsidR="00EC4B8A" w:rsidRPr="003A3E7A" w:rsidRDefault="00EC4B8A" w:rsidP="002A4E40">
            <w:pPr>
              <w:rPr>
                <w:lang w:eastAsia="en-US"/>
              </w:rPr>
            </w:pPr>
            <w:r w:rsidRPr="003A3E7A">
              <w:rPr>
                <w:lang w:eastAsia="en-US"/>
              </w:rPr>
              <w:t>63,4</w:t>
            </w:r>
          </w:p>
        </w:tc>
        <w:tc>
          <w:tcPr>
            <w:tcW w:w="1134" w:type="dxa"/>
          </w:tcPr>
          <w:p w:rsidR="00EC4B8A" w:rsidRPr="003A3E7A" w:rsidRDefault="00EC4B8A" w:rsidP="002A4E40">
            <w:pPr>
              <w:rPr>
                <w:lang w:eastAsia="en-US"/>
              </w:rPr>
            </w:pPr>
            <w:r w:rsidRPr="003A3E7A">
              <w:rPr>
                <w:lang w:eastAsia="en-US"/>
              </w:rPr>
              <w:t>61,7</w:t>
            </w:r>
          </w:p>
        </w:tc>
        <w:tc>
          <w:tcPr>
            <w:tcW w:w="1134" w:type="dxa"/>
          </w:tcPr>
          <w:p w:rsidR="00EC4B8A" w:rsidRPr="003A3E7A" w:rsidRDefault="00EC4B8A" w:rsidP="002A4E40">
            <w:pPr>
              <w:rPr>
                <w:lang w:eastAsia="en-US"/>
              </w:rPr>
            </w:pPr>
            <w:r w:rsidRPr="003A3E7A">
              <w:rPr>
                <w:lang w:eastAsia="en-US"/>
              </w:rPr>
              <w:t>69,6</w:t>
            </w:r>
          </w:p>
        </w:tc>
        <w:tc>
          <w:tcPr>
            <w:tcW w:w="1134" w:type="dxa"/>
          </w:tcPr>
          <w:p w:rsidR="00EC4B8A" w:rsidRPr="003A3E7A" w:rsidRDefault="00EC4B8A" w:rsidP="002A4E40">
            <w:pPr>
              <w:rPr>
                <w:lang w:eastAsia="en-US"/>
              </w:rPr>
            </w:pPr>
            <w:r w:rsidRPr="003A3E7A">
              <w:rPr>
                <w:lang w:eastAsia="en-US"/>
              </w:rPr>
              <w:t>69,9</w:t>
            </w:r>
          </w:p>
        </w:tc>
        <w:tc>
          <w:tcPr>
            <w:tcW w:w="1099" w:type="dxa"/>
          </w:tcPr>
          <w:p w:rsidR="00EC4B8A" w:rsidRPr="003A3E7A" w:rsidRDefault="00EC4B8A" w:rsidP="002A4E40">
            <w:pPr>
              <w:rPr>
                <w:lang w:eastAsia="en-US"/>
              </w:rPr>
            </w:pPr>
            <w:r w:rsidRPr="003A3E7A">
              <w:rPr>
                <w:lang w:eastAsia="en-US"/>
              </w:rPr>
              <w:t>68</w:t>
            </w:r>
          </w:p>
        </w:tc>
      </w:tr>
      <w:tr w:rsidR="00EC4B8A" w:rsidRPr="003A3E7A" w:rsidTr="00DC7037">
        <w:tc>
          <w:tcPr>
            <w:tcW w:w="3936" w:type="dxa"/>
          </w:tcPr>
          <w:p w:rsidR="00EC4B8A" w:rsidRPr="003A3E7A" w:rsidRDefault="00EC4B8A" w:rsidP="002A4E40">
            <w:pPr>
              <w:rPr>
                <w:lang w:eastAsia="en-US"/>
              </w:rPr>
            </w:pPr>
            <w:r w:rsidRPr="003A3E7A">
              <w:rPr>
                <w:lang w:eastAsia="en-US"/>
              </w:rPr>
              <w:t>Численность среднего медицинского персонала, чел.</w:t>
            </w:r>
          </w:p>
        </w:tc>
        <w:tc>
          <w:tcPr>
            <w:tcW w:w="1134" w:type="dxa"/>
          </w:tcPr>
          <w:p w:rsidR="00EC4B8A" w:rsidRPr="003A3E7A" w:rsidRDefault="00EC4B8A" w:rsidP="002A4E40">
            <w:pPr>
              <w:rPr>
                <w:lang w:eastAsia="en-US"/>
              </w:rPr>
            </w:pPr>
            <w:r w:rsidRPr="003A3E7A">
              <w:rPr>
                <w:lang w:eastAsia="en-US"/>
              </w:rPr>
              <w:t>162</w:t>
            </w:r>
          </w:p>
        </w:tc>
        <w:tc>
          <w:tcPr>
            <w:tcW w:w="1134" w:type="dxa"/>
          </w:tcPr>
          <w:p w:rsidR="00EC4B8A" w:rsidRPr="003A3E7A" w:rsidRDefault="00EC4B8A" w:rsidP="002A4E40">
            <w:pPr>
              <w:rPr>
                <w:lang w:eastAsia="en-US"/>
              </w:rPr>
            </w:pPr>
            <w:r w:rsidRPr="003A3E7A">
              <w:rPr>
                <w:lang w:eastAsia="en-US"/>
              </w:rPr>
              <w:t>155</w:t>
            </w:r>
          </w:p>
        </w:tc>
        <w:tc>
          <w:tcPr>
            <w:tcW w:w="1134" w:type="dxa"/>
          </w:tcPr>
          <w:p w:rsidR="00EC4B8A" w:rsidRPr="003A3E7A" w:rsidRDefault="00EC4B8A" w:rsidP="002A4E40">
            <w:pPr>
              <w:rPr>
                <w:lang w:eastAsia="en-US"/>
              </w:rPr>
            </w:pPr>
            <w:r w:rsidRPr="003A3E7A">
              <w:rPr>
                <w:lang w:eastAsia="en-US"/>
              </w:rPr>
              <w:t>151</w:t>
            </w:r>
          </w:p>
        </w:tc>
        <w:tc>
          <w:tcPr>
            <w:tcW w:w="1134" w:type="dxa"/>
          </w:tcPr>
          <w:p w:rsidR="00EC4B8A" w:rsidRPr="003A3E7A" w:rsidRDefault="00EC4B8A" w:rsidP="002A4E40">
            <w:pPr>
              <w:rPr>
                <w:lang w:eastAsia="en-US"/>
              </w:rPr>
            </w:pPr>
            <w:r w:rsidRPr="003A3E7A">
              <w:rPr>
                <w:lang w:eastAsia="en-US"/>
              </w:rPr>
              <w:t>146</w:t>
            </w:r>
          </w:p>
        </w:tc>
        <w:tc>
          <w:tcPr>
            <w:tcW w:w="1099" w:type="dxa"/>
          </w:tcPr>
          <w:p w:rsidR="00EC4B8A" w:rsidRPr="003A3E7A" w:rsidRDefault="00EC4B8A" w:rsidP="002A4E40">
            <w:pPr>
              <w:rPr>
                <w:lang w:eastAsia="en-US"/>
              </w:rPr>
            </w:pPr>
            <w:r w:rsidRPr="003A3E7A">
              <w:rPr>
                <w:lang w:eastAsia="en-US"/>
              </w:rPr>
              <w:t>139</w:t>
            </w:r>
          </w:p>
        </w:tc>
      </w:tr>
      <w:tr w:rsidR="00EC4B8A" w:rsidRPr="003A3E7A" w:rsidTr="00DC7037">
        <w:tc>
          <w:tcPr>
            <w:tcW w:w="3936" w:type="dxa"/>
          </w:tcPr>
          <w:p w:rsidR="00EC4B8A" w:rsidRPr="003A3E7A" w:rsidRDefault="00EC4B8A" w:rsidP="002A4E40">
            <w:pPr>
              <w:rPr>
                <w:lang w:eastAsia="en-US"/>
              </w:rPr>
            </w:pPr>
            <w:r w:rsidRPr="003A3E7A">
              <w:rPr>
                <w:lang w:eastAsia="en-US"/>
              </w:rPr>
              <w:t>Укомплектованность средним медицинским персоналом, %</w:t>
            </w:r>
          </w:p>
        </w:tc>
        <w:tc>
          <w:tcPr>
            <w:tcW w:w="1134" w:type="dxa"/>
          </w:tcPr>
          <w:p w:rsidR="00EC4B8A" w:rsidRPr="003A3E7A" w:rsidRDefault="00EC4B8A" w:rsidP="002A4E40">
            <w:pPr>
              <w:rPr>
                <w:lang w:eastAsia="en-US"/>
              </w:rPr>
            </w:pPr>
            <w:r w:rsidRPr="003A3E7A">
              <w:rPr>
                <w:lang w:eastAsia="en-US"/>
              </w:rPr>
              <w:t>73,3</w:t>
            </w:r>
          </w:p>
        </w:tc>
        <w:tc>
          <w:tcPr>
            <w:tcW w:w="1134" w:type="dxa"/>
          </w:tcPr>
          <w:p w:rsidR="00EC4B8A" w:rsidRPr="003A3E7A" w:rsidRDefault="00EC4B8A" w:rsidP="002A4E40">
            <w:pPr>
              <w:rPr>
                <w:lang w:eastAsia="en-US"/>
              </w:rPr>
            </w:pPr>
            <w:r w:rsidRPr="003A3E7A">
              <w:rPr>
                <w:lang w:eastAsia="en-US"/>
              </w:rPr>
              <w:t>75,4</w:t>
            </w:r>
          </w:p>
          <w:p w:rsidR="00EC4B8A" w:rsidRPr="003A3E7A" w:rsidRDefault="00EC4B8A" w:rsidP="002A4E40">
            <w:pPr>
              <w:rPr>
                <w:lang w:eastAsia="en-US"/>
              </w:rPr>
            </w:pPr>
          </w:p>
        </w:tc>
        <w:tc>
          <w:tcPr>
            <w:tcW w:w="1134" w:type="dxa"/>
          </w:tcPr>
          <w:p w:rsidR="00EC4B8A" w:rsidRPr="003A3E7A" w:rsidRDefault="00EC4B8A" w:rsidP="002A4E40">
            <w:pPr>
              <w:rPr>
                <w:lang w:eastAsia="en-US"/>
              </w:rPr>
            </w:pPr>
            <w:r w:rsidRPr="003A3E7A">
              <w:rPr>
                <w:lang w:eastAsia="en-US"/>
              </w:rPr>
              <w:t>81,6</w:t>
            </w:r>
          </w:p>
        </w:tc>
        <w:tc>
          <w:tcPr>
            <w:tcW w:w="1134" w:type="dxa"/>
          </w:tcPr>
          <w:p w:rsidR="00EC4B8A" w:rsidRPr="003A3E7A" w:rsidRDefault="00EC4B8A" w:rsidP="002A4E40">
            <w:pPr>
              <w:rPr>
                <w:lang w:eastAsia="en-US"/>
              </w:rPr>
            </w:pPr>
            <w:r w:rsidRPr="003A3E7A">
              <w:rPr>
                <w:lang w:eastAsia="en-US"/>
              </w:rPr>
              <w:t>89,8</w:t>
            </w:r>
          </w:p>
        </w:tc>
        <w:tc>
          <w:tcPr>
            <w:tcW w:w="1099" w:type="dxa"/>
          </w:tcPr>
          <w:p w:rsidR="00EC4B8A" w:rsidRPr="003A3E7A" w:rsidRDefault="00EC4B8A" w:rsidP="002A4E40">
            <w:pPr>
              <w:rPr>
                <w:lang w:eastAsia="en-US"/>
              </w:rPr>
            </w:pPr>
            <w:r w:rsidRPr="003A3E7A">
              <w:rPr>
                <w:lang w:eastAsia="en-US"/>
              </w:rPr>
              <w:t>90</w:t>
            </w:r>
          </w:p>
        </w:tc>
      </w:tr>
      <w:tr w:rsidR="00EC4B8A" w:rsidRPr="003A3E7A" w:rsidTr="00DC7037">
        <w:tc>
          <w:tcPr>
            <w:tcW w:w="3936" w:type="dxa"/>
          </w:tcPr>
          <w:p w:rsidR="00EC4B8A" w:rsidRPr="003A3E7A" w:rsidRDefault="00EC4B8A" w:rsidP="002A4E40">
            <w:pPr>
              <w:rPr>
                <w:lang w:eastAsia="en-US"/>
              </w:rPr>
            </w:pPr>
            <w:r w:rsidRPr="003A3E7A">
              <w:rPr>
                <w:lang w:eastAsia="en-US"/>
              </w:rPr>
              <w:t>Доля врачей, имеющих квалифицированную категорию, %</w:t>
            </w:r>
          </w:p>
        </w:tc>
        <w:tc>
          <w:tcPr>
            <w:tcW w:w="1134" w:type="dxa"/>
          </w:tcPr>
          <w:p w:rsidR="00EC4B8A" w:rsidRPr="003A3E7A" w:rsidRDefault="00EC4B8A" w:rsidP="002A4E40">
            <w:pPr>
              <w:rPr>
                <w:lang w:eastAsia="en-US"/>
              </w:rPr>
            </w:pPr>
            <w:r w:rsidRPr="003A3E7A">
              <w:rPr>
                <w:lang w:eastAsia="en-US"/>
              </w:rPr>
              <w:t>42,9</w:t>
            </w:r>
          </w:p>
        </w:tc>
        <w:tc>
          <w:tcPr>
            <w:tcW w:w="1134" w:type="dxa"/>
          </w:tcPr>
          <w:p w:rsidR="00EC4B8A" w:rsidRPr="003A3E7A" w:rsidRDefault="00EC4B8A" w:rsidP="002A4E40">
            <w:pPr>
              <w:rPr>
                <w:lang w:eastAsia="en-US"/>
              </w:rPr>
            </w:pPr>
            <w:r w:rsidRPr="003A3E7A">
              <w:rPr>
                <w:lang w:eastAsia="en-US"/>
              </w:rPr>
              <w:t>36,6</w:t>
            </w:r>
          </w:p>
        </w:tc>
        <w:tc>
          <w:tcPr>
            <w:tcW w:w="1134" w:type="dxa"/>
          </w:tcPr>
          <w:p w:rsidR="00EC4B8A" w:rsidRPr="003A3E7A" w:rsidRDefault="00EC4B8A" w:rsidP="002A4E40">
            <w:pPr>
              <w:rPr>
                <w:lang w:eastAsia="en-US"/>
              </w:rPr>
            </w:pPr>
            <w:r w:rsidRPr="003A3E7A">
              <w:rPr>
                <w:lang w:eastAsia="en-US"/>
              </w:rPr>
              <w:t>27,9</w:t>
            </w:r>
          </w:p>
        </w:tc>
        <w:tc>
          <w:tcPr>
            <w:tcW w:w="1134" w:type="dxa"/>
          </w:tcPr>
          <w:p w:rsidR="00EC4B8A" w:rsidRPr="003A3E7A" w:rsidRDefault="00EC4B8A" w:rsidP="002A4E40">
            <w:pPr>
              <w:rPr>
                <w:lang w:eastAsia="en-US"/>
              </w:rPr>
            </w:pPr>
            <w:r w:rsidRPr="003A3E7A">
              <w:rPr>
                <w:lang w:eastAsia="en-US"/>
              </w:rPr>
              <w:t>33,3</w:t>
            </w:r>
          </w:p>
        </w:tc>
        <w:tc>
          <w:tcPr>
            <w:tcW w:w="1099" w:type="dxa"/>
          </w:tcPr>
          <w:p w:rsidR="00EC4B8A" w:rsidRPr="003A3E7A" w:rsidRDefault="00EC4B8A" w:rsidP="002A4E40">
            <w:pPr>
              <w:rPr>
                <w:lang w:eastAsia="en-US"/>
              </w:rPr>
            </w:pPr>
            <w:r w:rsidRPr="003A3E7A">
              <w:rPr>
                <w:lang w:eastAsia="en-US"/>
              </w:rPr>
              <w:t>41,5</w:t>
            </w:r>
          </w:p>
        </w:tc>
      </w:tr>
      <w:tr w:rsidR="00EC4B8A" w:rsidRPr="003A3E7A" w:rsidTr="00DC7037">
        <w:tc>
          <w:tcPr>
            <w:tcW w:w="3936" w:type="dxa"/>
          </w:tcPr>
          <w:p w:rsidR="00EC4B8A" w:rsidRPr="003A3E7A" w:rsidRDefault="00EC4B8A" w:rsidP="002A4E40">
            <w:pPr>
              <w:rPr>
                <w:lang w:eastAsia="en-US"/>
              </w:rPr>
            </w:pPr>
            <w:r w:rsidRPr="003A3E7A">
              <w:rPr>
                <w:lang w:eastAsia="en-US"/>
              </w:rPr>
              <w:t xml:space="preserve">Доля среднего медицинского персонала, </w:t>
            </w:r>
            <w:proofErr w:type="gramStart"/>
            <w:r w:rsidRPr="003A3E7A">
              <w:rPr>
                <w:lang w:eastAsia="en-US"/>
              </w:rPr>
              <w:t>имеющих</w:t>
            </w:r>
            <w:proofErr w:type="gramEnd"/>
            <w:r w:rsidRPr="003A3E7A">
              <w:rPr>
                <w:lang w:eastAsia="en-US"/>
              </w:rPr>
              <w:t xml:space="preserve"> квалифицированную категорию, %</w:t>
            </w:r>
          </w:p>
        </w:tc>
        <w:tc>
          <w:tcPr>
            <w:tcW w:w="1134" w:type="dxa"/>
          </w:tcPr>
          <w:p w:rsidR="00EC4B8A" w:rsidRPr="003A3E7A" w:rsidRDefault="00EC4B8A" w:rsidP="002A4E40">
            <w:pPr>
              <w:rPr>
                <w:lang w:eastAsia="en-US"/>
              </w:rPr>
            </w:pPr>
            <w:r w:rsidRPr="003A3E7A">
              <w:rPr>
                <w:lang w:eastAsia="en-US"/>
              </w:rPr>
              <w:t>76,5</w:t>
            </w:r>
          </w:p>
        </w:tc>
        <w:tc>
          <w:tcPr>
            <w:tcW w:w="1134" w:type="dxa"/>
          </w:tcPr>
          <w:p w:rsidR="00EC4B8A" w:rsidRPr="003A3E7A" w:rsidRDefault="00EC4B8A" w:rsidP="002A4E40">
            <w:pPr>
              <w:rPr>
                <w:lang w:eastAsia="en-US"/>
              </w:rPr>
            </w:pPr>
            <w:r w:rsidRPr="003A3E7A">
              <w:rPr>
                <w:lang w:eastAsia="en-US"/>
              </w:rPr>
              <w:t>82,6</w:t>
            </w:r>
          </w:p>
        </w:tc>
        <w:tc>
          <w:tcPr>
            <w:tcW w:w="1134" w:type="dxa"/>
          </w:tcPr>
          <w:p w:rsidR="00EC4B8A" w:rsidRPr="003A3E7A" w:rsidRDefault="00EC4B8A" w:rsidP="002A4E40">
            <w:pPr>
              <w:rPr>
                <w:lang w:eastAsia="en-US"/>
              </w:rPr>
            </w:pPr>
            <w:r w:rsidRPr="003A3E7A">
              <w:rPr>
                <w:lang w:eastAsia="en-US"/>
              </w:rPr>
              <w:t>80,1</w:t>
            </w:r>
          </w:p>
        </w:tc>
        <w:tc>
          <w:tcPr>
            <w:tcW w:w="1134" w:type="dxa"/>
          </w:tcPr>
          <w:p w:rsidR="00EC4B8A" w:rsidRPr="003A3E7A" w:rsidRDefault="00EC4B8A" w:rsidP="002A4E40">
            <w:pPr>
              <w:rPr>
                <w:lang w:eastAsia="en-US"/>
              </w:rPr>
            </w:pPr>
            <w:r w:rsidRPr="003A3E7A">
              <w:rPr>
                <w:lang w:eastAsia="en-US"/>
              </w:rPr>
              <w:t>80,1</w:t>
            </w:r>
          </w:p>
        </w:tc>
        <w:tc>
          <w:tcPr>
            <w:tcW w:w="1099" w:type="dxa"/>
          </w:tcPr>
          <w:p w:rsidR="00EC4B8A" w:rsidRPr="003A3E7A" w:rsidRDefault="00EC4B8A" w:rsidP="002A4E40">
            <w:pPr>
              <w:rPr>
                <w:lang w:eastAsia="en-US"/>
              </w:rPr>
            </w:pPr>
            <w:r w:rsidRPr="003A3E7A">
              <w:rPr>
                <w:lang w:eastAsia="en-US"/>
              </w:rPr>
              <w:t>83,5</w:t>
            </w:r>
          </w:p>
        </w:tc>
      </w:tr>
    </w:tbl>
    <w:p w:rsidR="00AE7FA4" w:rsidRDefault="00AE7FA4" w:rsidP="00415639">
      <w:pPr>
        <w:spacing w:line="360" w:lineRule="auto"/>
        <w:ind w:firstLine="709"/>
        <w:jc w:val="both"/>
      </w:pPr>
    </w:p>
    <w:p w:rsidR="00EC4B8A" w:rsidRPr="003A3E7A" w:rsidRDefault="00EC4B8A" w:rsidP="00415639">
      <w:pPr>
        <w:spacing w:line="360" w:lineRule="auto"/>
        <w:ind w:firstLine="709"/>
        <w:jc w:val="both"/>
      </w:pPr>
      <w:r w:rsidRPr="003A3E7A">
        <w:t xml:space="preserve">Скорая медицинская помощь в районе оказывается бригадами скорой медицинской помощи, расположенными в районной больнице, </w:t>
      </w:r>
      <w:proofErr w:type="spellStart"/>
      <w:r w:rsidRPr="003A3E7A">
        <w:t>Верхнетуровской</w:t>
      </w:r>
      <w:proofErr w:type="spellEnd"/>
      <w:r w:rsidRPr="003A3E7A">
        <w:t xml:space="preserve"> и </w:t>
      </w:r>
      <w:proofErr w:type="spellStart"/>
      <w:r w:rsidRPr="003A3E7A">
        <w:t>Синелипяговской</w:t>
      </w:r>
      <w:proofErr w:type="spellEnd"/>
      <w:r>
        <w:t xml:space="preserve"> врачебных </w:t>
      </w:r>
      <w:r w:rsidRPr="003A3E7A">
        <w:t>амбулаториях. В своем распоряжении бригады имеют 6 автомобилей, укомплектованных согласно требованиям.</w:t>
      </w:r>
    </w:p>
    <w:p w:rsidR="00EC4B8A" w:rsidRDefault="00EC4B8A" w:rsidP="00415639">
      <w:pPr>
        <w:spacing w:line="360" w:lineRule="auto"/>
        <w:ind w:firstLine="709"/>
        <w:jc w:val="both"/>
      </w:pPr>
      <w:r w:rsidRPr="003A3E7A">
        <w:t xml:space="preserve">В районе продолжает сохраняться высокий уровень количества умерших граждан (за 2016 год он составил 411 чел), хотя по сравнению с 2015 годом снизился на 37 человек (в 2015-м году – 448 человек). Смертность в трудоспособном возрасте также </w:t>
      </w:r>
      <w:proofErr w:type="gramStart"/>
      <w:r w:rsidRPr="003A3E7A">
        <w:t>снизилась и составила</w:t>
      </w:r>
      <w:proofErr w:type="gramEnd"/>
      <w:r w:rsidRPr="003A3E7A">
        <w:t xml:space="preserve"> в 2016-м году 73 человека, в 2015-м умерло 83 человека.  </w:t>
      </w:r>
    </w:p>
    <w:p w:rsidR="00547B21" w:rsidRPr="003A3E7A" w:rsidRDefault="00687C02" w:rsidP="00547B21">
      <w:pPr>
        <w:spacing w:line="360" w:lineRule="auto"/>
        <w:ind w:firstLine="709"/>
        <w:jc w:val="both"/>
      </w:pPr>
      <w:r w:rsidRPr="00D166B9">
        <w:t>В целях обеспечения медицинских учреждений района необходимыми кадрами по направлению департамента  здравоохранения на факультетах Воронежской государственной медицинской академии им. Н.Н. Бурденко</w:t>
      </w:r>
      <w:r w:rsidR="00547B21" w:rsidRPr="00D166B9">
        <w:t xml:space="preserve"> </w:t>
      </w:r>
      <w:r w:rsidRPr="00D166B9">
        <w:t>по целевому набор</w:t>
      </w:r>
      <w:r w:rsidR="00547B21" w:rsidRPr="00D166B9">
        <w:t>у ежегодно направляются на обучение 2-3 человека</w:t>
      </w:r>
      <w:r w:rsidRPr="00D166B9">
        <w:t>.</w:t>
      </w:r>
      <w:r w:rsidR="004C55F8" w:rsidRPr="00D166B9">
        <w:t xml:space="preserve"> Не</w:t>
      </w:r>
      <w:r w:rsidR="00547B21" w:rsidRPr="00D166B9">
        <w:t>смотря на это, в районе имеется потребность в медицинских работниках, укомплектованность врачебными кадрами составляет 68 %, средним персоналом – 90%.</w:t>
      </w:r>
      <w:r w:rsidR="00547B21" w:rsidRPr="003A3E7A">
        <w:t xml:space="preserve"> </w:t>
      </w:r>
    </w:p>
    <w:p w:rsidR="00EC4B8A" w:rsidRDefault="00EC4B8A" w:rsidP="00A56BAD">
      <w:pPr>
        <w:pStyle w:val="22"/>
        <w:widowControl w:val="0"/>
        <w:spacing w:line="360" w:lineRule="auto"/>
        <w:rPr>
          <w:b/>
          <w:sz w:val="24"/>
          <w:szCs w:val="24"/>
        </w:rPr>
      </w:pPr>
    </w:p>
    <w:p w:rsidR="00D0424E" w:rsidRDefault="00D0424E" w:rsidP="00A56BAD">
      <w:pPr>
        <w:pStyle w:val="22"/>
        <w:widowControl w:val="0"/>
        <w:spacing w:line="360" w:lineRule="auto"/>
        <w:rPr>
          <w:b/>
          <w:sz w:val="24"/>
          <w:szCs w:val="24"/>
        </w:rPr>
      </w:pPr>
    </w:p>
    <w:p w:rsidR="00D166B9" w:rsidRPr="003A3E7A" w:rsidRDefault="00D166B9" w:rsidP="00A56BAD">
      <w:pPr>
        <w:pStyle w:val="22"/>
        <w:widowControl w:val="0"/>
        <w:spacing w:line="360" w:lineRule="auto"/>
        <w:rPr>
          <w:b/>
          <w:sz w:val="24"/>
          <w:szCs w:val="24"/>
        </w:rPr>
      </w:pPr>
    </w:p>
    <w:p w:rsidR="00EC4B8A" w:rsidRPr="003A3E7A" w:rsidRDefault="00EC4B8A" w:rsidP="001F12B9">
      <w:pPr>
        <w:pStyle w:val="3"/>
        <w:rPr>
          <w:sz w:val="24"/>
          <w:szCs w:val="24"/>
        </w:rPr>
      </w:pPr>
      <w:bookmarkStart w:id="32" w:name="_Toc526862405"/>
      <w:r w:rsidRPr="003A3E7A">
        <w:rPr>
          <w:sz w:val="24"/>
          <w:szCs w:val="24"/>
        </w:rPr>
        <w:lastRenderedPageBreak/>
        <w:t>1.1.5.Сельское хозяйство</w:t>
      </w:r>
      <w:bookmarkEnd w:id="32"/>
    </w:p>
    <w:p w:rsidR="00EC4B8A" w:rsidRPr="003A3E7A" w:rsidRDefault="00EC4B8A" w:rsidP="004C5729">
      <w:pPr>
        <w:spacing w:line="360" w:lineRule="auto"/>
        <w:ind w:firstLine="709"/>
      </w:pPr>
    </w:p>
    <w:p w:rsidR="00EC4B8A" w:rsidRPr="003A3E7A" w:rsidRDefault="00EC4B8A" w:rsidP="004C5729">
      <w:pPr>
        <w:widowControl w:val="0"/>
        <w:autoSpaceDE w:val="0"/>
        <w:autoSpaceDN w:val="0"/>
        <w:adjustRightInd w:val="0"/>
        <w:spacing w:line="360" w:lineRule="auto"/>
        <w:ind w:firstLine="709"/>
        <w:jc w:val="both"/>
      </w:pPr>
      <w:r w:rsidRPr="003A3E7A">
        <w:t xml:space="preserve">Сельское хозяйство является одним из основных направлений развития экономики </w:t>
      </w:r>
      <w:r>
        <w:t xml:space="preserve">муниципального </w:t>
      </w:r>
      <w:r w:rsidRPr="003A3E7A">
        <w:t xml:space="preserve">района. </w:t>
      </w:r>
      <w:r>
        <w:t>В районе</w:t>
      </w:r>
      <w:r w:rsidRPr="003A3E7A">
        <w:t xml:space="preserve"> работают 13 сельхозпредприятий и 38</w:t>
      </w:r>
      <w:r>
        <w:t xml:space="preserve"> крестьянско-фермерских хозяйств,</w:t>
      </w:r>
      <w:r w:rsidRPr="003A3E7A">
        <w:t xml:space="preserve"> около </w:t>
      </w:r>
      <w:r w:rsidRPr="00DA47AD">
        <w:t>5000</w:t>
      </w:r>
      <w:r w:rsidRPr="003A3E7A">
        <w:t xml:space="preserve"> личных подсобных хозяйств. В сельхозпредприятиях занято 932 человека, среднемесячная заработная плата по сельскохозяйственным предприятиям района за 2016 год </w:t>
      </w:r>
      <w:proofErr w:type="gramStart"/>
      <w:r w:rsidRPr="003A3E7A">
        <w:t xml:space="preserve">превысила уровень </w:t>
      </w:r>
      <w:r w:rsidR="00471660">
        <w:t>2015</w:t>
      </w:r>
      <w:r w:rsidRPr="003A3E7A">
        <w:t xml:space="preserve"> года на 22% и составила</w:t>
      </w:r>
      <w:proofErr w:type="gramEnd"/>
      <w:r w:rsidRPr="003A3E7A">
        <w:t xml:space="preserve"> 30984 рубля. </w:t>
      </w:r>
    </w:p>
    <w:p w:rsidR="00EC4B8A" w:rsidRPr="003A3E7A" w:rsidRDefault="00C62DEC" w:rsidP="007A44DC">
      <w:pPr>
        <w:pStyle w:val="22"/>
        <w:widowControl w:val="0"/>
        <w:spacing w:line="360" w:lineRule="auto"/>
        <w:jc w:val="center"/>
        <w:rPr>
          <w:sz w:val="24"/>
          <w:szCs w:val="24"/>
        </w:rPr>
      </w:pPr>
      <w:r>
        <w:rPr>
          <w:noProof/>
          <w:sz w:val="24"/>
          <w:szCs w:val="24"/>
        </w:rPr>
        <w:drawing>
          <wp:inline distT="0" distB="0" distL="0" distR="0">
            <wp:extent cx="4124325" cy="2371725"/>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l="-5934" t="-7664" r="-5347" b="-3447"/>
                    <a:stretch>
                      <a:fillRect/>
                    </a:stretch>
                  </pic:blipFill>
                  <pic:spPr bwMode="auto">
                    <a:xfrm>
                      <a:off x="0" y="0"/>
                      <a:ext cx="4126372" cy="2372902"/>
                    </a:xfrm>
                    <a:prstGeom prst="rect">
                      <a:avLst/>
                    </a:prstGeom>
                    <a:noFill/>
                    <a:ln w="9525">
                      <a:noFill/>
                      <a:miter lim="800000"/>
                      <a:headEnd/>
                      <a:tailEnd/>
                    </a:ln>
                  </pic:spPr>
                </pic:pic>
              </a:graphicData>
            </a:graphic>
          </wp:inline>
        </w:drawing>
      </w:r>
    </w:p>
    <w:p w:rsidR="00EC4B8A" w:rsidRPr="00AF56D0" w:rsidRDefault="00EC4B8A" w:rsidP="00CE73DF">
      <w:pPr>
        <w:pStyle w:val="22"/>
        <w:widowControl w:val="0"/>
        <w:spacing w:line="360" w:lineRule="auto"/>
        <w:jc w:val="center"/>
        <w:rPr>
          <w:b/>
          <w:bCs/>
          <w:sz w:val="24"/>
          <w:szCs w:val="24"/>
        </w:rPr>
      </w:pPr>
      <w:r w:rsidRPr="00AF56D0">
        <w:rPr>
          <w:b/>
          <w:sz w:val="24"/>
          <w:szCs w:val="24"/>
        </w:rPr>
        <w:t xml:space="preserve">Рисунок 06. </w:t>
      </w:r>
      <w:r w:rsidRPr="00AF56D0">
        <w:rPr>
          <w:b/>
          <w:bCs/>
          <w:sz w:val="24"/>
          <w:szCs w:val="24"/>
        </w:rPr>
        <w:t xml:space="preserve"> Среднемесячная заработная плата по крупным и средним сельскохозяйственным организациям Нижнедевицкого муниципального района.</w:t>
      </w:r>
    </w:p>
    <w:p w:rsidR="00EC4B8A" w:rsidRPr="003A3E7A" w:rsidRDefault="00EC4B8A" w:rsidP="004C5729">
      <w:pPr>
        <w:widowControl w:val="0"/>
        <w:autoSpaceDE w:val="0"/>
        <w:autoSpaceDN w:val="0"/>
        <w:adjustRightInd w:val="0"/>
        <w:spacing w:line="360" w:lineRule="auto"/>
        <w:jc w:val="both"/>
      </w:pPr>
    </w:p>
    <w:p w:rsidR="00EC4B8A" w:rsidRPr="003A3E7A" w:rsidRDefault="00EC4B8A" w:rsidP="004C5729">
      <w:pPr>
        <w:spacing w:line="360" w:lineRule="auto"/>
        <w:jc w:val="both"/>
      </w:pPr>
      <w:r w:rsidRPr="003A3E7A">
        <w:t xml:space="preserve">Таблица </w:t>
      </w:r>
      <w:r>
        <w:t>9</w:t>
      </w:r>
      <w:r w:rsidRPr="003A3E7A">
        <w:t xml:space="preserve"> Основные показатели агропромышленного комплекса Нижнедевицкого муниципального района 2012-2016 гг., млн.</w:t>
      </w:r>
      <w:r w:rsidR="00547B21">
        <w:t xml:space="preserve"> </w:t>
      </w:r>
      <w:r w:rsidRPr="003A3E7A">
        <w:t>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1162"/>
        <w:gridCol w:w="1283"/>
        <w:gridCol w:w="1283"/>
        <w:gridCol w:w="1162"/>
        <w:gridCol w:w="1162"/>
      </w:tblGrid>
      <w:tr w:rsidR="00EC4B8A" w:rsidRPr="003A3E7A" w:rsidTr="002B52CF">
        <w:tc>
          <w:tcPr>
            <w:tcW w:w="3402" w:type="dxa"/>
          </w:tcPr>
          <w:p w:rsidR="00EC4B8A" w:rsidRPr="003A3E7A" w:rsidRDefault="00EC4B8A" w:rsidP="002B52CF">
            <w:pPr>
              <w:ind w:left="-108"/>
              <w:contextualSpacing/>
              <w:jc w:val="center"/>
            </w:pPr>
            <w:r w:rsidRPr="003A3E7A">
              <w:t>Показатели</w:t>
            </w:r>
          </w:p>
        </w:tc>
        <w:tc>
          <w:tcPr>
            <w:tcW w:w="1162" w:type="dxa"/>
          </w:tcPr>
          <w:p w:rsidR="00EC4B8A" w:rsidRPr="003A3E7A" w:rsidRDefault="00EC4B8A" w:rsidP="002B52CF">
            <w:pPr>
              <w:autoSpaceDE w:val="0"/>
              <w:autoSpaceDN w:val="0"/>
              <w:adjustRightInd w:val="0"/>
              <w:rPr>
                <w:color w:val="000000"/>
              </w:rPr>
            </w:pPr>
            <w:r w:rsidRPr="003A3E7A">
              <w:rPr>
                <w:color w:val="000000"/>
              </w:rPr>
              <w:t xml:space="preserve">2012 год </w:t>
            </w:r>
          </w:p>
        </w:tc>
        <w:tc>
          <w:tcPr>
            <w:tcW w:w="1283" w:type="dxa"/>
          </w:tcPr>
          <w:p w:rsidR="00EC4B8A" w:rsidRPr="003A3E7A" w:rsidRDefault="00EC4B8A" w:rsidP="002B52CF">
            <w:pPr>
              <w:autoSpaceDE w:val="0"/>
              <w:autoSpaceDN w:val="0"/>
              <w:adjustRightInd w:val="0"/>
              <w:rPr>
                <w:color w:val="000000"/>
              </w:rPr>
            </w:pPr>
            <w:r w:rsidRPr="003A3E7A">
              <w:rPr>
                <w:color w:val="000000"/>
              </w:rPr>
              <w:t xml:space="preserve">2013 год </w:t>
            </w:r>
          </w:p>
        </w:tc>
        <w:tc>
          <w:tcPr>
            <w:tcW w:w="1283" w:type="dxa"/>
          </w:tcPr>
          <w:p w:rsidR="00EC4B8A" w:rsidRPr="003A3E7A" w:rsidRDefault="00EC4B8A" w:rsidP="002B52CF">
            <w:pPr>
              <w:autoSpaceDE w:val="0"/>
              <w:autoSpaceDN w:val="0"/>
              <w:adjustRightInd w:val="0"/>
              <w:rPr>
                <w:color w:val="000000"/>
              </w:rPr>
            </w:pPr>
            <w:r w:rsidRPr="003A3E7A">
              <w:rPr>
                <w:color w:val="000000"/>
              </w:rPr>
              <w:t xml:space="preserve">2014 год </w:t>
            </w:r>
          </w:p>
        </w:tc>
        <w:tc>
          <w:tcPr>
            <w:tcW w:w="1162" w:type="dxa"/>
          </w:tcPr>
          <w:p w:rsidR="00EC4B8A" w:rsidRPr="003A3E7A" w:rsidRDefault="00EC4B8A" w:rsidP="002B52CF">
            <w:pPr>
              <w:autoSpaceDE w:val="0"/>
              <w:autoSpaceDN w:val="0"/>
              <w:adjustRightInd w:val="0"/>
              <w:rPr>
                <w:color w:val="000000"/>
              </w:rPr>
            </w:pPr>
            <w:r w:rsidRPr="003A3E7A">
              <w:rPr>
                <w:color w:val="000000"/>
              </w:rPr>
              <w:t xml:space="preserve">2015 год </w:t>
            </w:r>
          </w:p>
        </w:tc>
        <w:tc>
          <w:tcPr>
            <w:tcW w:w="1162" w:type="dxa"/>
          </w:tcPr>
          <w:p w:rsidR="00EC4B8A" w:rsidRPr="003A3E7A" w:rsidRDefault="00EC4B8A" w:rsidP="002B52CF">
            <w:pPr>
              <w:autoSpaceDE w:val="0"/>
              <w:autoSpaceDN w:val="0"/>
              <w:adjustRightInd w:val="0"/>
              <w:rPr>
                <w:color w:val="000000"/>
              </w:rPr>
            </w:pPr>
            <w:r w:rsidRPr="003A3E7A">
              <w:rPr>
                <w:color w:val="000000"/>
              </w:rPr>
              <w:t xml:space="preserve">2016 год </w:t>
            </w:r>
          </w:p>
        </w:tc>
      </w:tr>
      <w:tr w:rsidR="00EC4B8A" w:rsidRPr="003A3E7A" w:rsidTr="002B52CF">
        <w:tc>
          <w:tcPr>
            <w:tcW w:w="3402" w:type="dxa"/>
          </w:tcPr>
          <w:p w:rsidR="00EC4B8A" w:rsidRPr="003A3E7A" w:rsidRDefault="00EC4B8A" w:rsidP="002B52CF">
            <w:pPr>
              <w:ind w:left="-108"/>
              <w:contextualSpacing/>
            </w:pPr>
            <w:r w:rsidRPr="003A3E7A">
              <w:t>Валовая продукция</w:t>
            </w:r>
          </w:p>
          <w:p w:rsidR="00EC4B8A" w:rsidRPr="003A3E7A" w:rsidRDefault="00EC4B8A" w:rsidP="002B52CF">
            <w:pPr>
              <w:ind w:left="-108"/>
              <w:contextualSpacing/>
            </w:pPr>
            <w:r w:rsidRPr="003A3E7A">
              <w:t xml:space="preserve"> сельского хозяйства</w:t>
            </w:r>
          </w:p>
        </w:tc>
        <w:tc>
          <w:tcPr>
            <w:tcW w:w="1162" w:type="dxa"/>
            <w:vAlign w:val="center"/>
          </w:tcPr>
          <w:p w:rsidR="00EC4B8A" w:rsidRPr="003A3E7A" w:rsidRDefault="00EC4B8A" w:rsidP="002B52CF">
            <w:pPr>
              <w:ind w:left="-108"/>
              <w:contextualSpacing/>
              <w:jc w:val="center"/>
            </w:pPr>
            <w:r w:rsidRPr="003A3E7A">
              <w:t>2673,6</w:t>
            </w:r>
          </w:p>
        </w:tc>
        <w:tc>
          <w:tcPr>
            <w:tcW w:w="1283" w:type="dxa"/>
            <w:vAlign w:val="center"/>
          </w:tcPr>
          <w:p w:rsidR="00EC4B8A" w:rsidRPr="003A3E7A" w:rsidRDefault="00EC4B8A" w:rsidP="002B52CF">
            <w:pPr>
              <w:ind w:left="-108"/>
              <w:contextualSpacing/>
              <w:jc w:val="center"/>
            </w:pPr>
            <w:r w:rsidRPr="003A3E7A">
              <w:t>3494,8</w:t>
            </w:r>
          </w:p>
        </w:tc>
        <w:tc>
          <w:tcPr>
            <w:tcW w:w="1283" w:type="dxa"/>
            <w:vAlign w:val="center"/>
          </w:tcPr>
          <w:p w:rsidR="00EC4B8A" w:rsidRPr="003A3E7A" w:rsidRDefault="00EC4B8A" w:rsidP="002B52CF">
            <w:pPr>
              <w:ind w:left="-108"/>
              <w:contextualSpacing/>
              <w:jc w:val="center"/>
            </w:pPr>
            <w:r w:rsidRPr="003A3E7A">
              <w:t>3726,8</w:t>
            </w:r>
          </w:p>
        </w:tc>
        <w:tc>
          <w:tcPr>
            <w:tcW w:w="1162" w:type="dxa"/>
            <w:vAlign w:val="center"/>
          </w:tcPr>
          <w:p w:rsidR="00EC4B8A" w:rsidRPr="003A3E7A" w:rsidRDefault="00EC4B8A" w:rsidP="002B52CF">
            <w:pPr>
              <w:ind w:left="-108"/>
              <w:contextualSpacing/>
              <w:jc w:val="center"/>
            </w:pPr>
            <w:r w:rsidRPr="003A3E7A">
              <w:t>3772,8</w:t>
            </w:r>
          </w:p>
        </w:tc>
        <w:tc>
          <w:tcPr>
            <w:tcW w:w="1162" w:type="dxa"/>
            <w:vAlign w:val="center"/>
          </w:tcPr>
          <w:p w:rsidR="00EC4B8A" w:rsidRPr="003A3E7A" w:rsidRDefault="00EC4B8A" w:rsidP="002B52CF">
            <w:pPr>
              <w:ind w:left="-108"/>
              <w:contextualSpacing/>
              <w:jc w:val="center"/>
            </w:pPr>
            <w:r w:rsidRPr="003A3E7A">
              <w:t>4162,9</w:t>
            </w:r>
          </w:p>
        </w:tc>
      </w:tr>
      <w:tr w:rsidR="00EC4B8A" w:rsidRPr="003A3E7A" w:rsidTr="002B52CF">
        <w:tc>
          <w:tcPr>
            <w:tcW w:w="3402" w:type="dxa"/>
          </w:tcPr>
          <w:p w:rsidR="00EC4B8A" w:rsidRPr="003A3E7A" w:rsidRDefault="00EC4B8A" w:rsidP="002B52CF">
            <w:pPr>
              <w:contextualSpacing/>
            </w:pPr>
            <w:r w:rsidRPr="003A3E7A">
              <w:t>-  продукция растениеводства</w:t>
            </w:r>
          </w:p>
        </w:tc>
        <w:tc>
          <w:tcPr>
            <w:tcW w:w="1162" w:type="dxa"/>
            <w:vAlign w:val="center"/>
          </w:tcPr>
          <w:p w:rsidR="00EC4B8A" w:rsidRPr="003A3E7A" w:rsidRDefault="00EC4B8A" w:rsidP="002B52CF">
            <w:pPr>
              <w:ind w:left="-108"/>
              <w:contextualSpacing/>
              <w:jc w:val="center"/>
            </w:pPr>
            <w:r w:rsidRPr="003A3E7A">
              <w:t>1696</w:t>
            </w:r>
          </w:p>
        </w:tc>
        <w:tc>
          <w:tcPr>
            <w:tcW w:w="1283" w:type="dxa"/>
            <w:vAlign w:val="center"/>
          </w:tcPr>
          <w:p w:rsidR="00EC4B8A" w:rsidRPr="003A3E7A" w:rsidRDefault="00EC4B8A" w:rsidP="002B52CF">
            <w:pPr>
              <w:ind w:left="-108"/>
              <w:contextualSpacing/>
              <w:jc w:val="center"/>
            </w:pPr>
            <w:r w:rsidRPr="003A3E7A">
              <w:t>1957,6</w:t>
            </w:r>
          </w:p>
        </w:tc>
        <w:tc>
          <w:tcPr>
            <w:tcW w:w="1283" w:type="dxa"/>
            <w:vAlign w:val="center"/>
          </w:tcPr>
          <w:p w:rsidR="00EC4B8A" w:rsidRPr="003A3E7A" w:rsidRDefault="00EC4B8A" w:rsidP="002B52CF">
            <w:pPr>
              <w:ind w:left="-108"/>
              <w:contextualSpacing/>
              <w:jc w:val="center"/>
            </w:pPr>
            <w:r w:rsidRPr="003A3E7A">
              <w:t>2319,4</w:t>
            </w:r>
          </w:p>
        </w:tc>
        <w:tc>
          <w:tcPr>
            <w:tcW w:w="1162" w:type="dxa"/>
            <w:vAlign w:val="center"/>
          </w:tcPr>
          <w:p w:rsidR="00EC4B8A" w:rsidRPr="003A3E7A" w:rsidRDefault="00EC4B8A" w:rsidP="002B52CF">
            <w:pPr>
              <w:ind w:left="-108"/>
              <w:contextualSpacing/>
              <w:jc w:val="center"/>
            </w:pPr>
            <w:r w:rsidRPr="003A3E7A">
              <w:t>2898,9</w:t>
            </w:r>
          </w:p>
        </w:tc>
        <w:tc>
          <w:tcPr>
            <w:tcW w:w="1162" w:type="dxa"/>
            <w:vAlign w:val="center"/>
          </w:tcPr>
          <w:p w:rsidR="00EC4B8A" w:rsidRPr="003A3E7A" w:rsidRDefault="00EC4B8A" w:rsidP="002B52CF">
            <w:pPr>
              <w:ind w:left="-108"/>
              <w:contextualSpacing/>
              <w:jc w:val="center"/>
            </w:pPr>
            <w:r w:rsidRPr="003A3E7A">
              <w:t>3038,2</w:t>
            </w:r>
          </w:p>
        </w:tc>
      </w:tr>
      <w:tr w:rsidR="00EC4B8A" w:rsidRPr="003A3E7A" w:rsidTr="002B52CF">
        <w:tc>
          <w:tcPr>
            <w:tcW w:w="3402" w:type="dxa"/>
          </w:tcPr>
          <w:p w:rsidR="00EC4B8A" w:rsidRPr="003A3E7A" w:rsidRDefault="00EC4B8A" w:rsidP="002B52CF">
            <w:pPr>
              <w:contextualSpacing/>
            </w:pPr>
            <w:r w:rsidRPr="003A3E7A">
              <w:t>- продукция животноводства</w:t>
            </w:r>
          </w:p>
        </w:tc>
        <w:tc>
          <w:tcPr>
            <w:tcW w:w="1162" w:type="dxa"/>
            <w:vAlign w:val="center"/>
          </w:tcPr>
          <w:p w:rsidR="00EC4B8A" w:rsidRPr="003A3E7A" w:rsidRDefault="00EC4B8A" w:rsidP="002B52CF">
            <w:pPr>
              <w:ind w:left="-108"/>
              <w:contextualSpacing/>
              <w:jc w:val="center"/>
            </w:pPr>
            <w:r w:rsidRPr="003A3E7A">
              <w:t>977,6</w:t>
            </w:r>
          </w:p>
        </w:tc>
        <w:tc>
          <w:tcPr>
            <w:tcW w:w="1283" w:type="dxa"/>
            <w:vAlign w:val="center"/>
          </w:tcPr>
          <w:p w:rsidR="00EC4B8A" w:rsidRPr="003A3E7A" w:rsidRDefault="00EC4B8A" w:rsidP="002B52CF">
            <w:pPr>
              <w:ind w:left="-108"/>
              <w:contextualSpacing/>
              <w:jc w:val="center"/>
            </w:pPr>
            <w:r w:rsidRPr="003A3E7A">
              <w:t>1537,2</w:t>
            </w:r>
          </w:p>
        </w:tc>
        <w:tc>
          <w:tcPr>
            <w:tcW w:w="1283" w:type="dxa"/>
            <w:vAlign w:val="center"/>
          </w:tcPr>
          <w:p w:rsidR="00EC4B8A" w:rsidRPr="003A3E7A" w:rsidRDefault="00EC4B8A" w:rsidP="002B52CF">
            <w:pPr>
              <w:ind w:left="-108"/>
              <w:contextualSpacing/>
              <w:jc w:val="center"/>
            </w:pPr>
            <w:r w:rsidRPr="003A3E7A">
              <w:t>1407,4</w:t>
            </w:r>
          </w:p>
        </w:tc>
        <w:tc>
          <w:tcPr>
            <w:tcW w:w="1162" w:type="dxa"/>
            <w:vAlign w:val="center"/>
          </w:tcPr>
          <w:p w:rsidR="00EC4B8A" w:rsidRPr="003A3E7A" w:rsidRDefault="00EC4B8A" w:rsidP="002B52CF">
            <w:pPr>
              <w:ind w:left="-108"/>
              <w:contextualSpacing/>
              <w:jc w:val="center"/>
            </w:pPr>
            <w:r w:rsidRPr="003A3E7A">
              <w:t>873,9</w:t>
            </w:r>
          </w:p>
        </w:tc>
        <w:tc>
          <w:tcPr>
            <w:tcW w:w="1162" w:type="dxa"/>
            <w:vAlign w:val="center"/>
          </w:tcPr>
          <w:p w:rsidR="00EC4B8A" w:rsidRPr="003A3E7A" w:rsidRDefault="00EC4B8A" w:rsidP="002B52CF">
            <w:pPr>
              <w:ind w:left="-108"/>
              <w:contextualSpacing/>
              <w:jc w:val="center"/>
            </w:pPr>
            <w:r w:rsidRPr="003A3E7A">
              <w:t>1124,7</w:t>
            </w:r>
          </w:p>
        </w:tc>
      </w:tr>
    </w:tbl>
    <w:p w:rsidR="00EC4B8A" w:rsidRPr="003A3E7A" w:rsidRDefault="00EC4B8A" w:rsidP="004C5729">
      <w:pPr>
        <w:widowControl w:val="0"/>
        <w:autoSpaceDE w:val="0"/>
        <w:autoSpaceDN w:val="0"/>
        <w:adjustRightInd w:val="0"/>
        <w:spacing w:line="360" w:lineRule="auto"/>
        <w:ind w:firstLine="709"/>
        <w:jc w:val="both"/>
      </w:pPr>
    </w:p>
    <w:p w:rsidR="00EC4B8A" w:rsidRPr="003A3E7A" w:rsidRDefault="00EC4B8A" w:rsidP="004C5729">
      <w:pPr>
        <w:widowControl w:val="0"/>
        <w:autoSpaceDE w:val="0"/>
        <w:autoSpaceDN w:val="0"/>
        <w:adjustRightInd w:val="0"/>
        <w:spacing w:line="360" w:lineRule="auto"/>
        <w:ind w:firstLine="709"/>
        <w:jc w:val="both"/>
      </w:pPr>
      <w:r w:rsidRPr="003A3E7A">
        <w:t>Основные направления сельскохозяйственного производства –</w:t>
      </w:r>
      <w:r>
        <w:t xml:space="preserve"> </w:t>
      </w:r>
      <w:r w:rsidRPr="003A3E7A">
        <w:t xml:space="preserve">растениеводство и животноводство. </w:t>
      </w:r>
      <w:proofErr w:type="gramStart"/>
      <w:r w:rsidRPr="003A3E7A">
        <w:t>Выращивается пшеница, ячмень, овес, гречиха, рожь, горох, бобы кормовые, масличные культуры (лен, рапс, сурепица).</w:t>
      </w:r>
      <w:proofErr w:type="gramEnd"/>
    </w:p>
    <w:p w:rsidR="00EC4B8A" w:rsidRPr="003A3E7A" w:rsidRDefault="00EC4B8A" w:rsidP="004C5729">
      <w:pPr>
        <w:pStyle w:val="Default"/>
        <w:spacing w:line="360" w:lineRule="auto"/>
        <w:ind w:firstLine="709"/>
        <w:jc w:val="both"/>
      </w:pPr>
      <w:r w:rsidRPr="003A3E7A">
        <w:t>Площадь сельскохозяйственных угодий района составляет 99,3 тыс</w:t>
      </w:r>
      <w:proofErr w:type="gramStart"/>
      <w:r w:rsidRPr="003A3E7A">
        <w:t>.г</w:t>
      </w:r>
      <w:proofErr w:type="gramEnd"/>
      <w:r w:rsidRPr="003A3E7A">
        <w:t>а (93,2 процентов от общей площади земли). Пашни занимают 74,7 тыс. га, сенокосы 2,8 тыс</w:t>
      </w:r>
      <w:proofErr w:type="gramStart"/>
      <w:r w:rsidRPr="003A3E7A">
        <w:t>.г</w:t>
      </w:r>
      <w:proofErr w:type="gramEnd"/>
      <w:r w:rsidRPr="003A3E7A">
        <w:t xml:space="preserve">а, пастбища 20,2 тыс. га. </w:t>
      </w:r>
    </w:p>
    <w:p w:rsidR="00F02E59" w:rsidRDefault="00F02E59" w:rsidP="004C5729">
      <w:pPr>
        <w:widowControl w:val="0"/>
        <w:autoSpaceDE w:val="0"/>
        <w:autoSpaceDN w:val="0"/>
        <w:adjustRightInd w:val="0"/>
        <w:spacing w:line="360" w:lineRule="auto"/>
        <w:ind w:firstLine="709"/>
        <w:jc w:val="both"/>
      </w:pPr>
    </w:p>
    <w:p w:rsidR="00806E19" w:rsidRDefault="00806E19" w:rsidP="004C5729">
      <w:pPr>
        <w:widowControl w:val="0"/>
        <w:autoSpaceDE w:val="0"/>
        <w:autoSpaceDN w:val="0"/>
        <w:adjustRightInd w:val="0"/>
        <w:spacing w:line="360" w:lineRule="auto"/>
        <w:ind w:firstLine="709"/>
        <w:jc w:val="both"/>
      </w:pPr>
    </w:p>
    <w:p w:rsidR="00EC4B8A" w:rsidRPr="003A3E7A" w:rsidRDefault="00EC4B8A" w:rsidP="004C5729">
      <w:pPr>
        <w:widowControl w:val="0"/>
        <w:autoSpaceDE w:val="0"/>
        <w:autoSpaceDN w:val="0"/>
        <w:adjustRightInd w:val="0"/>
        <w:spacing w:line="360" w:lineRule="auto"/>
        <w:ind w:firstLine="709"/>
        <w:jc w:val="both"/>
      </w:pPr>
      <w:r w:rsidRPr="003A3E7A">
        <w:lastRenderedPageBreak/>
        <w:t xml:space="preserve">Таблица </w:t>
      </w:r>
      <w:r>
        <w:t>1</w:t>
      </w:r>
      <w:r w:rsidRPr="003A3E7A">
        <w:t>0. Динамика и структура сельскохозяйственного производства</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850"/>
        <w:gridCol w:w="851"/>
        <w:gridCol w:w="850"/>
        <w:gridCol w:w="851"/>
        <w:gridCol w:w="827"/>
      </w:tblGrid>
      <w:tr w:rsidR="00EC4B8A" w:rsidRPr="003A3E7A" w:rsidTr="002B52CF">
        <w:trPr>
          <w:trHeight w:val="247"/>
        </w:trPr>
        <w:tc>
          <w:tcPr>
            <w:tcW w:w="5495" w:type="dxa"/>
          </w:tcPr>
          <w:p w:rsidR="00EC4B8A" w:rsidRPr="003A3E7A" w:rsidRDefault="00EC4B8A" w:rsidP="002B52CF">
            <w:pPr>
              <w:pStyle w:val="Default"/>
            </w:pPr>
            <w:r w:rsidRPr="003A3E7A">
              <w:t xml:space="preserve">Наименование показателей </w:t>
            </w:r>
          </w:p>
        </w:tc>
        <w:tc>
          <w:tcPr>
            <w:tcW w:w="850" w:type="dxa"/>
          </w:tcPr>
          <w:p w:rsidR="00EC4B8A" w:rsidRPr="003A3E7A" w:rsidRDefault="00EC4B8A" w:rsidP="002B52CF">
            <w:pPr>
              <w:pStyle w:val="Default"/>
            </w:pPr>
            <w:r w:rsidRPr="003A3E7A">
              <w:t xml:space="preserve">2012 год </w:t>
            </w:r>
          </w:p>
        </w:tc>
        <w:tc>
          <w:tcPr>
            <w:tcW w:w="851" w:type="dxa"/>
          </w:tcPr>
          <w:p w:rsidR="00EC4B8A" w:rsidRPr="003A3E7A" w:rsidRDefault="00EC4B8A" w:rsidP="002B52CF">
            <w:pPr>
              <w:pStyle w:val="Default"/>
            </w:pPr>
            <w:r w:rsidRPr="003A3E7A">
              <w:t xml:space="preserve">2013 год </w:t>
            </w:r>
          </w:p>
        </w:tc>
        <w:tc>
          <w:tcPr>
            <w:tcW w:w="850" w:type="dxa"/>
          </w:tcPr>
          <w:p w:rsidR="00EC4B8A" w:rsidRPr="003A3E7A" w:rsidRDefault="00EC4B8A" w:rsidP="002B52CF">
            <w:pPr>
              <w:pStyle w:val="Default"/>
            </w:pPr>
            <w:r w:rsidRPr="003A3E7A">
              <w:t xml:space="preserve">2014 год </w:t>
            </w:r>
          </w:p>
        </w:tc>
        <w:tc>
          <w:tcPr>
            <w:tcW w:w="851" w:type="dxa"/>
          </w:tcPr>
          <w:p w:rsidR="00EC4B8A" w:rsidRPr="003A3E7A" w:rsidRDefault="00EC4B8A" w:rsidP="002B52CF">
            <w:pPr>
              <w:pStyle w:val="Default"/>
            </w:pPr>
            <w:r w:rsidRPr="003A3E7A">
              <w:t xml:space="preserve">2015 год </w:t>
            </w:r>
          </w:p>
        </w:tc>
        <w:tc>
          <w:tcPr>
            <w:tcW w:w="827" w:type="dxa"/>
          </w:tcPr>
          <w:p w:rsidR="00EC4B8A" w:rsidRPr="003A3E7A" w:rsidRDefault="00EC4B8A" w:rsidP="002B52CF">
            <w:pPr>
              <w:pStyle w:val="Default"/>
            </w:pPr>
            <w:r w:rsidRPr="003A3E7A">
              <w:t xml:space="preserve">2016 год </w:t>
            </w:r>
          </w:p>
        </w:tc>
      </w:tr>
      <w:tr w:rsidR="00EC4B8A" w:rsidRPr="003A3E7A" w:rsidTr="002B52CF">
        <w:trPr>
          <w:trHeight w:val="247"/>
        </w:trPr>
        <w:tc>
          <w:tcPr>
            <w:tcW w:w="5495" w:type="dxa"/>
          </w:tcPr>
          <w:p w:rsidR="00EC4B8A" w:rsidRPr="003A3E7A" w:rsidRDefault="00EC4B8A" w:rsidP="002B52CF">
            <w:pPr>
              <w:pStyle w:val="Default"/>
            </w:pPr>
            <w:r w:rsidRPr="003A3E7A">
              <w:t>Объем продукции сельского хозяйства, млн</w:t>
            </w:r>
            <w:proofErr w:type="gramStart"/>
            <w:r w:rsidRPr="003A3E7A">
              <w:t>.р</w:t>
            </w:r>
            <w:proofErr w:type="gramEnd"/>
            <w:r w:rsidRPr="003A3E7A">
              <w:t xml:space="preserve">уб. </w:t>
            </w:r>
          </w:p>
        </w:tc>
        <w:tc>
          <w:tcPr>
            <w:tcW w:w="850" w:type="dxa"/>
          </w:tcPr>
          <w:p w:rsidR="00EC4B8A" w:rsidRPr="003A3E7A" w:rsidRDefault="00EC4B8A" w:rsidP="002B52CF">
            <w:pPr>
              <w:pStyle w:val="Default"/>
            </w:pPr>
            <w:r w:rsidRPr="003A3E7A">
              <w:t>2673,6</w:t>
            </w:r>
          </w:p>
        </w:tc>
        <w:tc>
          <w:tcPr>
            <w:tcW w:w="851" w:type="dxa"/>
          </w:tcPr>
          <w:p w:rsidR="00EC4B8A" w:rsidRPr="003A3E7A" w:rsidRDefault="00EC4B8A" w:rsidP="002B52CF">
            <w:pPr>
              <w:pStyle w:val="Default"/>
            </w:pPr>
            <w:r w:rsidRPr="003A3E7A">
              <w:t>3494,8</w:t>
            </w:r>
          </w:p>
        </w:tc>
        <w:tc>
          <w:tcPr>
            <w:tcW w:w="850" w:type="dxa"/>
          </w:tcPr>
          <w:p w:rsidR="00EC4B8A" w:rsidRPr="003A3E7A" w:rsidRDefault="00EC4B8A" w:rsidP="002B52CF">
            <w:pPr>
              <w:pStyle w:val="Default"/>
            </w:pPr>
            <w:r w:rsidRPr="003A3E7A">
              <w:t>3726,8</w:t>
            </w:r>
          </w:p>
        </w:tc>
        <w:tc>
          <w:tcPr>
            <w:tcW w:w="851" w:type="dxa"/>
          </w:tcPr>
          <w:p w:rsidR="00EC4B8A" w:rsidRPr="003A3E7A" w:rsidRDefault="00EC4B8A" w:rsidP="002B52CF">
            <w:pPr>
              <w:pStyle w:val="Default"/>
            </w:pPr>
            <w:r w:rsidRPr="003A3E7A">
              <w:t>3772,8</w:t>
            </w:r>
          </w:p>
        </w:tc>
        <w:tc>
          <w:tcPr>
            <w:tcW w:w="827" w:type="dxa"/>
          </w:tcPr>
          <w:p w:rsidR="00EC4B8A" w:rsidRPr="003A3E7A" w:rsidRDefault="00EC4B8A" w:rsidP="002B52CF">
            <w:pPr>
              <w:pStyle w:val="Default"/>
            </w:pPr>
            <w:r w:rsidRPr="003A3E7A">
              <w:t>4162,9</w:t>
            </w:r>
          </w:p>
        </w:tc>
      </w:tr>
      <w:tr w:rsidR="00EC4B8A" w:rsidRPr="003A3E7A" w:rsidTr="002B52CF">
        <w:trPr>
          <w:trHeight w:val="247"/>
        </w:trPr>
        <w:tc>
          <w:tcPr>
            <w:tcW w:w="5495" w:type="dxa"/>
          </w:tcPr>
          <w:p w:rsidR="00EC4B8A" w:rsidRPr="003A3E7A" w:rsidRDefault="00EC4B8A" w:rsidP="002B52CF">
            <w:pPr>
              <w:pStyle w:val="Default"/>
            </w:pPr>
            <w:r w:rsidRPr="003A3E7A">
              <w:t>Темп роста валовой продукции сельского хозяйства, %</w:t>
            </w:r>
          </w:p>
        </w:tc>
        <w:tc>
          <w:tcPr>
            <w:tcW w:w="850" w:type="dxa"/>
          </w:tcPr>
          <w:p w:rsidR="00EC4B8A" w:rsidRPr="003A3E7A" w:rsidRDefault="00EC4B8A" w:rsidP="002B52CF">
            <w:pPr>
              <w:pStyle w:val="Default"/>
            </w:pPr>
            <w:r w:rsidRPr="003A3E7A">
              <w:t>165,9</w:t>
            </w:r>
          </w:p>
        </w:tc>
        <w:tc>
          <w:tcPr>
            <w:tcW w:w="851" w:type="dxa"/>
          </w:tcPr>
          <w:p w:rsidR="00EC4B8A" w:rsidRPr="003A3E7A" w:rsidRDefault="00EC4B8A" w:rsidP="002B52CF">
            <w:pPr>
              <w:pStyle w:val="Default"/>
            </w:pPr>
            <w:r w:rsidRPr="003A3E7A">
              <w:t>130,7</w:t>
            </w:r>
          </w:p>
        </w:tc>
        <w:tc>
          <w:tcPr>
            <w:tcW w:w="850" w:type="dxa"/>
          </w:tcPr>
          <w:p w:rsidR="00EC4B8A" w:rsidRPr="003A3E7A" w:rsidRDefault="00EC4B8A" w:rsidP="002B52CF">
            <w:pPr>
              <w:pStyle w:val="Default"/>
            </w:pPr>
            <w:r w:rsidRPr="003A3E7A">
              <w:t>106,6</w:t>
            </w:r>
          </w:p>
        </w:tc>
        <w:tc>
          <w:tcPr>
            <w:tcW w:w="851" w:type="dxa"/>
          </w:tcPr>
          <w:p w:rsidR="00EC4B8A" w:rsidRPr="003A3E7A" w:rsidRDefault="00EC4B8A" w:rsidP="002B52CF">
            <w:pPr>
              <w:pStyle w:val="Default"/>
            </w:pPr>
            <w:r w:rsidRPr="003A3E7A">
              <w:t>103,4</w:t>
            </w:r>
          </w:p>
        </w:tc>
        <w:tc>
          <w:tcPr>
            <w:tcW w:w="827" w:type="dxa"/>
          </w:tcPr>
          <w:p w:rsidR="00EC4B8A" w:rsidRPr="003A3E7A" w:rsidRDefault="00EC4B8A" w:rsidP="002B52CF">
            <w:pPr>
              <w:pStyle w:val="Default"/>
            </w:pPr>
            <w:r w:rsidRPr="003A3E7A">
              <w:t>111,7</w:t>
            </w:r>
          </w:p>
        </w:tc>
      </w:tr>
      <w:tr w:rsidR="00EC4B8A" w:rsidRPr="003A3E7A" w:rsidTr="002B52CF">
        <w:trPr>
          <w:trHeight w:val="385"/>
        </w:trPr>
        <w:tc>
          <w:tcPr>
            <w:tcW w:w="5495" w:type="dxa"/>
          </w:tcPr>
          <w:p w:rsidR="00EC4B8A" w:rsidRPr="003A3E7A" w:rsidRDefault="00EC4B8A" w:rsidP="002B52CF">
            <w:pPr>
              <w:pStyle w:val="Default"/>
            </w:pPr>
            <w:r w:rsidRPr="003A3E7A">
              <w:t xml:space="preserve">Доля продукции растениеводства в общем объеме производства сельскохозяйственной продукции, % </w:t>
            </w:r>
          </w:p>
        </w:tc>
        <w:tc>
          <w:tcPr>
            <w:tcW w:w="850" w:type="dxa"/>
          </w:tcPr>
          <w:p w:rsidR="00EC4B8A" w:rsidRPr="003A3E7A" w:rsidRDefault="00EC4B8A" w:rsidP="002B52CF">
            <w:pPr>
              <w:pStyle w:val="Default"/>
            </w:pPr>
            <w:r w:rsidRPr="003A3E7A">
              <w:t>63,0</w:t>
            </w:r>
          </w:p>
        </w:tc>
        <w:tc>
          <w:tcPr>
            <w:tcW w:w="851" w:type="dxa"/>
          </w:tcPr>
          <w:p w:rsidR="00EC4B8A" w:rsidRPr="003A3E7A" w:rsidRDefault="00EC4B8A" w:rsidP="002B52CF">
            <w:pPr>
              <w:pStyle w:val="Default"/>
            </w:pPr>
            <w:r w:rsidRPr="003A3E7A">
              <w:t>56,0</w:t>
            </w:r>
          </w:p>
        </w:tc>
        <w:tc>
          <w:tcPr>
            <w:tcW w:w="850" w:type="dxa"/>
          </w:tcPr>
          <w:p w:rsidR="00EC4B8A" w:rsidRPr="003A3E7A" w:rsidRDefault="00EC4B8A" w:rsidP="002B52CF">
            <w:pPr>
              <w:pStyle w:val="Default"/>
            </w:pPr>
            <w:r w:rsidRPr="003A3E7A">
              <w:t>62,2</w:t>
            </w:r>
          </w:p>
        </w:tc>
        <w:tc>
          <w:tcPr>
            <w:tcW w:w="851" w:type="dxa"/>
          </w:tcPr>
          <w:p w:rsidR="00EC4B8A" w:rsidRPr="003A3E7A" w:rsidRDefault="00EC4B8A" w:rsidP="002B52CF">
            <w:pPr>
              <w:pStyle w:val="Default"/>
            </w:pPr>
            <w:r w:rsidRPr="003A3E7A">
              <w:t>76,8</w:t>
            </w:r>
          </w:p>
        </w:tc>
        <w:tc>
          <w:tcPr>
            <w:tcW w:w="827" w:type="dxa"/>
          </w:tcPr>
          <w:p w:rsidR="00EC4B8A" w:rsidRPr="003A3E7A" w:rsidRDefault="00EC4B8A" w:rsidP="002B52CF">
            <w:pPr>
              <w:pStyle w:val="Default"/>
            </w:pPr>
            <w:r w:rsidRPr="003A3E7A">
              <w:t>73,0</w:t>
            </w:r>
          </w:p>
        </w:tc>
      </w:tr>
      <w:tr w:rsidR="00EC4B8A" w:rsidRPr="003A3E7A" w:rsidTr="002B52CF">
        <w:trPr>
          <w:trHeight w:val="385"/>
        </w:trPr>
        <w:tc>
          <w:tcPr>
            <w:tcW w:w="5495" w:type="dxa"/>
          </w:tcPr>
          <w:p w:rsidR="00EC4B8A" w:rsidRPr="003A3E7A" w:rsidRDefault="00EC4B8A" w:rsidP="002B52CF">
            <w:pPr>
              <w:pStyle w:val="Default"/>
            </w:pPr>
            <w:r w:rsidRPr="003A3E7A">
              <w:t xml:space="preserve">Доля продукции животноводства в общем объеме производства сельскохозяйственной продукции, % </w:t>
            </w:r>
          </w:p>
        </w:tc>
        <w:tc>
          <w:tcPr>
            <w:tcW w:w="850" w:type="dxa"/>
          </w:tcPr>
          <w:p w:rsidR="00EC4B8A" w:rsidRPr="003A3E7A" w:rsidRDefault="00EC4B8A" w:rsidP="002B52CF">
            <w:pPr>
              <w:pStyle w:val="Default"/>
            </w:pPr>
            <w:r w:rsidRPr="003A3E7A">
              <w:t>36,6</w:t>
            </w:r>
          </w:p>
        </w:tc>
        <w:tc>
          <w:tcPr>
            <w:tcW w:w="851" w:type="dxa"/>
          </w:tcPr>
          <w:p w:rsidR="00EC4B8A" w:rsidRPr="003A3E7A" w:rsidRDefault="00EC4B8A" w:rsidP="002B52CF">
            <w:pPr>
              <w:pStyle w:val="Default"/>
            </w:pPr>
            <w:r w:rsidRPr="003A3E7A">
              <w:t>44,0</w:t>
            </w:r>
          </w:p>
        </w:tc>
        <w:tc>
          <w:tcPr>
            <w:tcW w:w="850" w:type="dxa"/>
          </w:tcPr>
          <w:p w:rsidR="00EC4B8A" w:rsidRPr="003A3E7A" w:rsidRDefault="00EC4B8A" w:rsidP="002B52CF">
            <w:pPr>
              <w:pStyle w:val="Default"/>
            </w:pPr>
            <w:r w:rsidRPr="003A3E7A">
              <w:t>37,8</w:t>
            </w:r>
          </w:p>
        </w:tc>
        <w:tc>
          <w:tcPr>
            <w:tcW w:w="851" w:type="dxa"/>
          </w:tcPr>
          <w:p w:rsidR="00EC4B8A" w:rsidRPr="003A3E7A" w:rsidRDefault="00EC4B8A" w:rsidP="002B52CF">
            <w:pPr>
              <w:pStyle w:val="Default"/>
            </w:pPr>
            <w:r w:rsidRPr="003A3E7A">
              <w:t>23,2</w:t>
            </w:r>
          </w:p>
        </w:tc>
        <w:tc>
          <w:tcPr>
            <w:tcW w:w="827" w:type="dxa"/>
          </w:tcPr>
          <w:p w:rsidR="00EC4B8A" w:rsidRPr="003A3E7A" w:rsidRDefault="00EC4B8A" w:rsidP="002B52CF">
            <w:pPr>
              <w:pStyle w:val="Default"/>
            </w:pPr>
            <w:r w:rsidRPr="007D7119">
              <w:t>27,0</w:t>
            </w:r>
          </w:p>
        </w:tc>
      </w:tr>
      <w:tr w:rsidR="00EC4B8A" w:rsidRPr="003A3E7A" w:rsidTr="002B52CF">
        <w:trPr>
          <w:trHeight w:val="661"/>
        </w:trPr>
        <w:tc>
          <w:tcPr>
            <w:tcW w:w="5495" w:type="dxa"/>
          </w:tcPr>
          <w:p w:rsidR="00EC4B8A" w:rsidRPr="003A3E7A" w:rsidRDefault="00EC4B8A" w:rsidP="002B52CF">
            <w:pPr>
              <w:pStyle w:val="Default"/>
            </w:pPr>
            <w:r w:rsidRPr="003A3E7A">
              <w:t xml:space="preserve">Доля продукции, произведенной сельскохозяйственными предприятиями, в общем объеме производства сельскохозяйственной продукции, % </w:t>
            </w:r>
          </w:p>
        </w:tc>
        <w:tc>
          <w:tcPr>
            <w:tcW w:w="850" w:type="dxa"/>
          </w:tcPr>
          <w:p w:rsidR="00EC4B8A" w:rsidRPr="003A3E7A" w:rsidRDefault="00EC4B8A" w:rsidP="002B52CF">
            <w:pPr>
              <w:pStyle w:val="Default"/>
            </w:pPr>
            <w:r w:rsidRPr="003A3E7A">
              <w:t>64,8</w:t>
            </w:r>
          </w:p>
        </w:tc>
        <w:tc>
          <w:tcPr>
            <w:tcW w:w="851" w:type="dxa"/>
          </w:tcPr>
          <w:p w:rsidR="00EC4B8A" w:rsidRPr="003A3E7A" w:rsidRDefault="00EC4B8A" w:rsidP="002B52CF">
            <w:pPr>
              <w:pStyle w:val="Default"/>
            </w:pPr>
            <w:r w:rsidRPr="003A3E7A">
              <w:t>67,9</w:t>
            </w:r>
          </w:p>
        </w:tc>
        <w:tc>
          <w:tcPr>
            <w:tcW w:w="850" w:type="dxa"/>
          </w:tcPr>
          <w:p w:rsidR="00EC4B8A" w:rsidRPr="003A3E7A" w:rsidRDefault="00EC4B8A" w:rsidP="002B52CF">
            <w:pPr>
              <w:pStyle w:val="Default"/>
            </w:pPr>
            <w:r w:rsidRPr="003A3E7A">
              <w:t>62,2</w:t>
            </w:r>
          </w:p>
        </w:tc>
        <w:tc>
          <w:tcPr>
            <w:tcW w:w="851" w:type="dxa"/>
          </w:tcPr>
          <w:p w:rsidR="00EC4B8A" w:rsidRPr="003A3E7A" w:rsidRDefault="00EC4B8A" w:rsidP="002B52CF">
            <w:pPr>
              <w:pStyle w:val="Default"/>
            </w:pPr>
            <w:r w:rsidRPr="003A3E7A">
              <w:t>57,7</w:t>
            </w:r>
          </w:p>
        </w:tc>
        <w:tc>
          <w:tcPr>
            <w:tcW w:w="827" w:type="dxa"/>
          </w:tcPr>
          <w:p w:rsidR="00EC4B8A" w:rsidRPr="003A3E7A" w:rsidRDefault="00EC4B8A" w:rsidP="002B52CF">
            <w:pPr>
              <w:pStyle w:val="Default"/>
            </w:pPr>
            <w:r w:rsidRPr="003A3E7A">
              <w:t>72,1</w:t>
            </w:r>
          </w:p>
        </w:tc>
      </w:tr>
      <w:tr w:rsidR="00EC4B8A" w:rsidRPr="003A3E7A" w:rsidTr="002B52CF">
        <w:trPr>
          <w:trHeight w:val="799"/>
        </w:trPr>
        <w:tc>
          <w:tcPr>
            <w:tcW w:w="5495" w:type="dxa"/>
          </w:tcPr>
          <w:p w:rsidR="00EC4B8A" w:rsidRPr="003A3E7A" w:rsidRDefault="00EC4B8A" w:rsidP="002B52CF">
            <w:pPr>
              <w:pStyle w:val="Default"/>
            </w:pPr>
            <w:r w:rsidRPr="003A3E7A">
              <w:t xml:space="preserve">Доля продукции, произведенной крестьянскими (фермерскими) хозяйствами и индивидуальными предпринимателями, в общем объеме производства сельскохозяйственной продукции, % </w:t>
            </w:r>
          </w:p>
        </w:tc>
        <w:tc>
          <w:tcPr>
            <w:tcW w:w="850" w:type="dxa"/>
          </w:tcPr>
          <w:p w:rsidR="00EC4B8A" w:rsidRPr="003A3E7A" w:rsidRDefault="00EC4B8A" w:rsidP="002B52CF">
            <w:pPr>
              <w:pStyle w:val="Default"/>
            </w:pPr>
            <w:r w:rsidRPr="003A3E7A">
              <w:t>4,3</w:t>
            </w:r>
          </w:p>
        </w:tc>
        <w:tc>
          <w:tcPr>
            <w:tcW w:w="851" w:type="dxa"/>
          </w:tcPr>
          <w:p w:rsidR="00EC4B8A" w:rsidRPr="003A3E7A" w:rsidRDefault="00EC4B8A" w:rsidP="002B52CF">
            <w:pPr>
              <w:pStyle w:val="Default"/>
            </w:pPr>
            <w:r w:rsidRPr="003A3E7A">
              <w:t>3,3</w:t>
            </w:r>
          </w:p>
        </w:tc>
        <w:tc>
          <w:tcPr>
            <w:tcW w:w="850" w:type="dxa"/>
          </w:tcPr>
          <w:p w:rsidR="00EC4B8A" w:rsidRPr="003A3E7A" w:rsidRDefault="00EC4B8A" w:rsidP="002B52CF">
            <w:pPr>
              <w:pStyle w:val="Default"/>
            </w:pPr>
            <w:r w:rsidRPr="003A3E7A">
              <w:t>3,4</w:t>
            </w:r>
          </w:p>
        </w:tc>
        <w:tc>
          <w:tcPr>
            <w:tcW w:w="851" w:type="dxa"/>
          </w:tcPr>
          <w:p w:rsidR="00EC4B8A" w:rsidRPr="003A3E7A" w:rsidRDefault="00EC4B8A" w:rsidP="002B52CF">
            <w:pPr>
              <w:pStyle w:val="Default"/>
            </w:pPr>
            <w:r w:rsidRPr="003A3E7A">
              <w:t>4,4</w:t>
            </w:r>
          </w:p>
        </w:tc>
        <w:tc>
          <w:tcPr>
            <w:tcW w:w="827" w:type="dxa"/>
          </w:tcPr>
          <w:p w:rsidR="00EC4B8A" w:rsidRPr="003A3E7A" w:rsidRDefault="00EC4B8A" w:rsidP="002B52CF">
            <w:pPr>
              <w:pStyle w:val="Default"/>
            </w:pPr>
            <w:r w:rsidRPr="003A3E7A">
              <w:t>5,1</w:t>
            </w:r>
          </w:p>
        </w:tc>
      </w:tr>
      <w:tr w:rsidR="00EC4B8A" w:rsidRPr="003A3E7A" w:rsidTr="002B52CF">
        <w:trPr>
          <w:trHeight w:val="661"/>
        </w:trPr>
        <w:tc>
          <w:tcPr>
            <w:tcW w:w="5495" w:type="dxa"/>
          </w:tcPr>
          <w:p w:rsidR="00EC4B8A" w:rsidRPr="003A3E7A" w:rsidRDefault="00EC4B8A" w:rsidP="002B52CF">
            <w:pPr>
              <w:pStyle w:val="Default"/>
            </w:pPr>
            <w:r w:rsidRPr="003A3E7A">
              <w:t xml:space="preserve">Доля продукции, произведенной личными подсобными хозяйствами населения, в общем объеме производства сельскохозяйственной продукции, % </w:t>
            </w:r>
          </w:p>
        </w:tc>
        <w:tc>
          <w:tcPr>
            <w:tcW w:w="850" w:type="dxa"/>
          </w:tcPr>
          <w:p w:rsidR="00EC4B8A" w:rsidRPr="003A3E7A" w:rsidRDefault="00EC4B8A" w:rsidP="002B52CF">
            <w:pPr>
              <w:pStyle w:val="Default"/>
            </w:pPr>
            <w:r w:rsidRPr="003A3E7A">
              <w:t>30,9</w:t>
            </w:r>
          </w:p>
        </w:tc>
        <w:tc>
          <w:tcPr>
            <w:tcW w:w="851" w:type="dxa"/>
          </w:tcPr>
          <w:p w:rsidR="00EC4B8A" w:rsidRPr="003A3E7A" w:rsidRDefault="00EC4B8A" w:rsidP="002B52CF">
            <w:pPr>
              <w:pStyle w:val="Default"/>
            </w:pPr>
            <w:r w:rsidRPr="003A3E7A">
              <w:t>28,8</w:t>
            </w:r>
          </w:p>
        </w:tc>
        <w:tc>
          <w:tcPr>
            <w:tcW w:w="850" w:type="dxa"/>
          </w:tcPr>
          <w:p w:rsidR="00EC4B8A" w:rsidRPr="003A3E7A" w:rsidRDefault="00EC4B8A" w:rsidP="002B52CF">
            <w:pPr>
              <w:pStyle w:val="Default"/>
            </w:pPr>
            <w:r w:rsidRPr="003A3E7A">
              <w:t>34,4</w:t>
            </w:r>
          </w:p>
        </w:tc>
        <w:tc>
          <w:tcPr>
            <w:tcW w:w="851" w:type="dxa"/>
          </w:tcPr>
          <w:p w:rsidR="00EC4B8A" w:rsidRPr="003A3E7A" w:rsidRDefault="00EC4B8A" w:rsidP="002B52CF">
            <w:pPr>
              <w:pStyle w:val="Default"/>
            </w:pPr>
            <w:r w:rsidRPr="003A3E7A">
              <w:t>37,9</w:t>
            </w:r>
          </w:p>
        </w:tc>
        <w:tc>
          <w:tcPr>
            <w:tcW w:w="827" w:type="dxa"/>
          </w:tcPr>
          <w:p w:rsidR="00EC4B8A" w:rsidRPr="003A3E7A" w:rsidRDefault="00EC4B8A" w:rsidP="002B52CF">
            <w:pPr>
              <w:pStyle w:val="Default"/>
            </w:pPr>
            <w:r w:rsidRPr="003A3E7A">
              <w:t>22,8</w:t>
            </w:r>
          </w:p>
        </w:tc>
      </w:tr>
    </w:tbl>
    <w:p w:rsidR="00EC4B8A" w:rsidRPr="003A3E7A" w:rsidRDefault="00EC4B8A" w:rsidP="00F02E59">
      <w:pPr>
        <w:pStyle w:val="Default"/>
        <w:spacing w:line="360" w:lineRule="auto"/>
        <w:ind w:firstLine="709"/>
        <w:jc w:val="both"/>
      </w:pPr>
      <w:r w:rsidRPr="003A3E7A">
        <w:t xml:space="preserve">Валовой сбор зерновых в отчетном году составил в зачетном весе 198,2 тыс. тонн зерна, средняя урожайность – 49,3 ц/га. </w:t>
      </w:r>
    </w:p>
    <w:p w:rsidR="00EC4B8A" w:rsidRPr="003A3E7A" w:rsidRDefault="00EC4B8A" w:rsidP="004C5729">
      <w:pPr>
        <w:pStyle w:val="Default"/>
        <w:spacing w:line="360" w:lineRule="auto"/>
        <w:ind w:firstLine="709"/>
        <w:jc w:val="both"/>
      </w:pPr>
      <w:r w:rsidRPr="003A3E7A">
        <w:t>Наибольшая урожайность зерновых и зернобобовых культур получена в хозяйствах: ООО «Черкизово-Растениеводст</w:t>
      </w:r>
      <w:r>
        <w:t xml:space="preserve">во» – 68,0 ц/га, ООО </w:t>
      </w:r>
      <w:r w:rsidRPr="003A3E7A">
        <w:t xml:space="preserve">СП </w:t>
      </w:r>
      <w:r>
        <w:t>«</w:t>
      </w:r>
      <w:proofErr w:type="spellStart"/>
      <w:r w:rsidRPr="003A3E7A">
        <w:t>Вязноватовка</w:t>
      </w:r>
      <w:proofErr w:type="spellEnd"/>
      <w:r w:rsidRPr="003A3E7A">
        <w:t xml:space="preserve">» – 42,0 </w:t>
      </w:r>
      <w:proofErr w:type="spellStart"/>
      <w:r w:rsidRPr="003A3E7A">
        <w:t>ц</w:t>
      </w:r>
      <w:proofErr w:type="spellEnd"/>
      <w:r w:rsidRPr="003A3E7A">
        <w:t>/г</w:t>
      </w:r>
      <w:proofErr w:type="gramStart"/>
      <w:r w:rsidRPr="003A3E7A">
        <w:t>а ООО</w:t>
      </w:r>
      <w:proofErr w:type="gramEnd"/>
      <w:r w:rsidRPr="003A3E7A">
        <w:t xml:space="preserve"> </w:t>
      </w:r>
      <w:r>
        <w:t xml:space="preserve">СП </w:t>
      </w:r>
      <w:r w:rsidRPr="003A3E7A">
        <w:t xml:space="preserve">«Хвощеватовское» – 40,7 </w:t>
      </w:r>
      <w:proofErr w:type="spellStart"/>
      <w:r w:rsidRPr="003A3E7A">
        <w:t>ц</w:t>
      </w:r>
      <w:proofErr w:type="spellEnd"/>
      <w:r w:rsidRPr="003A3E7A">
        <w:t>/га.</w:t>
      </w:r>
    </w:p>
    <w:p w:rsidR="00EC4B8A" w:rsidRPr="003A3E7A" w:rsidRDefault="00EC4B8A" w:rsidP="004C5729">
      <w:pPr>
        <w:pStyle w:val="Default"/>
        <w:spacing w:line="360" w:lineRule="auto"/>
        <w:ind w:firstLine="709"/>
        <w:jc w:val="both"/>
      </w:pPr>
      <w:r w:rsidRPr="003A3E7A">
        <w:t>Валовой сбор подсолнечника по всем категориям хозяйств в 2016 году в физическом весе составил 19,9 тыс. тонн.</w:t>
      </w:r>
    </w:p>
    <w:p w:rsidR="00EC4B8A" w:rsidRDefault="00EC4B8A" w:rsidP="00F02E59">
      <w:pPr>
        <w:pStyle w:val="Default"/>
        <w:spacing w:line="360" w:lineRule="auto"/>
        <w:ind w:firstLine="709"/>
        <w:jc w:val="both"/>
      </w:pPr>
      <w:r w:rsidRPr="003A3E7A">
        <w:t>Средняя урожайность с уборочной площади 7,3 тыс. га составила 27,2 ц/га. Наибольшая урожайность получена в ООО СП «Резон» – 34,9 ц/га, ООО</w:t>
      </w:r>
      <w:r>
        <w:t xml:space="preserve"> СП</w:t>
      </w:r>
      <w:r w:rsidRPr="003A3E7A">
        <w:t xml:space="preserve"> «Хв</w:t>
      </w:r>
      <w:r>
        <w:t xml:space="preserve">ощеватовское» – 34,3 </w:t>
      </w:r>
      <w:proofErr w:type="spellStart"/>
      <w:r>
        <w:t>ц</w:t>
      </w:r>
      <w:proofErr w:type="spellEnd"/>
      <w:r>
        <w:t xml:space="preserve">/га, ООО </w:t>
      </w:r>
      <w:r w:rsidRPr="003A3E7A">
        <w:t xml:space="preserve">СП </w:t>
      </w:r>
      <w:r>
        <w:t>«</w:t>
      </w:r>
      <w:proofErr w:type="spellStart"/>
      <w:r w:rsidRPr="003A3E7A">
        <w:t>Вязноватовка</w:t>
      </w:r>
      <w:proofErr w:type="spellEnd"/>
      <w:r w:rsidRPr="003A3E7A">
        <w:t xml:space="preserve">» – 29,4 </w:t>
      </w:r>
      <w:proofErr w:type="spellStart"/>
      <w:r w:rsidRPr="003A3E7A">
        <w:t>ц</w:t>
      </w:r>
      <w:proofErr w:type="spellEnd"/>
      <w:r w:rsidRPr="003A3E7A">
        <w:t xml:space="preserve">/га. </w:t>
      </w:r>
    </w:p>
    <w:p w:rsidR="00EC4B8A" w:rsidRDefault="00C62DEC" w:rsidP="001945CC">
      <w:pPr>
        <w:spacing w:line="360" w:lineRule="auto"/>
        <w:ind w:firstLine="709"/>
        <w:jc w:val="center"/>
      </w:pPr>
      <w:r>
        <w:rPr>
          <w:noProof/>
        </w:rPr>
        <w:drawing>
          <wp:inline distT="0" distB="0" distL="0" distR="0">
            <wp:extent cx="3429000" cy="1847850"/>
            <wp:effectExtent l="0" t="0" r="0" b="0"/>
            <wp:docPr id="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C4B8A" w:rsidRPr="001945CC" w:rsidRDefault="00EC4B8A" w:rsidP="00732822">
      <w:pPr>
        <w:widowControl w:val="0"/>
        <w:autoSpaceDE w:val="0"/>
        <w:autoSpaceDN w:val="0"/>
        <w:adjustRightInd w:val="0"/>
        <w:spacing w:line="360" w:lineRule="auto"/>
        <w:jc w:val="center"/>
        <w:rPr>
          <w:b/>
        </w:rPr>
      </w:pPr>
      <w:r w:rsidRPr="001945CC">
        <w:rPr>
          <w:b/>
        </w:rPr>
        <w:t>Рисунок 07. Внесено минеральных удобрений</w:t>
      </w:r>
    </w:p>
    <w:p w:rsidR="00EC4B8A" w:rsidRPr="003A3E7A" w:rsidRDefault="00EC4B8A" w:rsidP="004C5729">
      <w:pPr>
        <w:spacing w:line="360" w:lineRule="auto"/>
        <w:ind w:firstLine="709"/>
        <w:jc w:val="both"/>
      </w:pPr>
      <w:r w:rsidRPr="003A3E7A">
        <w:lastRenderedPageBreak/>
        <w:t xml:space="preserve">За 2016 год на поля </w:t>
      </w:r>
      <w:r>
        <w:t xml:space="preserve">муниципального </w:t>
      </w:r>
      <w:r w:rsidRPr="003A3E7A">
        <w:t xml:space="preserve">района внесено 8370 тонн минеральных удобрений в действующем веществе. </w:t>
      </w:r>
    </w:p>
    <w:p w:rsidR="00EC4B8A" w:rsidRPr="003A3E7A" w:rsidRDefault="00EC4B8A" w:rsidP="004C5729">
      <w:pPr>
        <w:spacing w:line="360" w:lineRule="auto"/>
        <w:ind w:firstLine="709"/>
        <w:jc w:val="both"/>
      </w:pPr>
      <w:r w:rsidRPr="003A3E7A">
        <w:t xml:space="preserve">Внесено органических удобрений 152 тыс. тонн, что составляет 2,2 т/га. </w:t>
      </w:r>
    </w:p>
    <w:p w:rsidR="00EC4B8A" w:rsidRDefault="00EC4B8A" w:rsidP="0010747B">
      <w:pPr>
        <w:widowControl w:val="0"/>
        <w:autoSpaceDE w:val="0"/>
        <w:autoSpaceDN w:val="0"/>
        <w:adjustRightInd w:val="0"/>
        <w:spacing w:line="360" w:lineRule="auto"/>
        <w:ind w:firstLine="709"/>
        <w:jc w:val="both"/>
      </w:pPr>
      <w:r w:rsidRPr="003A3E7A">
        <w:t>Продолжается техническое переоснащение отрасли. За последние пять лет сельскохозяйственная техника района была обновлена более чем на 70%. В 2016 году сельскохозяйственными предприятиями района приобретено 26 единиц самоходной сельскохозяйственной техн</w:t>
      </w:r>
      <w:r>
        <w:t xml:space="preserve">ики, 4 зерноуборочных комбайна, а также </w:t>
      </w:r>
      <w:r w:rsidRPr="003A3E7A">
        <w:t>технологический набор почвообрабатывающей и кормозаготовительной техники импортного производства.</w:t>
      </w:r>
    </w:p>
    <w:p w:rsidR="00EC4B8A" w:rsidRDefault="00EC4B8A" w:rsidP="004C5729">
      <w:pPr>
        <w:widowControl w:val="0"/>
        <w:autoSpaceDE w:val="0"/>
        <w:autoSpaceDN w:val="0"/>
        <w:adjustRightInd w:val="0"/>
        <w:spacing w:line="360" w:lineRule="auto"/>
        <w:ind w:firstLine="709"/>
        <w:jc w:val="both"/>
      </w:pPr>
    </w:p>
    <w:p w:rsidR="00EC4B8A" w:rsidRPr="003A3E7A" w:rsidRDefault="00EC4B8A" w:rsidP="00B76E67">
      <w:pPr>
        <w:widowControl w:val="0"/>
        <w:autoSpaceDE w:val="0"/>
        <w:autoSpaceDN w:val="0"/>
        <w:adjustRightInd w:val="0"/>
        <w:spacing w:line="360" w:lineRule="auto"/>
        <w:ind w:firstLine="567"/>
        <w:jc w:val="both"/>
      </w:pPr>
      <w:r w:rsidRPr="003A3E7A">
        <w:t xml:space="preserve">Таблица </w:t>
      </w:r>
      <w:r>
        <w:t>11</w:t>
      </w:r>
      <w:r w:rsidRPr="003A3E7A">
        <w:t>. Растениеводство Нижнедевицкого</w:t>
      </w:r>
      <w:r>
        <w:t xml:space="preserve"> муниципального района</w:t>
      </w:r>
      <w:r w:rsidRPr="003A3E7A">
        <w:t xml:space="preserve"> в 2012-2016 гг.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992"/>
        <w:gridCol w:w="1009"/>
        <w:gridCol w:w="1049"/>
        <w:gridCol w:w="890"/>
        <w:gridCol w:w="1014"/>
        <w:gridCol w:w="1141"/>
      </w:tblGrid>
      <w:tr w:rsidR="00EC4B8A" w:rsidRPr="003A3E7A" w:rsidTr="00806E19">
        <w:trPr>
          <w:trHeight w:val="258"/>
        </w:trPr>
        <w:tc>
          <w:tcPr>
            <w:tcW w:w="3652" w:type="dxa"/>
          </w:tcPr>
          <w:p w:rsidR="00EC4B8A" w:rsidRPr="003A3E7A" w:rsidRDefault="00EC4B8A" w:rsidP="002B52CF">
            <w:pPr>
              <w:pStyle w:val="Default"/>
            </w:pPr>
            <w:r w:rsidRPr="003A3E7A">
              <w:t xml:space="preserve">Наименование показателей </w:t>
            </w:r>
          </w:p>
        </w:tc>
        <w:tc>
          <w:tcPr>
            <w:tcW w:w="992" w:type="dxa"/>
          </w:tcPr>
          <w:p w:rsidR="00EC4B8A" w:rsidRPr="003A3E7A" w:rsidRDefault="00EC4B8A" w:rsidP="002B52CF">
            <w:pPr>
              <w:pStyle w:val="Default"/>
            </w:pPr>
            <w:r w:rsidRPr="003A3E7A">
              <w:t xml:space="preserve">2012 год </w:t>
            </w:r>
          </w:p>
        </w:tc>
        <w:tc>
          <w:tcPr>
            <w:tcW w:w="1009" w:type="dxa"/>
          </w:tcPr>
          <w:p w:rsidR="00EC4B8A" w:rsidRPr="003A3E7A" w:rsidRDefault="00EC4B8A" w:rsidP="002B52CF">
            <w:pPr>
              <w:pStyle w:val="Default"/>
            </w:pPr>
            <w:r w:rsidRPr="003A3E7A">
              <w:t xml:space="preserve">2013 год </w:t>
            </w:r>
          </w:p>
        </w:tc>
        <w:tc>
          <w:tcPr>
            <w:tcW w:w="1049" w:type="dxa"/>
          </w:tcPr>
          <w:p w:rsidR="00EC4B8A" w:rsidRPr="003A3E7A" w:rsidRDefault="00EC4B8A" w:rsidP="002B52CF">
            <w:pPr>
              <w:pStyle w:val="Default"/>
            </w:pPr>
            <w:r w:rsidRPr="003A3E7A">
              <w:t xml:space="preserve">2014 год </w:t>
            </w:r>
          </w:p>
        </w:tc>
        <w:tc>
          <w:tcPr>
            <w:tcW w:w="890" w:type="dxa"/>
          </w:tcPr>
          <w:p w:rsidR="00EC4B8A" w:rsidRPr="003A3E7A" w:rsidRDefault="00EC4B8A" w:rsidP="002B52CF">
            <w:pPr>
              <w:pStyle w:val="Default"/>
            </w:pPr>
            <w:r w:rsidRPr="003A3E7A">
              <w:t xml:space="preserve">2015 год </w:t>
            </w:r>
          </w:p>
        </w:tc>
        <w:tc>
          <w:tcPr>
            <w:tcW w:w="1014" w:type="dxa"/>
          </w:tcPr>
          <w:p w:rsidR="00EC4B8A" w:rsidRPr="003A3E7A" w:rsidRDefault="00EC4B8A" w:rsidP="002B52CF">
            <w:pPr>
              <w:pStyle w:val="Default"/>
            </w:pPr>
            <w:r w:rsidRPr="003A3E7A">
              <w:t xml:space="preserve">2016 год </w:t>
            </w:r>
          </w:p>
        </w:tc>
        <w:tc>
          <w:tcPr>
            <w:tcW w:w="1141" w:type="dxa"/>
          </w:tcPr>
          <w:p w:rsidR="00EC4B8A" w:rsidRPr="003A3E7A" w:rsidRDefault="00EC4B8A" w:rsidP="002B52CF">
            <w:pPr>
              <w:pStyle w:val="Default"/>
            </w:pPr>
            <w:r w:rsidRPr="003A3E7A">
              <w:t xml:space="preserve">Темп роста </w:t>
            </w:r>
          </w:p>
        </w:tc>
      </w:tr>
      <w:tr w:rsidR="00EC4B8A" w:rsidRPr="003A3E7A" w:rsidTr="00806E19">
        <w:trPr>
          <w:trHeight w:val="523"/>
        </w:trPr>
        <w:tc>
          <w:tcPr>
            <w:tcW w:w="3652" w:type="dxa"/>
          </w:tcPr>
          <w:p w:rsidR="00EC4B8A" w:rsidRPr="003A3E7A" w:rsidRDefault="00EC4B8A" w:rsidP="002B52CF">
            <w:pPr>
              <w:pStyle w:val="Default"/>
            </w:pPr>
            <w:r w:rsidRPr="003A3E7A">
              <w:rPr>
                <w:b/>
                <w:bCs/>
              </w:rPr>
              <w:t xml:space="preserve">Посевная площадь (хозяйства всех категорий) – </w:t>
            </w:r>
            <w:r w:rsidRPr="003A3E7A">
              <w:t xml:space="preserve">всего, </w:t>
            </w:r>
            <w:proofErr w:type="gramStart"/>
            <w:r w:rsidRPr="003A3E7A">
              <w:t>га</w:t>
            </w:r>
            <w:proofErr w:type="gramEnd"/>
            <w:r w:rsidRPr="003A3E7A">
              <w:t xml:space="preserve"> </w:t>
            </w:r>
          </w:p>
          <w:p w:rsidR="00EC4B8A" w:rsidRPr="003A3E7A" w:rsidRDefault="00EC4B8A" w:rsidP="002B52CF">
            <w:pPr>
              <w:pStyle w:val="Default"/>
            </w:pPr>
            <w:r w:rsidRPr="003A3E7A">
              <w:t xml:space="preserve">зерновые и зернобобовые культуры </w:t>
            </w:r>
          </w:p>
        </w:tc>
        <w:tc>
          <w:tcPr>
            <w:tcW w:w="992" w:type="dxa"/>
          </w:tcPr>
          <w:p w:rsidR="00EC4B8A" w:rsidRPr="003A3E7A" w:rsidRDefault="00EC4B8A" w:rsidP="002B52CF">
            <w:pPr>
              <w:pStyle w:val="Default"/>
            </w:pPr>
          </w:p>
          <w:p w:rsidR="00EC4B8A" w:rsidRPr="003A3E7A" w:rsidRDefault="00EC4B8A" w:rsidP="002B52CF">
            <w:pPr>
              <w:pStyle w:val="Default"/>
            </w:pPr>
            <w:r w:rsidRPr="003A3E7A">
              <w:t>60695</w:t>
            </w:r>
          </w:p>
          <w:p w:rsidR="00EC4B8A" w:rsidRPr="003A3E7A" w:rsidRDefault="00EC4B8A" w:rsidP="002B52CF">
            <w:pPr>
              <w:pStyle w:val="Default"/>
            </w:pPr>
            <w:r w:rsidRPr="003A3E7A">
              <w:t xml:space="preserve">39581 </w:t>
            </w:r>
          </w:p>
        </w:tc>
        <w:tc>
          <w:tcPr>
            <w:tcW w:w="1009" w:type="dxa"/>
          </w:tcPr>
          <w:p w:rsidR="00EC4B8A" w:rsidRPr="003A3E7A" w:rsidRDefault="00EC4B8A" w:rsidP="002B52CF">
            <w:pPr>
              <w:pStyle w:val="Default"/>
            </w:pPr>
          </w:p>
          <w:p w:rsidR="00EC4B8A" w:rsidRPr="003A3E7A" w:rsidRDefault="00EC4B8A" w:rsidP="002B52CF">
            <w:pPr>
              <w:pStyle w:val="Default"/>
            </w:pPr>
            <w:r w:rsidRPr="003A3E7A">
              <w:t xml:space="preserve">60432 </w:t>
            </w:r>
          </w:p>
          <w:p w:rsidR="00EC4B8A" w:rsidRPr="003A3E7A" w:rsidRDefault="00EC4B8A" w:rsidP="002B52CF">
            <w:pPr>
              <w:pStyle w:val="Default"/>
            </w:pPr>
            <w:r w:rsidRPr="003A3E7A">
              <w:t xml:space="preserve">39830 </w:t>
            </w:r>
          </w:p>
        </w:tc>
        <w:tc>
          <w:tcPr>
            <w:tcW w:w="1049" w:type="dxa"/>
          </w:tcPr>
          <w:p w:rsidR="00EC4B8A" w:rsidRPr="003A3E7A" w:rsidRDefault="00EC4B8A" w:rsidP="002B52CF">
            <w:pPr>
              <w:pStyle w:val="Default"/>
            </w:pPr>
          </w:p>
          <w:p w:rsidR="00EC4B8A" w:rsidRPr="003A3E7A" w:rsidRDefault="00EC4B8A" w:rsidP="002B52CF">
            <w:pPr>
              <w:pStyle w:val="Default"/>
            </w:pPr>
            <w:r w:rsidRPr="003A3E7A">
              <w:t xml:space="preserve">62728 </w:t>
            </w:r>
          </w:p>
          <w:p w:rsidR="00EC4B8A" w:rsidRPr="003A3E7A" w:rsidRDefault="00EC4B8A" w:rsidP="002B52CF">
            <w:pPr>
              <w:pStyle w:val="Default"/>
            </w:pPr>
            <w:r w:rsidRPr="003A3E7A">
              <w:t>39156</w:t>
            </w:r>
          </w:p>
        </w:tc>
        <w:tc>
          <w:tcPr>
            <w:tcW w:w="890" w:type="dxa"/>
          </w:tcPr>
          <w:p w:rsidR="00EC4B8A" w:rsidRPr="003A3E7A" w:rsidRDefault="00EC4B8A" w:rsidP="002B52CF">
            <w:pPr>
              <w:pStyle w:val="Default"/>
            </w:pPr>
          </w:p>
          <w:p w:rsidR="00EC4B8A" w:rsidRPr="003A3E7A" w:rsidRDefault="00EC4B8A" w:rsidP="002B52CF">
            <w:pPr>
              <w:pStyle w:val="Default"/>
            </w:pPr>
            <w:r w:rsidRPr="003A3E7A">
              <w:t xml:space="preserve">60367 </w:t>
            </w:r>
          </w:p>
          <w:p w:rsidR="00EC4B8A" w:rsidRPr="003A3E7A" w:rsidRDefault="00EC4B8A" w:rsidP="002B52CF">
            <w:pPr>
              <w:pStyle w:val="Default"/>
            </w:pPr>
            <w:r w:rsidRPr="003A3E7A">
              <w:t>41296</w:t>
            </w:r>
          </w:p>
        </w:tc>
        <w:tc>
          <w:tcPr>
            <w:tcW w:w="1014" w:type="dxa"/>
          </w:tcPr>
          <w:p w:rsidR="00EC4B8A" w:rsidRPr="003A3E7A" w:rsidRDefault="00EC4B8A" w:rsidP="002B52CF">
            <w:pPr>
              <w:pStyle w:val="Default"/>
            </w:pPr>
          </w:p>
          <w:p w:rsidR="00EC4B8A" w:rsidRPr="003A3E7A" w:rsidRDefault="00EC4B8A" w:rsidP="002B52CF">
            <w:pPr>
              <w:pStyle w:val="Default"/>
            </w:pPr>
            <w:r w:rsidRPr="003A3E7A">
              <w:t xml:space="preserve">58084 </w:t>
            </w:r>
          </w:p>
          <w:p w:rsidR="00EC4B8A" w:rsidRPr="003A3E7A" w:rsidRDefault="00EC4B8A" w:rsidP="002B52CF">
            <w:pPr>
              <w:pStyle w:val="Default"/>
            </w:pPr>
            <w:r w:rsidRPr="003A3E7A">
              <w:t>40345</w:t>
            </w:r>
          </w:p>
        </w:tc>
        <w:tc>
          <w:tcPr>
            <w:tcW w:w="1141" w:type="dxa"/>
          </w:tcPr>
          <w:p w:rsidR="00EC4B8A" w:rsidRPr="003A3E7A" w:rsidRDefault="00EC4B8A" w:rsidP="002B52CF">
            <w:pPr>
              <w:pStyle w:val="Default"/>
            </w:pPr>
          </w:p>
          <w:p w:rsidR="00EC4B8A" w:rsidRPr="003A3E7A" w:rsidRDefault="00EC4B8A" w:rsidP="002B52CF">
            <w:pPr>
              <w:pStyle w:val="Default"/>
            </w:pPr>
            <w:r w:rsidRPr="003A3E7A">
              <w:t>95,7</w:t>
            </w:r>
          </w:p>
          <w:p w:rsidR="00EC4B8A" w:rsidRPr="003A3E7A" w:rsidRDefault="00EC4B8A" w:rsidP="002B52CF">
            <w:pPr>
              <w:pStyle w:val="Default"/>
            </w:pPr>
            <w:r w:rsidRPr="003A3E7A">
              <w:t>101,9</w:t>
            </w:r>
          </w:p>
        </w:tc>
      </w:tr>
      <w:tr w:rsidR="00EC4B8A" w:rsidRPr="003A3E7A" w:rsidTr="00806E19">
        <w:trPr>
          <w:trHeight w:val="109"/>
        </w:trPr>
        <w:tc>
          <w:tcPr>
            <w:tcW w:w="3652" w:type="dxa"/>
          </w:tcPr>
          <w:p w:rsidR="00EC4B8A" w:rsidRPr="003A3E7A" w:rsidRDefault="00EC4B8A" w:rsidP="002B52CF">
            <w:pPr>
              <w:pStyle w:val="Default"/>
            </w:pPr>
            <w:r w:rsidRPr="003A3E7A">
              <w:t xml:space="preserve">кормовые культуры </w:t>
            </w:r>
          </w:p>
        </w:tc>
        <w:tc>
          <w:tcPr>
            <w:tcW w:w="992" w:type="dxa"/>
          </w:tcPr>
          <w:p w:rsidR="00EC4B8A" w:rsidRPr="003A3E7A" w:rsidRDefault="00EC4B8A" w:rsidP="002B52CF">
            <w:pPr>
              <w:pStyle w:val="Default"/>
            </w:pPr>
            <w:r w:rsidRPr="003A3E7A">
              <w:t>4212</w:t>
            </w:r>
          </w:p>
        </w:tc>
        <w:tc>
          <w:tcPr>
            <w:tcW w:w="1009" w:type="dxa"/>
          </w:tcPr>
          <w:p w:rsidR="00EC4B8A" w:rsidRPr="003A3E7A" w:rsidRDefault="00EC4B8A" w:rsidP="002B52CF">
            <w:pPr>
              <w:pStyle w:val="Default"/>
            </w:pPr>
            <w:r w:rsidRPr="003A3E7A">
              <w:t>3252</w:t>
            </w:r>
          </w:p>
        </w:tc>
        <w:tc>
          <w:tcPr>
            <w:tcW w:w="1049" w:type="dxa"/>
          </w:tcPr>
          <w:p w:rsidR="00EC4B8A" w:rsidRPr="003A3E7A" w:rsidRDefault="00EC4B8A" w:rsidP="002B52CF">
            <w:pPr>
              <w:pStyle w:val="Default"/>
            </w:pPr>
            <w:r w:rsidRPr="003A3E7A">
              <w:t xml:space="preserve">4031 </w:t>
            </w:r>
          </w:p>
        </w:tc>
        <w:tc>
          <w:tcPr>
            <w:tcW w:w="890" w:type="dxa"/>
          </w:tcPr>
          <w:p w:rsidR="00EC4B8A" w:rsidRPr="003A3E7A" w:rsidRDefault="00EC4B8A" w:rsidP="002B52CF">
            <w:pPr>
              <w:pStyle w:val="Default"/>
            </w:pPr>
            <w:r w:rsidRPr="003A3E7A">
              <w:t>3599</w:t>
            </w:r>
          </w:p>
        </w:tc>
        <w:tc>
          <w:tcPr>
            <w:tcW w:w="1014" w:type="dxa"/>
          </w:tcPr>
          <w:p w:rsidR="00EC4B8A" w:rsidRPr="003A3E7A" w:rsidRDefault="00EC4B8A" w:rsidP="002B52CF">
            <w:pPr>
              <w:pStyle w:val="Default"/>
            </w:pPr>
            <w:r w:rsidRPr="003A3E7A">
              <w:t xml:space="preserve">4118 </w:t>
            </w:r>
          </w:p>
        </w:tc>
        <w:tc>
          <w:tcPr>
            <w:tcW w:w="1141" w:type="dxa"/>
          </w:tcPr>
          <w:p w:rsidR="00EC4B8A" w:rsidRPr="003A3E7A" w:rsidRDefault="00EC4B8A" w:rsidP="002B52CF">
            <w:pPr>
              <w:pStyle w:val="Default"/>
            </w:pPr>
            <w:r w:rsidRPr="003A3E7A">
              <w:t>97,8</w:t>
            </w:r>
          </w:p>
        </w:tc>
      </w:tr>
      <w:tr w:rsidR="00EC4B8A" w:rsidRPr="003A3E7A" w:rsidTr="00806E19">
        <w:trPr>
          <w:trHeight w:val="109"/>
        </w:trPr>
        <w:tc>
          <w:tcPr>
            <w:tcW w:w="3652" w:type="dxa"/>
          </w:tcPr>
          <w:p w:rsidR="00EC4B8A" w:rsidRPr="003A3E7A" w:rsidRDefault="00EC4B8A" w:rsidP="002B52CF">
            <w:pPr>
              <w:pStyle w:val="Default"/>
            </w:pPr>
            <w:r w:rsidRPr="003A3E7A">
              <w:t xml:space="preserve">технические культуры </w:t>
            </w:r>
          </w:p>
        </w:tc>
        <w:tc>
          <w:tcPr>
            <w:tcW w:w="992" w:type="dxa"/>
          </w:tcPr>
          <w:p w:rsidR="00EC4B8A" w:rsidRPr="003A3E7A" w:rsidRDefault="00EC4B8A" w:rsidP="002B52CF">
            <w:pPr>
              <w:pStyle w:val="Default"/>
            </w:pPr>
            <w:r w:rsidRPr="003A3E7A">
              <w:t>16902</w:t>
            </w:r>
          </w:p>
        </w:tc>
        <w:tc>
          <w:tcPr>
            <w:tcW w:w="1009" w:type="dxa"/>
          </w:tcPr>
          <w:p w:rsidR="00EC4B8A" w:rsidRPr="003A3E7A" w:rsidRDefault="00EC4B8A" w:rsidP="002B52CF">
            <w:pPr>
              <w:pStyle w:val="Default"/>
            </w:pPr>
            <w:r w:rsidRPr="003A3E7A">
              <w:t>17350</w:t>
            </w:r>
          </w:p>
        </w:tc>
        <w:tc>
          <w:tcPr>
            <w:tcW w:w="1049" w:type="dxa"/>
          </w:tcPr>
          <w:p w:rsidR="00EC4B8A" w:rsidRPr="003A3E7A" w:rsidRDefault="00EC4B8A" w:rsidP="002B52CF">
            <w:pPr>
              <w:pStyle w:val="Default"/>
            </w:pPr>
            <w:r w:rsidRPr="003A3E7A">
              <w:t xml:space="preserve">19541 </w:t>
            </w:r>
          </w:p>
        </w:tc>
        <w:tc>
          <w:tcPr>
            <w:tcW w:w="890" w:type="dxa"/>
          </w:tcPr>
          <w:p w:rsidR="00EC4B8A" w:rsidRPr="003A3E7A" w:rsidRDefault="00EC4B8A" w:rsidP="002B52CF">
            <w:pPr>
              <w:pStyle w:val="Default"/>
            </w:pPr>
            <w:r w:rsidRPr="003A3E7A">
              <w:t>15472</w:t>
            </w:r>
          </w:p>
        </w:tc>
        <w:tc>
          <w:tcPr>
            <w:tcW w:w="1014" w:type="dxa"/>
          </w:tcPr>
          <w:p w:rsidR="00EC4B8A" w:rsidRPr="003A3E7A" w:rsidRDefault="00EC4B8A" w:rsidP="002B52CF">
            <w:pPr>
              <w:pStyle w:val="Default"/>
            </w:pPr>
            <w:r w:rsidRPr="003A3E7A">
              <w:t>13621</w:t>
            </w:r>
          </w:p>
        </w:tc>
        <w:tc>
          <w:tcPr>
            <w:tcW w:w="1141" w:type="dxa"/>
          </w:tcPr>
          <w:p w:rsidR="00EC4B8A" w:rsidRPr="003A3E7A" w:rsidRDefault="00EC4B8A" w:rsidP="002B52CF">
            <w:pPr>
              <w:pStyle w:val="Default"/>
            </w:pPr>
            <w:r w:rsidRPr="003A3E7A">
              <w:t>80,6</w:t>
            </w:r>
          </w:p>
        </w:tc>
      </w:tr>
      <w:tr w:rsidR="00EC4B8A" w:rsidRPr="003A3E7A" w:rsidTr="00806E19">
        <w:trPr>
          <w:trHeight w:val="274"/>
        </w:trPr>
        <w:tc>
          <w:tcPr>
            <w:tcW w:w="3652" w:type="dxa"/>
          </w:tcPr>
          <w:p w:rsidR="00EC4B8A" w:rsidRPr="003A3E7A" w:rsidRDefault="00EC4B8A" w:rsidP="002B52CF">
            <w:pPr>
              <w:pStyle w:val="Default"/>
            </w:pPr>
            <w:r w:rsidRPr="003A3E7A">
              <w:rPr>
                <w:b/>
                <w:bCs/>
              </w:rPr>
              <w:t>Урожайность</w:t>
            </w:r>
            <w:r w:rsidRPr="003A3E7A">
              <w:t xml:space="preserve">, центнеров с 1га убранной площади (хозяйства всех категорий) </w:t>
            </w:r>
          </w:p>
          <w:p w:rsidR="00EC4B8A" w:rsidRPr="003A3E7A" w:rsidRDefault="00EC4B8A" w:rsidP="002B52CF">
            <w:pPr>
              <w:pStyle w:val="Default"/>
            </w:pPr>
            <w:r w:rsidRPr="003A3E7A">
              <w:t xml:space="preserve">зерновые и зернобобовые </w:t>
            </w:r>
          </w:p>
          <w:p w:rsidR="00EC4B8A" w:rsidRPr="003A3E7A" w:rsidRDefault="00EC4B8A" w:rsidP="002B52CF">
            <w:pPr>
              <w:pStyle w:val="Default"/>
            </w:pPr>
            <w:r w:rsidRPr="003A3E7A">
              <w:t>Подсолнечник</w:t>
            </w:r>
          </w:p>
          <w:p w:rsidR="00EC4B8A" w:rsidRPr="003A3E7A" w:rsidRDefault="00EC4B8A" w:rsidP="002B52CF">
            <w:pPr>
              <w:pStyle w:val="Default"/>
            </w:pPr>
            <w:r w:rsidRPr="003A3E7A">
              <w:t>Сахарная свекла</w:t>
            </w:r>
          </w:p>
          <w:p w:rsidR="00EC4B8A" w:rsidRPr="003A3E7A" w:rsidRDefault="00EC4B8A" w:rsidP="002B52CF">
            <w:pPr>
              <w:pStyle w:val="Default"/>
            </w:pPr>
            <w:r w:rsidRPr="003A3E7A">
              <w:t>Соя</w:t>
            </w:r>
          </w:p>
          <w:p w:rsidR="00EC4B8A" w:rsidRPr="003A3E7A" w:rsidRDefault="00EC4B8A" w:rsidP="002B52CF">
            <w:pPr>
              <w:pStyle w:val="Default"/>
            </w:pPr>
            <w:r w:rsidRPr="003A3E7A">
              <w:t xml:space="preserve">Лен </w:t>
            </w:r>
          </w:p>
        </w:tc>
        <w:tc>
          <w:tcPr>
            <w:tcW w:w="992"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27,8</w:t>
            </w:r>
          </w:p>
          <w:p w:rsidR="00EC4B8A" w:rsidRPr="003A3E7A" w:rsidRDefault="00EC4B8A" w:rsidP="002B52CF">
            <w:pPr>
              <w:pStyle w:val="Default"/>
            </w:pPr>
            <w:r w:rsidRPr="003A3E7A">
              <w:t>21,5</w:t>
            </w:r>
          </w:p>
          <w:p w:rsidR="00EC4B8A" w:rsidRPr="003A3E7A" w:rsidRDefault="00EC4B8A" w:rsidP="002B52CF">
            <w:pPr>
              <w:pStyle w:val="Default"/>
            </w:pPr>
            <w:r w:rsidRPr="003A3E7A">
              <w:t>513,6</w:t>
            </w:r>
          </w:p>
          <w:p w:rsidR="00EC4B8A" w:rsidRPr="003A3E7A" w:rsidRDefault="00EC4B8A" w:rsidP="002B52CF">
            <w:pPr>
              <w:pStyle w:val="Default"/>
            </w:pPr>
            <w:r w:rsidRPr="003A3E7A">
              <w:t>8,0</w:t>
            </w:r>
          </w:p>
          <w:p w:rsidR="00EC4B8A" w:rsidRPr="003A3E7A" w:rsidRDefault="00EC4B8A" w:rsidP="002B52CF">
            <w:pPr>
              <w:pStyle w:val="Default"/>
            </w:pPr>
            <w:r w:rsidRPr="003A3E7A">
              <w:t>-</w:t>
            </w:r>
          </w:p>
        </w:tc>
        <w:tc>
          <w:tcPr>
            <w:tcW w:w="1009"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37,4</w:t>
            </w:r>
          </w:p>
          <w:p w:rsidR="00EC4B8A" w:rsidRPr="003A3E7A" w:rsidRDefault="00EC4B8A" w:rsidP="002B52CF">
            <w:pPr>
              <w:pStyle w:val="Default"/>
            </w:pPr>
            <w:r w:rsidRPr="003A3E7A">
              <w:t>28,4</w:t>
            </w:r>
          </w:p>
          <w:p w:rsidR="00EC4B8A" w:rsidRPr="003A3E7A" w:rsidRDefault="00EC4B8A" w:rsidP="002B52CF">
            <w:pPr>
              <w:pStyle w:val="Default"/>
            </w:pPr>
            <w:r w:rsidRPr="003A3E7A">
              <w:t>400,0</w:t>
            </w:r>
          </w:p>
          <w:p w:rsidR="00EC4B8A" w:rsidRPr="003A3E7A" w:rsidRDefault="00EC4B8A" w:rsidP="002B52CF">
            <w:pPr>
              <w:pStyle w:val="Default"/>
            </w:pPr>
            <w:r w:rsidRPr="003A3E7A">
              <w:t>9,7</w:t>
            </w:r>
          </w:p>
          <w:p w:rsidR="00EC4B8A" w:rsidRPr="003A3E7A" w:rsidRDefault="00EC4B8A" w:rsidP="002B52CF">
            <w:pPr>
              <w:pStyle w:val="Default"/>
            </w:pPr>
            <w:r w:rsidRPr="003A3E7A">
              <w:t>-</w:t>
            </w:r>
          </w:p>
        </w:tc>
        <w:tc>
          <w:tcPr>
            <w:tcW w:w="1049"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41,8</w:t>
            </w:r>
          </w:p>
          <w:p w:rsidR="00EC4B8A" w:rsidRPr="003A3E7A" w:rsidRDefault="00EC4B8A" w:rsidP="002B52CF">
            <w:pPr>
              <w:pStyle w:val="Default"/>
            </w:pPr>
            <w:r w:rsidRPr="003A3E7A">
              <w:t>21,4</w:t>
            </w:r>
          </w:p>
          <w:p w:rsidR="00EC4B8A" w:rsidRPr="003A3E7A" w:rsidRDefault="00EC4B8A" w:rsidP="002B52CF">
            <w:pPr>
              <w:pStyle w:val="Default"/>
            </w:pPr>
            <w:r w:rsidRPr="003A3E7A">
              <w:t>313,6</w:t>
            </w:r>
          </w:p>
          <w:p w:rsidR="00EC4B8A" w:rsidRPr="003A3E7A" w:rsidRDefault="00EC4B8A" w:rsidP="002B52CF">
            <w:pPr>
              <w:pStyle w:val="Default"/>
            </w:pPr>
            <w:r w:rsidRPr="003A3E7A">
              <w:t>4,4</w:t>
            </w:r>
          </w:p>
          <w:p w:rsidR="00EC4B8A" w:rsidRPr="003A3E7A" w:rsidRDefault="00EC4B8A" w:rsidP="002B52CF">
            <w:pPr>
              <w:pStyle w:val="Default"/>
            </w:pPr>
            <w:r w:rsidRPr="003A3E7A">
              <w:t>19,2</w:t>
            </w:r>
          </w:p>
        </w:tc>
        <w:tc>
          <w:tcPr>
            <w:tcW w:w="890"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32,9</w:t>
            </w:r>
          </w:p>
          <w:p w:rsidR="00EC4B8A" w:rsidRPr="003A3E7A" w:rsidRDefault="00EC4B8A" w:rsidP="002B52CF">
            <w:pPr>
              <w:pStyle w:val="Default"/>
            </w:pPr>
            <w:r w:rsidRPr="003A3E7A">
              <w:t>26,8</w:t>
            </w:r>
          </w:p>
          <w:p w:rsidR="00EC4B8A" w:rsidRPr="003A3E7A" w:rsidRDefault="00EC4B8A" w:rsidP="002B52CF">
            <w:pPr>
              <w:pStyle w:val="Default"/>
            </w:pPr>
            <w:r w:rsidRPr="003A3E7A">
              <w:t>398,2</w:t>
            </w:r>
          </w:p>
          <w:p w:rsidR="00EC4B8A" w:rsidRPr="003A3E7A" w:rsidRDefault="00EC4B8A" w:rsidP="002B52CF">
            <w:pPr>
              <w:pStyle w:val="Default"/>
            </w:pPr>
            <w:r w:rsidRPr="003A3E7A">
              <w:t>17,3</w:t>
            </w:r>
          </w:p>
          <w:p w:rsidR="00EC4B8A" w:rsidRPr="003A3E7A" w:rsidRDefault="00EC4B8A" w:rsidP="002B52CF">
            <w:pPr>
              <w:pStyle w:val="Default"/>
            </w:pPr>
            <w:r w:rsidRPr="003A3E7A">
              <w:t>14,1</w:t>
            </w:r>
          </w:p>
        </w:tc>
        <w:tc>
          <w:tcPr>
            <w:tcW w:w="1014"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49,3</w:t>
            </w:r>
          </w:p>
          <w:p w:rsidR="00EC4B8A" w:rsidRPr="003A3E7A" w:rsidRDefault="00EC4B8A" w:rsidP="002B52CF">
            <w:pPr>
              <w:pStyle w:val="Default"/>
            </w:pPr>
            <w:r w:rsidRPr="003A3E7A">
              <w:t>27,2</w:t>
            </w:r>
          </w:p>
          <w:p w:rsidR="00EC4B8A" w:rsidRPr="003A3E7A" w:rsidRDefault="00EC4B8A" w:rsidP="002B52CF">
            <w:pPr>
              <w:pStyle w:val="Default"/>
            </w:pPr>
            <w:r w:rsidRPr="003A3E7A">
              <w:t>442,4</w:t>
            </w:r>
          </w:p>
          <w:p w:rsidR="00EC4B8A" w:rsidRPr="003A3E7A" w:rsidRDefault="00EC4B8A" w:rsidP="002B52CF">
            <w:pPr>
              <w:pStyle w:val="Default"/>
            </w:pPr>
            <w:r w:rsidRPr="003A3E7A">
              <w:t>24,2</w:t>
            </w:r>
          </w:p>
          <w:p w:rsidR="00EC4B8A" w:rsidRPr="003A3E7A" w:rsidRDefault="00EC4B8A" w:rsidP="002B52CF">
            <w:pPr>
              <w:pStyle w:val="Default"/>
            </w:pPr>
            <w:r w:rsidRPr="003A3E7A">
              <w:t>13,6</w:t>
            </w:r>
          </w:p>
        </w:tc>
        <w:tc>
          <w:tcPr>
            <w:tcW w:w="1141"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177,3</w:t>
            </w:r>
          </w:p>
          <w:p w:rsidR="00EC4B8A" w:rsidRPr="003A3E7A" w:rsidRDefault="00EC4B8A" w:rsidP="002B52CF">
            <w:pPr>
              <w:pStyle w:val="Default"/>
            </w:pPr>
            <w:r w:rsidRPr="003A3E7A">
              <w:t>126,5</w:t>
            </w:r>
          </w:p>
          <w:p w:rsidR="00EC4B8A" w:rsidRPr="003A3E7A" w:rsidRDefault="00EC4B8A" w:rsidP="002B52CF">
            <w:pPr>
              <w:pStyle w:val="Default"/>
            </w:pPr>
            <w:r w:rsidRPr="003A3E7A">
              <w:t>86,1</w:t>
            </w:r>
          </w:p>
          <w:p w:rsidR="00EC4B8A" w:rsidRPr="003A3E7A" w:rsidRDefault="00EC4B8A" w:rsidP="002B52CF">
            <w:pPr>
              <w:pStyle w:val="Default"/>
            </w:pPr>
            <w:r w:rsidRPr="003A3E7A">
              <w:t>302,5</w:t>
            </w:r>
          </w:p>
          <w:p w:rsidR="00EC4B8A" w:rsidRPr="003A3E7A" w:rsidRDefault="00EC4B8A" w:rsidP="002B52CF">
            <w:pPr>
              <w:pStyle w:val="Default"/>
            </w:pPr>
            <w:r w:rsidRPr="003A3E7A">
              <w:t>-</w:t>
            </w:r>
          </w:p>
        </w:tc>
      </w:tr>
      <w:tr w:rsidR="00EC4B8A" w:rsidRPr="003A3E7A" w:rsidTr="00806E19">
        <w:trPr>
          <w:trHeight w:val="109"/>
        </w:trPr>
        <w:tc>
          <w:tcPr>
            <w:tcW w:w="3652" w:type="dxa"/>
          </w:tcPr>
          <w:p w:rsidR="00EC4B8A" w:rsidRPr="003A3E7A" w:rsidRDefault="00806E19" w:rsidP="002B52CF">
            <w:pPr>
              <w:pStyle w:val="Default"/>
            </w:pPr>
            <w:r w:rsidRPr="003A3E7A">
              <w:rPr>
                <w:b/>
                <w:bCs/>
              </w:rPr>
              <w:t>Валовой</w:t>
            </w:r>
            <w:r w:rsidR="00EC4B8A" w:rsidRPr="003A3E7A">
              <w:rPr>
                <w:b/>
                <w:bCs/>
              </w:rPr>
              <w:t xml:space="preserve"> сбор</w:t>
            </w:r>
            <w:r w:rsidR="00EC4B8A" w:rsidRPr="003A3E7A">
              <w:t>, тыс.</w:t>
            </w:r>
            <w:r>
              <w:t xml:space="preserve"> </w:t>
            </w:r>
            <w:r w:rsidR="00EC4B8A" w:rsidRPr="003A3E7A">
              <w:t xml:space="preserve">тонн </w:t>
            </w:r>
          </w:p>
          <w:p w:rsidR="00EC4B8A" w:rsidRPr="003A3E7A" w:rsidRDefault="00EC4B8A" w:rsidP="002B52CF">
            <w:pPr>
              <w:pStyle w:val="Default"/>
            </w:pPr>
            <w:r w:rsidRPr="003A3E7A">
              <w:t>Зерно</w:t>
            </w:r>
          </w:p>
          <w:p w:rsidR="00EC4B8A" w:rsidRPr="003A3E7A" w:rsidRDefault="00EC4B8A" w:rsidP="002B52CF">
            <w:pPr>
              <w:pStyle w:val="Default"/>
            </w:pPr>
            <w:r w:rsidRPr="003A3E7A">
              <w:t>По</w:t>
            </w:r>
            <w:r w:rsidR="00806E19">
              <w:t>д</w:t>
            </w:r>
            <w:r w:rsidRPr="003A3E7A">
              <w:t>солнечник</w:t>
            </w:r>
          </w:p>
          <w:p w:rsidR="00EC4B8A" w:rsidRPr="003A3E7A" w:rsidRDefault="00EC4B8A" w:rsidP="002B52CF">
            <w:pPr>
              <w:pStyle w:val="Default"/>
            </w:pPr>
            <w:r w:rsidRPr="003A3E7A">
              <w:t>Сахарная свекла</w:t>
            </w:r>
          </w:p>
          <w:p w:rsidR="00EC4B8A" w:rsidRPr="003A3E7A" w:rsidRDefault="00EC4B8A" w:rsidP="002B52CF">
            <w:pPr>
              <w:pStyle w:val="Default"/>
            </w:pPr>
            <w:r w:rsidRPr="003A3E7A">
              <w:t>Соя</w:t>
            </w:r>
          </w:p>
          <w:p w:rsidR="00EC4B8A" w:rsidRPr="003F5AC3" w:rsidRDefault="00EC4B8A" w:rsidP="002B52CF">
            <w:pPr>
              <w:pStyle w:val="Default"/>
            </w:pPr>
            <w:r w:rsidRPr="003A3E7A">
              <w:t>Лен</w:t>
            </w:r>
          </w:p>
        </w:tc>
        <w:tc>
          <w:tcPr>
            <w:tcW w:w="992" w:type="dxa"/>
          </w:tcPr>
          <w:p w:rsidR="00EC4B8A" w:rsidRPr="003A3E7A" w:rsidRDefault="00EC4B8A" w:rsidP="002B52CF">
            <w:pPr>
              <w:pStyle w:val="Default"/>
            </w:pPr>
          </w:p>
          <w:p w:rsidR="00EC4B8A" w:rsidRPr="003A3E7A" w:rsidRDefault="00EC4B8A" w:rsidP="002B52CF">
            <w:pPr>
              <w:pStyle w:val="Default"/>
            </w:pPr>
            <w:r w:rsidRPr="003A3E7A">
              <w:t>104,2</w:t>
            </w:r>
          </w:p>
          <w:p w:rsidR="00EC4B8A" w:rsidRPr="003A3E7A" w:rsidRDefault="00EC4B8A" w:rsidP="002B52CF">
            <w:pPr>
              <w:pStyle w:val="Default"/>
            </w:pPr>
            <w:r w:rsidRPr="003A3E7A">
              <w:t>23,4</w:t>
            </w:r>
          </w:p>
          <w:p w:rsidR="00EC4B8A" w:rsidRPr="003A3E7A" w:rsidRDefault="00EC4B8A" w:rsidP="002B52CF">
            <w:pPr>
              <w:pStyle w:val="Default"/>
            </w:pPr>
            <w:r w:rsidRPr="003A3E7A">
              <w:t>83,2</w:t>
            </w:r>
          </w:p>
          <w:p w:rsidR="00EC4B8A" w:rsidRPr="003A3E7A" w:rsidRDefault="00EC4B8A" w:rsidP="002B52CF">
            <w:pPr>
              <w:pStyle w:val="Default"/>
            </w:pPr>
            <w:r w:rsidRPr="003A3E7A">
              <w:t>0,1</w:t>
            </w:r>
          </w:p>
          <w:p w:rsidR="00EC4B8A" w:rsidRPr="003A3E7A" w:rsidRDefault="00EC4B8A" w:rsidP="002B52CF">
            <w:pPr>
              <w:pStyle w:val="Default"/>
            </w:pPr>
            <w:r w:rsidRPr="003A3E7A">
              <w:t>-</w:t>
            </w:r>
          </w:p>
        </w:tc>
        <w:tc>
          <w:tcPr>
            <w:tcW w:w="1009" w:type="dxa"/>
          </w:tcPr>
          <w:p w:rsidR="00EC4B8A" w:rsidRPr="003A3E7A" w:rsidRDefault="00EC4B8A" w:rsidP="002B52CF">
            <w:pPr>
              <w:pStyle w:val="Default"/>
            </w:pPr>
          </w:p>
          <w:p w:rsidR="00EC4B8A" w:rsidRPr="003A3E7A" w:rsidRDefault="00EC4B8A" w:rsidP="002B52CF">
            <w:pPr>
              <w:pStyle w:val="Default"/>
            </w:pPr>
            <w:r w:rsidRPr="003A3E7A">
              <w:t>143,4</w:t>
            </w:r>
          </w:p>
          <w:p w:rsidR="00EC4B8A" w:rsidRPr="003A3E7A" w:rsidRDefault="00EC4B8A" w:rsidP="002B52CF">
            <w:pPr>
              <w:pStyle w:val="Default"/>
            </w:pPr>
            <w:r w:rsidRPr="003A3E7A">
              <w:t>27,6</w:t>
            </w:r>
          </w:p>
          <w:p w:rsidR="00EC4B8A" w:rsidRPr="003A3E7A" w:rsidRDefault="00EC4B8A" w:rsidP="002B52CF">
            <w:pPr>
              <w:pStyle w:val="Default"/>
            </w:pPr>
            <w:r w:rsidRPr="003A3E7A">
              <w:t>46,0</w:t>
            </w:r>
          </w:p>
          <w:p w:rsidR="00EC4B8A" w:rsidRPr="003A3E7A" w:rsidRDefault="00EC4B8A" w:rsidP="002B52CF">
            <w:pPr>
              <w:pStyle w:val="Default"/>
            </w:pPr>
            <w:r w:rsidRPr="003A3E7A">
              <w:t>0,5</w:t>
            </w:r>
          </w:p>
          <w:p w:rsidR="00EC4B8A" w:rsidRPr="003A3E7A" w:rsidRDefault="00EC4B8A" w:rsidP="002B52CF">
            <w:pPr>
              <w:pStyle w:val="Default"/>
            </w:pPr>
            <w:r w:rsidRPr="003A3E7A">
              <w:t>-</w:t>
            </w:r>
          </w:p>
        </w:tc>
        <w:tc>
          <w:tcPr>
            <w:tcW w:w="1049" w:type="dxa"/>
          </w:tcPr>
          <w:p w:rsidR="00EC4B8A" w:rsidRPr="003A3E7A" w:rsidRDefault="00EC4B8A" w:rsidP="002B52CF">
            <w:pPr>
              <w:pStyle w:val="Default"/>
            </w:pPr>
          </w:p>
          <w:p w:rsidR="00EC4B8A" w:rsidRPr="003A3E7A" w:rsidRDefault="00EC4B8A" w:rsidP="002B52CF">
            <w:pPr>
              <w:pStyle w:val="Default"/>
            </w:pPr>
            <w:r w:rsidRPr="003A3E7A">
              <w:t>161,6</w:t>
            </w:r>
          </w:p>
          <w:p w:rsidR="00EC4B8A" w:rsidRPr="003A3E7A" w:rsidRDefault="00EC4B8A" w:rsidP="002B52CF">
            <w:pPr>
              <w:pStyle w:val="Default"/>
            </w:pPr>
            <w:r w:rsidRPr="003A3E7A">
              <w:t>22,1</w:t>
            </w:r>
          </w:p>
          <w:p w:rsidR="00EC4B8A" w:rsidRPr="003A3E7A" w:rsidRDefault="00EC4B8A" w:rsidP="002B52CF">
            <w:pPr>
              <w:pStyle w:val="Default"/>
            </w:pPr>
            <w:r w:rsidRPr="003A3E7A">
              <w:t>23,0</w:t>
            </w:r>
          </w:p>
          <w:p w:rsidR="00EC4B8A" w:rsidRPr="003A3E7A" w:rsidRDefault="00EC4B8A" w:rsidP="002B52CF">
            <w:pPr>
              <w:pStyle w:val="Default"/>
            </w:pPr>
            <w:r w:rsidRPr="003A3E7A">
              <w:t>1,4</w:t>
            </w:r>
          </w:p>
          <w:p w:rsidR="00EC4B8A" w:rsidRPr="003A3E7A" w:rsidRDefault="00EC4B8A" w:rsidP="002B52CF">
            <w:pPr>
              <w:pStyle w:val="Default"/>
            </w:pPr>
            <w:r w:rsidRPr="003A3E7A">
              <w:t>0,7</w:t>
            </w:r>
          </w:p>
        </w:tc>
        <w:tc>
          <w:tcPr>
            <w:tcW w:w="890" w:type="dxa"/>
          </w:tcPr>
          <w:p w:rsidR="00EC4B8A" w:rsidRPr="003A3E7A" w:rsidRDefault="00EC4B8A" w:rsidP="002B52CF">
            <w:pPr>
              <w:pStyle w:val="Default"/>
            </w:pPr>
          </w:p>
          <w:p w:rsidR="00EC4B8A" w:rsidRPr="003A3E7A" w:rsidRDefault="00EC4B8A" w:rsidP="002B52CF">
            <w:pPr>
              <w:pStyle w:val="Default"/>
            </w:pPr>
            <w:r w:rsidRPr="003A3E7A">
              <w:t>135,6</w:t>
            </w:r>
          </w:p>
          <w:p w:rsidR="00EC4B8A" w:rsidRPr="003A3E7A" w:rsidRDefault="00EC4B8A" w:rsidP="002B52CF">
            <w:pPr>
              <w:pStyle w:val="Default"/>
            </w:pPr>
            <w:r w:rsidRPr="003A3E7A">
              <w:t>24,6</w:t>
            </w:r>
          </w:p>
          <w:p w:rsidR="00EC4B8A" w:rsidRPr="003A3E7A" w:rsidRDefault="00EC4B8A" w:rsidP="002B52CF">
            <w:pPr>
              <w:pStyle w:val="Default"/>
            </w:pPr>
            <w:r w:rsidRPr="003A3E7A">
              <w:t>47,8</w:t>
            </w:r>
          </w:p>
          <w:p w:rsidR="00EC4B8A" w:rsidRPr="003A3E7A" w:rsidRDefault="00EC4B8A" w:rsidP="002B52CF">
            <w:pPr>
              <w:pStyle w:val="Default"/>
            </w:pPr>
            <w:r w:rsidRPr="003A3E7A">
              <w:t>6,9</w:t>
            </w:r>
          </w:p>
          <w:p w:rsidR="00EC4B8A" w:rsidRPr="003A3E7A" w:rsidRDefault="00EC4B8A" w:rsidP="002B52CF">
            <w:pPr>
              <w:pStyle w:val="Default"/>
            </w:pPr>
            <w:r w:rsidRPr="003A3E7A">
              <w:t>0,8</w:t>
            </w:r>
          </w:p>
        </w:tc>
        <w:tc>
          <w:tcPr>
            <w:tcW w:w="1014" w:type="dxa"/>
          </w:tcPr>
          <w:p w:rsidR="00EC4B8A" w:rsidRPr="003A3E7A" w:rsidRDefault="00EC4B8A" w:rsidP="002B52CF">
            <w:pPr>
              <w:pStyle w:val="Default"/>
            </w:pPr>
          </w:p>
          <w:p w:rsidR="00EC4B8A" w:rsidRPr="003A3E7A" w:rsidRDefault="00EC4B8A" w:rsidP="002B52CF">
            <w:pPr>
              <w:pStyle w:val="Default"/>
            </w:pPr>
            <w:r w:rsidRPr="003A3E7A">
              <w:t>198,2</w:t>
            </w:r>
          </w:p>
          <w:p w:rsidR="00EC4B8A" w:rsidRPr="003A3E7A" w:rsidRDefault="00EC4B8A" w:rsidP="002B52CF">
            <w:pPr>
              <w:pStyle w:val="Default"/>
            </w:pPr>
            <w:r w:rsidRPr="003A3E7A">
              <w:t>19,9</w:t>
            </w:r>
          </w:p>
          <w:p w:rsidR="00EC4B8A" w:rsidRPr="003A3E7A" w:rsidRDefault="00EC4B8A" w:rsidP="002B52CF">
            <w:pPr>
              <w:pStyle w:val="Default"/>
            </w:pPr>
            <w:r w:rsidRPr="003A3E7A">
              <w:t>48,1</w:t>
            </w:r>
          </w:p>
          <w:p w:rsidR="00EC4B8A" w:rsidRPr="003A3E7A" w:rsidRDefault="00EC4B8A" w:rsidP="002B52CF">
            <w:pPr>
              <w:pStyle w:val="Default"/>
            </w:pPr>
            <w:r w:rsidRPr="003A3E7A">
              <w:t>10,3</w:t>
            </w:r>
          </w:p>
          <w:p w:rsidR="00EC4B8A" w:rsidRPr="003A3E7A" w:rsidRDefault="00EC4B8A" w:rsidP="002B52CF">
            <w:pPr>
              <w:pStyle w:val="Default"/>
            </w:pPr>
            <w:r w:rsidRPr="003A3E7A">
              <w:t>1,1</w:t>
            </w:r>
          </w:p>
        </w:tc>
        <w:tc>
          <w:tcPr>
            <w:tcW w:w="1141" w:type="dxa"/>
          </w:tcPr>
          <w:p w:rsidR="00EC4B8A" w:rsidRPr="003A3E7A" w:rsidRDefault="00EC4B8A" w:rsidP="002B52CF">
            <w:pPr>
              <w:pStyle w:val="Default"/>
            </w:pPr>
          </w:p>
          <w:p w:rsidR="00EC4B8A" w:rsidRPr="003A3E7A" w:rsidRDefault="00EC4B8A" w:rsidP="002B52CF">
            <w:pPr>
              <w:pStyle w:val="Default"/>
            </w:pPr>
            <w:r w:rsidRPr="003A3E7A">
              <w:t>190,2</w:t>
            </w:r>
          </w:p>
          <w:p w:rsidR="00EC4B8A" w:rsidRPr="003A3E7A" w:rsidRDefault="00EC4B8A" w:rsidP="002B52CF">
            <w:pPr>
              <w:pStyle w:val="Default"/>
            </w:pPr>
            <w:r w:rsidRPr="003A3E7A">
              <w:t>85,0</w:t>
            </w:r>
          </w:p>
          <w:p w:rsidR="00EC4B8A" w:rsidRPr="003A3E7A" w:rsidRDefault="00EC4B8A" w:rsidP="002B52CF">
            <w:pPr>
              <w:pStyle w:val="Default"/>
            </w:pPr>
            <w:r w:rsidRPr="003A3E7A">
              <w:t>57,8</w:t>
            </w:r>
          </w:p>
          <w:p w:rsidR="00EC4B8A" w:rsidRPr="003A3E7A" w:rsidRDefault="00EC4B8A" w:rsidP="002B52CF">
            <w:pPr>
              <w:pStyle w:val="Default"/>
            </w:pPr>
            <w:r w:rsidRPr="003A3E7A">
              <w:t>-</w:t>
            </w:r>
          </w:p>
          <w:p w:rsidR="00EC4B8A" w:rsidRPr="003A3E7A" w:rsidRDefault="00EC4B8A" w:rsidP="002B52CF">
            <w:pPr>
              <w:pStyle w:val="Default"/>
            </w:pPr>
            <w:r w:rsidRPr="003A3E7A">
              <w:t>-</w:t>
            </w:r>
          </w:p>
        </w:tc>
      </w:tr>
    </w:tbl>
    <w:p w:rsidR="00EC4B8A" w:rsidRPr="003A3E7A" w:rsidRDefault="00EC4B8A" w:rsidP="004C5729">
      <w:pPr>
        <w:widowControl w:val="0"/>
        <w:autoSpaceDE w:val="0"/>
        <w:autoSpaceDN w:val="0"/>
        <w:adjustRightInd w:val="0"/>
        <w:spacing w:line="360" w:lineRule="auto"/>
        <w:jc w:val="both"/>
      </w:pPr>
    </w:p>
    <w:p w:rsidR="00EC4B8A" w:rsidRPr="003A3E7A" w:rsidRDefault="00EC4B8A" w:rsidP="00CE73DF">
      <w:pPr>
        <w:widowControl w:val="0"/>
        <w:autoSpaceDE w:val="0"/>
        <w:autoSpaceDN w:val="0"/>
        <w:adjustRightInd w:val="0"/>
        <w:spacing w:line="360" w:lineRule="auto"/>
        <w:ind w:firstLine="709"/>
        <w:jc w:val="both"/>
      </w:pPr>
      <w:r w:rsidRPr="003A3E7A">
        <w:t>Важное место в структуре сельскохозяйственной отрасли занимает</w:t>
      </w:r>
      <w:r>
        <w:t xml:space="preserve"> отрасль  животноводства</w:t>
      </w:r>
      <w:r w:rsidRPr="003A3E7A">
        <w:t>.</w:t>
      </w:r>
      <w:r w:rsidR="00CE73DF">
        <w:t xml:space="preserve"> </w:t>
      </w:r>
      <w:r w:rsidRPr="003A3E7A">
        <w:t xml:space="preserve">По состоянию на 1 января 2017 года поголовье КРС в сельхозпредприятиях составило 3755 голов, в том числе коров – 1443 головы. Поголовье КРС с учетом крестьянско-фермерских хозяйств составило 4794 голов, что </w:t>
      </w:r>
      <w:r>
        <w:t>на 31</w:t>
      </w:r>
      <w:r w:rsidRPr="003A3E7A">
        <w:t xml:space="preserve">% выше уровня 2012 года.  Поголовье свиней по итогам 2016 года составило 76081 голова, что на 16% меньше  </w:t>
      </w:r>
      <w:r>
        <w:t xml:space="preserve">уровня </w:t>
      </w:r>
      <w:r w:rsidRPr="003A3E7A">
        <w:t xml:space="preserve">2012 года.  Численность поголовья овец и коз </w:t>
      </w:r>
      <w:r>
        <w:t>с 2012 года по сравнению с 2016 годом</w:t>
      </w:r>
      <w:r w:rsidRPr="003A3E7A">
        <w:t xml:space="preserve">  </w:t>
      </w:r>
      <w:proofErr w:type="gramStart"/>
      <w:r w:rsidRPr="003A3E7A">
        <w:t>возросла в 11 раз и составила</w:t>
      </w:r>
      <w:proofErr w:type="gramEnd"/>
      <w:r w:rsidRPr="003A3E7A">
        <w:t xml:space="preserve"> 2402 голов.  </w:t>
      </w:r>
    </w:p>
    <w:p w:rsidR="00EC4B8A" w:rsidRPr="003A3E7A" w:rsidRDefault="00EC4B8A" w:rsidP="004C5729">
      <w:pPr>
        <w:spacing w:line="360" w:lineRule="auto"/>
        <w:ind w:firstLine="709"/>
        <w:jc w:val="both"/>
      </w:pPr>
      <w:r w:rsidRPr="003A3E7A">
        <w:t xml:space="preserve"> В 2016 году валовой надой молока в районе составил </w:t>
      </w:r>
      <w:r w:rsidRPr="00DA47AD">
        <w:t>6632</w:t>
      </w:r>
      <w:r w:rsidRPr="003A3E7A">
        <w:t xml:space="preserve"> тонн (что на 2% меньше, чем в прошлом году), в среднем от одной коровы получено </w:t>
      </w:r>
      <w:smartTag w:uri="urn:schemas-microsoft-com:office:smarttags" w:element="metricconverter">
        <w:smartTagPr>
          <w:attr w:name="ProductID" w:val="4979 кг"/>
        </w:smartTagPr>
        <w:r w:rsidRPr="00DA47AD">
          <w:t>4979</w:t>
        </w:r>
        <w:r w:rsidRPr="003A3E7A">
          <w:t xml:space="preserve"> кг</w:t>
        </w:r>
      </w:smartTag>
      <w:r w:rsidRPr="003A3E7A">
        <w:t xml:space="preserve"> молока.</w:t>
      </w:r>
    </w:p>
    <w:p w:rsidR="00EC4B8A" w:rsidRPr="003A3E7A" w:rsidRDefault="00EC4B8A" w:rsidP="004C5729">
      <w:pPr>
        <w:spacing w:line="360" w:lineRule="auto"/>
        <w:ind w:firstLine="709"/>
        <w:jc w:val="both"/>
      </w:pPr>
      <w:r w:rsidRPr="003A3E7A">
        <w:lastRenderedPageBreak/>
        <w:t xml:space="preserve">Производство мяса в выращивании в 2016 году </w:t>
      </w:r>
      <w:proofErr w:type="gramStart"/>
      <w:r w:rsidRPr="003A3E7A">
        <w:t>увеличилось на 57% и составило</w:t>
      </w:r>
      <w:proofErr w:type="gramEnd"/>
      <w:r w:rsidRPr="003A3E7A">
        <w:t xml:space="preserve"> 8978 тонн. Основная доля произведенного мяса приходится н</w:t>
      </w:r>
      <w:proofErr w:type="gramStart"/>
      <w:r w:rsidRPr="003A3E7A">
        <w:t>а ООО</w:t>
      </w:r>
      <w:proofErr w:type="gramEnd"/>
      <w:r w:rsidRPr="003A3E7A">
        <w:t xml:space="preserve"> «Черкизово – Свиноводство» и составляет 96% от произведенного мяса в</w:t>
      </w:r>
      <w:r>
        <w:t xml:space="preserve"> муниципальном</w:t>
      </w:r>
      <w:r w:rsidRPr="003A3E7A">
        <w:t xml:space="preserve"> районе. </w:t>
      </w:r>
    </w:p>
    <w:p w:rsidR="00EC4B8A" w:rsidRPr="003A3E7A" w:rsidRDefault="00EC4B8A" w:rsidP="004C5729">
      <w:pPr>
        <w:spacing w:line="360" w:lineRule="auto"/>
        <w:ind w:firstLine="720"/>
        <w:jc w:val="both"/>
      </w:pPr>
      <w:r w:rsidRPr="003A3E7A">
        <w:t>Производство мяса говядины в сельхозпредприятиях увеличилось на 9%. Наибольший объем говядины</w:t>
      </w:r>
      <w:r>
        <w:t xml:space="preserve"> получен в ООО СП «Резон», ООО </w:t>
      </w:r>
      <w:r w:rsidRPr="003A3E7A">
        <w:t xml:space="preserve">СП </w:t>
      </w:r>
      <w:r>
        <w:t>«</w:t>
      </w:r>
      <w:r w:rsidRPr="003A3E7A">
        <w:t>Вязноватовка»  и ООО СП «</w:t>
      </w:r>
      <w:proofErr w:type="spellStart"/>
      <w:r w:rsidRPr="003A3E7A">
        <w:t>Потудань</w:t>
      </w:r>
      <w:proofErr w:type="spellEnd"/>
      <w:r w:rsidRPr="003A3E7A">
        <w:t>».</w:t>
      </w:r>
    </w:p>
    <w:p w:rsidR="00EC4B8A" w:rsidRPr="003A3E7A" w:rsidRDefault="00EC4B8A" w:rsidP="004C5729">
      <w:pPr>
        <w:spacing w:line="360" w:lineRule="auto"/>
        <w:ind w:firstLine="709"/>
        <w:jc w:val="both"/>
      </w:pPr>
    </w:p>
    <w:p w:rsidR="00EC4B8A" w:rsidRPr="003A3E7A" w:rsidRDefault="00EC4B8A" w:rsidP="00B76E67">
      <w:pPr>
        <w:spacing w:line="360" w:lineRule="auto"/>
        <w:ind w:firstLine="567"/>
        <w:jc w:val="both"/>
      </w:pPr>
      <w:r w:rsidRPr="003A3E7A">
        <w:t xml:space="preserve">Таблица </w:t>
      </w:r>
      <w:r>
        <w:t>12</w:t>
      </w:r>
      <w:r w:rsidRPr="003A3E7A">
        <w:t>. Животноводство Нижнедевицкого</w:t>
      </w:r>
      <w:r>
        <w:t xml:space="preserve"> муниципального </w:t>
      </w:r>
      <w:r w:rsidRPr="003A3E7A">
        <w:t xml:space="preserve"> района в 2012-2016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949"/>
        <w:gridCol w:w="851"/>
        <w:gridCol w:w="992"/>
        <w:gridCol w:w="993"/>
        <w:gridCol w:w="992"/>
      </w:tblGrid>
      <w:tr w:rsidR="00EC4B8A" w:rsidRPr="003A3E7A" w:rsidTr="002B52CF">
        <w:trPr>
          <w:trHeight w:val="257"/>
        </w:trPr>
        <w:tc>
          <w:tcPr>
            <w:tcW w:w="4786" w:type="dxa"/>
          </w:tcPr>
          <w:p w:rsidR="00EC4B8A" w:rsidRPr="003A3E7A" w:rsidRDefault="00EC4B8A" w:rsidP="002B52CF">
            <w:pPr>
              <w:pStyle w:val="Default"/>
            </w:pPr>
            <w:r w:rsidRPr="003A3E7A">
              <w:t xml:space="preserve">Наименование показателей </w:t>
            </w:r>
          </w:p>
        </w:tc>
        <w:tc>
          <w:tcPr>
            <w:tcW w:w="949" w:type="dxa"/>
          </w:tcPr>
          <w:p w:rsidR="00EC4B8A" w:rsidRPr="003A3E7A" w:rsidRDefault="00EC4B8A" w:rsidP="002B52CF">
            <w:pPr>
              <w:pStyle w:val="Default"/>
            </w:pPr>
            <w:r w:rsidRPr="003A3E7A">
              <w:t xml:space="preserve">2012 год </w:t>
            </w:r>
          </w:p>
        </w:tc>
        <w:tc>
          <w:tcPr>
            <w:tcW w:w="851" w:type="dxa"/>
          </w:tcPr>
          <w:p w:rsidR="00EC4B8A" w:rsidRPr="003A3E7A" w:rsidRDefault="00EC4B8A" w:rsidP="002B52CF">
            <w:pPr>
              <w:pStyle w:val="Default"/>
            </w:pPr>
            <w:r w:rsidRPr="003A3E7A">
              <w:t xml:space="preserve">2013 год </w:t>
            </w:r>
          </w:p>
        </w:tc>
        <w:tc>
          <w:tcPr>
            <w:tcW w:w="992" w:type="dxa"/>
          </w:tcPr>
          <w:p w:rsidR="00EC4B8A" w:rsidRPr="003A3E7A" w:rsidRDefault="00EC4B8A" w:rsidP="002B52CF">
            <w:pPr>
              <w:pStyle w:val="Default"/>
            </w:pPr>
            <w:r w:rsidRPr="003A3E7A">
              <w:t xml:space="preserve">2014 год </w:t>
            </w:r>
          </w:p>
        </w:tc>
        <w:tc>
          <w:tcPr>
            <w:tcW w:w="993" w:type="dxa"/>
          </w:tcPr>
          <w:p w:rsidR="00EC4B8A" w:rsidRPr="003A3E7A" w:rsidRDefault="00EC4B8A" w:rsidP="002B52CF">
            <w:pPr>
              <w:pStyle w:val="Default"/>
            </w:pPr>
            <w:r w:rsidRPr="003A3E7A">
              <w:t xml:space="preserve">2015 год </w:t>
            </w:r>
          </w:p>
        </w:tc>
        <w:tc>
          <w:tcPr>
            <w:tcW w:w="992" w:type="dxa"/>
          </w:tcPr>
          <w:p w:rsidR="00EC4B8A" w:rsidRPr="003A3E7A" w:rsidRDefault="00EC4B8A" w:rsidP="002B52CF">
            <w:pPr>
              <w:pStyle w:val="Default"/>
            </w:pPr>
            <w:r w:rsidRPr="003A3E7A">
              <w:t xml:space="preserve">2016 год </w:t>
            </w:r>
          </w:p>
        </w:tc>
      </w:tr>
      <w:tr w:rsidR="00EC4B8A" w:rsidRPr="003A3E7A" w:rsidTr="00DA47AD">
        <w:trPr>
          <w:trHeight w:val="1070"/>
        </w:trPr>
        <w:tc>
          <w:tcPr>
            <w:tcW w:w="4786" w:type="dxa"/>
          </w:tcPr>
          <w:p w:rsidR="00EC4B8A" w:rsidRPr="003A3E7A" w:rsidRDefault="00EC4B8A" w:rsidP="002B52CF">
            <w:pPr>
              <w:pStyle w:val="Default"/>
            </w:pPr>
            <w:r w:rsidRPr="003A3E7A">
              <w:rPr>
                <w:b/>
                <w:bCs/>
              </w:rPr>
              <w:t xml:space="preserve">Поголовье скота </w:t>
            </w:r>
            <w:r w:rsidRPr="003A3E7A">
              <w:t xml:space="preserve">(на конец года), голов </w:t>
            </w:r>
          </w:p>
          <w:p w:rsidR="00EC4B8A" w:rsidRPr="003A3E7A" w:rsidRDefault="00EC4B8A" w:rsidP="002B52CF">
            <w:pPr>
              <w:pStyle w:val="Default"/>
            </w:pPr>
            <w:r w:rsidRPr="003A3E7A">
              <w:t xml:space="preserve">Крупный рогатый скот </w:t>
            </w:r>
          </w:p>
          <w:p w:rsidR="00EC4B8A" w:rsidRPr="003A3E7A" w:rsidRDefault="00EC4B8A" w:rsidP="002B52CF">
            <w:pPr>
              <w:pStyle w:val="Default"/>
            </w:pPr>
            <w:r w:rsidRPr="003A3E7A">
              <w:t>в т.ч. коровы</w:t>
            </w:r>
          </w:p>
        </w:tc>
        <w:tc>
          <w:tcPr>
            <w:tcW w:w="949" w:type="dxa"/>
          </w:tcPr>
          <w:p w:rsidR="00EC4B8A" w:rsidRPr="003A3E7A" w:rsidRDefault="00EC4B8A" w:rsidP="002B52CF">
            <w:pPr>
              <w:pStyle w:val="Default"/>
            </w:pPr>
          </w:p>
          <w:p w:rsidR="00EC4B8A" w:rsidRPr="003A3E7A" w:rsidRDefault="00EC4B8A" w:rsidP="002B52CF">
            <w:pPr>
              <w:pStyle w:val="Default"/>
            </w:pPr>
            <w:r w:rsidRPr="003A3E7A">
              <w:t xml:space="preserve">3652 </w:t>
            </w:r>
          </w:p>
          <w:p w:rsidR="00EC4B8A" w:rsidRPr="003A3E7A" w:rsidRDefault="00EC4B8A" w:rsidP="002B52CF">
            <w:pPr>
              <w:pStyle w:val="Default"/>
            </w:pPr>
            <w:r w:rsidRPr="003A3E7A">
              <w:t>1546</w:t>
            </w:r>
          </w:p>
        </w:tc>
        <w:tc>
          <w:tcPr>
            <w:tcW w:w="851" w:type="dxa"/>
          </w:tcPr>
          <w:p w:rsidR="00EC4B8A" w:rsidRPr="003A3E7A" w:rsidRDefault="00EC4B8A" w:rsidP="002B52CF">
            <w:pPr>
              <w:pStyle w:val="Default"/>
            </w:pPr>
          </w:p>
          <w:p w:rsidR="00EC4B8A" w:rsidRPr="003A3E7A" w:rsidRDefault="00EC4B8A" w:rsidP="002B52CF">
            <w:pPr>
              <w:pStyle w:val="Default"/>
            </w:pPr>
            <w:r w:rsidRPr="003A3E7A">
              <w:t>3844</w:t>
            </w:r>
          </w:p>
          <w:p w:rsidR="00EC4B8A" w:rsidRPr="003A3E7A" w:rsidRDefault="00EC4B8A" w:rsidP="002B52CF">
            <w:pPr>
              <w:pStyle w:val="Default"/>
            </w:pPr>
            <w:r w:rsidRPr="003A3E7A">
              <w:t xml:space="preserve">1535 </w:t>
            </w:r>
          </w:p>
        </w:tc>
        <w:tc>
          <w:tcPr>
            <w:tcW w:w="992" w:type="dxa"/>
          </w:tcPr>
          <w:p w:rsidR="00EC4B8A" w:rsidRPr="003A3E7A" w:rsidRDefault="00EC4B8A" w:rsidP="002B52CF">
            <w:pPr>
              <w:pStyle w:val="Default"/>
            </w:pPr>
          </w:p>
          <w:p w:rsidR="00EC4B8A" w:rsidRPr="003A3E7A" w:rsidRDefault="00EC4B8A" w:rsidP="002B52CF">
            <w:pPr>
              <w:pStyle w:val="Default"/>
            </w:pPr>
            <w:r w:rsidRPr="003A3E7A">
              <w:t xml:space="preserve">4051 </w:t>
            </w:r>
          </w:p>
          <w:p w:rsidR="00EC4B8A" w:rsidRPr="003A3E7A" w:rsidRDefault="00EC4B8A" w:rsidP="002B52CF">
            <w:pPr>
              <w:pStyle w:val="Default"/>
            </w:pPr>
            <w:r w:rsidRPr="003A3E7A">
              <w:t xml:space="preserve">1621 </w:t>
            </w:r>
          </w:p>
        </w:tc>
        <w:tc>
          <w:tcPr>
            <w:tcW w:w="993" w:type="dxa"/>
          </w:tcPr>
          <w:p w:rsidR="00EC4B8A" w:rsidRPr="003A3E7A" w:rsidRDefault="00EC4B8A" w:rsidP="002B52CF">
            <w:pPr>
              <w:pStyle w:val="Default"/>
            </w:pPr>
          </w:p>
          <w:p w:rsidR="00EC4B8A" w:rsidRPr="003A3E7A" w:rsidRDefault="00EC4B8A" w:rsidP="002B52CF">
            <w:pPr>
              <w:pStyle w:val="Default"/>
            </w:pPr>
            <w:r w:rsidRPr="003A3E7A">
              <w:t xml:space="preserve">4554 </w:t>
            </w:r>
          </w:p>
          <w:p w:rsidR="00EC4B8A" w:rsidRPr="003A3E7A" w:rsidRDefault="00EC4B8A" w:rsidP="002B52CF">
            <w:pPr>
              <w:pStyle w:val="Default"/>
            </w:pPr>
            <w:r w:rsidRPr="003A3E7A">
              <w:t>1670</w:t>
            </w:r>
          </w:p>
        </w:tc>
        <w:tc>
          <w:tcPr>
            <w:tcW w:w="992" w:type="dxa"/>
          </w:tcPr>
          <w:p w:rsidR="00EC4B8A" w:rsidRPr="003A3E7A" w:rsidRDefault="00EC4B8A" w:rsidP="002B52CF">
            <w:pPr>
              <w:pStyle w:val="Default"/>
            </w:pPr>
          </w:p>
          <w:p w:rsidR="00EC4B8A" w:rsidRPr="003A3E7A" w:rsidRDefault="00EC4B8A" w:rsidP="002B52CF">
            <w:pPr>
              <w:pStyle w:val="Default"/>
            </w:pPr>
            <w:r w:rsidRPr="003A3E7A">
              <w:t>4794</w:t>
            </w:r>
          </w:p>
          <w:p w:rsidR="00EC4B8A" w:rsidRPr="003A3E7A" w:rsidRDefault="00EC4B8A" w:rsidP="002B52CF">
            <w:pPr>
              <w:pStyle w:val="Default"/>
            </w:pPr>
            <w:r w:rsidRPr="003A3E7A">
              <w:t xml:space="preserve">1763 </w:t>
            </w:r>
          </w:p>
        </w:tc>
      </w:tr>
      <w:tr w:rsidR="00EC4B8A" w:rsidRPr="003A3E7A" w:rsidTr="002B52CF">
        <w:trPr>
          <w:trHeight w:val="385"/>
        </w:trPr>
        <w:tc>
          <w:tcPr>
            <w:tcW w:w="4786" w:type="dxa"/>
          </w:tcPr>
          <w:p w:rsidR="00EC4B8A" w:rsidRPr="003A3E7A" w:rsidRDefault="00EC4B8A" w:rsidP="002B52CF">
            <w:pPr>
              <w:pStyle w:val="Default"/>
            </w:pPr>
            <w:r w:rsidRPr="003A3E7A">
              <w:t xml:space="preserve">свиньи </w:t>
            </w:r>
          </w:p>
        </w:tc>
        <w:tc>
          <w:tcPr>
            <w:tcW w:w="949" w:type="dxa"/>
          </w:tcPr>
          <w:p w:rsidR="00EC4B8A" w:rsidRPr="003A3E7A" w:rsidRDefault="00EC4B8A" w:rsidP="002B52CF">
            <w:pPr>
              <w:pStyle w:val="Default"/>
            </w:pPr>
            <w:r w:rsidRPr="003A3E7A">
              <w:t>90321</w:t>
            </w:r>
          </w:p>
        </w:tc>
        <w:tc>
          <w:tcPr>
            <w:tcW w:w="851" w:type="dxa"/>
          </w:tcPr>
          <w:p w:rsidR="00EC4B8A" w:rsidRPr="003A3E7A" w:rsidRDefault="00EC4B8A" w:rsidP="002B52CF">
            <w:pPr>
              <w:pStyle w:val="Default"/>
            </w:pPr>
            <w:r w:rsidRPr="003A3E7A">
              <w:t>94478</w:t>
            </w:r>
          </w:p>
        </w:tc>
        <w:tc>
          <w:tcPr>
            <w:tcW w:w="992" w:type="dxa"/>
          </w:tcPr>
          <w:p w:rsidR="00EC4B8A" w:rsidRPr="003A3E7A" w:rsidRDefault="00EC4B8A" w:rsidP="002B52CF">
            <w:pPr>
              <w:pStyle w:val="Default"/>
            </w:pPr>
            <w:r w:rsidRPr="003A3E7A">
              <w:t>80622</w:t>
            </w:r>
          </w:p>
        </w:tc>
        <w:tc>
          <w:tcPr>
            <w:tcW w:w="993" w:type="dxa"/>
          </w:tcPr>
          <w:p w:rsidR="00EC4B8A" w:rsidRPr="003A3E7A" w:rsidRDefault="00EC4B8A" w:rsidP="002B52CF">
            <w:pPr>
              <w:pStyle w:val="Default"/>
            </w:pPr>
            <w:r w:rsidRPr="003A3E7A">
              <w:t>50474</w:t>
            </w:r>
          </w:p>
        </w:tc>
        <w:tc>
          <w:tcPr>
            <w:tcW w:w="992" w:type="dxa"/>
          </w:tcPr>
          <w:p w:rsidR="00EC4B8A" w:rsidRPr="003A3E7A" w:rsidRDefault="00EC4B8A" w:rsidP="002B52CF">
            <w:pPr>
              <w:pStyle w:val="Default"/>
            </w:pPr>
            <w:r w:rsidRPr="003A3E7A">
              <w:t>76081</w:t>
            </w:r>
          </w:p>
        </w:tc>
      </w:tr>
      <w:tr w:rsidR="00EC4B8A" w:rsidRPr="003A3E7A" w:rsidTr="002B52CF">
        <w:trPr>
          <w:trHeight w:val="385"/>
        </w:trPr>
        <w:tc>
          <w:tcPr>
            <w:tcW w:w="4786" w:type="dxa"/>
          </w:tcPr>
          <w:p w:rsidR="00EC4B8A" w:rsidRPr="003A3E7A" w:rsidRDefault="00EC4B8A" w:rsidP="002B52CF">
            <w:pPr>
              <w:pStyle w:val="Default"/>
              <w:rPr>
                <w:bCs/>
              </w:rPr>
            </w:pPr>
            <w:r w:rsidRPr="003A3E7A">
              <w:rPr>
                <w:bCs/>
              </w:rPr>
              <w:t>овцы и козы</w:t>
            </w:r>
          </w:p>
        </w:tc>
        <w:tc>
          <w:tcPr>
            <w:tcW w:w="949" w:type="dxa"/>
          </w:tcPr>
          <w:p w:rsidR="00EC4B8A" w:rsidRPr="003A3E7A" w:rsidRDefault="00EC4B8A" w:rsidP="002B52CF">
            <w:pPr>
              <w:pStyle w:val="Default"/>
            </w:pPr>
            <w:r w:rsidRPr="003A3E7A">
              <w:t>1218</w:t>
            </w:r>
          </w:p>
        </w:tc>
        <w:tc>
          <w:tcPr>
            <w:tcW w:w="851" w:type="dxa"/>
          </w:tcPr>
          <w:p w:rsidR="00EC4B8A" w:rsidRPr="003A3E7A" w:rsidRDefault="00EC4B8A" w:rsidP="002B52CF">
            <w:pPr>
              <w:pStyle w:val="Default"/>
            </w:pPr>
            <w:r w:rsidRPr="003A3E7A">
              <w:t>1001</w:t>
            </w:r>
          </w:p>
        </w:tc>
        <w:tc>
          <w:tcPr>
            <w:tcW w:w="992" w:type="dxa"/>
          </w:tcPr>
          <w:p w:rsidR="00EC4B8A" w:rsidRPr="003A3E7A" w:rsidRDefault="00EC4B8A" w:rsidP="002B52CF">
            <w:pPr>
              <w:pStyle w:val="Default"/>
            </w:pPr>
            <w:r w:rsidRPr="003A3E7A">
              <w:t>1508</w:t>
            </w:r>
          </w:p>
        </w:tc>
        <w:tc>
          <w:tcPr>
            <w:tcW w:w="993" w:type="dxa"/>
          </w:tcPr>
          <w:p w:rsidR="00EC4B8A" w:rsidRPr="003A3E7A" w:rsidRDefault="00EC4B8A" w:rsidP="002B52CF">
            <w:pPr>
              <w:pStyle w:val="Default"/>
            </w:pPr>
            <w:r w:rsidRPr="003A3E7A">
              <w:t>1892</w:t>
            </w:r>
          </w:p>
        </w:tc>
        <w:tc>
          <w:tcPr>
            <w:tcW w:w="992" w:type="dxa"/>
          </w:tcPr>
          <w:p w:rsidR="00EC4B8A" w:rsidRPr="003A3E7A" w:rsidRDefault="00EC4B8A" w:rsidP="002B52CF">
            <w:pPr>
              <w:pStyle w:val="Default"/>
            </w:pPr>
            <w:r w:rsidRPr="003A3E7A">
              <w:t>2402</w:t>
            </w:r>
          </w:p>
        </w:tc>
      </w:tr>
      <w:tr w:rsidR="00EC4B8A" w:rsidRPr="003A3E7A" w:rsidTr="002B52CF">
        <w:trPr>
          <w:trHeight w:val="385"/>
        </w:trPr>
        <w:tc>
          <w:tcPr>
            <w:tcW w:w="4786" w:type="dxa"/>
          </w:tcPr>
          <w:p w:rsidR="00EC4B8A" w:rsidRPr="003A3E7A" w:rsidRDefault="00EC4B8A" w:rsidP="002B52CF">
            <w:pPr>
              <w:pStyle w:val="Default"/>
            </w:pPr>
            <w:r w:rsidRPr="003A3E7A">
              <w:rPr>
                <w:b/>
                <w:bCs/>
              </w:rPr>
              <w:t xml:space="preserve">Производство основных видов сельскохозяйственной продукции в натуральном выражении </w:t>
            </w:r>
          </w:p>
          <w:p w:rsidR="00EC4B8A" w:rsidRPr="003A3E7A" w:rsidRDefault="00EC4B8A" w:rsidP="002B52CF">
            <w:pPr>
              <w:pStyle w:val="Default"/>
            </w:pPr>
            <w:r w:rsidRPr="003A3E7A">
              <w:t xml:space="preserve">Скот и птица (в живом весе), тонн </w:t>
            </w:r>
          </w:p>
          <w:p w:rsidR="00EC4B8A" w:rsidRPr="003A3E7A" w:rsidRDefault="00EC4B8A" w:rsidP="002B52CF">
            <w:pPr>
              <w:pStyle w:val="Default"/>
            </w:pPr>
            <w:r w:rsidRPr="003A3E7A">
              <w:t xml:space="preserve">Молоко, тонн </w:t>
            </w:r>
          </w:p>
          <w:p w:rsidR="00EC4B8A" w:rsidRPr="003A3E7A" w:rsidRDefault="00EC4B8A" w:rsidP="002B52CF">
            <w:pPr>
              <w:pStyle w:val="Default"/>
              <w:rPr>
                <w:b/>
                <w:bCs/>
              </w:rPr>
            </w:pPr>
            <w:r w:rsidRPr="003A3E7A">
              <w:t>Яйца, тыс.</w:t>
            </w:r>
            <w:r w:rsidR="00806E19">
              <w:t xml:space="preserve"> </w:t>
            </w:r>
            <w:r w:rsidRPr="003A3E7A">
              <w:t xml:space="preserve">штук </w:t>
            </w:r>
          </w:p>
        </w:tc>
        <w:tc>
          <w:tcPr>
            <w:tcW w:w="949"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10684</w:t>
            </w:r>
          </w:p>
          <w:p w:rsidR="00EC4B8A" w:rsidRPr="003A3E7A" w:rsidRDefault="00EC4B8A" w:rsidP="002B52CF">
            <w:pPr>
              <w:pStyle w:val="Default"/>
            </w:pPr>
            <w:r w:rsidRPr="003A3E7A">
              <w:t>7241</w:t>
            </w:r>
          </w:p>
          <w:p w:rsidR="00EC4B8A" w:rsidRPr="003A3E7A" w:rsidRDefault="00EC4B8A" w:rsidP="002B52CF">
            <w:pPr>
              <w:pStyle w:val="Default"/>
            </w:pPr>
            <w:r w:rsidRPr="003A3E7A">
              <w:t>133</w:t>
            </w:r>
          </w:p>
        </w:tc>
        <w:tc>
          <w:tcPr>
            <w:tcW w:w="851"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18437</w:t>
            </w:r>
          </w:p>
          <w:p w:rsidR="00EC4B8A" w:rsidRPr="003A3E7A" w:rsidRDefault="00EC4B8A" w:rsidP="002B52CF">
            <w:pPr>
              <w:pStyle w:val="Default"/>
            </w:pPr>
            <w:r w:rsidRPr="003A3E7A">
              <w:t>7063</w:t>
            </w:r>
          </w:p>
          <w:p w:rsidR="00EC4B8A" w:rsidRPr="003A3E7A" w:rsidRDefault="00EC4B8A" w:rsidP="002B52CF">
            <w:pPr>
              <w:pStyle w:val="Default"/>
            </w:pPr>
            <w:r w:rsidRPr="003A3E7A">
              <w:t>102</w:t>
            </w:r>
          </w:p>
        </w:tc>
        <w:tc>
          <w:tcPr>
            <w:tcW w:w="992"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20355</w:t>
            </w:r>
          </w:p>
          <w:p w:rsidR="00EC4B8A" w:rsidRPr="003A3E7A" w:rsidRDefault="00EC4B8A" w:rsidP="002B52CF">
            <w:pPr>
              <w:pStyle w:val="Default"/>
            </w:pPr>
            <w:r w:rsidRPr="003A3E7A">
              <w:t>7255</w:t>
            </w:r>
          </w:p>
          <w:p w:rsidR="00EC4B8A" w:rsidRPr="003A3E7A" w:rsidRDefault="00EC4B8A" w:rsidP="002B52CF">
            <w:pPr>
              <w:pStyle w:val="Default"/>
            </w:pPr>
            <w:r w:rsidRPr="003A3E7A">
              <w:t>106</w:t>
            </w:r>
          </w:p>
        </w:tc>
        <w:tc>
          <w:tcPr>
            <w:tcW w:w="993" w:type="dxa"/>
          </w:tcPr>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p>
          <w:p w:rsidR="00EC4B8A" w:rsidRPr="003A3E7A" w:rsidRDefault="00EC4B8A" w:rsidP="002B52CF">
            <w:pPr>
              <w:pStyle w:val="Default"/>
            </w:pPr>
            <w:r w:rsidRPr="003A3E7A">
              <w:t>7848</w:t>
            </w:r>
          </w:p>
          <w:p w:rsidR="00EC4B8A" w:rsidRPr="003A3E7A" w:rsidRDefault="00EC4B8A" w:rsidP="002B52CF">
            <w:pPr>
              <w:pStyle w:val="Default"/>
            </w:pPr>
            <w:r w:rsidRPr="003A3E7A">
              <w:t>7510</w:t>
            </w:r>
          </w:p>
          <w:p w:rsidR="00EC4B8A" w:rsidRPr="003A3E7A" w:rsidRDefault="00EC4B8A" w:rsidP="002B52CF">
            <w:pPr>
              <w:pStyle w:val="Default"/>
            </w:pPr>
            <w:r w:rsidRPr="003A3E7A">
              <w:t>109</w:t>
            </w:r>
          </w:p>
        </w:tc>
        <w:tc>
          <w:tcPr>
            <w:tcW w:w="992" w:type="dxa"/>
          </w:tcPr>
          <w:p w:rsidR="00EC4B8A" w:rsidRPr="003A3E7A" w:rsidRDefault="00EC4B8A" w:rsidP="002B52CF">
            <w:pPr>
              <w:pStyle w:val="Default"/>
            </w:pPr>
          </w:p>
          <w:p w:rsidR="00EC4B8A" w:rsidRPr="003A3E7A" w:rsidRDefault="00EC4B8A" w:rsidP="002B52CF">
            <w:pPr>
              <w:rPr>
                <w:lang w:eastAsia="en-US"/>
              </w:rPr>
            </w:pPr>
          </w:p>
          <w:p w:rsidR="00EC4B8A" w:rsidRPr="003A3E7A" w:rsidRDefault="00EC4B8A" w:rsidP="002B52CF">
            <w:pPr>
              <w:rPr>
                <w:lang w:eastAsia="en-US"/>
              </w:rPr>
            </w:pPr>
          </w:p>
          <w:p w:rsidR="00EC4B8A" w:rsidRPr="003A3E7A" w:rsidRDefault="00EC4B8A" w:rsidP="002B52CF">
            <w:pPr>
              <w:rPr>
                <w:lang w:eastAsia="en-US"/>
              </w:rPr>
            </w:pPr>
            <w:r w:rsidRPr="003A3E7A">
              <w:rPr>
                <w:lang w:eastAsia="en-US"/>
              </w:rPr>
              <w:t>11877</w:t>
            </w:r>
          </w:p>
          <w:p w:rsidR="00EC4B8A" w:rsidRPr="003A3E7A" w:rsidRDefault="00EC4B8A" w:rsidP="002B52CF">
            <w:pPr>
              <w:rPr>
                <w:lang w:eastAsia="en-US"/>
              </w:rPr>
            </w:pPr>
            <w:r w:rsidRPr="003A3E7A">
              <w:rPr>
                <w:lang w:eastAsia="en-US"/>
              </w:rPr>
              <w:t>7710</w:t>
            </w:r>
          </w:p>
          <w:p w:rsidR="00EC4B8A" w:rsidRPr="003A3E7A" w:rsidRDefault="00EC4B8A" w:rsidP="002B52CF">
            <w:pPr>
              <w:rPr>
                <w:lang w:eastAsia="en-US"/>
              </w:rPr>
            </w:pPr>
            <w:r w:rsidRPr="003A3E7A">
              <w:rPr>
                <w:lang w:eastAsia="en-US"/>
              </w:rPr>
              <w:t>108</w:t>
            </w:r>
          </w:p>
        </w:tc>
      </w:tr>
    </w:tbl>
    <w:p w:rsidR="00EC4B8A" w:rsidRPr="003A3E7A" w:rsidRDefault="00EC4B8A" w:rsidP="004C5729">
      <w:pPr>
        <w:spacing w:line="360" w:lineRule="auto"/>
        <w:ind w:firstLine="709"/>
        <w:jc w:val="both"/>
      </w:pPr>
    </w:p>
    <w:p w:rsidR="00EC4B8A" w:rsidRPr="003A3E7A" w:rsidRDefault="00EC4B8A" w:rsidP="004C5729">
      <w:pPr>
        <w:spacing w:line="360" w:lineRule="auto"/>
        <w:ind w:firstLine="567"/>
        <w:jc w:val="both"/>
      </w:pPr>
      <w:r w:rsidRPr="003A3E7A">
        <w:t xml:space="preserve">В 2016 году на территории </w:t>
      </w:r>
      <w:r>
        <w:t xml:space="preserve">муниципального </w:t>
      </w:r>
      <w:r w:rsidRPr="003A3E7A">
        <w:t>района продолжился рост активности фермерских хозяйств по работе в агропромышленном комплексе.</w:t>
      </w:r>
    </w:p>
    <w:p w:rsidR="00EC4B8A" w:rsidRDefault="00EC4B8A" w:rsidP="004C5729">
      <w:pPr>
        <w:spacing w:line="360" w:lineRule="auto"/>
        <w:ind w:firstLine="567"/>
        <w:jc w:val="both"/>
      </w:pPr>
      <w:r w:rsidRPr="003A3E7A">
        <w:t xml:space="preserve">По сравнению с 2015 годом рост поголовья крупного рогатого скота </w:t>
      </w:r>
      <w:r>
        <w:t xml:space="preserve">в КФХ </w:t>
      </w:r>
      <w:r w:rsidRPr="003A3E7A">
        <w:t xml:space="preserve">составил 22%, коров – 50% (1048 и 320 голов соответственно). Поголовье овец и коз </w:t>
      </w:r>
      <w:proofErr w:type="gramStart"/>
      <w:r w:rsidRPr="003A3E7A">
        <w:t>увеличилось на 31% и составило</w:t>
      </w:r>
      <w:proofErr w:type="gramEnd"/>
      <w:r w:rsidRPr="003A3E7A">
        <w:t xml:space="preserve"> 2477 голов. </w:t>
      </w:r>
    </w:p>
    <w:p w:rsidR="00CE73DF" w:rsidRDefault="00CE73DF" w:rsidP="004C5729">
      <w:pPr>
        <w:spacing w:line="360" w:lineRule="auto"/>
        <w:ind w:firstLine="567"/>
        <w:jc w:val="both"/>
      </w:pPr>
    </w:p>
    <w:p w:rsidR="00EC4B8A" w:rsidRPr="003A3E7A" w:rsidRDefault="00EC4B8A" w:rsidP="00112DEA">
      <w:pPr>
        <w:spacing w:line="360" w:lineRule="auto"/>
        <w:ind w:firstLine="709"/>
        <w:jc w:val="both"/>
      </w:pPr>
      <w:r>
        <w:t xml:space="preserve">Таблица 13 </w:t>
      </w:r>
      <w:r w:rsidRPr="003A3E7A">
        <w:t xml:space="preserve">Животноводство </w:t>
      </w:r>
      <w:r>
        <w:t xml:space="preserve">в КФХ </w:t>
      </w:r>
      <w:r w:rsidRPr="003A3E7A">
        <w:t xml:space="preserve">Нижнедевицкого </w:t>
      </w:r>
      <w:r>
        <w:t xml:space="preserve">муниципального </w:t>
      </w:r>
      <w:r w:rsidRPr="003A3E7A">
        <w:t xml:space="preserve">района </w:t>
      </w:r>
    </w:p>
    <w:tbl>
      <w:tblPr>
        <w:tblW w:w="8178" w:type="dxa"/>
        <w:jc w:val="center"/>
        <w:tblLook w:val="00A0"/>
      </w:tblPr>
      <w:tblGrid>
        <w:gridCol w:w="861"/>
        <w:gridCol w:w="1973"/>
        <w:gridCol w:w="1154"/>
        <w:gridCol w:w="1067"/>
        <w:gridCol w:w="1067"/>
        <w:gridCol w:w="1095"/>
        <w:gridCol w:w="961"/>
      </w:tblGrid>
      <w:tr w:rsidR="00EC4B8A" w:rsidRPr="003A3E7A" w:rsidTr="003F5AC3">
        <w:trPr>
          <w:trHeight w:val="315"/>
          <w:jc w:val="center"/>
        </w:trPr>
        <w:tc>
          <w:tcPr>
            <w:tcW w:w="861" w:type="dxa"/>
            <w:tcBorders>
              <w:top w:val="single" w:sz="4" w:space="0" w:color="auto"/>
              <w:left w:val="single" w:sz="4" w:space="0" w:color="auto"/>
              <w:bottom w:val="single" w:sz="4" w:space="0" w:color="auto"/>
              <w:right w:val="single" w:sz="4" w:space="0" w:color="auto"/>
            </w:tcBorders>
            <w:vAlign w:val="center"/>
          </w:tcPr>
          <w:p w:rsidR="00EC4B8A" w:rsidRPr="003A3E7A" w:rsidRDefault="00EC4B8A" w:rsidP="002B52CF">
            <w:pPr>
              <w:spacing w:line="360" w:lineRule="auto"/>
              <w:jc w:val="center"/>
            </w:pPr>
            <w:r w:rsidRPr="003A3E7A">
              <w:t>№</w:t>
            </w:r>
            <w:proofErr w:type="gramStart"/>
            <w:r w:rsidRPr="003A3E7A">
              <w:t>п</w:t>
            </w:r>
            <w:proofErr w:type="gramEnd"/>
            <w:r w:rsidRPr="003A3E7A">
              <w:t>/п</w:t>
            </w:r>
          </w:p>
        </w:tc>
        <w:tc>
          <w:tcPr>
            <w:tcW w:w="1973" w:type="dxa"/>
            <w:tcBorders>
              <w:top w:val="single" w:sz="4" w:space="0" w:color="auto"/>
              <w:left w:val="nil"/>
              <w:bottom w:val="single" w:sz="4" w:space="0" w:color="auto"/>
              <w:right w:val="single" w:sz="4" w:space="0" w:color="auto"/>
            </w:tcBorders>
            <w:shd w:val="clear" w:color="000000" w:fill="FFFFFF"/>
            <w:vAlign w:val="center"/>
          </w:tcPr>
          <w:p w:rsidR="00EC4B8A" w:rsidRPr="003A3E7A" w:rsidRDefault="00EC4B8A" w:rsidP="002B52CF">
            <w:pPr>
              <w:spacing w:line="360" w:lineRule="auto"/>
              <w:jc w:val="center"/>
              <w:rPr>
                <w:bCs/>
              </w:rPr>
            </w:pPr>
            <w:r w:rsidRPr="003A3E7A">
              <w:rPr>
                <w:bCs/>
              </w:rPr>
              <w:t>Поголовье</w:t>
            </w:r>
          </w:p>
        </w:tc>
        <w:tc>
          <w:tcPr>
            <w:tcW w:w="1154" w:type="dxa"/>
            <w:tcBorders>
              <w:top w:val="single" w:sz="4" w:space="0" w:color="auto"/>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2012г.</w:t>
            </w:r>
          </w:p>
        </w:tc>
        <w:tc>
          <w:tcPr>
            <w:tcW w:w="1067" w:type="dxa"/>
            <w:tcBorders>
              <w:top w:val="single" w:sz="4" w:space="0" w:color="auto"/>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2013г.</w:t>
            </w:r>
          </w:p>
        </w:tc>
        <w:tc>
          <w:tcPr>
            <w:tcW w:w="1067" w:type="dxa"/>
            <w:tcBorders>
              <w:top w:val="single" w:sz="4" w:space="0" w:color="auto"/>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2014г.</w:t>
            </w:r>
          </w:p>
        </w:tc>
        <w:tc>
          <w:tcPr>
            <w:tcW w:w="1095" w:type="dxa"/>
            <w:tcBorders>
              <w:top w:val="single" w:sz="4" w:space="0" w:color="auto"/>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2015г.</w:t>
            </w:r>
          </w:p>
        </w:tc>
        <w:tc>
          <w:tcPr>
            <w:tcW w:w="961" w:type="dxa"/>
            <w:tcBorders>
              <w:top w:val="single" w:sz="4" w:space="0" w:color="auto"/>
              <w:left w:val="nil"/>
              <w:bottom w:val="single" w:sz="4" w:space="0" w:color="auto"/>
              <w:right w:val="single" w:sz="4" w:space="0" w:color="auto"/>
            </w:tcBorders>
          </w:tcPr>
          <w:p w:rsidR="00EC4B8A" w:rsidRPr="003A3E7A" w:rsidRDefault="00EC4B8A" w:rsidP="002B52CF">
            <w:pPr>
              <w:spacing w:line="360" w:lineRule="auto"/>
              <w:jc w:val="center"/>
            </w:pPr>
            <w:r w:rsidRPr="003A3E7A">
              <w:t>2016г.</w:t>
            </w:r>
          </w:p>
        </w:tc>
      </w:tr>
      <w:tr w:rsidR="00EC4B8A" w:rsidRPr="003A3E7A" w:rsidTr="003F5AC3">
        <w:trPr>
          <w:trHeight w:val="315"/>
          <w:jc w:val="center"/>
        </w:trPr>
        <w:tc>
          <w:tcPr>
            <w:tcW w:w="861" w:type="dxa"/>
            <w:tcBorders>
              <w:top w:val="nil"/>
              <w:left w:val="single" w:sz="4" w:space="0" w:color="auto"/>
              <w:bottom w:val="single" w:sz="4" w:space="0" w:color="auto"/>
              <w:right w:val="single" w:sz="4" w:space="0" w:color="auto"/>
            </w:tcBorders>
            <w:vAlign w:val="center"/>
          </w:tcPr>
          <w:p w:rsidR="00EC4B8A" w:rsidRPr="003A3E7A" w:rsidRDefault="00EC4B8A" w:rsidP="002B52CF">
            <w:pPr>
              <w:spacing w:line="360" w:lineRule="auto"/>
              <w:jc w:val="center"/>
            </w:pPr>
            <w:r w:rsidRPr="003A3E7A">
              <w:t>1</w:t>
            </w:r>
          </w:p>
        </w:tc>
        <w:tc>
          <w:tcPr>
            <w:tcW w:w="1973"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 xml:space="preserve"> КРС</w:t>
            </w:r>
          </w:p>
        </w:tc>
        <w:tc>
          <w:tcPr>
            <w:tcW w:w="1154"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194</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405</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481</w:t>
            </w:r>
          </w:p>
        </w:tc>
        <w:tc>
          <w:tcPr>
            <w:tcW w:w="1095"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858</w:t>
            </w:r>
          </w:p>
        </w:tc>
        <w:tc>
          <w:tcPr>
            <w:tcW w:w="961" w:type="dxa"/>
            <w:tcBorders>
              <w:top w:val="nil"/>
              <w:left w:val="nil"/>
              <w:bottom w:val="single" w:sz="4" w:space="0" w:color="auto"/>
              <w:right w:val="single" w:sz="4" w:space="0" w:color="auto"/>
            </w:tcBorders>
          </w:tcPr>
          <w:p w:rsidR="00EC4B8A" w:rsidRPr="003A3E7A" w:rsidRDefault="00EC4B8A" w:rsidP="002B52CF">
            <w:pPr>
              <w:spacing w:line="360" w:lineRule="auto"/>
              <w:jc w:val="center"/>
            </w:pPr>
            <w:r w:rsidRPr="003A3E7A">
              <w:t>1048</w:t>
            </w:r>
          </w:p>
        </w:tc>
      </w:tr>
      <w:tr w:rsidR="00EC4B8A" w:rsidRPr="003A3E7A" w:rsidTr="003F5AC3">
        <w:trPr>
          <w:trHeight w:val="315"/>
          <w:jc w:val="center"/>
        </w:trPr>
        <w:tc>
          <w:tcPr>
            <w:tcW w:w="861" w:type="dxa"/>
            <w:tcBorders>
              <w:top w:val="nil"/>
              <w:left w:val="single" w:sz="4" w:space="0" w:color="auto"/>
              <w:bottom w:val="single" w:sz="4" w:space="0" w:color="auto"/>
              <w:right w:val="single" w:sz="4" w:space="0" w:color="auto"/>
            </w:tcBorders>
            <w:vAlign w:val="center"/>
          </w:tcPr>
          <w:p w:rsidR="00EC4B8A" w:rsidRPr="003A3E7A" w:rsidRDefault="00EC4B8A" w:rsidP="002B52CF">
            <w:pPr>
              <w:spacing w:line="360" w:lineRule="auto"/>
              <w:jc w:val="center"/>
            </w:pPr>
            <w:r w:rsidRPr="003A3E7A">
              <w:t> </w:t>
            </w:r>
          </w:p>
        </w:tc>
        <w:tc>
          <w:tcPr>
            <w:tcW w:w="1973"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в т.ч</w:t>
            </w:r>
            <w:proofErr w:type="gramStart"/>
            <w:r w:rsidRPr="003A3E7A">
              <w:t>.м</w:t>
            </w:r>
            <w:proofErr w:type="gramEnd"/>
            <w:r w:rsidRPr="003A3E7A">
              <w:t>ясные</w:t>
            </w:r>
          </w:p>
        </w:tc>
        <w:tc>
          <w:tcPr>
            <w:tcW w:w="1154"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0</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41</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51</w:t>
            </w:r>
          </w:p>
        </w:tc>
        <w:tc>
          <w:tcPr>
            <w:tcW w:w="1095"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203</w:t>
            </w:r>
          </w:p>
        </w:tc>
        <w:tc>
          <w:tcPr>
            <w:tcW w:w="961" w:type="dxa"/>
            <w:tcBorders>
              <w:top w:val="nil"/>
              <w:left w:val="nil"/>
              <w:bottom w:val="single" w:sz="4" w:space="0" w:color="auto"/>
              <w:right w:val="single" w:sz="4" w:space="0" w:color="auto"/>
            </w:tcBorders>
          </w:tcPr>
          <w:p w:rsidR="00EC4B8A" w:rsidRPr="003A3E7A" w:rsidRDefault="00EC4B8A" w:rsidP="002B52CF">
            <w:pPr>
              <w:spacing w:line="360" w:lineRule="auto"/>
              <w:jc w:val="center"/>
            </w:pPr>
            <w:r w:rsidRPr="003A3E7A">
              <w:t>284</w:t>
            </w:r>
          </w:p>
        </w:tc>
      </w:tr>
      <w:tr w:rsidR="00EC4B8A" w:rsidRPr="003A3E7A" w:rsidTr="003F5AC3">
        <w:trPr>
          <w:trHeight w:val="315"/>
          <w:jc w:val="center"/>
        </w:trPr>
        <w:tc>
          <w:tcPr>
            <w:tcW w:w="861" w:type="dxa"/>
            <w:tcBorders>
              <w:top w:val="nil"/>
              <w:left w:val="single" w:sz="4" w:space="0" w:color="auto"/>
              <w:bottom w:val="single" w:sz="4" w:space="0" w:color="auto"/>
              <w:right w:val="single" w:sz="4" w:space="0" w:color="auto"/>
            </w:tcBorders>
            <w:vAlign w:val="center"/>
          </w:tcPr>
          <w:p w:rsidR="00EC4B8A" w:rsidRPr="003A3E7A" w:rsidRDefault="00EC4B8A" w:rsidP="002B52CF">
            <w:pPr>
              <w:spacing w:line="360" w:lineRule="auto"/>
              <w:jc w:val="center"/>
            </w:pPr>
            <w:r w:rsidRPr="003A3E7A">
              <w:t>2</w:t>
            </w:r>
          </w:p>
        </w:tc>
        <w:tc>
          <w:tcPr>
            <w:tcW w:w="1973"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Коров</w:t>
            </w:r>
          </w:p>
        </w:tc>
        <w:tc>
          <w:tcPr>
            <w:tcW w:w="1154"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125</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125</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151</w:t>
            </w:r>
          </w:p>
        </w:tc>
        <w:tc>
          <w:tcPr>
            <w:tcW w:w="1095"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213</w:t>
            </w:r>
          </w:p>
        </w:tc>
        <w:tc>
          <w:tcPr>
            <w:tcW w:w="961" w:type="dxa"/>
            <w:tcBorders>
              <w:top w:val="nil"/>
              <w:left w:val="nil"/>
              <w:bottom w:val="single" w:sz="4" w:space="0" w:color="auto"/>
              <w:right w:val="single" w:sz="4" w:space="0" w:color="auto"/>
            </w:tcBorders>
          </w:tcPr>
          <w:p w:rsidR="00EC4B8A" w:rsidRPr="003A3E7A" w:rsidRDefault="00EC4B8A" w:rsidP="002B52CF">
            <w:pPr>
              <w:spacing w:line="360" w:lineRule="auto"/>
              <w:jc w:val="center"/>
            </w:pPr>
            <w:r w:rsidRPr="003A3E7A">
              <w:t>320</w:t>
            </w:r>
          </w:p>
        </w:tc>
      </w:tr>
      <w:tr w:rsidR="00EC4B8A" w:rsidRPr="003A3E7A" w:rsidTr="003F5AC3">
        <w:trPr>
          <w:trHeight w:val="315"/>
          <w:jc w:val="center"/>
        </w:trPr>
        <w:tc>
          <w:tcPr>
            <w:tcW w:w="861" w:type="dxa"/>
            <w:tcBorders>
              <w:top w:val="nil"/>
              <w:left w:val="single" w:sz="4" w:space="0" w:color="auto"/>
              <w:bottom w:val="single" w:sz="4" w:space="0" w:color="auto"/>
              <w:right w:val="single" w:sz="4" w:space="0" w:color="auto"/>
            </w:tcBorders>
            <w:vAlign w:val="center"/>
          </w:tcPr>
          <w:p w:rsidR="00EC4B8A" w:rsidRPr="003A3E7A" w:rsidRDefault="00EC4B8A" w:rsidP="002B52CF">
            <w:pPr>
              <w:spacing w:line="360" w:lineRule="auto"/>
              <w:jc w:val="center"/>
            </w:pPr>
            <w:r w:rsidRPr="003A3E7A">
              <w:t>3</w:t>
            </w:r>
          </w:p>
        </w:tc>
        <w:tc>
          <w:tcPr>
            <w:tcW w:w="1973"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Овец и коз</w:t>
            </w:r>
          </w:p>
        </w:tc>
        <w:tc>
          <w:tcPr>
            <w:tcW w:w="1154"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226</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1001</w:t>
            </w:r>
          </w:p>
        </w:tc>
        <w:tc>
          <w:tcPr>
            <w:tcW w:w="1067"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1508</w:t>
            </w:r>
          </w:p>
        </w:tc>
        <w:tc>
          <w:tcPr>
            <w:tcW w:w="1095" w:type="dxa"/>
            <w:tcBorders>
              <w:top w:val="nil"/>
              <w:left w:val="nil"/>
              <w:bottom w:val="single" w:sz="4" w:space="0" w:color="auto"/>
              <w:right w:val="single" w:sz="4" w:space="0" w:color="auto"/>
            </w:tcBorders>
            <w:vAlign w:val="center"/>
          </w:tcPr>
          <w:p w:rsidR="00EC4B8A" w:rsidRPr="003A3E7A" w:rsidRDefault="00EC4B8A" w:rsidP="002B52CF">
            <w:pPr>
              <w:spacing w:line="360" w:lineRule="auto"/>
              <w:jc w:val="center"/>
            </w:pPr>
            <w:r w:rsidRPr="003A3E7A">
              <w:t>1892</w:t>
            </w:r>
          </w:p>
        </w:tc>
        <w:tc>
          <w:tcPr>
            <w:tcW w:w="961" w:type="dxa"/>
            <w:tcBorders>
              <w:top w:val="nil"/>
              <w:left w:val="nil"/>
              <w:bottom w:val="single" w:sz="4" w:space="0" w:color="auto"/>
              <w:right w:val="single" w:sz="4" w:space="0" w:color="auto"/>
            </w:tcBorders>
          </w:tcPr>
          <w:p w:rsidR="00EC4B8A" w:rsidRPr="003A3E7A" w:rsidRDefault="00EC4B8A" w:rsidP="002B52CF">
            <w:pPr>
              <w:spacing w:line="360" w:lineRule="auto"/>
              <w:jc w:val="center"/>
            </w:pPr>
            <w:r w:rsidRPr="003A3E7A">
              <w:t>2477</w:t>
            </w:r>
          </w:p>
        </w:tc>
      </w:tr>
    </w:tbl>
    <w:p w:rsidR="00EC4B8A" w:rsidRPr="003A3E7A" w:rsidRDefault="00EC4B8A" w:rsidP="004C5729">
      <w:pPr>
        <w:spacing w:line="360" w:lineRule="auto"/>
        <w:ind w:firstLine="567"/>
        <w:jc w:val="both"/>
      </w:pPr>
    </w:p>
    <w:p w:rsidR="00EC4B8A" w:rsidRPr="003A3E7A" w:rsidRDefault="00EC4B8A" w:rsidP="004C5729">
      <w:pPr>
        <w:spacing w:line="360" w:lineRule="auto"/>
        <w:ind w:firstLine="567"/>
        <w:jc w:val="both"/>
      </w:pPr>
      <w:r w:rsidRPr="003A3E7A">
        <w:t xml:space="preserve">Основная доля произведенного молока и мяса в КФХ (молока </w:t>
      </w:r>
      <w:r>
        <w:t xml:space="preserve">- </w:t>
      </w:r>
      <w:r w:rsidRPr="003A3E7A">
        <w:t xml:space="preserve">44%, мяса </w:t>
      </w:r>
      <w:r>
        <w:t xml:space="preserve">- </w:t>
      </w:r>
      <w:r w:rsidRPr="003A3E7A">
        <w:t xml:space="preserve">44%)  приходится на КФХ ИП Глава КФХ «Ларюшкин В.С.» и ИП Глава КФХ «Малыхин А.А.». </w:t>
      </w:r>
    </w:p>
    <w:p w:rsidR="00EC4B8A" w:rsidRPr="003A3E7A" w:rsidRDefault="00EC4B8A" w:rsidP="004C5729">
      <w:pPr>
        <w:pStyle w:val="Standard"/>
        <w:spacing w:line="360" w:lineRule="auto"/>
        <w:ind w:firstLine="851"/>
        <w:jc w:val="both"/>
      </w:pPr>
      <w:r w:rsidRPr="003A3E7A">
        <w:rPr>
          <w:rFonts w:eastAsia="SimSun"/>
          <w:lang w:eastAsia="zh-CN"/>
        </w:rPr>
        <w:lastRenderedPageBreak/>
        <w:t xml:space="preserve">Сложной является проблема развития мясного скотоводства с использованием мясных пород КРС. </w:t>
      </w:r>
      <w:r w:rsidRPr="003A3E7A">
        <w:t xml:space="preserve">Отсутствует современная первичная переработка такого скота на селе, которая за рубежом, будучи кооперативной, </w:t>
      </w:r>
      <w:proofErr w:type="gramStart"/>
      <w:r w:rsidRPr="003A3E7A">
        <w:t>приносит ощутимый доход сельским жителям и обеспечивает</w:t>
      </w:r>
      <w:proofErr w:type="gramEnd"/>
      <w:r w:rsidRPr="003A3E7A">
        <w:t xml:space="preserve"> поставки в город и на глубокую переработку качественно другой продукт по сравнению </w:t>
      </w:r>
      <w:r>
        <w:t xml:space="preserve">с </w:t>
      </w:r>
      <w:r w:rsidRPr="003A3E7A">
        <w:t>поставками скота на забой.</w:t>
      </w:r>
    </w:p>
    <w:p w:rsidR="00EC4B8A" w:rsidRPr="003A3E7A" w:rsidRDefault="00EC4B8A" w:rsidP="004C5729">
      <w:pPr>
        <w:spacing w:line="360" w:lineRule="auto"/>
        <w:ind w:firstLine="709"/>
        <w:jc w:val="both"/>
      </w:pPr>
      <w:r w:rsidRPr="003A3E7A">
        <w:t xml:space="preserve">В 2016 году на территории Нижнедевицкого </w:t>
      </w:r>
      <w:r>
        <w:t xml:space="preserve">муниципального </w:t>
      </w:r>
      <w:r w:rsidRPr="003A3E7A">
        <w:t xml:space="preserve">района продолжили наращивать технические </w:t>
      </w:r>
      <w:proofErr w:type="gramStart"/>
      <w:r w:rsidRPr="003A3E7A">
        <w:t>мощности</w:t>
      </w:r>
      <w:proofErr w:type="gramEnd"/>
      <w:r w:rsidRPr="003A3E7A">
        <w:t xml:space="preserve"> перерабатывающие предприятия.</w:t>
      </w:r>
    </w:p>
    <w:p w:rsidR="00EC4B8A" w:rsidRPr="003A3E7A" w:rsidRDefault="00EC4B8A" w:rsidP="004C5729">
      <w:pPr>
        <w:spacing w:line="360" w:lineRule="auto"/>
        <w:ind w:firstLine="709"/>
        <w:jc w:val="both"/>
      </w:pPr>
      <w:r w:rsidRPr="003A3E7A">
        <w:t xml:space="preserve">Введена в эксплуатацию хлебопекарня в </w:t>
      </w:r>
      <w:proofErr w:type="spellStart"/>
      <w:r w:rsidRPr="003A3E7A">
        <w:t>п</w:t>
      </w:r>
      <w:proofErr w:type="gramStart"/>
      <w:r w:rsidRPr="003A3E7A">
        <w:t>.К</w:t>
      </w:r>
      <w:proofErr w:type="gramEnd"/>
      <w:r w:rsidRPr="003A3E7A">
        <w:t>урбатово</w:t>
      </w:r>
      <w:proofErr w:type="spellEnd"/>
      <w:r w:rsidRPr="003A3E7A">
        <w:t xml:space="preserve"> с объемом производства 7 тонн в сутки.</w:t>
      </w:r>
    </w:p>
    <w:p w:rsidR="00EC4B8A" w:rsidRPr="003A3E7A" w:rsidRDefault="00EC4B8A" w:rsidP="004C5729">
      <w:pPr>
        <w:spacing w:line="360" w:lineRule="auto"/>
        <w:ind w:firstLine="709"/>
        <w:jc w:val="both"/>
      </w:pPr>
      <w:r w:rsidRPr="003A3E7A">
        <w:t>В с</w:t>
      </w:r>
      <w:proofErr w:type="gramStart"/>
      <w:r w:rsidRPr="003A3E7A">
        <w:t>.В</w:t>
      </w:r>
      <w:proofErr w:type="gramEnd"/>
      <w:r w:rsidRPr="003A3E7A">
        <w:t xml:space="preserve">ерхнее Турово введено в эксплуатацию предприятие по производству сыра. Данное предприятие работает на сырье, произведенном в сельхозпредприятиях, фермерских и личных подсобных хозяйствах </w:t>
      </w:r>
      <w:r>
        <w:t>муниципального</w:t>
      </w:r>
      <w:r w:rsidRPr="003A3E7A">
        <w:t xml:space="preserve"> района. Расчетная мощность – до 10 тонн молока в сутки.</w:t>
      </w:r>
    </w:p>
    <w:p w:rsidR="00EC4B8A" w:rsidRDefault="00EC4B8A" w:rsidP="00746928">
      <w:pPr>
        <w:spacing w:line="360" w:lineRule="auto"/>
        <w:ind w:firstLine="709"/>
        <w:jc w:val="both"/>
      </w:pPr>
      <w:r w:rsidRPr="003A3E7A">
        <w:t xml:space="preserve">Для улучшения финансового состояния </w:t>
      </w:r>
      <w:proofErr w:type="spellStart"/>
      <w:r w:rsidRPr="003A3E7A">
        <w:t>сельхозтоваропроизводителям</w:t>
      </w:r>
      <w:proofErr w:type="spellEnd"/>
      <w:r w:rsidRPr="003A3E7A">
        <w:t xml:space="preserve"> оказывается государственная поддержка. В 2016 году </w:t>
      </w:r>
      <w:proofErr w:type="spellStart"/>
      <w:r w:rsidRPr="003A3E7A">
        <w:t>сельхозтоваропроизводителям</w:t>
      </w:r>
      <w:proofErr w:type="spellEnd"/>
      <w:r w:rsidRPr="003A3E7A">
        <w:t xml:space="preserve"> района из федерального и регионального бюджетов выделены субсидии в сумме 234 млн. рублей (в 2015г. – 151,0 млн</w:t>
      </w:r>
      <w:proofErr w:type="gramStart"/>
      <w:r w:rsidRPr="003A3E7A">
        <w:t>.р</w:t>
      </w:r>
      <w:proofErr w:type="gramEnd"/>
      <w:r w:rsidRPr="003A3E7A">
        <w:t xml:space="preserve">ублей), в том числе на развитие молочного и мясного направления – 9,4 млн.рублей; на развитие растениеводства – 21,6 млн.рублей; на возмещение процентных ставок по кредитам – 203 млн. рублей. Кроме того, три начинающих фермера и два фермера по программе «Семейная ферма» получили </w:t>
      </w:r>
      <w:proofErr w:type="spellStart"/>
      <w:r w:rsidRPr="003A3E7A">
        <w:t>грантовую</w:t>
      </w:r>
      <w:proofErr w:type="spellEnd"/>
      <w:r w:rsidRPr="003A3E7A">
        <w:t xml:space="preserve"> поддержку в размере 5,8 млн. руб.</w:t>
      </w:r>
    </w:p>
    <w:p w:rsidR="00D166B9" w:rsidRDefault="00547B21" w:rsidP="00746928">
      <w:pPr>
        <w:spacing w:line="360" w:lineRule="auto"/>
        <w:ind w:firstLine="709"/>
        <w:jc w:val="both"/>
      </w:pPr>
      <w:r w:rsidRPr="00D166B9">
        <w:t xml:space="preserve">Отрасль сельского хозяйства является </w:t>
      </w:r>
      <w:r w:rsidR="00F02D99" w:rsidRPr="00D166B9">
        <w:t xml:space="preserve">основной и перспективной в экономике района. На </w:t>
      </w:r>
      <w:r w:rsidR="00B77AFE" w:rsidRPr="00D166B9">
        <w:t xml:space="preserve"> </w:t>
      </w:r>
      <w:r w:rsidR="00F02D99" w:rsidRPr="00D166B9">
        <w:t xml:space="preserve">сельскохозяйственных </w:t>
      </w:r>
      <w:r w:rsidR="00B77AFE" w:rsidRPr="00D166B9">
        <w:t xml:space="preserve"> предприят</w:t>
      </w:r>
      <w:r w:rsidR="00F02D99" w:rsidRPr="00D166B9">
        <w:t>иях</w:t>
      </w:r>
      <w:r w:rsidR="00B77AFE" w:rsidRPr="00D166B9">
        <w:t xml:space="preserve"> </w:t>
      </w:r>
      <w:r w:rsidR="00F02D99" w:rsidRPr="00D166B9">
        <w:t>з</w:t>
      </w:r>
      <w:r w:rsidR="00B77AFE" w:rsidRPr="00D166B9">
        <w:t xml:space="preserve">анято 25 % </w:t>
      </w:r>
      <w:r w:rsidR="00F02D99" w:rsidRPr="00D166B9">
        <w:t xml:space="preserve"> работающего населения муниципального </w:t>
      </w:r>
      <w:r w:rsidR="00B77AFE" w:rsidRPr="00D166B9">
        <w:t xml:space="preserve"> района</w:t>
      </w:r>
      <w:r w:rsidR="00F02D99" w:rsidRPr="00D166B9">
        <w:t>.</w:t>
      </w:r>
      <w:r w:rsidR="00D166B9" w:rsidRPr="00D166B9">
        <w:t xml:space="preserve"> Ежегодно сельскохозяйственные предприятия</w:t>
      </w:r>
      <w:r w:rsidR="00D166B9">
        <w:t xml:space="preserve"> и фермерские хозяйства внедряют передовые технологии в процессе производства сельскохозяйственной продукции, в результате чего экономические  показатели по данной отрасли остаются одними из </w:t>
      </w:r>
      <w:proofErr w:type="gramStart"/>
      <w:r w:rsidR="00D166B9">
        <w:t>высоких</w:t>
      </w:r>
      <w:proofErr w:type="gramEnd"/>
      <w:r w:rsidR="00D166B9">
        <w:t xml:space="preserve"> в области.</w:t>
      </w:r>
    </w:p>
    <w:p w:rsidR="00EC4B8A" w:rsidRPr="00066D92" w:rsidRDefault="00EC4B8A" w:rsidP="004C5729">
      <w:pPr>
        <w:pStyle w:val="Standard"/>
        <w:spacing w:line="360" w:lineRule="auto"/>
        <w:ind w:firstLine="851"/>
        <w:jc w:val="both"/>
        <w:rPr>
          <w:color w:val="FF0000"/>
        </w:rPr>
      </w:pPr>
    </w:p>
    <w:p w:rsidR="00EC4B8A" w:rsidRPr="003A3E7A" w:rsidRDefault="00EC4B8A" w:rsidP="001F12B9">
      <w:pPr>
        <w:pStyle w:val="3"/>
        <w:rPr>
          <w:sz w:val="24"/>
          <w:szCs w:val="24"/>
        </w:rPr>
      </w:pPr>
      <w:bookmarkStart w:id="33" w:name="_Toc488649164"/>
      <w:bookmarkStart w:id="34" w:name="_Toc488649746"/>
      <w:bookmarkStart w:id="35" w:name="_Toc488653684"/>
      <w:bookmarkStart w:id="36" w:name="_Toc488763042"/>
      <w:bookmarkStart w:id="37" w:name="_Toc489342479"/>
      <w:bookmarkStart w:id="38" w:name="_Toc526862406"/>
      <w:r w:rsidRPr="003A3E7A">
        <w:rPr>
          <w:sz w:val="24"/>
          <w:szCs w:val="24"/>
        </w:rPr>
        <w:t>1.1.6. Промышленность</w:t>
      </w:r>
      <w:bookmarkEnd w:id="33"/>
      <w:bookmarkEnd w:id="34"/>
      <w:bookmarkEnd w:id="35"/>
      <w:bookmarkEnd w:id="36"/>
      <w:bookmarkEnd w:id="37"/>
      <w:bookmarkEnd w:id="38"/>
    </w:p>
    <w:p w:rsidR="00EC4B8A" w:rsidRPr="003A3E7A" w:rsidRDefault="00EC4B8A" w:rsidP="004C5729">
      <w:pPr>
        <w:autoSpaceDE w:val="0"/>
        <w:autoSpaceDN w:val="0"/>
        <w:adjustRightInd w:val="0"/>
        <w:spacing w:line="360" w:lineRule="auto"/>
        <w:ind w:firstLine="709"/>
        <w:jc w:val="both"/>
        <w:rPr>
          <w:b/>
        </w:rPr>
      </w:pPr>
    </w:p>
    <w:p w:rsidR="00EC4B8A" w:rsidRPr="003A3E7A" w:rsidRDefault="00EC4B8A" w:rsidP="004C5729">
      <w:pPr>
        <w:spacing w:line="360" w:lineRule="auto"/>
        <w:ind w:firstLine="709"/>
        <w:jc w:val="both"/>
      </w:pPr>
      <w:r w:rsidRPr="003A3E7A">
        <w:t xml:space="preserve">Нижнедевицкий муниципальный район имеет многоотраслевую структуру экономики, но не демонстрирует </w:t>
      </w:r>
      <w:proofErr w:type="gramStart"/>
      <w:r w:rsidRPr="003A3E7A">
        <w:t>устойчивого</w:t>
      </w:r>
      <w:proofErr w:type="gramEnd"/>
      <w:r w:rsidRPr="003A3E7A">
        <w:t xml:space="preserve"> развития предприятий в промышленности. Основными отраслями экономики являются: сельское хозяйство (растениеводство и животноводство), а также торговля, сфера услуг и общественное питание. </w:t>
      </w:r>
    </w:p>
    <w:p w:rsidR="00EC4B8A" w:rsidRPr="003A3E7A" w:rsidRDefault="00EC4B8A" w:rsidP="004C5729">
      <w:pPr>
        <w:spacing w:line="360" w:lineRule="auto"/>
        <w:ind w:firstLine="709"/>
        <w:jc w:val="both"/>
      </w:pPr>
      <w:r w:rsidRPr="003A3E7A">
        <w:t xml:space="preserve">На сегодняшний день промышленность </w:t>
      </w:r>
      <w:proofErr w:type="gramStart"/>
      <w:r w:rsidRPr="003A3E7A">
        <w:t>в</w:t>
      </w:r>
      <w:proofErr w:type="gramEnd"/>
      <w:r w:rsidRPr="003A3E7A">
        <w:t xml:space="preserve"> </w:t>
      </w:r>
      <w:proofErr w:type="gramStart"/>
      <w:r w:rsidRPr="003A3E7A">
        <w:t>Нижнедевицком</w:t>
      </w:r>
      <w:proofErr w:type="gramEnd"/>
      <w:r w:rsidRPr="003A3E7A">
        <w:t xml:space="preserve"> муниципальном районе представлена  следующими  видами экономической деятельности:</w:t>
      </w:r>
    </w:p>
    <w:p w:rsidR="00EC4B8A" w:rsidRPr="003A3E7A" w:rsidRDefault="00EC4B8A" w:rsidP="00B76E67">
      <w:pPr>
        <w:pStyle w:val="Default"/>
        <w:spacing w:line="360" w:lineRule="auto"/>
        <w:ind w:firstLine="709"/>
        <w:jc w:val="both"/>
      </w:pPr>
      <w:r w:rsidRPr="003A3E7A">
        <w:lastRenderedPageBreak/>
        <w:t>- обрабатывающее производство</w:t>
      </w:r>
      <w:r>
        <w:t>;</w:t>
      </w:r>
      <w:r w:rsidRPr="003A3E7A">
        <w:t xml:space="preserve"> </w:t>
      </w:r>
    </w:p>
    <w:p w:rsidR="00EC4B8A" w:rsidRPr="003A3E7A" w:rsidRDefault="00EC4B8A" w:rsidP="00B76E67">
      <w:pPr>
        <w:spacing w:line="360" w:lineRule="auto"/>
        <w:ind w:firstLine="709"/>
        <w:jc w:val="both"/>
      </w:pPr>
      <w:r w:rsidRPr="003A3E7A">
        <w:t>- обеспечение электроэнергией, газом и паром</w:t>
      </w:r>
      <w:r>
        <w:t xml:space="preserve">; </w:t>
      </w:r>
    </w:p>
    <w:p w:rsidR="00EC4B8A" w:rsidRDefault="00EC4B8A" w:rsidP="00B76E67">
      <w:pPr>
        <w:spacing w:line="360" w:lineRule="auto"/>
        <w:ind w:firstLine="709"/>
        <w:jc w:val="both"/>
      </w:pPr>
      <w:r w:rsidRPr="003A3E7A">
        <w:t>- водоснабжение, водоотведение, ТБО</w:t>
      </w:r>
      <w:r>
        <w:t>.</w:t>
      </w:r>
      <w:r w:rsidRPr="003A3E7A">
        <w:t xml:space="preserve"> </w:t>
      </w:r>
    </w:p>
    <w:p w:rsidR="00EC4B8A" w:rsidRPr="003A3E7A" w:rsidRDefault="00EC4B8A" w:rsidP="00B76E67">
      <w:pPr>
        <w:spacing w:line="360" w:lineRule="auto"/>
        <w:ind w:firstLine="709"/>
        <w:jc w:val="both"/>
      </w:pPr>
      <w:r w:rsidRPr="003A3E7A">
        <w:t>Объем отгруженных товаров собственного производства за 2012-2016 годы в действующ</w:t>
      </w:r>
      <w:r w:rsidR="00002E96">
        <w:t>их ценах составил 447,9 млн. рублей.</w:t>
      </w:r>
      <w:r w:rsidRPr="003A3E7A">
        <w:t xml:space="preserve"> </w:t>
      </w:r>
    </w:p>
    <w:p w:rsidR="00EC4B8A" w:rsidRPr="003A3E7A" w:rsidRDefault="00EC4B8A" w:rsidP="004C5729">
      <w:pPr>
        <w:spacing w:line="360" w:lineRule="auto"/>
        <w:ind w:firstLine="720"/>
        <w:jc w:val="both"/>
      </w:pPr>
      <w:r w:rsidRPr="003A3E7A">
        <w:t>Объем отгруженных товаров собственного производства, выполненных работ и услуг в 2016 году составил 166,7 млн.</w:t>
      </w:r>
      <w:r w:rsidR="00002E96">
        <w:t xml:space="preserve"> </w:t>
      </w:r>
      <w:r w:rsidRPr="003A3E7A">
        <w:t>руб</w:t>
      </w:r>
      <w:r w:rsidR="00002E96">
        <w:t>лей</w:t>
      </w:r>
      <w:r w:rsidRPr="003A3E7A">
        <w:t>, индекс промышленного производства составил 103,6% к 2015 году.</w:t>
      </w:r>
    </w:p>
    <w:p w:rsidR="00EC4B8A" w:rsidRPr="003A3E7A" w:rsidRDefault="00EC4B8A" w:rsidP="004C5729">
      <w:pPr>
        <w:pStyle w:val="Default"/>
        <w:spacing w:line="360" w:lineRule="auto"/>
        <w:ind w:firstLine="709"/>
        <w:jc w:val="both"/>
      </w:pPr>
      <w:r w:rsidRPr="003A3E7A">
        <w:t xml:space="preserve">Структура отгруженной продукции по видам деятельности: </w:t>
      </w:r>
    </w:p>
    <w:p w:rsidR="00EC4B8A" w:rsidRPr="003A3E7A" w:rsidRDefault="00EC4B8A" w:rsidP="004C5729">
      <w:pPr>
        <w:pStyle w:val="Default"/>
        <w:spacing w:line="360" w:lineRule="auto"/>
        <w:ind w:firstLine="709"/>
        <w:jc w:val="both"/>
      </w:pPr>
      <w:r w:rsidRPr="003A3E7A">
        <w:t xml:space="preserve">- обрабатывающее производство – 76,8 % </w:t>
      </w:r>
    </w:p>
    <w:p w:rsidR="00EC4B8A" w:rsidRPr="003A3E7A" w:rsidRDefault="00EC4B8A" w:rsidP="004C5729">
      <w:pPr>
        <w:spacing w:line="360" w:lineRule="auto"/>
        <w:ind w:firstLine="709"/>
        <w:jc w:val="both"/>
      </w:pPr>
      <w:r w:rsidRPr="003A3E7A">
        <w:t>- обеспечение электроэнергией, газом и паром– 16,8 %.</w:t>
      </w:r>
    </w:p>
    <w:p w:rsidR="00EC4B8A" w:rsidRDefault="00EC4B8A" w:rsidP="004C5729">
      <w:pPr>
        <w:spacing w:line="360" w:lineRule="auto"/>
        <w:ind w:firstLine="709"/>
        <w:jc w:val="both"/>
      </w:pPr>
      <w:r w:rsidRPr="003A3E7A">
        <w:t>- водоснабжение, водоотведение, ТБО – 6,4%</w:t>
      </w:r>
    </w:p>
    <w:p w:rsidR="00D166B9" w:rsidRPr="00D166B9" w:rsidRDefault="00D166B9" w:rsidP="00E67792">
      <w:pPr>
        <w:spacing w:line="360" w:lineRule="auto"/>
        <w:ind w:firstLine="709"/>
        <w:jc w:val="both"/>
      </w:pPr>
      <w:r w:rsidRPr="00D166B9">
        <w:t>Действующие п</w:t>
      </w:r>
      <w:r w:rsidR="00E67792" w:rsidRPr="00D166B9">
        <w:t xml:space="preserve">ромышленные предприятия муниципального района </w:t>
      </w:r>
      <w:r w:rsidRPr="00D166B9">
        <w:t xml:space="preserve">относятся к малым предприятиям, которые производят хлебобулочные изделия, муку, подсолнечное масло, сыро-молочную продукцию, осуществляют закупку и хранение зерна и подсолнечника. </w:t>
      </w:r>
      <w:r w:rsidR="00E67792" w:rsidRPr="00D166B9">
        <w:t xml:space="preserve">Крупные и средние предприятия промышленного сектора экономики  на территории муниципального района отсутствуют. </w:t>
      </w:r>
    </w:p>
    <w:p w:rsidR="00CE73DF" w:rsidRPr="003A3E7A" w:rsidRDefault="00CE73DF" w:rsidP="004C5729">
      <w:pPr>
        <w:spacing w:line="360" w:lineRule="auto"/>
        <w:ind w:firstLine="709"/>
        <w:jc w:val="both"/>
      </w:pPr>
    </w:p>
    <w:p w:rsidR="00EC4B8A" w:rsidRDefault="00EC4B8A" w:rsidP="001F12B9">
      <w:pPr>
        <w:pStyle w:val="3"/>
        <w:rPr>
          <w:sz w:val="24"/>
          <w:szCs w:val="24"/>
        </w:rPr>
      </w:pPr>
      <w:bookmarkStart w:id="39" w:name="_Toc526862407"/>
      <w:r w:rsidRPr="003A3E7A">
        <w:rPr>
          <w:sz w:val="24"/>
          <w:szCs w:val="24"/>
        </w:rPr>
        <w:t>1.1.7. Образование</w:t>
      </w:r>
      <w:bookmarkEnd w:id="39"/>
    </w:p>
    <w:p w:rsidR="00EC4B8A" w:rsidRPr="00B76E67" w:rsidRDefault="00EC4B8A" w:rsidP="00B76E67"/>
    <w:p w:rsidR="00EC4B8A" w:rsidRPr="003A3E7A" w:rsidRDefault="00EC4B8A" w:rsidP="00B00103">
      <w:pPr>
        <w:widowControl w:val="0"/>
        <w:tabs>
          <w:tab w:val="left" w:pos="0"/>
          <w:tab w:val="left" w:pos="567"/>
        </w:tabs>
        <w:autoSpaceDE w:val="0"/>
        <w:autoSpaceDN w:val="0"/>
        <w:adjustRightInd w:val="0"/>
        <w:spacing w:line="360" w:lineRule="auto"/>
        <w:ind w:firstLine="426"/>
        <w:jc w:val="both"/>
      </w:pPr>
      <w:r w:rsidRPr="003A3E7A">
        <w:rPr>
          <w:rFonts w:eastAsia="TimesNewRoman"/>
        </w:rPr>
        <w:t xml:space="preserve">Образовательный комплекс </w:t>
      </w:r>
      <w:r>
        <w:rPr>
          <w:rFonts w:eastAsia="TimesNewRoman"/>
        </w:rPr>
        <w:t xml:space="preserve">муниципального </w:t>
      </w:r>
      <w:r w:rsidRPr="003A3E7A">
        <w:rPr>
          <w:rFonts w:eastAsia="TimesNewRoman"/>
        </w:rPr>
        <w:t xml:space="preserve">района включает в себя </w:t>
      </w:r>
      <w:r w:rsidRPr="003A3E7A">
        <w:t xml:space="preserve">13 общеобразовательных школ, в том числе 11-средних и 2 -основных, 6 со структурными подразделениями дошкольного образования, 2 учреждения дошкольного образования, имеющих статус юридического лица, </w:t>
      </w:r>
      <w:r w:rsidRPr="003A3E7A">
        <w:rPr>
          <w:bCs/>
        </w:rPr>
        <w:t>3  учреждения дополнительного образования</w:t>
      </w:r>
      <w:r w:rsidRPr="003A3E7A">
        <w:t xml:space="preserve">. </w:t>
      </w:r>
    </w:p>
    <w:p w:rsidR="00442636" w:rsidRPr="003A3E7A" w:rsidRDefault="00442636" w:rsidP="00442636">
      <w:pPr>
        <w:widowControl w:val="0"/>
        <w:tabs>
          <w:tab w:val="left" w:pos="864"/>
          <w:tab w:val="left" w:pos="4608"/>
        </w:tabs>
        <w:spacing w:line="360" w:lineRule="auto"/>
        <w:ind w:firstLine="709"/>
        <w:jc w:val="both"/>
        <w:rPr>
          <w:color w:val="000000"/>
          <w:spacing w:val="-2"/>
        </w:rPr>
      </w:pPr>
    </w:p>
    <w:tbl>
      <w:tblPr>
        <w:tblW w:w="10065" w:type="dxa"/>
        <w:tblInd w:w="-34" w:type="dxa"/>
        <w:tblLayout w:type="fixed"/>
        <w:tblLook w:val="00A0"/>
      </w:tblPr>
      <w:tblGrid>
        <w:gridCol w:w="4962"/>
        <w:gridCol w:w="5103"/>
      </w:tblGrid>
      <w:tr w:rsidR="00442636" w:rsidRPr="003A3E7A" w:rsidTr="00442636">
        <w:tc>
          <w:tcPr>
            <w:tcW w:w="4962" w:type="dxa"/>
          </w:tcPr>
          <w:p w:rsidR="00442636" w:rsidRPr="003A3E7A" w:rsidRDefault="00442636" w:rsidP="00442636">
            <w:pPr>
              <w:spacing w:line="360" w:lineRule="auto"/>
              <w:ind w:right="-284"/>
              <w:jc w:val="both"/>
              <w:rPr>
                <w:color w:val="000000"/>
                <w:lang w:eastAsia="en-US"/>
              </w:rPr>
            </w:pPr>
            <w:r>
              <w:rPr>
                <w:noProof/>
                <w:color w:val="000000"/>
              </w:rPr>
              <w:drawing>
                <wp:inline distT="0" distB="0" distL="0" distR="0">
                  <wp:extent cx="3029585" cy="1892300"/>
                  <wp:effectExtent l="0" t="0" r="0" b="0"/>
                  <wp:docPr id="28"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103" w:type="dxa"/>
          </w:tcPr>
          <w:p w:rsidR="00442636" w:rsidRPr="003A3E7A" w:rsidRDefault="00442636" w:rsidP="00442636">
            <w:pPr>
              <w:tabs>
                <w:tab w:val="left" w:pos="144"/>
              </w:tabs>
              <w:spacing w:line="360" w:lineRule="auto"/>
              <w:ind w:right="-284"/>
              <w:jc w:val="both"/>
              <w:rPr>
                <w:color w:val="000000"/>
                <w:lang w:eastAsia="en-US"/>
              </w:rPr>
            </w:pPr>
            <w:r>
              <w:rPr>
                <w:noProof/>
                <w:color w:val="000000"/>
              </w:rPr>
              <w:drawing>
                <wp:inline distT="0" distB="0" distL="0" distR="0">
                  <wp:extent cx="3013710" cy="1892300"/>
                  <wp:effectExtent l="0" t="0" r="0" b="0"/>
                  <wp:docPr id="29"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442636" w:rsidRPr="003A3E7A" w:rsidTr="00442636">
        <w:tc>
          <w:tcPr>
            <w:tcW w:w="4962" w:type="dxa"/>
          </w:tcPr>
          <w:p w:rsidR="00442636" w:rsidRPr="003A3E7A" w:rsidRDefault="00442636" w:rsidP="00F94961">
            <w:pPr>
              <w:spacing w:line="360" w:lineRule="auto"/>
              <w:ind w:right="-284"/>
              <w:jc w:val="both"/>
              <w:rPr>
                <w:color w:val="000000"/>
                <w:lang w:eastAsia="en-US"/>
              </w:rPr>
            </w:pPr>
            <w:r w:rsidRPr="003A3E7A">
              <w:rPr>
                <w:bCs/>
                <w:i/>
                <w:color w:val="000000"/>
                <w:lang w:eastAsia="en-US"/>
              </w:rPr>
              <w:t xml:space="preserve">Численность </w:t>
            </w:r>
            <w:proofErr w:type="gramStart"/>
            <w:r w:rsidRPr="003A3E7A">
              <w:rPr>
                <w:bCs/>
                <w:i/>
                <w:color w:val="000000"/>
                <w:lang w:eastAsia="en-US"/>
              </w:rPr>
              <w:t>обучающихся</w:t>
            </w:r>
            <w:proofErr w:type="gramEnd"/>
            <w:r w:rsidRPr="003A3E7A">
              <w:rPr>
                <w:bCs/>
                <w:i/>
                <w:color w:val="000000"/>
                <w:lang w:eastAsia="en-US"/>
              </w:rPr>
              <w:t xml:space="preserve"> </w:t>
            </w:r>
          </w:p>
        </w:tc>
        <w:tc>
          <w:tcPr>
            <w:tcW w:w="5103" w:type="dxa"/>
          </w:tcPr>
          <w:p w:rsidR="00442636" w:rsidRPr="003A3E7A" w:rsidRDefault="00442636" w:rsidP="00442636">
            <w:pPr>
              <w:tabs>
                <w:tab w:val="left" w:pos="144"/>
              </w:tabs>
              <w:spacing w:line="360" w:lineRule="auto"/>
              <w:ind w:right="-284"/>
              <w:jc w:val="both"/>
              <w:rPr>
                <w:color w:val="000000"/>
                <w:lang w:eastAsia="en-US"/>
              </w:rPr>
            </w:pPr>
            <w:r w:rsidRPr="003A3E7A">
              <w:rPr>
                <w:bCs/>
                <w:i/>
                <w:color w:val="000000"/>
                <w:lang w:eastAsia="en-US"/>
              </w:rPr>
              <w:t>Численность педагогов</w:t>
            </w:r>
          </w:p>
        </w:tc>
      </w:tr>
    </w:tbl>
    <w:p w:rsidR="00442636" w:rsidRPr="003122E0" w:rsidRDefault="00442636" w:rsidP="00442636">
      <w:pPr>
        <w:widowControl w:val="0"/>
        <w:tabs>
          <w:tab w:val="left" w:pos="864"/>
          <w:tab w:val="left" w:pos="4608"/>
        </w:tabs>
        <w:ind w:firstLine="709"/>
        <w:jc w:val="center"/>
        <w:rPr>
          <w:b/>
          <w:color w:val="000000"/>
          <w:spacing w:val="-2"/>
        </w:rPr>
      </w:pPr>
      <w:r w:rsidRPr="003122E0">
        <w:rPr>
          <w:b/>
          <w:color w:val="000000"/>
          <w:spacing w:val="-2"/>
        </w:rPr>
        <w:t>Рисунок 0</w:t>
      </w:r>
      <w:r>
        <w:rPr>
          <w:b/>
          <w:color w:val="000000"/>
          <w:spacing w:val="-2"/>
        </w:rPr>
        <w:t>8</w:t>
      </w:r>
      <w:r w:rsidRPr="003122E0">
        <w:rPr>
          <w:b/>
          <w:color w:val="000000"/>
          <w:spacing w:val="-2"/>
        </w:rPr>
        <w:t>. Численность обучающихся и педагогов</w:t>
      </w:r>
      <w:r w:rsidR="00F94961">
        <w:rPr>
          <w:b/>
          <w:color w:val="000000"/>
          <w:spacing w:val="-2"/>
        </w:rPr>
        <w:t>, человек</w:t>
      </w:r>
      <w:r w:rsidRPr="003122E0">
        <w:rPr>
          <w:b/>
          <w:color w:val="000000"/>
          <w:spacing w:val="-2"/>
        </w:rPr>
        <w:t>.</w:t>
      </w:r>
    </w:p>
    <w:p w:rsidR="00442636" w:rsidRPr="003A3E7A" w:rsidRDefault="00442636" w:rsidP="00442636">
      <w:pPr>
        <w:spacing w:line="360" w:lineRule="auto"/>
        <w:ind w:firstLine="709"/>
        <w:jc w:val="both"/>
        <w:rPr>
          <w:rFonts w:eastAsia="SimSun"/>
          <w:kern w:val="2"/>
          <w:lang w:eastAsia="hi-IN" w:bidi="hi-IN"/>
        </w:rPr>
      </w:pPr>
    </w:p>
    <w:p w:rsidR="00EC4B8A" w:rsidRPr="003A3E7A" w:rsidRDefault="00EC4B8A" w:rsidP="00B00103">
      <w:pPr>
        <w:widowControl w:val="0"/>
        <w:autoSpaceDE w:val="0"/>
        <w:autoSpaceDN w:val="0"/>
        <w:adjustRightInd w:val="0"/>
        <w:spacing w:line="360" w:lineRule="auto"/>
        <w:ind w:firstLine="709"/>
        <w:jc w:val="both"/>
      </w:pPr>
      <w:proofErr w:type="gramStart"/>
      <w:r w:rsidRPr="003A3E7A">
        <w:lastRenderedPageBreak/>
        <w:t>В целях обеспечения безопасности учеников во время пребывания в учебных заведениях все учреждения образования оборудованы пожарной сигнализацией с выводом на центральный пульт</w:t>
      </w:r>
      <w:proofErr w:type="gramEnd"/>
      <w:r w:rsidRPr="003A3E7A">
        <w:t xml:space="preserve">  управления. Продолжает вестись работа по установке видеонаблюдения. </w:t>
      </w:r>
    </w:p>
    <w:p w:rsidR="005A6DB0" w:rsidRPr="003A3E7A" w:rsidRDefault="00EC4B8A" w:rsidP="005A6DB0">
      <w:pPr>
        <w:spacing w:line="360" w:lineRule="auto"/>
        <w:ind w:firstLine="709"/>
        <w:jc w:val="both"/>
      </w:pPr>
      <w:proofErr w:type="gramStart"/>
      <w:r w:rsidRPr="003A3E7A">
        <w:t>Охват различными видами школьного питания обучающихся в общеобразовательных учреждениях составляет 100%.</w:t>
      </w:r>
      <w:r w:rsidR="005A6DB0" w:rsidRPr="005A6DB0">
        <w:t xml:space="preserve"> </w:t>
      </w:r>
      <w:proofErr w:type="gramEnd"/>
    </w:p>
    <w:p w:rsidR="005A6DB0" w:rsidRPr="00640088" w:rsidRDefault="005A6DB0" w:rsidP="005A6DB0">
      <w:pPr>
        <w:spacing w:line="360" w:lineRule="auto"/>
        <w:ind w:firstLine="709"/>
        <w:jc w:val="both"/>
      </w:pPr>
      <w:r w:rsidRPr="00640088">
        <w:rPr>
          <w:rFonts w:eastAsia="SimSun"/>
          <w:kern w:val="2"/>
          <w:lang w:eastAsia="hi-IN" w:bidi="hi-IN"/>
        </w:rPr>
        <w:t xml:space="preserve">Все образовательные учреждения муниципального района  имеют лицензии и свидетельства о государственной аккредитации, </w:t>
      </w:r>
      <w:r w:rsidRPr="00640088">
        <w:t>учебный процесс организован на основе Федеральных базисных учебных планов.</w:t>
      </w:r>
    </w:p>
    <w:p w:rsidR="00B5284C" w:rsidRPr="00A11339" w:rsidRDefault="00A11339" w:rsidP="00B5284C">
      <w:pPr>
        <w:spacing w:line="360" w:lineRule="auto"/>
        <w:ind w:right="-284" w:firstLine="784"/>
        <w:jc w:val="both"/>
        <w:rPr>
          <w:color w:val="FF0000"/>
        </w:rPr>
      </w:pPr>
      <w:r w:rsidRPr="00640088">
        <w:rPr>
          <w:color w:val="000000" w:themeColor="text1"/>
        </w:rPr>
        <w:t>Ц</w:t>
      </w:r>
      <w:r w:rsidR="00B5284C" w:rsidRPr="00640088">
        <w:rPr>
          <w:color w:val="000000" w:themeColor="text1"/>
        </w:rPr>
        <w:t>елью политики в области образования в районе было и остаётся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Количество образовательных учреждений в районе соответствует количеству детей школьного возраста. Каждое образовательное учреждение дает возможность ребенку реализовать свое право на образование, гарантированное законом</w:t>
      </w:r>
      <w:r w:rsidR="00B5284C" w:rsidRPr="00640088">
        <w:rPr>
          <w:color w:val="FF0000"/>
        </w:rPr>
        <w:t>.</w:t>
      </w:r>
      <w:r w:rsidR="00B5284C" w:rsidRPr="00A11339">
        <w:rPr>
          <w:color w:val="FF0000"/>
        </w:rPr>
        <w:t xml:space="preserve"> </w:t>
      </w:r>
    </w:p>
    <w:p w:rsidR="00EC4B8A" w:rsidRPr="003A3E7A" w:rsidRDefault="00EC4B8A" w:rsidP="00E7213E">
      <w:pPr>
        <w:widowControl w:val="0"/>
        <w:autoSpaceDE w:val="0"/>
        <w:autoSpaceDN w:val="0"/>
        <w:adjustRightInd w:val="0"/>
        <w:spacing w:line="360" w:lineRule="auto"/>
        <w:ind w:firstLine="709"/>
        <w:jc w:val="both"/>
      </w:pPr>
    </w:p>
    <w:p w:rsidR="00EC4B8A" w:rsidRDefault="00EC4B8A" w:rsidP="001F12B9">
      <w:pPr>
        <w:pStyle w:val="3"/>
        <w:rPr>
          <w:sz w:val="24"/>
          <w:szCs w:val="24"/>
        </w:rPr>
      </w:pPr>
      <w:bookmarkStart w:id="40" w:name="_Toc526862408"/>
      <w:r w:rsidRPr="003A3E7A">
        <w:rPr>
          <w:sz w:val="24"/>
          <w:szCs w:val="24"/>
        </w:rPr>
        <w:t>1.1.8.</w:t>
      </w:r>
      <w:r w:rsidR="00806E19">
        <w:rPr>
          <w:sz w:val="24"/>
          <w:szCs w:val="24"/>
        </w:rPr>
        <w:t xml:space="preserve"> </w:t>
      </w:r>
      <w:r w:rsidRPr="003A3E7A">
        <w:rPr>
          <w:sz w:val="24"/>
          <w:szCs w:val="24"/>
        </w:rPr>
        <w:t>Культура</w:t>
      </w:r>
      <w:bookmarkEnd w:id="40"/>
    </w:p>
    <w:p w:rsidR="00EC4B8A" w:rsidRPr="003122E0" w:rsidRDefault="00EC4B8A" w:rsidP="003122E0"/>
    <w:p w:rsidR="00EC4B8A" w:rsidRPr="003A3E7A" w:rsidRDefault="00EC4B8A" w:rsidP="00E7213E">
      <w:pPr>
        <w:spacing w:line="360" w:lineRule="auto"/>
        <w:ind w:firstLine="540"/>
        <w:jc w:val="both"/>
      </w:pPr>
      <w:r w:rsidRPr="003A3E7A">
        <w:t>Неотъемлемой частью социальной политики</w:t>
      </w:r>
      <w:r w:rsidRPr="003122E0">
        <w:rPr>
          <w:rFonts w:eastAsia="TimesNewRoman"/>
        </w:rPr>
        <w:t xml:space="preserve"> </w:t>
      </w:r>
      <w:r>
        <w:rPr>
          <w:rFonts w:eastAsia="TimesNewRoman"/>
        </w:rPr>
        <w:t>муниципального</w:t>
      </w:r>
      <w:r w:rsidRPr="003A3E7A">
        <w:t xml:space="preserve"> района остается его культурное развитие. В последние годы в </w:t>
      </w:r>
      <w:r>
        <w:rPr>
          <w:rFonts w:eastAsia="TimesNewRoman"/>
        </w:rPr>
        <w:t xml:space="preserve">муниципальном </w:t>
      </w:r>
      <w:r w:rsidRPr="003A3E7A">
        <w:t xml:space="preserve">районе целенаправленно проводится работа по формированию культурной среды, созданию новых условий для доступа населения к сценическому искусству, книге, информационным ресурсам, творческому самовыражению, укреплению материальной базы учреждений культуры. </w:t>
      </w:r>
    </w:p>
    <w:p w:rsidR="00EC4B8A" w:rsidRPr="003A3E7A" w:rsidRDefault="00EC4B8A" w:rsidP="00E7213E">
      <w:pPr>
        <w:widowControl w:val="0"/>
        <w:autoSpaceDE w:val="0"/>
        <w:autoSpaceDN w:val="0"/>
        <w:adjustRightInd w:val="0"/>
        <w:spacing w:line="360" w:lineRule="auto"/>
        <w:ind w:firstLine="709"/>
        <w:jc w:val="both"/>
      </w:pPr>
      <w:r w:rsidRPr="003A3E7A">
        <w:t>Отрасль «Культура» в</w:t>
      </w:r>
      <w:r w:rsidRPr="003122E0">
        <w:rPr>
          <w:rFonts w:eastAsia="TimesNewRoman"/>
        </w:rPr>
        <w:t xml:space="preserve"> </w:t>
      </w:r>
      <w:r>
        <w:rPr>
          <w:rFonts w:eastAsia="TimesNewRoman"/>
        </w:rPr>
        <w:t>муниципальном</w:t>
      </w:r>
      <w:r w:rsidRPr="003A3E7A">
        <w:t xml:space="preserve"> районе представлена:</w:t>
      </w:r>
    </w:p>
    <w:p w:rsidR="00EC4B8A" w:rsidRPr="00DA47AD" w:rsidRDefault="00EC4B8A" w:rsidP="00E7213E">
      <w:pPr>
        <w:widowControl w:val="0"/>
        <w:autoSpaceDE w:val="0"/>
        <w:autoSpaceDN w:val="0"/>
        <w:adjustRightInd w:val="0"/>
        <w:spacing w:line="360" w:lineRule="auto"/>
        <w:ind w:firstLine="709"/>
        <w:jc w:val="both"/>
      </w:pPr>
      <w:r w:rsidRPr="00DA47AD">
        <w:t>- муниципальной клубной системой (в состав входят Районный Дом культуры и 20 его сельских филиалов – 9 сельских Домов культуры, 7 сельских клубов, 1 сельский досуговый центр, 1 детский эстетический центр, 1 Дом ремесел и 1 краеведческий музей);</w:t>
      </w:r>
    </w:p>
    <w:p w:rsidR="00EC4B8A" w:rsidRPr="003A3E7A" w:rsidRDefault="00EC4B8A" w:rsidP="00E7213E">
      <w:pPr>
        <w:widowControl w:val="0"/>
        <w:autoSpaceDE w:val="0"/>
        <w:autoSpaceDN w:val="0"/>
        <w:adjustRightInd w:val="0"/>
        <w:spacing w:line="360" w:lineRule="auto"/>
        <w:ind w:firstLine="709"/>
        <w:jc w:val="both"/>
      </w:pPr>
      <w:r w:rsidRPr="00DA47AD">
        <w:t>- муниципальной библиотечной системой (в ее составе Центральная районная</w:t>
      </w:r>
      <w:r w:rsidRPr="003A3E7A">
        <w:t xml:space="preserve"> библиотека и 19 библиотек–филиалов);</w:t>
      </w:r>
    </w:p>
    <w:p w:rsidR="00EC4B8A" w:rsidRPr="003A3E7A" w:rsidRDefault="00EC4B8A" w:rsidP="00E7213E">
      <w:pPr>
        <w:widowControl w:val="0"/>
        <w:autoSpaceDE w:val="0"/>
        <w:autoSpaceDN w:val="0"/>
        <w:adjustRightInd w:val="0"/>
        <w:spacing w:line="360" w:lineRule="auto"/>
        <w:ind w:firstLine="709"/>
        <w:jc w:val="both"/>
      </w:pPr>
      <w:r w:rsidRPr="003A3E7A">
        <w:t>- детская школа искусств.</w:t>
      </w:r>
    </w:p>
    <w:p w:rsidR="00EC4B8A" w:rsidRPr="003A3E7A" w:rsidRDefault="00EC4B8A" w:rsidP="00A84175">
      <w:pPr>
        <w:widowControl w:val="0"/>
        <w:autoSpaceDE w:val="0"/>
        <w:autoSpaceDN w:val="0"/>
        <w:adjustRightInd w:val="0"/>
        <w:spacing w:line="360" w:lineRule="auto"/>
        <w:ind w:firstLine="709"/>
        <w:jc w:val="both"/>
      </w:pPr>
      <w:r w:rsidRPr="003A3E7A">
        <w:t xml:space="preserve">Общий объем расходов консолидированного бюджета </w:t>
      </w:r>
      <w:r>
        <w:t xml:space="preserve">Нижнедевицкого муниципального района </w:t>
      </w:r>
      <w:r w:rsidRPr="003A3E7A">
        <w:t xml:space="preserve">на культуру в 2016 году составил 35,4 млн. рублей. </w:t>
      </w:r>
    </w:p>
    <w:p w:rsidR="00EC4B8A" w:rsidRPr="003A3E7A" w:rsidRDefault="00EC4B8A" w:rsidP="00E7213E">
      <w:pPr>
        <w:widowControl w:val="0"/>
        <w:autoSpaceDE w:val="0"/>
        <w:autoSpaceDN w:val="0"/>
        <w:adjustRightInd w:val="0"/>
        <w:ind w:firstLine="709"/>
        <w:jc w:val="both"/>
      </w:pPr>
    </w:p>
    <w:p w:rsidR="00EC4B8A" w:rsidRPr="003A3E7A" w:rsidRDefault="00C62DEC" w:rsidP="0010747B">
      <w:pPr>
        <w:widowControl w:val="0"/>
        <w:autoSpaceDE w:val="0"/>
        <w:autoSpaceDN w:val="0"/>
        <w:adjustRightInd w:val="0"/>
        <w:ind w:firstLine="709"/>
        <w:jc w:val="center"/>
      </w:pPr>
      <w:r>
        <w:rPr>
          <w:noProof/>
        </w:rPr>
        <w:lastRenderedPageBreak/>
        <w:drawing>
          <wp:inline distT="0" distB="0" distL="0" distR="0">
            <wp:extent cx="3776980" cy="2019935"/>
            <wp:effectExtent l="0" t="0" r="0" b="0"/>
            <wp:docPr id="1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4B8A" w:rsidRDefault="00EC4B8A" w:rsidP="007A44DC">
      <w:pPr>
        <w:widowControl w:val="0"/>
        <w:autoSpaceDE w:val="0"/>
        <w:autoSpaceDN w:val="0"/>
        <w:adjustRightInd w:val="0"/>
        <w:ind w:firstLine="709"/>
        <w:jc w:val="center"/>
      </w:pPr>
    </w:p>
    <w:p w:rsidR="00EC4B8A" w:rsidRPr="003122E0" w:rsidRDefault="00EC4B8A" w:rsidP="00CE73DF">
      <w:pPr>
        <w:widowControl w:val="0"/>
        <w:suppressAutoHyphens/>
        <w:ind w:firstLine="709"/>
        <w:jc w:val="center"/>
        <w:rPr>
          <w:rFonts w:eastAsia="SimSun"/>
          <w:b/>
          <w:kern w:val="1"/>
          <w:lang w:eastAsia="hi-IN" w:bidi="hi-IN"/>
        </w:rPr>
      </w:pPr>
      <w:r w:rsidRPr="003122E0">
        <w:rPr>
          <w:rFonts w:eastAsia="SimSun"/>
          <w:b/>
          <w:kern w:val="1"/>
          <w:lang w:eastAsia="hi-IN" w:bidi="hi-IN"/>
        </w:rPr>
        <w:t xml:space="preserve">Рисунок </w:t>
      </w:r>
      <w:r w:rsidR="00E14EE5">
        <w:rPr>
          <w:rFonts w:eastAsia="SimSun"/>
          <w:b/>
          <w:kern w:val="1"/>
          <w:lang w:eastAsia="hi-IN" w:bidi="hi-IN"/>
        </w:rPr>
        <w:t>09</w:t>
      </w:r>
      <w:r w:rsidRPr="003122E0">
        <w:rPr>
          <w:rFonts w:eastAsia="SimSun"/>
          <w:b/>
          <w:kern w:val="1"/>
          <w:lang w:eastAsia="hi-IN" w:bidi="hi-IN"/>
        </w:rPr>
        <w:t>. Расходы на отрасль культуры</w:t>
      </w:r>
      <w:r>
        <w:rPr>
          <w:rFonts w:eastAsia="SimSun"/>
          <w:b/>
          <w:kern w:val="1"/>
          <w:lang w:eastAsia="hi-IN" w:bidi="hi-IN"/>
        </w:rPr>
        <w:t>, тыс. рублей</w:t>
      </w:r>
      <w:r w:rsidRPr="003122E0">
        <w:rPr>
          <w:rFonts w:eastAsia="SimSun"/>
          <w:b/>
          <w:kern w:val="1"/>
          <w:lang w:eastAsia="hi-IN" w:bidi="hi-IN"/>
        </w:rPr>
        <w:t>.</w:t>
      </w:r>
    </w:p>
    <w:p w:rsidR="00EC4B8A" w:rsidRPr="003A3E7A" w:rsidRDefault="00EC4B8A" w:rsidP="007A44DC">
      <w:pPr>
        <w:widowControl w:val="0"/>
        <w:autoSpaceDE w:val="0"/>
        <w:autoSpaceDN w:val="0"/>
        <w:adjustRightInd w:val="0"/>
        <w:ind w:firstLine="709"/>
        <w:jc w:val="center"/>
      </w:pPr>
    </w:p>
    <w:p w:rsidR="00EC4B8A" w:rsidRDefault="00EC4B8A" w:rsidP="00A84175">
      <w:pPr>
        <w:spacing w:line="360" w:lineRule="auto"/>
        <w:ind w:firstLine="720"/>
        <w:jc w:val="both"/>
      </w:pPr>
      <w:r w:rsidRPr="003A3E7A">
        <w:t xml:space="preserve">Всего централизованная сеть клубных учреждений </w:t>
      </w:r>
      <w:r>
        <w:rPr>
          <w:rFonts w:eastAsia="TimesNewRoman"/>
        </w:rPr>
        <w:t>муниципального</w:t>
      </w:r>
      <w:r w:rsidRPr="003A3E7A">
        <w:t xml:space="preserve"> района насчитывает 108 культурно-досуговых формирований различной направленности, из них  25 –  функционируют в районном Доме культуры. Общая численность участников кружков и объединений  в 2016 году  составила 1179 человек</w:t>
      </w:r>
      <w:r w:rsidR="00A11339">
        <w:t>.</w:t>
      </w:r>
    </w:p>
    <w:p w:rsidR="00A11339" w:rsidRPr="00A11339" w:rsidRDefault="00A11339" w:rsidP="00A11339">
      <w:pPr>
        <w:spacing w:line="360" w:lineRule="auto"/>
        <w:ind w:firstLine="708"/>
        <w:jc w:val="both"/>
      </w:pPr>
      <w:proofErr w:type="gramStart"/>
      <w:r w:rsidRPr="00640088">
        <w:t>Главная задача сферы культуры района –</w:t>
      </w:r>
      <w:r w:rsidR="00640088" w:rsidRPr="00640088">
        <w:t xml:space="preserve"> </w:t>
      </w:r>
      <w:r w:rsidRPr="00640088">
        <w:t>вовлечение населения в культурные мероприятия, создание условий для творческой самореализации и цивилизованного культурного отдыха, повышение качества жизни граждан района путем предоставления им возможности саморазвития через регулярные занятия творчеством по свободно выбранному ими направлению, воспитание подрастающего поколения в духе культурных традиций района и страны, создание условий для развития творческих способностей и со</w:t>
      </w:r>
      <w:r w:rsidR="00640088" w:rsidRPr="00640088">
        <w:t>циализации современной молодежи</w:t>
      </w:r>
      <w:r w:rsidRPr="00640088">
        <w:t>.</w:t>
      </w:r>
      <w:r w:rsidRPr="00A11339">
        <w:t xml:space="preserve"> </w:t>
      </w:r>
      <w:proofErr w:type="gramEnd"/>
    </w:p>
    <w:p w:rsidR="00A11339" w:rsidRDefault="00A11339" w:rsidP="00A11339">
      <w:pPr>
        <w:spacing w:line="360" w:lineRule="auto"/>
        <w:ind w:firstLine="709"/>
        <w:jc w:val="both"/>
        <w:rPr>
          <w:sz w:val="28"/>
          <w:szCs w:val="28"/>
        </w:rPr>
      </w:pPr>
    </w:p>
    <w:p w:rsidR="00EC4B8A" w:rsidRDefault="00EC4B8A" w:rsidP="001F12B9">
      <w:pPr>
        <w:pStyle w:val="3"/>
        <w:rPr>
          <w:sz w:val="24"/>
          <w:szCs w:val="24"/>
        </w:rPr>
      </w:pPr>
      <w:bookmarkStart w:id="41" w:name="_Toc526862409"/>
      <w:r w:rsidRPr="003A3E7A">
        <w:rPr>
          <w:sz w:val="24"/>
          <w:szCs w:val="24"/>
        </w:rPr>
        <w:t>1.1.9. Малое и среднее предпринимательство</w:t>
      </w:r>
      <w:bookmarkEnd w:id="41"/>
    </w:p>
    <w:p w:rsidR="00EC4B8A" w:rsidRPr="00295B61" w:rsidRDefault="00EC4B8A" w:rsidP="00295B61"/>
    <w:p w:rsidR="00EC4B8A" w:rsidRPr="003A3E7A" w:rsidRDefault="00EC4B8A" w:rsidP="00586330">
      <w:pPr>
        <w:spacing w:line="360" w:lineRule="auto"/>
        <w:ind w:firstLine="709"/>
        <w:jc w:val="both"/>
        <w:rPr>
          <w:b/>
        </w:rPr>
      </w:pPr>
      <w:r w:rsidRPr="003A3E7A">
        <w:t xml:space="preserve">Сектор малого и среднего предпринимательства - серьезный резерв развития экономики и улучшения социального климата. </w:t>
      </w:r>
      <w:r w:rsidRPr="003A3E7A">
        <w:rPr>
          <w:b/>
        </w:rPr>
        <w:t xml:space="preserve"> </w:t>
      </w:r>
    </w:p>
    <w:p w:rsidR="00EC4B8A" w:rsidRPr="003A3E7A" w:rsidRDefault="00EC4B8A" w:rsidP="00295B61">
      <w:pPr>
        <w:pStyle w:val="Default"/>
        <w:spacing w:line="360" w:lineRule="auto"/>
        <w:ind w:firstLine="708"/>
        <w:jc w:val="both"/>
        <w:rPr>
          <w:color w:val="auto"/>
        </w:rPr>
      </w:pPr>
      <w:r w:rsidRPr="003A3E7A">
        <w:rPr>
          <w:color w:val="auto"/>
        </w:rPr>
        <w:t xml:space="preserve">Всего субъектов малого и среднего бизнеса </w:t>
      </w:r>
      <w:proofErr w:type="gramStart"/>
      <w:r w:rsidRPr="003A3E7A">
        <w:rPr>
          <w:color w:val="auto"/>
        </w:rPr>
        <w:t>в</w:t>
      </w:r>
      <w:proofErr w:type="gramEnd"/>
      <w:r w:rsidRPr="003A3E7A">
        <w:rPr>
          <w:color w:val="auto"/>
        </w:rPr>
        <w:t xml:space="preserve"> </w:t>
      </w:r>
      <w:proofErr w:type="gramStart"/>
      <w:r w:rsidRPr="003A3E7A">
        <w:rPr>
          <w:color w:val="auto"/>
        </w:rPr>
        <w:t>Нижнедевицком</w:t>
      </w:r>
      <w:proofErr w:type="gramEnd"/>
      <w:r w:rsidRPr="00295B61">
        <w:rPr>
          <w:rFonts w:eastAsia="TimesNewRoman"/>
        </w:rPr>
        <w:t xml:space="preserve"> </w:t>
      </w:r>
      <w:r>
        <w:rPr>
          <w:rFonts w:eastAsia="TimesNewRoman"/>
        </w:rPr>
        <w:t>муниципальном</w:t>
      </w:r>
      <w:r w:rsidRPr="003A3E7A">
        <w:rPr>
          <w:color w:val="auto"/>
        </w:rPr>
        <w:t xml:space="preserve"> районе 372 единицы, в том числе 66 юридических лиц и 3</w:t>
      </w:r>
      <w:r>
        <w:rPr>
          <w:color w:val="auto"/>
        </w:rPr>
        <w:t>06 индивидуальных предпринимателей</w:t>
      </w:r>
      <w:r w:rsidRPr="003A3E7A">
        <w:rPr>
          <w:color w:val="auto"/>
        </w:rPr>
        <w:t xml:space="preserve">. </w:t>
      </w:r>
    </w:p>
    <w:p w:rsidR="00EC4B8A" w:rsidRPr="003A3E7A" w:rsidRDefault="00EC4B8A" w:rsidP="00586330">
      <w:pPr>
        <w:pStyle w:val="Default"/>
        <w:spacing w:line="360" w:lineRule="auto"/>
        <w:ind w:firstLine="708"/>
        <w:jc w:val="both"/>
        <w:rPr>
          <w:color w:val="auto"/>
        </w:rPr>
      </w:pPr>
      <w:r w:rsidRPr="003A3E7A">
        <w:rPr>
          <w:color w:val="auto"/>
        </w:rPr>
        <w:t>Из общего числа субъектов малого и среднего бизнеса производством и переработкой сельскохозяйс</w:t>
      </w:r>
      <w:r w:rsidR="00B7208A">
        <w:rPr>
          <w:color w:val="auto"/>
        </w:rPr>
        <w:t>твенной продукции занято 18,3</w:t>
      </w:r>
      <w:r>
        <w:rPr>
          <w:color w:val="auto"/>
        </w:rPr>
        <w:t>%;   торговлей и общественным питанием – 47,6%;</w:t>
      </w:r>
      <w:r w:rsidRPr="003A3E7A">
        <w:rPr>
          <w:color w:val="auto"/>
        </w:rPr>
        <w:t xml:space="preserve"> оказанием услуг населению, в том числе бытовых– 6,7%</w:t>
      </w:r>
      <w:r>
        <w:rPr>
          <w:color w:val="auto"/>
        </w:rPr>
        <w:t>;</w:t>
      </w:r>
      <w:r w:rsidRPr="003A3E7A">
        <w:rPr>
          <w:color w:val="auto"/>
        </w:rPr>
        <w:t xml:space="preserve"> строительством -3%</w:t>
      </w:r>
      <w:r>
        <w:rPr>
          <w:color w:val="auto"/>
        </w:rPr>
        <w:t>.</w:t>
      </w:r>
    </w:p>
    <w:p w:rsidR="00EC4B8A" w:rsidRDefault="00EC4B8A" w:rsidP="00586330">
      <w:pPr>
        <w:spacing w:line="360" w:lineRule="auto"/>
        <w:ind w:firstLine="709"/>
        <w:jc w:val="both"/>
      </w:pPr>
      <w:r w:rsidRPr="003A3E7A">
        <w:t xml:space="preserve">Число </w:t>
      </w:r>
      <w:proofErr w:type="gramStart"/>
      <w:r w:rsidRPr="003A3E7A">
        <w:t>занятых</w:t>
      </w:r>
      <w:proofErr w:type="gramEnd"/>
      <w:r w:rsidRPr="003A3E7A">
        <w:t xml:space="preserve"> в малом и среднем бизнесе составляет 753 человек</w:t>
      </w:r>
      <w:r>
        <w:t>а</w:t>
      </w:r>
      <w:r w:rsidRPr="003A3E7A">
        <w:t>, что составляет 26,78% от численности занятого населения</w:t>
      </w:r>
      <w:r w:rsidRPr="00295B61">
        <w:rPr>
          <w:rFonts w:eastAsia="TimesNewRoman"/>
        </w:rPr>
        <w:t xml:space="preserve"> </w:t>
      </w:r>
      <w:r>
        <w:rPr>
          <w:rFonts w:eastAsia="TimesNewRoman"/>
        </w:rPr>
        <w:t>муниципального</w:t>
      </w:r>
      <w:r w:rsidRPr="003A3E7A">
        <w:t xml:space="preserve"> района.</w:t>
      </w:r>
    </w:p>
    <w:p w:rsidR="00EC4B8A" w:rsidRPr="003A3E7A" w:rsidRDefault="00EC4B8A" w:rsidP="00586330">
      <w:pPr>
        <w:spacing w:line="360" w:lineRule="auto"/>
        <w:ind w:firstLine="709"/>
        <w:jc w:val="both"/>
      </w:pPr>
    </w:p>
    <w:p w:rsidR="00EC4B8A" w:rsidRPr="003A3E7A" w:rsidRDefault="00EC4B8A" w:rsidP="00B94B51">
      <w:pPr>
        <w:spacing w:line="360" w:lineRule="auto"/>
        <w:jc w:val="both"/>
      </w:pPr>
      <w:r w:rsidRPr="003A3E7A">
        <w:lastRenderedPageBreak/>
        <w:t xml:space="preserve">Таблица </w:t>
      </w:r>
      <w:r>
        <w:t>14.</w:t>
      </w:r>
      <w:r w:rsidRPr="003A3E7A">
        <w:t xml:space="preserve"> Основные показатели, характеризующие состояние малого и среднего предпринимательства </w:t>
      </w:r>
    </w:p>
    <w:tbl>
      <w:tblPr>
        <w:tblW w:w="9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851"/>
        <w:gridCol w:w="992"/>
        <w:gridCol w:w="992"/>
        <w:gridCol w:w="993"/>
        <w:gridCol w:w="992"/>
        <w:gridCol w:w="892"/>
      </w:tblGrid>
      <w:tr w:rsidR="00EC4B8A" w:rsidRPr="003A3E7A" w:rsidTr="00B7208A">
        <w:trPr>
          <w:trHeight w:val="257"/>
        </w:trPr>
        <w:tc>
          <w:tcPr>
            <w:tcW w:w="4077" w:type="dxa"/>
          </w:tcPr>
          <w:p w:rsidR="00EC4B8A" w:rsidRPr="003A3E7A" w:rsidRDefault="00EC4B8A" w:rsidP="00586330">
            <w:pPr>
              <w:pStyle w:val="Default"/>
            </w:pPr>
            <w:r w:rsidRPr="003A3E7A">
              <w:t xml:space="preserve">Показатель </w:t>
            </w:r>
          </w:p>
        </w:tc>
        <w:tc>
          <w:tcPr>
            <w:tcW w:w="851" w:type="dxa"/>
          </w:tcPr>
          <w:p w:rsidR="00EC4B8A" w:rsidRPr="003A3E7A" w:rsidRDefault="00EC4B8A" w:rsidP="00586330">
            <w:pPr>
              <w:pStyle w:val="Default"/>
            </w:pPr>
            <w:r w:rsidRPr="003A3E7A">
              <w:t xml:space="preserve">Ед. изм. </w:t>
            </w:r>
          </w:p>
        </w:tc>
        <w:tc>
          <w:tcPr>
            <w:tcW w:w="992" w:type="dxa"/>
          </w:tcPr>
          <w:p w:rsidR="00EC4B8A" w:rsidRPr="003A3E7A" w:rsidRDefault="00EC4B8A" w:rsidP="00586330">
            <w:pPr>
              <w:pStyle w:val="Default"/>
            </w:pPr>
            <w:r w:rsidRPr="003A3E7A">
              <w:t xml:space="preserve">2012 год </w:t>
            </w:r>
          </w:p>
        </w:tc>
        <w:tc>
          <w:tcPr>
            <w:tcW w:w="992" w:type="dxa"/>
          </w:tcPr>
          <w:p w:rsidR="00EC4B8A" w:rsidRPr="003A3E7A" w:rsidRDefault="00EC4B8A" w:rsidP="00586330">
            <w:pPr>
              <w:pStyle w:val="Default"/>
            </w:pPr>
            <w:r w:rsidRPr="003A3E7A">
              <w:t xml:space="preserve">2013 год </w:t>
            </w:r>
          </w:p>
        </w:tc>
        <w:tc>
          <w:tcPr>
            <w:tcW w:w="993" w:type="dxa"/>
          </w:tcPr>
          <w:p w:rsidR="00EC4B8A" w:rsidRPr="003A3E7A" w:rsidRDefault="00EC4B8A" w:rsidP="00586330">
            <w:pPr>
              <w:pStyle w:val="Default"/>
            </w:pPr>
            <w:r w:rsidRPr="003A3E7A">
              <w:t xml:space="preserve">2014 год </w:t>
            </w:r>
          </w:p>
        </w:tc>
        <w:tc>
          <w:tcPr>
            <w:tcW w:w="992" w:type="dxa"/>
          </w:tcPr>
          <w:p w:rsidR="00EC4B8A" w:rsidRPr="003A3E7A" w:rsidRDefault="00EC4B8A" w:rsidP="00586330">
            <w:pPr>
              <w:pStyle w:val="Default"/>
            </w:pPr>
            <w:r w:rsidRPr="003A3E7A">
              <w:t xml:space="preserve">2015 год </w:t>
            </w:r>
          </w:p>
        </w:tc>
        <w:tc>
          <w:tcPr>
            <w:tcW w:w="892" w:type="dxa"/>
          </w:tcPr>
          <w:p w:rsidR="00EC4B8A" w:rsidRPr="003A3E7A" w:rsidRDefault="00EC4B8A" w:rsidP="00586330">
            <w:pPr>
              <w:pStyle w:val="Default"/>
            </w:pPr>
            <w:r w:rsidRPr="003A3E7A">
              <w:t xml:space="preserve">2016 год </w:t>
            </w:r>
          </w:p>
        </w:tc>
      </w:tr>
      <w:tr w:rsidR="00EC4B8A" w:rsidRPr="003A3E7A" w:rsidTr="00B7208A">
        <w:trPr>
          <w:trHeight w:val="247"/>
        </w:trPr>
        <w:tc>
          <w:tcPr>
            <w:tcW w:w="4077" w:type="dxa"/>
          </w:tcPr>
          <w:p w:rsidR="00EC4B8A" w:rsidRPr="003A3E7A" w:rsidRDefault="00EC4B8A" w:rsidP="00586330">
            <w:pPr>
              <w:pStyle w:val="Default"/>
            </w:pPr>
            <w:r w:rsidRPr="003A3E7A">
              <w:t xml:space="preserve">Число субъектов малого и среднего предпринимательства </w:t>
            </w:r>
          </w:p>
        </w:tc>
        <w:tc>
          <w:tcPr>
            <w:tcW w:w="851" w:type="dxa"/>
          </w:tcPr>
          <w:p w:rsidR="00EC4B8A" w:rsidRPr="003A3E7A" w:rsidRDefault="00EC4B8A" w:rsidP="00586330">
            <w:pPr>
              <w:pStyle w:val="Default"/>
            </w:pPr>
            <w:r w:rsidRPr="003A3E7A">
              <w:t xml:space="preserve">Ед. </w:t>
            </w:r>
          </w:p>
        </w:tc>
        <w:tc>
          <w:tcPr>
            <w:tcW w:w="992" w:type="dxa"/>
          </w:tcPr>
          <w:p w:rsidR="00EC4B8A" w:rsidRPr="003A3E7A" w:rsidRDefault="00EC4B8A" w:rsidP="00586330">
            <w:pPr>
              <w:pStyle w:val="Default"/>
            </w:pPr>
            <w:r w:rsidRPr="003A3E7A">
              <w:t>385</w:t>
            </w:r>
          </w:p>
        </w:tc>
        <w:tc>
          <w:tcPr>
            <w:tcW w:w="992" w:type="dxa"/>
          </w:tcPr>
          <w:p w:rsidR="00EC4B8A" w:rsidRPr="003A3E7A" w:rsidRDefault="00EC4B8A" w:rsidP="00586330">
            <w:pPr>
              <w:pStyle w:val="Default"/>
            </w:pPr>
            <w:r w:rsidRPr="003A3E7A">
              <w:t>358</w:t>
            </w:r>
          </w:p>
        </w:tc>
        <w:tc>
          <w:tcPr>
            <w:tcW w:w="993" w:type="dxa"/>
          </w:tcPr>
          <w:p w:rsidR="00EC4B8A" w:rsidRPr="003A3E7A" w:rsidRDefault="00EC4B8A" w:rsidP="00586330">
            <w:pPr>
              <w:pStyle w:val="Default"/>
            </w:pPr>
            <w:r w:rsidRPr="003A3E7A">
              <w:t>359</w:t>
            </w:r>
          </w:p>
        </w:tc>
        <w:tc>
          <w:tcPr>
            <w:tcW w:w="992" w:type="dxa"/>
          </w:tcPr>
          <w:p w:rsidR="00EC4B8A" w:rsidRPr="003A3E7A" w:rsidRDefault="00EC4B8A" w:rsidP="00586330">
            <w:pPr>
              <w:pStyle w:val="Default"/>
            </w:pPr>
            <w:r w:rsidRPr="003A3E7A">
              <w:t>388</w:t>
            </w:r>
          </w:p>
        </w:tc>
        <w:tc>
          <w:tcPr>
            <w:tcW w:w="892" w:type="dxa"/>
          </w:tcPr>
          <w:p w:rsidR="00EC4B8A" w:rsidRPr="003A3E7A" w:rsidRDefault="00EC4B8A" w:rsidP="00586330">
            <w:pPr>
              <w:pStyle w:val="Default"/>
            </w:pPr>
            <w:r w:rsidRPr="003A3E7A">
              <w:t>372</w:t>
            </w:r>
          </w:p>
        </w:tc>
      </w:tr>
      <w:tr w:rsidR="00EC4B8A" w:rsidRPr="003A3E7A" w:rsidTr="00B7208A">
        <w:trPr>
          <w:trHeight w:val="523"/>
        </w:trPr>
        <w:tc>
          <w:tcPr>
            <w:tcW w:w="4077" w:type="dxa"/>
          </w:tcPr>
          <w:p w:rsidR="00EC4B8A" w:rsidRPr="003A3E7A" w:rsidRDefault="00EC4B8A" w:rsidP="00586330">
            <w:pPr>
              <w:pStyle w:val="Default"/>
            </w:pPr>
            <w:r w:rsidRPr="003A3E7A">
              <w:t xml:space="preserve">Число субъектов малого и среднего предпринимательства в расчете </w:t>
            </w:r>
          </w:p>
          <w:p w:rsidR="00EC4B8A" w:rsidRPr="003A3E7A" w:rsidRDefault="00EC4B8A" w:rsidP="00586330">
            <w:pPr>
              <w:pStyle w:val="Default"/>
            </w:pPr>
            <w:r w:rsidRPr="003A3E7A">
              <w:t xml:space="preserve">на 10 тыс. человек населения </w:t>
            </w:r>
          </w:p>
        </w:tc>
        <w:tc>
          <w:tcPr>
            <w:tcW w:w="851" w:type="dxa"/>
          </w:tcPr>
          <w:p w:rsidR="00EC4B8A" w:rsidRPr="003A3E7A" w:rsidRDefault="00EC4B8A" w:rsidP="00586330">
            <w:pPr>
              <w:pStyle w:val="Default"/>
            </w:pPr>
            <w:r w:rsidRPr="003A3E7A">
              <w:t xml:space="preserve">Ед. </w:t>
            </w:r>
          </w:p>
        </w:tc>
        <w:tc>
          <w:tcPr>
            <w:tcW w:w="992" w:type="dxa"/>
          </w:tcPr>
          <w:p w:rsidR="00EC4B8A" w:rsidRPr="003A3E7A" w:rsidRDefault="00EC4B8A" w:rsidP="00586330">
            <w:pPr>
              <w:pStyle w:val="Default"/>
            </w:pPr>
            <w:r w:rsidRPr="003A3E7A">
              <w:t>194,13</w:t>
            </w:r>
          </w:p>
        </w:tc>
        <w:tc>
          <w:tcPr>
            <w:tcW w:w="992" w:type="dxa"/>
          </w:tcPr>
          <w:p w:rsidR="00EC4B8A" w:rsidRPr="003A3E7A" w:rsidRDefault="00EC4B8A" w:rsidP="00586330">
            <w:pPr>
              <w:pStyle w:val="Default"/>
            </w:pPr>
            <w:r w:rsidRPr="003A3E7A">
              <w:t>184,38</w:t>
            </w:r>
          </w:p>
        </w:tc>
        <w:tc>
          <w:tcPr>
            <w:tcW w:w="993" w:type="dxa"/>
          </w:tcPr>
          <w:p w:rsidR="00EC4B8A" w:rsidRPr="003A3E7A" w:rsidRDefault="00EC4B8A" w:rsidP="00586330">
            <w:pPr>
              <w:pStyle w:val="Default"/>
            </w:pPr>
            <w:r w:rsidRPr="003A3E7A">
              <w:t>189,06</w:t>
            </w:r>
          </w:p>
        </w:tc>
        <w:tc>
          <w:tcPr>
            <w:tcW w:w="992" w:type="dxa"/>
          </w:tcPr>
          <w:p w:rsidR="00EC4B8A" w:rsidRPr="003A3E7A" w:rsidRDefault="00EC4B8A" w:rsidP="00586330">
            <w:pPr>
              <w:pStyle w:val="Default"/>
            </w:pPr>
            <w:r w:rsidRPr="003A3E7A">
              <w:t>207,63</w:t>
            </w:r>
          </w:p>
        </w:tc>
        <w:tc>
          <w:tcPr>
            <w:tcW w:w="892" w:type="dxa"/>
          </w:tcPr>
          <w:p w:rsidR="00EC4B8A" w:rsidRPr="003A3E7A" w:rsidRDefault="00EC4B8A" w:rsidP="00586330">
            <w:pPr>
              <w:pStyle w:val="Default"/>
            </w:pPr>
            <w:r w:rsidRPr="003A3E7A">
              <w:t>200,92</w:t>
            </w:r>
          </w:p>
        </w:tc>
      </w:tr>
      <w:tr w:rsidR="00EC4B8A" w:rsidRPr="003A3E7A" w:rsidTr="00B7208A">
        <w:trPr>
          <w:trHeight w:val="385"/>
        </w:trPr>
        <w:tc>
          <w:tcPr>
            <w:tcW w:w="4077" w:type="dxa"/>
          </w:tcPr>
          <w:p w:rsidR="00EC4B8A" w:rsidRPr="003A3E7A" w:rsidRDefault="00EC4B8A" w:rsidP="00586330">
            <w:pPr>
              <w:pStyle w:val="Default"/>
            </w:pPr>
            <w:r w:rsidRPr="003A3E7A">
              <w:t xml:space="preserve">Среднесписочная численность работников малых и средних предприятий </w:t>
            </w:r>
          </w:p>
        </w:tc>
        <w:tc>
          <w:tcPr>
            <w:tcW w:w="851" w:type="dxa"/>
          </w:tcPr>
          <w:p w:rsidR="00EC4B8A" w:rsidRPr="003A3E7A" w:rsidRDefault="00EC4B8A" w:rsidP="00586330">
            <w:pPr>
              <w:pStyle w:val="Default"/>
            </w:pPr>
            <w:r w:rsidRPr="003A3E7A">
              <w:t xml:space="preserve">Чел. </w:t>
            </w:r>
          </w:p>
        </w:tc>
        <w:tc>
          <w:tcPr>
            <w:tcW w:w="992" w:type="dxa"/>
          </w:tcPr>
          <w:p w:rsidR="00EC4B8A" w:rsidRPr="003A3E7A" w:rsidRDefault="00EC4B8A" w:rsidP="00586330">
            <w:pPr>
              <w:pStyle w:val="Default"/>
            </w:pPr>
            <w:r w:rsidRPr="003A3E7A">
              <w:t>938</w:t>
            </w:r>
          </w:p>
        </w:tc>
        <w:tc>
          <w:tcPr>
            <w:tcW w:w="992" w:type="dxa"/>
          </w:tcPr>
          <w:p w:rsidR="00EC4B8A" w:rsidRPr="003A3E7A" w:rsidRDefault="00EC4B8A" w:rsidP="00586330">
            <w:pPr>
              <w:pStyle w:val="Default"/>
            </w:pPr>
            <w:r w:rsidRPr="003A3E7A">
              <w:t>940</w:t>
            </w:r>
          </w:p>
        </w:tc>
        <w:tc>
          <w:tcPr>
            <w:tcW w:w="993" w:type="dxa"/>
          </w:tcPr>
          <w:p w:rsidR="00EC4B8A" w:rsidRPr="003A3E7A" w:rsidRDefault="00EC4B8A" w:rsidP="00586330">
            <w:pPr>
              <w:pStyle w:val="Default"/>
            </w:pPr>
            <w:r w:rsidRPr="003A3E7A">
              <w:t>836</w:t>
            </w:r>
          </w:p>
        </w:tc>
        <w:tc>
          <w:tcPr>
            <w:tcW w:w="992" w:type="dxa"/>
          </w:tcPr>
          <w:p w:rsidR="00EC4B8A" w:rsidRPr="003A3E7A" w:rsidRDefault="00EC4B8A" w:rsidP="00586330">
            <w:pPr>
              <w:pStyle w:val="Default"/>
            </w:pPr>
            <w:r w:rsidRPr="003A3E7A">
              <w:t>731</w:t>
            </w:r>
          </w:p>
        </w:tc>
        <w:tc>
          <w:tcPr>
            <w:tcW w:w="892" w:type="dxa"/>
          </w:tcPr>
          <w:p w:rsidR="00EC4B8A" w:rsidRPr="003A3E7A" w:rsidRDefault="00EC4B8A" w:rsidP="00586330">
            <w:pPr>
              <w:pStyle w:val="Default"/>
            </w:pPr>
            <w:r w:rsidRPr="003A3E7A">
              <w:t>753</w:t>
            </w:r>
          </w:p>
        </w:tc>
      </w:tr>
      <w:tr w:rsidR="00EC4B8A" w:rsidRPr="003A3E7A" w:rsidTr="00B7208A">
        <w:trPr>
          <w:trHeight w:val="1075"/>
        </w:trPr>
        <w:tc>
          <w:tcPr>
            <w:tcW w:w="4077" w:type="dxa"/>
          </w:tcPr>
          <w:p w:rsidR="00EC4B8A" w:rsidRPr="003A3E7A" w:rsidRDefault="00EC4B8A" w:rsidP="00586330">
            <w:pPr>
              <w:pStyle w:val="Default"/>
            </w:pPr>
            <w:r w:rsidRPr="003A3E7A">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851" w:type="dxa"/>
          </w:tcPr>
          <w:p w:rsidR="00EC4B8A" w:rsidRPr="003A3E7A" w:rsidRDefault="00EC4B8A" w:rsidP="00586330">
            <w:pPr>
              <w:pStyle w:val="Default"/>
            </w:pPr>
            <w:r w:rsidRPr="003A3E7A">
              <w:t xml:space="preserve">% </w:t>
            </w:r>
          </w:p>
        </w:tc>
        <w:tc>
          <w:tcPr>
            <w:tcW w:w="992" w:type="dxa"/>
          </w:tcPr>
          <w:p w:rsidR="00EC4B8A" w:rsidRPr="003A3E7A" w:rsidRDefault="00EC4B8A" w:rsidP="00586330">
            <w:pPr>
              <w:pStyle w:val="Default"/>
            </w:pPr>
            <w:r w:rsidRPr="003A3E7A">
              <w:t>29,09</w:t>
            </w:r>
          </w:p>
        </w:tc>
        <w:tc>
          <w:tcPr>
            <w:tcW w:w="992" w:type="dxa"/>
          </w:tcPr>
          <w:p w:rsidR="00EC4B8A" w:rsidRPr="003A3E7A" w:rsidRDefault="00EC4B8A" w:rsidP="00586330">
            <w:pPr>
              <w:pStyle w:val="Default"/>
            </w:pPr>
            <w:r w:rsidRPr="003A3E7A">
              <w:t>29,13</w:t>
            </w:r>
          </w:p>
        </w:tc>
        <w:tc>
          <w:tcPr>
            <w:tcW w:w="993" w:type="dxa"/>
          </w:tcPr>
          <w:p w:rsidR="00EC4B8A" w:rsidRPr="003A3E7A" w:rsidRDefault="00EC4B8A" w:rsidP="00586330">
            <w:pPr>
              <w:pStyle w:val="Default"/>
            </w:pPr>
            <w:r w:rsidRPr="003A3E7A">
              <w:t>29,14</w:t>
            </w:r>
          </w:p>
        </w:tc>
        <w:tc>
          <w:tcPr>
            <w:tcW w:w="992" w:type="dxa"/>
          </w:tcPr>
          <w:p w:rsidR="00EC4B8A" w:rsidRPr="003A3E7A" w:rsidRDefault="00EC4B8A" w:rsidP="00586330">
            <w:pPr>
              <w:pStyle w:val="Default"/>
            </w:pPr>
            <w:r w:rsidRPr="003A3E7A">
              <w:t>26,5</w:t>
            </w:r>
          </w:p>
        </w:tc>
        <w:tc>
          <w:tcPr>
            <w:tcW w:w="892" w:type="dxa"/>
          </w:tcPr>
          <w:p w:rsidR="00EC4B8A" w:rsidRPr="003A3E7A" w:rsidRDefault="00EC4B8A" w:rsidP="00586330">
            <w:pPr>
              <w:pStyle w:val="Default"/>
            </w:pPr>
            <w:r w:rsidRPr="003A3E7A">
              <w:t>26,78</w:t>
            </w:r>
          </w:p>
        </w:tc>
      </w:tr>
      <w:tr w:rsidR="00EC4B8A" w:rsidRPr="003A3E7A" w:rsidTr="00B7208A">
        <w:trPr>
          <w:trHeight w:val="385"/>
        </w:trPr>
        <w:tc>
          <w:tcPr>
            <w:tcW w:w="4077" w:type="dxa"/>
          </w:tcPr>
          <w:p w:rsidR="00EC4B8A" w:rsidRPr="003A3E7A" w:rsidRDefault="00EC4B8A" w:rsidP="00586330">
            <w:pPr>
              <w:pStyle w:val="Default"/>
            </w:pPr>
            <w:r w:rsidRPr="003A3E7A">
              <w:t xml:space="preserve">Оборот от реализации продукции (работ, услуг) малых и средних предприятий </w:t>
            </w:r>
          </w:p>
        </w:tc>
        <w:tc>
          <w:tcPr>
            <w:tcW w:w="851" w:type="dxa"/>
          </w:tcPr>
          <w:p w:rsidR="00EC4B8A" w:rsidRPr="003A3E7A" w:rsidRDefault="00EC4B8A" w:rsidP="00586330">
            <w:pPr>
              <w:pStyle w:val="Default"/>
            </w:pPr>
            <w:r w:rsidRPr="003A3E7A">
              <w:t xml:space="preserve">Млн. руб. </w:t>
            </w:r>
          </w:p>
        </w:tc>
        <w:tc>
          <w:tcPr>
            <w:tcW w:w="992" w:type="dxa"/>
          </w:tcPr>
          <w:p w:rsidR="00EC4B8A" w:rsidRPr="003A3E7A" w:rsidRDefault="00EC4B8A" w:rsidP="00586330">
            <w:pPr>
              <w:pStyle w:val="Default"/>
            </w:pPr>
            <w:r w:rsidRPr="003A3E7A">
              <w:t>526,9</w:t>
            </w:r>
          </w:p>
        </w:tc>
        <w:tc>
          <w:tcPr>
            <w:tcW w:w="992" w:type="dxa"/>
          </w:tcPr>
          <w:p w:rsidR="00EC4B8A" w:rsidRPr="003A3E7A" w:rsidRDefault="00EC4B8A" w:rsidP="00586330">
            <w:pPr>
              <w:pStyle w:val="Default"/>
            </w:pPr>
            <w:r w:rsidRPr="003A3E7A">
              <w:t>575,2</w:t>
            </w:r>
          </w:p>
        </w:tc>
        <w:tc>
          <w:tcPr>
            <w:tcW w:w="993" w:type="dxa"/>
          </w:tcPr>
          <w:p w:rsidR="00EC4B8A" w:rsidRPr="003A3E7A" w:rsidRDefault="00EC4B8A" w:rsidP="00586330">
            <w:pPr>
              <w:pStyle w:val="Default"/>
            </w:pPr>
            <w:r w:rsidRPr="003A3E7A">
              <w:t>585,1</w:t>
            </w:r>
          </w:p>
        </w:tc>
        <w:tc>
          <w:tcPr>
            <w:tcW w:w="992" w:type="dxa"/>
          </w:tcPr>
          <w:p w:rsidR="00EC4B8A" w:rsidRPr="003A3E7A" w:rsidRDefault="00EC4B8A" w:rsidP="00586330">
            <w:pPr>
              <w:pStyle w:val="Default"/>
            </w:pPr>
            <w:r w:rsidRPr="003A3E7A">
              <w:t>708</w:t>
            </w:r>
          </w:p>
        </w:tc>
        <w:tc>
          <w:tcPr>
            <w:tcW w:w="892" w:type="dxa"/>
          </w:tcPr>
          <w:p w:rsidR="00EC4B8A" w:rsidRPr="003A3E7A" w:rsidRDefault="00EC4B8A" w:rsidP="00586330">
            <w:pPr>
              <w:pStyle w:val="Default"/>
            </w:pPr>
            <w:r w:rsidRPr="003A3E7A">
              <w:t>712,8</w:t>
            </w:r>
          </w:p>
        </w:tc>
      </w:tr>
    </w:tbl>
    <w:p w:rsidR="00EC4B8A" w:rsidRPr="003A3E7A" w:rsidRDefault="00EC4B8A" w:rsidP="00B94B51">
      <w:pPr>
        <w:spacing w:line="360" w:lineRule="auto"/>
        <w:jc w:val="both"/>
      </w:pPr>
    </w:p>
    <w:p w:rsidR="00E115E4" w:rsidRDefault="00E115E4" w:rsidP="001F12B9">
      <w:pPr>
        <w:pStyle w:val="3"/>
        <w:rPr>
          <w:sz w:val="24"/>
          <w:szCs w:val="24"/>
        </w:rPr>
      </w:pPr>
    </w:p>
    <w:p w:rsidR="00B7208A" w:rsidRPr="00B7208A" w:rsidRDefault="00B7208A" w:rsidP="00B7208A"/>
    <w:p w:rsidR="00EC4B8A" w:rsidRDefault="00EC4B8A" w:rsidP="001F12B9">
      <w:pPr>
        <w:pStyle w:val="3"/>
        <w:rPr>
          <w:sz w:val="24"/>
          <w:szCs w:val="24"/>
        </w:rPr>
      </w:pPr>
      <w:bookmarkStart w:id="42" w:name="_Toc526862410"/>
      <w:r w:rsidRPr="003A3E7A">
        <w:rPr>
          <w:sz w:val="24"/>
          <w:szCs w:val="24"/>
        </w:rPr>
        <w:t>1.1.10. Потребительский рынок</w:t>
      </w:r>
      <w:bookmarkEnd w:id="42"/>
    </w:p>
    <w:p w:rsidR="00EC4B8A" w:rsidRPr="00295B61" w:rsidRDefault="00EC4B8A" w:rsidP="00295B61"/>
    <w:p w:rsidR="00EC4B8A" w:rsidRPr="003A3E7A" w:rsidRDefault="00EC4B8A" w:rsidP="00271122">
      <w:pPr>
        <w:shd w:val="clear" w:color="auto" w:fill="FFFFFF"/>
        <w:spacing w:line="360" w:lineRule="auto"/>
        <w:ind w:firstLine="709"/>
        <w:jc w:val="both"/>
        <w:rPr>
          <w:color w:val="000000"/>
        </w:rPr>
      </w:pPr>
      <w:r w:rsidRPr="003A3E7A">
        <w:rPr>
          <w:color w:val="000000"/>
        </w:rPr>
        <w:t>Состояние потребительского рынка имеет важнейшее значение для обеспечения качества жизни и комфортности среды проживания, а также состояния здоровья населения, которое зависит от качества и безопасности распространяемых через торговую сеть товаров, прежде всего, продуктов питания.</w:t>
      </w:r>
    </w:p>
    <w:p w:rsidR="00EC4B8A" w:rsidRDefault="00EC4B8A" w:rsidP="00271122">
      <w:pPr>
        <w:shd w:val="clear" w:color="auto" w:fill="FFFFFF"/>
        <w:spacing w:line="360" w:lineRule="auto"/>
        <w:ind w:firstLine="709"/>
        <w:jc w:val="both"/>
      </w:pPr>
      <w:proofErr w:type="gramStart"/>
      <w:r w:rsidRPr="003A3E7A">
        <w:t>В</w:t>
      </w:r>
      <w:proofErr w:type="gramEnd"/>
      <w:r w:rsidRPr="003A3E7A">
        <w:t xml:space="preserve"> </w:t>
      </w:r>
      <w:proofErr w:type="gramStart"/>
      <w:r w:rsidRPr="003A3E7A">
        <w:t>Нижнедевицком</w:t>
      </w:r>
      <w:proofErr w:type="gramEnd"/>
      <w:r w:rsidRPr="00295B61">
        <w:rPr>
          <w:rFonts w:eastAsia="TimesNewRoman"/>
        </w:rPr>
        <w:t xml:space="preserve"> </w:t>
      </w:r>
      <w:r>
        <w:rPr>
          <w:rFonts w:eastAsia="TimesNewRoman"/>
        </w:rPr>
        <w:t>муниципальном</w:t>
      </w:r>
      <w:r w:rsidRPr="003A3E7A">
        <w:t xml:space="preserve"> районе сформирована инфраструктура потребительского рынка, </w:t>
      </w:r>
      <w:r>
        <w:t xml:space="preserve">которая </w:t>
      </w:r>
      <w:r w:rsidRPr="003A3E7A">
        <w:t>представлен</w:t>
      </w:r>
      <w:r>
        <w:t>а</w:t>
      </w:r>
      <w:r w:rsidRPr="003A3E7A">
        <w:t xml:space="preserve"> предприятиями различных типов, видов, форм и форматов. С приходом в</w:t>
      </w:r>
      <w:r w:rsidRPr="00295B61">
        <w:rPr>
          <w:rFonts w:eastAsia="TimesNewRoman"/>
        </w:rPr>
        <w:t xml:space="preserve"> </w:t>
      </w:r>
      <w:r>
        <w:rPr>
          <w:rFonts w:eastAsia="TimesNewRoman"/>
        </w:rPr>
        <w:t>муниципальный</w:t>
      </w:r>
      <w:r w:rsidRPr="003A3E7A">
        <w:t xml:space="preserve"> район сетевых операторов совершенствуются форматы торговли, создаются новые рабочие места, </w:t>
      </w:r>
      <w:proofErr w:type="gramStart"/>
      <w:r w:rsidRPr="003A3E7A">
        <w:t>расширяется ассортимент товаров и снижается</w:t>
      </w:r>
      <w:proofErr w:type="gramEnd"/>
      <w:r w:rsidRPr="003A3E7A">
        <w:t xml:space="preserve"> их цена, создаются условия для совершения комплексных покупок. </w:t>
      </w:r>
    </w:p>
    <w:p w:rsidR="00EC4B8A" w:rsidRPr="003A3E7A" w:rsidRDefault="00EC4B8A" w:rsidP="00271122">
      <w:pPr>
        <w:shd w:val="clear" w:color="auto" w:fill="FFFFFF"/>
        <w:spacing w:line="360" w:lineRule="auto"/>
        <w:ind w:firstLine="709"/>
        <w:jc w:val="both"/>
      </w:pPr>
    </w:p>
    <w:p w:rsidR="00EC4B8A" w:rsidRPr="003A3E7A" w:rsidRDefault="00EC4B8A" w:rsidP="00271122">
      <w:pPr>
        <w:spacing w:line="360" w:lineRule="auto"/>
        <w:ind w:firstLine="709"/>
        <w:jc w:val="both"/>
      </w:pPr>
      <w:r w:rsidRPr="003A3E7A">
        <w:t xml:space="preserve">Таблица </w:t>
      </w:r>
      <w:r>
        <w:t>15</w:t>
      </w:r>
      <w:r w:rsidRPr="003A3E7A">
        <w:t>. Основные показатели потребительского рынка</w:t>
      </w: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850"/>
        <w:gridCol w:w="851"/>
        <w:gridCol w:w="992"/>
        <w:gridCol w:w="851"/>
        <w:gridCol w:w="986"/>
        <w:gridCol w:w="882"/>
      </w:tblGrid>
      <w:tr w:rsidR="00EC4B8A" w:rsidRPr="003A3E7A" w:rsidTr="00586330">
        <w:trPr>
          <w:trHeight w:val="247"/>
        </w:trPr>
        <w:tc>
          <w:tcPr>
            <w:tcW w:w="4361" w:type="dxa"/>
          </w:tcPr>
          <w:p w:rsidR="00EC4B8A" w:rsidRPr="003A3E7A" w:rsidRDefault="00EC4B8A" w:rsidP="00586330">
            <w:pPr>
              <w:pStyle w:val="Default"/>
            </w:pPr>
            <w:r w:rsidRPr="003A3E7A">
              <w:t xml:space="preserve">Показатель </w:t>
            </w:r>
          </w:p>
        </w:tc>
        <w:tc>
          <w:tcPr>
            <w:tcW w:w="850" w:type="dxa"/>
          </w:tcPr>
          <w:p w:rsidR="00EC4B8A" w:rsidRPr="003A3E7A" w:rsidRDefault="00EC4B8A" w:rsidP="00586330">
            <w:pPr>
              <w:pStyle w:val="Default"/>
            </w:pPr>
            <w:r w:rsidRPr="003A3E7A">
              <w:t xml:space="preserve">Ед. изм. </w:t>
            </w:r>
          </w:p>
        </w:tc>
        <w:tc>
          <w:tcPr>
            <w:tcW w:w="851" w:type="dxa"/>
          </w:tcPr>
          <w:p w:rsidR="00EC4B8A" w:rsidRPr="003A3E7A" w:rsidRDefault="00EC4B8A" w:rsidP="00586330">
            <w:pPr>
              <w:pStyle w:val="Default"/>
            </w:pPr>
            <w:r w:rsidRPr="003A3E7A">
              <w:t xml:space="preserve">2012 год </w:t>
            </w:r>
          </w:p>
        </w:tc>
        <w:tc>
          <w:tcPr>
            <w:tcW w:w="992" w:type="dxa"/>
          </w:tcPr>
          <w:p w:rsidR="00EC4B8A" w:rsidRPr="003A3E7A" w:rsidRDefault="00EC4B8A" w:rsidP="00586330">
            <w:pPr>
              <w:pStyle w:val="Default"/>
            </w:pPr>
            <w:r w:rsidRPr="003A3E7A">
              <w:t xml:space="preserve">2013 год </w:t>
            </w:r>
          </w:p>
        </w:tc>
        <w:tc>
          <w:tcPr>
            <w:tcW w:w="851" w:type="dxa"/>
          </w:tcPr>
          <w:p w:rsidR="00EC4B8A" w:rsidRPr="003A3E7A" w:rsidRDefault="00EC4B8A" w:rsidP="00586330">
            <w:pPr>
              <w:pStyle w:val="Default"/>
            </w:pPr>
            <w:r w:rsidRPr="003A3E7A">
              <w:t xml:space="preserve">2014 год </w:t>
            </w:r>
          </w:p>
        </w:tc>
        <w:tc>
          <w:tcPr>
            <w:tcW w:w="986" w:type="dxa"/>
          </w:tcPr>
          <w:p w:rsidR="00EC4B8A" w:rsidRPr="003A3E7A" w:rsidRDefault="00EC4B8A" w:rsidP="00586330">
            <w:pPr>
              <w:pStyle w:val="Default"/>
            </w:pPr>
            <w:r w:rsidRPr="003A3E7A">
              <w:t xml:space="preserve">2015 год </w:t>
            </w:r>
          </w:p>
        </w:tc>
        <w:tc>
          <w:tcPr>
            <w:tcW w:w="882" w:type="dxa"/>
          </w:tcPr>
          <w:p w:rsidR="00EC4B8A" w:rsidRPr="003A3E7A" w:rsidRDefault="00EC4B8A" w:rsidP="00586330">
            <w:pPr>
              <w:pStyle w:val="Default"/>
            </w:pPr>
            <w:r w:rsidRPr="003A3E7A">
              <w:t xml:space="preserve">2016 год </w:t>
            </w:r>
          </w:p>
        </w:tc>
      </w:tr>
      <w:tr w:rsidR="00EC4B8A" w:rsidRPr="003A3E7A" w:rsidTr="00586330">
        <w:trPr>
          <w:trHeight w:val="247"/>
        </w:trPr>
        <w:tc>
          <w:tcPr>
            <w:tcW w:w="4361" w:type="dxa"/>
          </w:tcPr>
          <w:p w:rsidR="00EC4B8A" w:rsidRPr="003A3E7A" w:rsidRDefault="00EC4B8A" w:rsidP="00586330">
            <w:pPr>
              <w:pStyle w:val="Default"/>
            </w:pPr>
            <w:r w:rsidRPr="003A3E7A">
              <w:t xml:space="preserve">Количество объектов </w:t>
            </w:r>
            <w:proofErr w:type="gramStart"/>
            <w:r w:rsidRPr="003A3E7A">
              <w:t>розничной</w:t>
            </w:r>
            <w:proofErr w:type="gramEnd"/>
            <w:r w:rsidRPr="003A3E7A">
              <w:t xml:space="preserve"> торговли </w:t>
            </w:r>
          </w:p>
        </w:tc>
        <w:tc>
          <w:tcPr>
            <w:tcW w:w="850" w:type="dxa"/>
          </w:tcPr>
          <w:p w:rsidR="00EC4B8A" w:rsidRPr="003A3E7A" w:rsidRDefault="00EC4B8A" w:rsidP="00586330">
            <w:pPr>
              <w:pStyle w:val="Default"/>
            </w:pPr>
            <w:r w:rsidRPr="003A3E7A">
              <w:t xml:space="preserve">Ед. </w:t>
            </w:r>
          </w:p>
        </w:tc>
        <w:tc>
          <w:tcPr>
            <w:tcW w:w="851" w:type="dxa"/>
          </w:tcPr>
          <w:p w:rsidR="00EC4B8A" w:rsidRPr="003A3E7A" w:rsidRDefault="00EC4B8A" w:rsidP="00586330">
            <w:pPr>
              <w:pStyle w:val="Default"/>
            </w:pPr>
            <w:r w:rsidRPr="003A3E7A">
              <w:t>160</w:t>
            </w:r>
          </w:p>
        </w:tc>
        <w:tc>
          <w:tcPr>
            <w:tcW w:w="992" w:type="dxa"/>
          </w:tcPr>
          <w:p w:rsidR="00EC4B8A" w:rsidRPr="003A3E7A" w:rsidRDefault="00EC4B8A" w:rsidP="00586330">
            <w:pPr>
              <w:pStyle w:val="Default"/>
            </w:pPr>
            <w:r w:rsidRPr="003A3E7A">
              <w:t>151</w:t>
            </w:r>
          </w:p>
        </w:tc>
        <w:tc>
          <w:tcPr>
            <w:tcW w:w="851" w:type="dxa"/>
          </w:tcPr>
          <w:p w:rsidR="00EC4B8A" w:rsidRPr="003A3E7A" w:rsidRDefault="00EC4B8A" w:rsidP="00586330">
            <w:pPr>
              <w:pStyle w:val="Default"/>
            </w:pPr>
            <w:r w:rsidRPr="003A3E7A">
              <w:t>148</w:t>
            </w:r>
          </w:p>
        </w:tc>
        <w:tc>
          <w:tcPr>
            <w:tcW w:w="986" w:type="dxa"/>
          </w:tcPr>
          <w:p w:rsidR="00EC4B8A" w:rsidRPr="003A3E7A" w:rsidRDefault="00EC4B8A" w:rsidP="00586330">
            <w:pPr>
              <w:pStyle w:val="Default"/>
            </w:pPr>
            <w:r w:rsidRPr="003A3E7A">
              <w:t>145</w:t>
            </w:r>
          </w:p>
        </w:tc>
        <w:tc>
          <w:tcPr>
            <w:tcW w:w="882" w:type="dxa"/>
          </w:tcPr>
          <w:p w:rsidR="00EC4B8A" w:rsidRPr="003A3E7A" w:rsidRDefault="00EC4B8A" w:rsidP="00586330">
            <w:pPr>
              <w:pStyle w:val="Default"/>
            </w:pPr>
            <w:r w:rsidRPr="003A3E7A">
              <w:t>141</w:t>
            </w:r>
          </w:p>
        </w:tc>
      </w:tr>
      <w:tr w:rsidR="00EC4B8A" w:rsidRPr="003A3E7A" w:rsidTr="00586330">
        <w:trPr>
          <w:trHeight w:val="109"/>
        </w:trPr>
        <w:tc>
          <w:tcPr>
            <w:tcW w:w="4361" w:type="dxa"/>
          </w:tcPr>
          <w:p w:rsidR="00EC4B8A" w:rsidRPr="003A3E7A" w:rsidRDefault="00EC4B8A" w:rsidP="00586330">
            <w:pPr>
              <w:pStyle w:val="Default"/>
            </w:pPr>
            <w:r w:rsidRPr="003A3E7A">
              <w:t xml:space="preserve">Общая торговая площадь </w:t>
            </w:r>
          </w:p>
        </w:tc>
        <w:tc>
          <w:tcPr>
            <w:tcW w:w="850" w:type="dxa"/>
          </w:tcPr>
          <w:p w:rsidR="00EC4B8A" w:rsidRPr="003A3E7A" w:rsidRDefault="00EC4B8A" w:rsidP="00586330">
            <w:pPr>
              <w:pStyle w:val="Default"/>
            </w:pPr>
            <w:r w:rsidRPr="003A3E7A">
              <w:t xml:space="preserve">Тыс. </w:t>
            </w:r>
            <w:r w:rsidRPr="003A3E7A">
              <w:lastRenderedPageBreak/>
              <w:t xml:space="preserve">кв.м. </w:t>
            </w:r>
          </w:p>
        </w:tc>
        <w:tc>
          <w:tcPr>
            <w:tcW w:w="851" w:type="dxa"/>
          </w:tcPr>
          <w:p w:rsidR="00EC4B8A" w:rsidRPr="003A3E7A" w:rsidRDefault="00EC4B8A" w:rsidP="00586330">
            <w:pPr>
              <w:pStyle w:val="Default"/>
            </w:pPr>
            <w:r w:rsidRPr="003A3E7A">
              <w:lastRenderedPageBreak/>
              <w:t>13,4</w:t>
            </w:r>
          </w:p>
        </w:tc>
        <w:tc>
          <w:tcPr>
            <w:tcW w:w="992" w:type="dxa"/>
          </w:tcPr>
          <w:p w:rsidR="00EC4B8A" w:rsidRPr="003A3E7A" w:rsidRDefault="00EC4B8A" w:rsidP="00586330">
            <w:pPr>
              <w:pStyle w:val="Default"/>
            </w:pPr>
            <w:r w:rsidRPr="003A3E7A">
              <w:t>13,5</w:t>
            </w:r>
          </w:p>
        </w:tc>
        <w:tc>
          <w:tcPr>
            <w:tcW w:w="851" w:type="dxa"/>
          </w:tcPr>
          <w:p w:rsidR="00EC4B8A" w:rsidRPr="003A3E7A" w:rsidRDefault="00EC4B8A" w:rsidP="00586330">
            <w:pPr>
              <w:pStyle w:val="Default"/>
            </w:pPr>
            <w:r w:rsidRPr="003A3E7A">
              <w:t>12,9</w:t>
            </w:r>
          </w:p>
        </w:tc>
        <w:tc>
          <w:tcPr>
            <w:tcW w:w="986" w:type="dxa"/>
          </w:tcPr>
          <w:p w:rsidR="00EC4B8A" w:rsidRPr="003A3E7A" w:rsidRDefault="00EC4B8A" w:rsidP="00586330">
            <w:pPr>
              <w:pStyle w:val="Default"/>
            </w:pPr>
            <w:r w:rsidRPr="003A3E7A">
              <w:t>13,1</w:t>
            </w:r>
          </w:p>
        </w:tc>
        <w:tc>
          <w:tcPr>
            <w:tcW w:w="882" w:type="dxa"/>
          </w:tcPr>
          <w:p w:rsidR="00EC4B8A" w:rsidRPr="003A3E7A" w:rsidRDefault="00EC4B8A" w:rsidP="00586330">
            <w:pPr>
              <w:pStyle w:val="Default"/>
            </w:pPr>
            <w:r w:rsidRPr="003A3E7A">
              <w:t>13</w:t>
            </w:r>
          </w:p>
        </w:tc>
      </w:tr>
      <w:tr w:rsidR="00EC4B8A" w:rsidRPr="003A3E7A" w:rsidTr="00586330">
        <w:trPr>
          <w:trHeight w:val="109"/>
        </w:trPr>
        <w:tc>
          <w:tcPr>
            <w:tcW w:w="4361" w:type="dxa"/>
          </w:tcPr>
          <w:p w:rsidR="00EC4B8A" w:rsidRPr="003A3E7A" w:rsidRDefault="00EC4B8A" w:rsidP="00586330">
            <w:pPr>
              <w:pStyle w:val="Default"/>
            </w:pPr>
            <w:r w:rsidRPr="003A3E7A">
              <w:lastRenderedPageBreak/>
              <w:t xml:space="preserve">Оборот </w:t>
            </w:r>
            <w:proofErr w:type="gramStart"/>
            <w:r w:rsidRPr="003A3E7A">
              <w:t>розничной</w:t>
            </w:r>
            <w:proofErr w:type="gramEnd"/>
            <w:r w:rsidRPr="003A3E7A">
              <w:t xml:space="preserve"> торговли </w:t>
            </w:r>
          </w:p>
        </w:tc>
        <w:tc>
          <w:tcPr>
            <w:tcW w:w="850" w:type="dxa"/>
          </w:tcPr>
          <w:p w:rsidR="00EC4B8A" w:rsidRPr="003A3E7A" w:rsidRDefault="00EC4B8A" w:rsidP="00586330">
            <w:pPr>
              <w:pStyle w:val="Default"/>
            </w:pPr>
            <w:r w:rsidRPr="003A3E7A">
              <w:t xml:space="preserve">Млн. руб. </w:t>
            </w:r>
          </w:p>
        </w:tc>
        <w:tc>
          <w:tcPr>
            <w:tcW w:w="851" w:type="dxa"/>
          </w:tcPr>
          <w:p w:rsidR="00EC4B8A" w:rsidRPr="003A3E7A" w:rsidRDefault="00EC4B8A" w:rsidP="00586330">
            <w:pPr>
              <w:pStyle w:val="Default"/>
            </w:pPr>
            <w:r w:rsidRPr="003A3E7A">
              <w:t>702,2</w:t>
            </w:r>
          </w:p>
        </w:tc>
        <w:tc>
          <w:tcPr>
            <w:tcW w:w="992" w:type="dxa"/>
          </w:tcPr>
          <w:p w:rsidR="00EC4B8A" w:rsidRPr="003A3E7A" w:rsidRDefault="00EC4B8A" w:rsidP="00586330">
            <w:pPr>
              <w:pStyle w:val="Default"/>
            </w:pPr>
            <w:r w:rsidRPr="003A3E7A">
              <w:t>809,9</w:t>
            </w:r>
          </w:p>
        </w:tc>
        <w:tc>
          <w:tcPr>
            <w:tcW w:w="851" w:type="dxa"/>
          </w:tcPr>
          <w:p w:rsidR="00EC4B8A" w:rsidRPr="003A3E7A" w:rsidRDefault="00EC4B8A" w:rsidP="00586330">
            <w:pPr>
              <w:pStyle w:val="Default"/>
            </w:pPr>
            <w:r w:rsidRPr="003A3E7A">
              <w:t>927,5</w:t>
            </w:r>
          </w:p>
        </w:tc>
        <w:tc>
          <w:tcPr>
            <w:tcW w:w="986" w:type="dxa"/>
          </w:tcPr>
          <w:p w:rsidR="00EC4B8A" w:rsidRPr="003A3E7A" w:rsidRDefault="00EC4B8A" w:rsidP="00586330">
            <w:pPr>
              <w:pStyle w:val="Default"/>
            </w:pPr>
            <w:r w:rsidRPr="003A3E7A">
              <w:t>1081,9</w:t>
            </w:r>
          </w:p>
        </w:tc>
        <w:tc>
          <w:tcPr>
            <w:tcW w:w="882" w:type="dxa"/>
          </w:tcPr>
          <w:p w:rsidR="00EC4B8A" w:rsidRPr="003A3E7A" w:rsidRDefault="00EC4B8A" w:rsidP="00586330">
            <w:pPr>
              <w:pStyle w:val="Default"/>
            </w:pPr>
            <w:r w:rsidRPr="003A3E7A">
              <w:t>1136,6</w:t>
            </w:r>
          </w:p>
        </w:tc>
      </w:tr>
      <w:tr w:rsidR="00EC4B8A" w:rsidRPr="003A3E7A" w:rsidTr="00586330">
        <w:trPr>
          <w:trHeight w:val="247"/>
        </w:trPr>
        <w:tc>
          <w:tcPr>
            <w:tcW w:w="4361" w:type="dxa"/>
          </w:tcPr>
          <w:p w:rsidR="00EC4B8A" w:rsidRPr="003A3E7A" w:rsidRDefault="00EC4B8A" w:rsidP="00586330">
            <w:pPr>
              <w:pStyle w:val="Default"/>
            </w:pPr>
            <w:r w:rsidRPr="003A3E7A">
              <w:t xml:space="preserve">Индекс физического объема к предыдущему году </w:t>
            </w:r>
          </w:p>
        </w:tc>
        <w:tc>
          <w:tcPr>
            <w:tcW w:w="850" w:type="dxa"/>
          </w:tcPr>
          <w:p w:rsidR="00EC4B8A" w:rsidRPr="003A3E7A" w:rsidRDefault="00EC4B8A" w:rsidP="00586330">
            <w:pPr>
              <w:pStyle w:val="Default"/>
            </w:pPr>
            <w:r w:rsidRPr="003A3E7A">
              <w:t xml:space="preserve">% </w:t>
            </w:r>
          </w:p>
        </w:tc>
        <w:tc>
          <w:tcPr>
            <w:tcW w:w="851" w:type="dxa"/>
          </w:tcPr>
          <w:p w:rsidR="00EC4B8A" w:rsidRPr="003A3E7A" w:rsidRDefault="00EC4B8A" w:rsidP="00586330">
            <w:pPr>
              <w:pStyle w:val="Default"/>
            </w:pPr>
            <w:r w:rsidRPr="003A3E7A">
              <w:t>103,8</w:t>
            </w:r>
          </w:p>
        </w:tc>
        <w:tc>
          <w:tcPr>
            <w:tcW w:w="992" w:type="dxa"/>
          </w:tcPr>
          <w:p w:rsidR="00EC4B8A" w:rsidRPr="003A3E7A" w:rsidRDefault="00EC4B8A" w:rsidP="00586330">
            <w:pPr>
              <w:pStyle w:val="Default"/>
            </w:pPr>
            <w:r w:rsidRPr="003A3E7A">
              <w:t>101,3</w:t>
            </w:r>
          </w:p>
        </w:tc>
        <w:tc>
          <w:tcPr>
            <w:tcW w:w="851" w:type="dxa"/>
          </w:tcPr>
          <w:p w:rsidR="00EC4B8A" w:rsidRPr="003A3E7A" w:rsidRDefault="00EC4B8A" w:rsidP="00586330">
            <w:pPr>
              <w:pStyle w:val="Default"/>
            </w:pPr>
            <w:r w:rsidRPr="003A3E7A">
              <w:t>105</w:t>
            </w:r>
          </w:p>
        </w:tc>
        <w:tc>
          <w:tcPr>
            <w:tcW w:w="986" w:type="dxa"/>
          </w:tcPr>
          <w:p w:rsidR="00EC4B8A" w:rsidRPr="003A3E7A" w:rsidRDefault="00EC4B8A" w:rsidP="00586330">
            <w:pPr>
              <w:pStyle w:val="Default"/>
            </w:pPr>
            <w:r w:rsidRPr="003A3E7A">
              <w:t>98,9</w:t>
            </w:r>
          </w:p>
        </w:tc>
        <w:tc>
          <w:tcPr>
            <w:tcW w:w="882" w:type="dxa"/>
          </w:tcPr>
          <w:p w:rsidR="00EC4B8A" w:rsidRPr="003A3E7A" w:rsidRDefault="00EC4B8A" w:rsidP="00586330">
            <w:pPr>
              <w:pStyle w:val="Default"/>
            </w:pPr>
            <w:r w:rsidRPr="003A3E7A">
              <w:t>98</w:t>
            </w:r>
          </w:p>
        </w:tc>
      </w:tr>
      <w:tr w:rsidR="00EC4B8A" w:rsidRPr="003A3E7A" w:rsidTr="00586330">
        <w:trPr>
          <w:trHeight w:val="247"/>
        </w:trPr>
        <w:tc>
          <w:tcPr>
            <w:tcW w:w="4361" w:type="dxa"/>
          </w:tcPr>
          <w:p w:rsidR="00EC4B8A" w:rsidRPr="003A3E7A" w:rsidRDefault="00EC4B8A" w:rsidP="00586330">
            <w:pPr>
              <w:pStyle w:val="Default"/>
            </w:pPr>
            <w:r w:rsidRPr="003A3E7A">
              <w:t xml:space="preserve">Оборот </w:t>
            </w:r>
            <w:proofErr w:type="gramStart"/>
            <w:r w:rsidRPr="003A3E7A">
              <w:t>розничной</w:t>
            </w:r>
            <w:proofErr w:type="gramEnd"/>
            <w:r w:rsidRPr="003A3E7A">
              <w:t xml:space="preserve"> торговли на душу населения </w:t>
            </w:r>
          </w:p>
        </w:tc>
        <w:tc>
          <w:tcPr>
            <w:tcW w:w="850" w:type="dxa"/>
          </w:tcPr>
          <w:p w:rsidR="00EC4B8A" w:rsidRPr="003A3E7A" w:rsidRDefault="00EC4B8A" w:rsidP="00586330">
            <w:pPr>
              <w:pStyle w:val="Default"/>
            </w:pPr>
            <w:r w:rsidRPr="003A3E7A">
              <w:t xml:space="preserve">Тыс. руб. </w:t>
            </w:r>
          </w:p>
        </w:tc>
        <w:tc>
          <w:tcPr>
            <w:tcW w:w="851" w:type="dxa"/>
          </w:tcPr>
          <w:p w:rsidR="00EC4B8A" w:rsidRPr="003A3E7A" w:rsidRDefault="00EC4B8A" w:rsidP="00586330">
            <w:pPr>
              <w:pStyle w:val="Default"/>
            </w:pPr>
            <w:r w:rsidRPr="003A3E7A">
              <w:t>34</w:t>
            </w:r>
          </w:p>
        </w:tc>
        <w:tc>
          <w:tcPr>
            <w:tcW w:w="992" w:type="dxa"/>
          </w:tcPr>
          <w:p w:rsidR="00EC4B8A" w:rsidRPr="003A3E7A" w:rsidRDefault="00EC4B8A" w:rsidP="00586330">
            <w:pPr>
              <w:pStyle w:val="Default"/>
            </w:pPr>
            <w:r w:rsidRPr="003A3E7A">
              <w:t>38,7</w:t>
            </w:r>
          </w:p>
        </w:tc>
        <w:tc>
          <w:tcPr>
            <w:tcW w:w="851" w:type="dxa"/>
          </w:tcPr>
          <w:p w:rsidR="00EC4B8A" w:rsidRPr="003A3E7A" w:rsidRDefault="00EC4B8A" w:rsidP="00586330">
            <w:pPr>
              <w:pStyle w:val="Default"/>
            </w:pPr>
            <w:r w:rsidRPr="003A3E7A">
              <w:t>48,3</w:t>
            </w:r>
          </w:p>
        </w:tc>
        <w:tc>
          <w:tcPr>
            <w:tcW w:w="986" w:type="dxa"/>
          </w:tcPr>
          <w:p w:rsidR="00EC4B8A" w:rsidRPr="003A3E7A" w:rsidRDefault="00EC4B8A" w:rsidP="00586330">
            <w:pPr>
              <w:pStyle w:val="Default"/>
            </w:pPr>
            <w:r w:rsidRPr="003A3E7A">
              <w:t>56,9</w:t>
            </w:r>
          </w:p>
        </w:tc>
        <w:tc>
          <w:tcPr>
            <w:tcW w:w="882" w:type="dxa"/>
          </w:tcPr>
          <w:p w:rsidR="00EC4B8A" w:rsidRPr="003A3E7A" w:rsidRDefault="00EC4B8A" w:rsidP="00586330">
            <w:pPr>
              <w:pStyle w:val="Default"/>
            </w:pPr>
            <w:r w:rsidRPr="003A3E7A">
              <w:t>62,1</w:t>
            </w:r>
          </w:p>
        </w:tc>
      </w:tr>
      <w:tr w:rsidR="00EC4B8A" w:rsidRPr="003A3E7A" w:rsidTr="00586330">
        <w:trPr>
          <w:trHeight w:val="247"/>
        </w:trPr>
        <w:tc>
          <w:tcPr>
            <w:tcW w:w="4361" w:type="dxa"/>
          </w:tcPr>
          <w:p w:rsidR="00EC4B8A" w:rsidRPr="003A3E7A" w:rsidRDefault="00EC4B8A" w:rsidP="00586330">
            <w:pPr>
              <w:pStyle w:val="Default"/>
            </w:pPr>
            <w:r w:rsidRPr="003A3E7A">
              <w:t xml:space="preserve">Количество объектов общественного питания </w:t>
            </w:r>
          </w:p>
        </w:tc>
        <w:tc>
          <w:tcPr>
            <w:tcW w:w="850" w:type="dxa"/>
          </w:tcPr>
          <w:p w:rsidR="00EC4B8A" w:rsidRPr="003A3E7A" w:rsidRDefault="00EC4B8A" w:rsidP="00586330">
            <w:pPr>
              <w:pStyle w:val="Default"/>
            </w:pPr>
            <w:r w:rsidRPr="003A3E7A">
              <w:t xml:space="preserve">Ед. </w:t>
            </w:r>
          </w:p>
        </w:tc>
        <w:tc>
          <w:tcPr>
            <w:tcW w:w="851" w:type="dxa"/>
          </w:tcPr>
          <w:p w:rsidR="00EC4B8A" w:rsidRPr="003A3E7A" w:rsidRDefault="00EC4B8A" w:rsidP="00586330">
            <w:pPr>
              <w:pStyle w:val="Default"/>
            </w:pPr>
            <w:r w:rsidRPr="003A3E7A">
              <w:t>28</w:t>
            </w:r>
          </w:p>
        </w:tc>
        <w:tc>
          <w:tcPr>
            <w:tcW w:w="992" w:type="dxa"/>
          </w:tcPr>
          <w:p w:rsidR="00EC4B8A" w:rsidRPr="003A3E7A" w:rsidRDefault="00EC4B8A" w:rsidP="00586330">
            <w:pPr>
              <w:pStyle w:val="Default"/>
            </w:pPr>
            <w:r w:rsidRPr="003A3E7A">
              <w:t>29</w:t>
            </w:r>
          </w:p>
        </w:tc>
        <w:tc>
          <w:tcPr>
            <w:tcW w:w="851" w:type="dxa"/>
          </w:tcPr>
          <w:p w:rsidR="00EC4B8A" w:rsidRPr="003A3E7A" w:rsidRDefault="00EC4B8A" w:rsidP="00586330">
            <w:pPr>
              <w:pStyle w:val="Default"/>
            </w:pPr>
            <w:r w:rsidRPr="003A3E7A">
              <w:t>27</w:t>
            </w:r>
          </w:p>
        </w:tc>
        <w:tc>
          <w:tcPr>
            <w:tcW w:w="986" w:type="dxa"/>
          </w:tcPr>
          <w:p w:rsidR="00EC4B8A" w:rsidRPr="003A3E7A" w:rsidRDefault="00EC4B8A" w:rsidP="00586330">
            <w:pPr>
              <w:pStyle w:val="Default"/>
            </w:pPr>
            <w:r w:rsidRPr="003A3E7A">
              <w:t>28</w:t>
            </w:r>
          </w:p>
        </w:tc>
        <w:tc>
          <w:tcPr>
            <w:tcW w:w="882" w:type="dxa"/>
          </w:tcPr>
          <w:p w:rsidR="00EC4B8A" w:rsidRPr="003A3E7A" w:rsidRDefault="00EC4B8A" w:rsidP="00586330">
            <w:pPr>
              <w:pStyle w:val="Default"/>
            </w:pPr>
            <w:r w:rsidRPr="003A3E7A">
              <w:t>29</w:t>
            </w:r>
          </w:p>
        </w:tc>
      </w:tr>
      <w:tr w:rsidR="00EC4B8A" w:rsidRPr="003A3E7A" w:rsidTr="00586330">
        <w:trPr>
          <w:trHeight w:val="109"/>
        </w:trPr>
        <w:tc>
          <w:tcPr>
            <w:tcW w:w="4361" w:type="dxa"/>
          </w:tcPr>
          <w:p w:rsidR="00EC4B8A" w:rsidRPr="003A3E7A" w:rsidRDefault="00EC4B8A" w:rsidP="00586330">
            <w:pPr>
              <w:pStyle w:val="Default"/>
            </w:pPr>
            <w:proofErr w:type="gramStart"/>
            <w:r w:rsidRPr="003A3E7A">
              <w:t xml:space="preserve">из них - общедоступные </w:t>
            </w:r>
            <w:proofErr w:type="gramEnd"/>
          </w:p>
        </w:tc>
        <w:tc>
          <w:tcPr>
            <w:tcW w:w="850" w:type="dxa"/>
          </w:tcPr>
          <w:p w:rsidR="00EC4B8A" w:rsidRPr="003A3E7A" w:rsidRDefault="00EC4B8A" w:rsidP="00586330">
            <w:pPr>
              <w:pStyle w:val="Default"/>
            </w:pPr>
            <w:r w:rsidRPr="003A3E7A">
              <w:t xml:space="preserve">Ед. </w:t>
            </w:r>
          </w:p>
        </w:tc>
        <w:tc>
          <w:tcPr>
            <w:tcW w:w="851" w:type="dxa"/>
          </w:tcPr>
          <w:p w:rsidR="00EC4B8A" w:rsidRPr="003A3E7A" w:rsidRDefault="00EC4B8A" w:rsidP="00586330">
            <w:pPr>
              <w:pStyle w:val="Default"/>
            </w:pPr>
            <w:r w:rsidRPr="003A3E7A">
              <w:t>9</w:t>
            </w:r>
          </w:p>
        </w:tc>
        <w:tc>
          <w:tcPr>
            <w:tcW w:w="992" w:type="dxa"/>
          </w:tcPr>
          <w:p w:rsidR="00EC4B8A" w:rsidRPr="003A3E7A" w:rsidRDefault="00EC4B8A" w:rsidP="00586330">
            <w:pPr>
              <w:pStyle w:val="Default"/>
            </w:pPr>
            <w:r w:rsidRPr="003A3E7A">
              <w:t>10</w:t>
            </w:r>
          </w:p>
        </w:tc>
        <w:tc>
          <w:tcPr>
            <w:tcW w:w="851" w:type="dxa"/>
          </w:tcPr>
          <w:p w:rsidR="00EC4B8A" w:rsidRPr="003A3E7A" w:rsidRDefault="00EC4B8A" w:rsidP="00586330">
            <w:pPr>
              <w:pStyle w:val="Default"/>
            </w:pPr>
            <w:r w:rsidRPr="003A3E7A">
              <w:t>9</w:t>
            </w:r>
          </w:p>
        </w:tc>
        <w:tc>
          <w:tcPr>
            <w:tcW w:w="986" w:type="dxa"/>
          </w:tcPr>
          <w:p w:rsidR="00EC4B8A" w:rsidRPr="003A3E7A" w:rsidRDefault="00EC4B8A" w:rsidP="00586330">
            <w:pPr>
              <w:pStyle w:val="Default"/>
            </w:pPr>
            <w:r w:rsidRPr="003A3E7A">
              <w:t>10</w:t>
            </w:r>
          </w:p>
        </w:tc>
        <w:tc>
          <w:tcPr>
            <w:tcW w:w="882" w:type="dxa"/>
          </w:tcPr>
          <w:p w:rsidR="00EC4B8A" w:rsidRPr="003A3E7A" w:rsidRDefault="00EC4B8A" w:rsidP="00586330">
            <w:pPr>
              <w:pStyle w:val="Default"/>
            </w:pPr>
            <w:r w:rsidRPr="003A3E7A">
              <w:t>12</w:t>
            </w:r>
          </w:p>
        </w:tc>
      </w:tr>
      <w:tr w:rsidR="00EC4B8A" w:rsidRPr="003A3E7A" w:rsidTr="00586330">
        <w:trPr>
          <w:trHeight w:val="109"/>
        </w:trPr>
        <w:tc>
          <w:tcPr>
            <w:tcW w:w="4361" w:type="dxa"/>
          </w:tcPr>
          <w:p w:rsidR="00EC4B8A" w:rsidRPr="003A3E7A" w:rsidRDefault="00EC4B8A" w:rsidP="00586330">
            <w:pPr>
              <w:pStyle w:val="Default"/>
            </w:pPr>
            <w:r w:rsidRPr="003A3E7A">
              <w:t xml:space="preserve">Оборот общественного питания </w:t>
            </w:r>
          </w:p>
        </w:tc>
        <w:tc>
          <w:tcPr>
            <w:tcW w:w="850" w:type="dxa"/>
          </w:tcPr>
          <w:p w:rsidR="00EC4B8A" w:rsidRPr="003A3E7A" w:rsidRDefault="00EC4B8A" w:rsidP="00586330">
            <w:pPr>
              <w:pStyle w:val="Default"/>
            </w:pPr>
            <w:r w:rsidRPr="003A3E7A">
              <w:t xml:space="preserve">Млн. руб. </w:t>
            </w:r>
          </w:p>
        </w:tc>
        <w:tc>
          <w:tcPr>
            <w:tcW w:w="851" w:type="dxa"/>
          </w:tcPr>
          <w:p w:rsidR="00EC4B8A" w:rsidRPr="003A3E7A" w:rsidRDefault="00EC4B8A" w:rsidP="00586330">
            <w:pPr>
              <w:pStyle w:val="Default"/>
            </w:pPr>
            <w:r w:rsidRPr="003A3E7A">
              <w:t>40,2</w:t>
            </w:r>
          </w:p>
        </w:tc>
        <w:tc>
          <w:tcPr>
            <w:tcW w:w="992" w:type="dxa"/>
          </w:tcPr>
          <w:p w:rsidR="00EC4B8A" w:rsidRPr="003A3E7A" w:rsidRDefault="00EC4B8A" w:rsidP="00586330">
            <w:pPr>
              <w:pStyle w:val="Default"/>
            </w:pPr>
            <w:r w:rsidRPr="003A3E7A">
              <w:t>45,3</w:t>
            </w:r>
          </w:p>
        </w:tc>
        <w:tc>
          <w:tcPr>
            <w:tcW w:w="851" w:type="dxa"/>
          </w:tcPr>
          <w:p w:rsidR="00EC4B8A" w:rsidRPr="003A3E7A" w:rsidRDefault="00EC4B8A" w:rsidP="00586330">
            <w:pPr>
              <w:pStyle w:val="Default"/>
            </w:pPr>
            <w:r w:rsidRPr="003A3E7A">
              <w:t>54,1</w:t>
            </w:r>
          </w:p>
        </w:tc>
        <w:tc>
          <w:tcPr>
            <w:tcW w:w="986" w:type="dxa"/>
          </w:tcPr>
          <w:p w:rsidR="00EC4B8A" w:rsidRPr="003A3E7A" w:rsidRDefault="00EC4B8A" w:rsidP="00586330">
            <w:pPr>
              <w:pStyle w:val="Default"/>
            </w:pPr>
            <w:r w:rsidRPr="003A3E7A">
              <w:t>59,8</w:t>
            </w:r>
          </w:p>
        </w:tc>
        <w:tc>
          <w:tcPr>
            <w:tcW w:w="882" w:type="dxa"/>
          </w:tcPr>
          <w:p w:rsidR="00EC4B8A" w:rsidRPr="003A3E7A" w:rsidRDefault="00EC4B8A" w:rsidP="00586330">
            <w:pPr>
              <w:pStyle w:val="Default"/>
            </w:pPr>
            <w:r w:rsidRPr="003A3E7A">
              <w:t>61,7</w:t>
            </w:r>
          </w:p>
        </w:tc>
      </w:tr>
      <w:tr w:rsidR="00EC4B8A" w:rsidRPr="003A3E7A" w:rsidTr="00586330">
        <w:trPr>
          <w:trHeight w:val="247"/>
        </w:trPr>
        <w:tc>
          <w:tcPr>
            <w:tcW w:w="4361" w:type="dxa"/>
          </w:tcPr>
          <w:p w:rsidR="00EC4B8A" w:rsidRPr="003A3E7A" w:rsidRDefault="00EC4B8A" w:rsidP="00586330">
            <w:pPr>
              <w:pStyle w:val="Default"/>
            </w:pPr>
            <w:r w:rsidRPr="003A3E7A">
              <w:t xml:space="preserve">Индекс физического объема к предыдущему году </w:t>
            </w:r>
          </w:p>
        </w:tc>
        <w:tc>
          <w:tcPr>
            <w:tcW w:w="850" w:type="dxa"/>
          </w:tcPr>
          <w:p w:rsidR="00EC4B8A" w:rsidRPr="003A3E7A" w:rsidRDefault="00EC4B8A" w:rsidP="00586330">
            <w:pPr>
              <w:pStyle w:val="Default"/>
            </w:pPr>
            <w:r w:rsidRPr="003A3E7A">
              <w:t xml:space="preserve">% </w:t>
            </w:r>
          </w:p>
        </w:tc>
        <w:tc>
          <w:tcPr>
            <w:tcW w:w="851" w:type="dxa"/>
          </w:tcPr>
          <w:p w:rsidR="00EC4B8A" w:rsidRPr="003A3E7A" w:rsidRDefault="00EC4B8A" w:rsidP="00586330">
            <w:pPr>
              <w:pStyle w:val="Default"/>
            </w:pPr>
            <w:r w:rsidRPr="003A3E7A">
              <w:t>101,9</w:t>
            </w:r>
          </w:p>
        </w:tc>
        <w:tc>
          <w:tcPr>
            <w:tcW w:w="992" w:type="dxa"/>
          </w:tcPr>
          <w:p w:rsidR="00EC4B8A" w:rsidRPr="003A3E7A" w:rsidRDefault="00EC4B8A" w:rsidP="00586330">
            <w:pPr>
              <w:pStyle w:val="Default"/>
            </w:pPr>
            <w:r w:rsidRPr="003A3E7A">
              <w:t>100,1</w:t>
            </w:r>
          </w:p>
        </w:tc>
        <w:tc>
          <w:tcPr>
            <w:tcW w:w="851" w:type="dxa"/>
          </w:tcPr>
          <w:p w:rsidR="00EC4B8A" w:rsidRPr="003A3E7A" w:rsidRDefault="00EC4B8A" w:rsidP="00586330">
            <w:pPr>
              <w:pStyle w:val="Default"/>
            </w:pPr>
            <w:r w:rsidRPr="003A3E7A">
              <w:t>103,2</w:t>
            </w:r>
          </w:p>
        </w:tc>
        <w:tc>
          <w:tcPr>
            <w:tcW w:w="986" w:type="dxa"/>
          </w:tcPr>
          <w:p w:rsidR="00EC4B8A" w:rsidRPr="003A3E7A" w:rsidRDefault="00EC4B8A" w:rsidP="00586330">
            <w:pPr>
              <w:pStyle w:val="Default"/>
            </w:pPr>
            <w:r w:rsidRPr="003A3E7A">
              <w:t>101,1</w:t>
            </w:r>
          </w:p>
        </w:tc>
        <w:tc>
          <w:tcPr>
            <w:tcW w:w="882" w:type="dxa"/>
          </w:tcPr>
          <w:p w:rsidR="00EC4B8A" w:rsidRPr="003A3E7A" w:rsidRDefault="00EC4B8A" w:rsidP="00586330">
            <w:pPr>
              <w:pStyle w:val="Default"/>
            </w:pPr>
            <w:r w:rsidRPr="003A3E7A">
              <w:t>97</w:t>
            </w:r>
          </w:p>
        </w:tc>
      </w:tr>
      <w:tr w:rsidR="00EC4B8A" w:rsidRPr="003A3E7A" w:rsidTr="00586330">
        <w:trPr>
          <w:trHeight w:val="247"/>
        </w:trPr>
        <w:tc>
          <w:tcPr>
            <w:tcW w:w="4361" w:type="dxa"/>
          </w:tcPr>
          <w:p w:rsidR="00EC4B8A" w:rsidRPr="003A3E7A" w:rsidRDefault="00EC4B8A" w:rsidP="00586330">
            <w:pPr>
              <w:pStyle w:val="Default"/>
            </w:pPr>
            <w:r w:rsidRPr="003A3E7A">
              <w:t xml:space="preserve">Оборот общественного питания на душу населения </w:t>
            </w:r>
          </w:p>
        </w:tc>
        <w:tc>
          <w:tcPr>
            <w:tcW w:w="850" w:type="dxa"/>
          </w:tcPr>
          <w:p w:rsidR="00EC4B8A" w:rsidRPr="003A3E7A" w:rsidRDefault="00EC4B8A" w:rsidP="00586330">
            <w:pPr>
              <w:pStyle w:val="Default"/>
            </w:pPr>
            <w:r w:rsidRPr="003A3E7A">
              <w:t xml:space="preserve">Тыс. руб. </w:t>
            </w:r>
          </w:p>
        </w:tc>
        <w:tc>
          <w:tcPr>
            <w:tcW w:w="851" w:type="dxa"/>
          </w:tcPr>
          <w:p w:rsidR="00EC4B8A" w:rsidRPr="003A3E7A" w:rsidRDefault="00EC4B8A" w:rsidP="00586330">
            <w:pPr>
              <w:pStyle w:val="Default"/>
            </w:pPr>
            <w:r w:rsidRPr="003A3E7A">
              <w:t>2</w:t>
            </w:r>
          </w:p>
        </w:tc>
        <w:tc>
          <w:tcPr>
            <w:tcW w:w="992" w:type="dxa"/>
          </w:tcPr>
          <w:p w:rsidR="00EC4B8A" w:rsidRPr="003A3E7A" w:rsidRDefault="00EC4B8A" w:rsidP="00586330">
            <w:pPr>
              <w:pStyle w:val="Default"/>
            </w:pPr>
            <w:r w:rsidRPr="003A3E7A">
              <w:t>2,3</w:t>
            </w:r>
          </w:p>
        </w:tc>
        <w:tc>
          <w:tcPr>
            <w:tcW w:w="851" w:type="dxa"/>
          </w:tcPr>
          <w:p w:rsidR="00EC4B8A" w:rsidRPr="003A3E7A" w:rsidRDefault="00EC4B8A" w:rsidP="00586330">
            <w:pPr>
              <w:pStyle w:val="Default"/>
            </w:pPr>
            <w:r w:rsidRPr="003A3E7A">
              <w:t>2,8</w:t>
            </w:r>
          </w:p>
        </w:tc>
        <w:tc>
          <w:tcPr>
            <w:tcW w:w="986" w:type="dxa"/>
          </w:tcPr>
          <w:p w:rsidR="00EC4B8A" w:rsidRPr="003A3E7A" w:rsidRDefault="00EC4B8A" w:rsidP="00586330">
            <w:pPr>
              <w:pStyle w:val="Default"/>
            </w:pPr>
            <w:r w:rsidRPr="003A3E7A">
              <w:t>3,1</w:t>
            </w:r>
          </w:p>
        </w:tc>
        <w:tc>
          <w:tcPr>
            <w:tcW w:w="882" w:type="dxa"/>
          </w:tcPr>
          <w:p w:rsidR="00EC4B8A" w:rsidRPr="003A3E7A" w:rsidRDefault="00EC4B8A" w:rsidP="00586330">
            <w:pPr>
              <w:pStyle w:val="Default"/>
            </w:pPr>
            <w:r w:rsidRPr="003A3E7A">
              <w:t>3,4</w:t>
            </w:r>
          </w:p>
        </w:tc>
      </w:tr>
      <w:tr w:rsidR="00EC4B8A" w:rsidRPr="003A3E7A" w:rsidTr="00586330">
        <w:trPr>
          <w:trHeight w:val="109"/>
        </w:trPr>
        <w:tc>
          <w:tcPr>
            <w:tcW w:w="4361" w:type="dxa"/>
          </w:tcPr>
          <w:p w:rsidR="00EC4B8A" w:rsidRPr="003A3E7A" w:rsidRDefault="00EC4B8A" w:rsidP="00586330">
            <w:pPr>
              <w:pStyle w:val="Default"/>
            </w:pPr>
            <w:r w:rsidRPr="003A3E7A">
              <w:t xml:space="preserve">Объем платных услуг </w:t>
            </w:r>
          </w:p>
        </w:tc>
        <w:tc>
          <w:tcPr>
            <w:tcW w:w="850" w:type="dxa"/>
          </w:tcPr>
          <w:p w:rsidR="00EC4B8A" w:rsidRPr="003A3E7A" w:rsidRDefault="00EC4B8A" w:rsidP="00586330">
            <w:pPr>
              <w:pStyle w:val="Default"/>
            </w:pPr>
            <w:r w:rsidRPr="003A3E7A">
              <w:t xml:space="preserve">Млн. руб. </w:t>
            </w:r>
          </w:p>
        </w:tc>
        <w:tc>
          <w:tcPr>
            <w:tcW w:w="851" w:type="dxa"/>
          </w:tcPr>
          <w:p w:rsidR="00EC4B8A" w:rsidRPr="003A3E7A" w:rsidRDefault="00EC4B8A" w:rsidP="00586330">
            <w:pPr>
              <w:pStyle w:val="Default"/>
            </w:pPr>
            <w:r w:rsidRPr="003A3E7A">
              <w:t>183,3</w:t>
            </w:r>
          </w:p>
        </w:tc>
        <w:tc>
          <w:tcPr>
            <w:tcW w:w="992" w:type="dxa"/>
          </w:tcPr>
          <w:p w:rsidR="00EC4B8A" w:rsidRPr="003A3E7A" w:rsidRDefault="00EC4B8A" w:rsidP="00586330">
            <w:pPr>
              <w:pStyle w:val="Default"/>
            </w:pPr>
            <w:r w:rsidRPr="003A3E7A">
              <w:t>212,5</w:t>
            </w:r>
          </w:p>
        </w:tc>
        <w:tc>
          <w:tcPr>
            <w:tcW w:w="851" w:type="dxa"/>
          </w:tcPr>
          <w:p w:rsidR="00EC4B8A" w:rsidRPr="003A3E7A" w:rsidRDefault="00EC4B8A" w:rsidP="00586330">
            <w:pPr>
              <w:pStyle w:val="Default"/>
            </w:pPr>
            <w:r w:rsidRPr="003A3E7A">
              <w:t>233,2</w:t>
            </w:r>
          </w:p>
        </w:tc>
        <w:tc>
          <w:tcPr>
            <w:tcW w:w="986" w:type="dxa"/>
          </w:tcPr>
          <w:p w:rsidR="00EC4B8A" w:rsidRPr="003A3E7A" w:rsidRDefault="00EC4B8A" w:rsidP="00586330">
            <w:pPr>
              <w:pStyle w:val="Default"/>
            </w:pPr>
            <w:r w:rsidRPr="003A3E7A">
              <w:t>257,1</w:t>
            </w:r>
          </w:p>
        </w:tc>
        <w:tc>
          <w:tcPr>
            <w:tcW w:w="882" w:type="dxa"/>
          </w:tcPr>
          <w:p w:rsidR="00EC4B8A" w:rsidRPr="003A3E7A" w:rsidRDefault="00EC4B8A" w:rsidP="00586330">
            <w:pPr>
              <w:pStyle w:val="Default"/>
            </w:pPr>
            <w:r w:rsidRPr="003A3E7A">
              <w:t>269,9</w:t>
            </w:r>
          </w:p>
        </w:tc>
      </w:tr>
      <w:tr w:rsidR="00EC4B8A" w:rsidRPr="003A3E7A" w:rsidTr="00586330">
        <w:trPr>
          <w:trHeight w:val="247"/>
        </w:trPr>
        <w:tc>
          <w:tcPr>
            <w:tcW w:w="4361" w:type="dxa"/>
          </w:tcPr>
          <w:p w:rsidR="00EC4B8A" w:rsidRPr="003A3E7A" w:rsidRDefault="00EC4B8A" w:rsidP="00586330">
            <w:pPr>
              <w:pStyle w:val="Default"/>
            </w:pPr>
            <w:r w:rsidRPr="003A3E7A">
              <w:t xml:space="preserve">Индекс физического объема к предыдущему году </w:t>
            </w:r>
          </w:p>
        </w:tc>
        <w:tc>
          <w:tcPr>
            <w:tcW w:w="850" w:type="dxa"/>
          </w:tcPr>
          <w:p w:rsidR="00EC4B8A" w:rsidRPr="003A3E7A" w:rsidRDefault="00EC4B8A" w:rsidP="00586330">
            <w:pPr>
              <w:pStyle w:val="Default"/>
            </w:pPr>
            <w:r w:rsidRPr="003A3E7A">
              <w:t xml:space="preserve">% </w:t>
            </w:r>
          </w:p>
        </w:tc>
        <w:tc>
          <w:tcPr>
            <w:tcW w:w="851" w:type="dxa"/>
          </w:tcPr>
          <w:p w:rsidR="00EC4B8A" w:rsidRPr="003A3E7A" w:rsidRDefault="00EC4B8A" w:rsidP="00586330">
            <w:pPr>
              <w:pStyle w:val="Default"/>
            </w:pPr>
            <w:r w:rsidRPr="003A3E7A">
              <w:t>108,8</w:t>
            </w:r>
          </w:p>
        </w:tc>
        <w:tc>
          <w:tcPr>
            <w:tcW w:w="992" w:type="dxa"/>
          </w:tcPr>
          <w:p w:rsidR="00EC4B8A" w:rsidRPr="003A3E7A" w:rsidRDefault="00EC4B8A" w:rsidP="00586330">
            <w:pPr>
              <w:pStyle w:val="Default"/>
            </w:pPr>
            <w:r w:rsidRPr="003A3E7A">
              <w:t>106,6</w:t>
            </w:r>
          </w:p>
        </w:tc>
        <w:tc>
          <w:tcPr>
            <w:tcW w:w="851" w:type="dxa"/>
          </w:tcPr>
          <w:p w:rsidR="00EC4B8A" w:rsidRPr="003A3E7A" w:rsidRDefault="00EC4B8A" w:rsidP="00586330">
            <w:pPr>
              <w:pStyle w:val="Default"/>
            </w:pPr>
            <w:r w:rsidRPr="003A3E7A">
              <w:t>100,2</w:t>
            </w:r>
          </w:p>
        </w:tc>
        <w:tc>
          <w:tcPr>
            <w:tcW w:w="986" w:type="dxa"/>
          </w:tcPr>
          <w:p w:rsidR="00EC4B8A" w:rsidRPr="003A3E7A" w:rsidRDefault="00EC4B8A" w:rsidP="00586330">
            <w:pPr>
              <w:pStyle w:val="Default"/>
            </w:pPr>
            <w:r w:rsidRPr="003A3E7A">
              <w:t>100,5</w:t>
            </w:r>
          </w:p>
        </w:tc>
        <w:tc>
          <w:tcPr>
            <w:tcW w:w="882" w:type="dxa"/>
          </w:tcPr>
          <w:p w:rsidR="00EC4B8A" w:rsidRPr="003A3E7A" w:rsidRDefault="00EC4B8A" w:rsidP="00586330">
            <w:pPr>
              <w:pStyle w:val="Default"/>
            </w:pPr>
            <w:r w:rsidRPr="003A3E7A">
              <w:t>100,6</w:t>
            </w:r>
          </w:p>
        </w:tc>
      </w:tr>
      <w:tr w:rsidR="00EC4B8A" w:rsidRPr="003A3E7A" w:rsidTr="00586330">
        <w:trPr>
          <w:trHeight w:val="247"/>
        </w:trPr>
        <w:tc>
          <w:tcPr>
            <w:tcW w:w="4361" w:type="dxa"/>
          </w:tcPr>
          <w:p w:rsidR="00EC4B8A" w:rsidRPr="003A3E7A" w:rsidRDefault="00EC4B8A" w:rsidP="00586330">
            <w:pPr>
              <w:pStyle w:val="Default"/>
            </w:pPr>
            <w:r w:rsidRPr="003A3E7A">
              <w:t xml:space="preserve">Объем платных услуг на душу населения </w:t>
            </w:r>
          </w:p>
        </w:tc>
        <w:tc>
          <w:tcPr>
            <w:tcW w:w="850" w:type="dxa"/>
          </w:tcPr>
          <w:p w:rsidR="00EC4B8A" w:rsidRPr="003A3E7A" w:rsidRDefault="00EC4B8A" w:rsidP="00586330">
            <w:pPr>
              <w:pStyle w:val="Default"/>
            </w:pPr>
            <w:r w:rsidRPr="003A3E7A">
              <w:t xml:space="preserve">Тыс. руб. </w:t>
            </w:r>
          </w:p>
        </w:tc>
        <w:tc>
          <w:tcPr>
            <w:tcW w:w="851" w:type="dxa"/>
          </w:tcPr>
          <w:p w:rsidR="00EC4B8A" w:rsidRPr="003A3E7A" w:rsidRDefault="00EC4B8A" w:rsidP="00586330">
            <w:pPr>
              <w:pStyle w:val="Default"/>
            </w:pPr>
            <w:r w:rsidRPr="003A3E7A">
              <w:t>9,2</w:t>
            </w:r>
          </w:p>
        </w:tc>
        <w:tc>
          <w:tcPr>
            <w:tcW w:w="992" w:type="dxa"/>
          </w:tcPr>
          <w:p w:rsidR="00EC4B8A" w:rsidRPr="003A3E7A" w:rsidRDefault="00EC4B8A" w:rsidP="00586330">
            <w:pPr>
              <w:pStyle w:val="Default"/>
            </w:pPr>
            <w:r w:rsidRPr="003A3E7A">
              <w:t>10,8</w:t>
            </w:r>
          </w:p>
        </w:tc>
        <w:tc>
          <w:tcPr>
            <w:tcW w:w="851" w:type="dxa"/>
          </w:tcPr>
          <w:p w:rsidR="00EC4B8A" w:rsidRPr="003A3E7A" w:rsidRDefault="00EC4B8A" w:rsidP="00586330">
            <w:pPr>
              <w:pStyle w:val="Default"/>
            </w:pPr>
            <w:r w:rsidRPr="003A3E7A">
              <w:t>12,1</w:t>
            </w:r>
          </w:p>
        </w:tc>
        <w:tc>
          <w:tcPr>
            <w:tcW w:w="986" w:type="dxa"/>
          </w:tcPr>
          <w:p w:rsidR="00EC4B8A" w:rsidRPr="003A3E7A" w:rsidRDefault="00EC4B8A" w:rsidP="00586330">
            <w:pPr>
              <w:pStyle w:val="Default"/>
            </w:pPr>
            <w:r w:rsidRPr="003A3E7A">
              <w:t>13,6</w:t>
            </w:r>
          </w:p>
        </w:tc>
        <w:tc>
          <w:tcPr>
            <w:tcW w:w="882" w:type="dxa"/>
          </w:tcPr>
          <w:p w:rsidR="00EC4B8A" w:rsidRPr="003A3E7A" w:rsidRDefault="00EC4B8A" w:rsidP="00586330">
            <w:pPr>
              <w:pStyle w:val="Default"/>
            </w:pPr>
            <w:r w:rsidRPr="003A3E7A">
              <w:t>14,5</w:t>
            </w:r>
          </w:p>
        </w:tc>
      </w:tr>
    </w:tbl>
    <w:p w:rsidR="00EC4B8A" w:rsidRDefault="00EC4B8A" w:rsidP="00271122">
      <w:pPr>
        <w:spacing w:line="360" w:lineRule="auto"/>
        <w:ind w:firstLine="709"/>
        <w:jc w:val="both"/>
      </w:pPr>
    </w:p>
    <w:p w:rsidR="00B7208A" w:rsidRPr="003A3E7A" w:rsidRDefault="00B7208A" w:rsidP="00271122">
      <w:pPr>
        <w:spacing w:line="360" w:lineRule="auto"/>
        <w:ind w:firstLine="709"/>
        <w:jc w:val="both"/>
      </w:pPr>
    </w:p>
    <w:p w:rsidR="00EC4B8A" w:rsidRPr="00E115E4" w:rsidRDefault="00EC4B8A" w:rsidP="00586330">
      <w:pPr>
        <w:pStyle w:val="Default"/>
        <w:spacing w:line="360" w:lineRule="auto"/>
        <w:ind w:firstLine="709"/>
        <w:jc w:val="both"/>
      </w:pPr>
      <w:r w:rsidRPr="00E115E4">
        <w:t>Торговая сеть</w:t>
      </w:r>
      <w:r w:rsidRPr="00E115E4">
        <w:rPr>
          <w:rFonts w:eastAsia="TimesNewRoman"/>
        </w:rPr>
        <w:t xml:space="preserve"> муниципального</w:t>
      </w:r>
      <w:r w:rsidRPr="00E115E4">
        <w:t xml:space="preserve"> района состоит из 141 торговых точек общей торговой площадью 13,02 тысяч кв</w:t>
      </w:r>
      <w:proofErr w:type="gramStart"/>
      <w:r w:rsidRPr="00E115E4">
        <w:t>.м</w:t>
      </w:r>
      <w:proofErr w:type="gramEnd"/>
      <w:r w:rsidRPr="00E115E4">
        <w:t xml:space="preserve">етров. </w:t>
      </w:r>
    </w:p>
    <w:p w:rsidR="00EC4B8A" w:rsidRPr="003A3E7A" w:rsidRDefault="00EC4B8A" w:rsidP="00586330">
      <w:pPr>
        <w:pStyle w:val="Default"/>
        <w:spacing w:line="360" w:lineRule="auto"/>
        <w:ind w:firstLine="709"/>
        <w:jc w:val="both"/>
      </w:pPr>
      <w:r w:rsidRPr="00E115E4">
        <w:t xml:space="preserve">На территории </w:t>
      </w:r>
      <w:r w:rsidRPr="00E115E4">
        <w:rPr>
          <w:rFonts w:eastAsia="TimesNewRoman"/>
        </w:rPr>
        <w:t>муниципального</w:t>
      </w:r>
      <w:r w:rsidRPr="00E115E4">
        <w:t xml:space="preserve"> района осуществляют деятельность федеральные торговые сети: АО «Тандер» (универсам «Магнит», «Магнит у дома», «Магнит </w:t>
      </w:r>
      <w:proofErr w:type="spellStart"/>
      <w:r w:rsidRPr="00E115E4">
        <w:t>Косметик</w:t>
      </w:r>
      <w:proofErr w:type="spellEnd"/>
      <w:r w:rsidRPr="00E115E4">
        <w:t>»),</w:t>
      </w:r>
      <w:r w:rsidRPr="003A3E7A">
        <w:t xml:space="preserve"> ООО «</w:t>
      </w:r>
      <w:proofErr w:type="spellStart"/>
      <w:r w:rsidRPr="003A3E7A">
        <w:t>Агроторг</w:t>
      </w:r>
      <w:proofErr w:type="spellEnd"/>
      <w:proofErr w:type="gramStart"/>
      <w:r w:rsidRPr="003A3E7A">
        <w:t>»-</w:t>
      </w:r>
      <w:proofErr w:type="gramEnd"/>
      <w:r w:rsidRPr="003A3E7A">
        <w:t>«Пятерочка», ООО фирма «</w:t>
      </w:r>
      <w:proofErr w:type="spellStart"/>
      <w:r w:rsidRPr="003A3E7A">
        <w:t>Санги-Стиль</w:t>
      </w:r>
      <w:proofErr w:type="spellEnd"/>
      <w:r>
        <w:t>, «</w:t>
      </w:r>
      <w:proofErr w:type="spellStart"/>
      <w:r>
        <w:t>Красное-Белое</w:t>
      </w:r>
      <w:proofErr w:type="spellEnd"/>
      <w:r w:rsidRPr="003A3E7A">
        <w:t>».</w:t>
      </w:r>
    </w:p>
    <w:p w:rsidR="00EC4B8A" w:rsidRPr="003A3E7A" w:rsidRDefault="00C62DEC" w:rsidP="00295B61">
      <w:pPr>
        <w:pStyle w:val="Default"/>
        <w:ind w:firstLine="142"/>
        <w:jc w:val="center"/>
      </w:pPr>
      <w:r>
        <w:rPr>
          <w:noProof/>
          <w:lang w:eastAsia="ru-RU"/>
        </w:rPr>
        <w:drawing>
          <wp:inline distT="0" distB="0" distL="0" distR="0">
            <wp:extent cx="4921885" cy="2743200"/>
            <wp:effectExtent l="0" t="0" r="0" b="0"/>
            <wp:docPr id="1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4B8A" w:rsidRDefault="00EC4B8A" w:rsidP="00295B61">
      <w:pPr>
        <w:pStyle w:val="Default"/>
        <w:ind w:firstLine="709"/>
        <w:jc w:val="both"/>
        <w:rPr>
          <w:b/>
          <w:bCs/>
        </w:rPr>
      </w:pPr>
      <w:r w:rsidRPr="00295B61">
        <w:rPr>
          <w:b/>
          <w:bCs/>
        </w:rPr>
        <w:t>Рисунок 1</w:t>
      </w:r>
      <w:r w:rsidR="00E14EE5">
        <w:rPr>
          <w:b/>
          <w:bCs/>
        </w:rPr>
        <w:t>0</w:t>
      </w:r>
      <w:r w:rsidRPr="00295B61">
        <w:rPr>
          <w:b/>
          <w:bCs/>
        </w:rPr>
        <w:t>. Товарооборот.</w:t>
      </w:r>
    </w:p>
    <w:p w:rsidR="00EC4B8A" w:rsidRPr="00295B61" w:rsidRDefault="00EC4B8A" w:rsidP="00295B61">
      <w:pPr>
        <w:pStyle w:val="Default"/>
        <w:ind w:firstLine="709"/>
        <w:jc w:val="both"/>
        <w:rPr>
          <w:b/>
        </w:rPr>
      </w:pPr>
    </w:p>
    <w:p w:rsidR="00EC4B8A" w:rsidRDefault="00EC4B8A" w:rsidP="00586330">
      <w:pPr>
        <w:spacing w:line="360" w:lineRule="auto"/>
        <w:ind w:firstLine="709"/>
        <w:jc w:val="both"/>
      </w:pPr>
      <w:r w:rsidRPr="003A3E7A">
        <w:lastRenderedPageBreak/>
        <w:t>Объем розничного товарооборота в 2016 году составил 1136,6 млн. рублей, что в товарной массе составляет 98% к уровню 2015 года. В расчете на душу населения продано товаров на сумму 62,1 тыс.</w:t>
      </w:r>
      <w:r w:rsidR="00C13998">
        <w:t xml:space="preserve"> </w:t>
      </w:r>
      <w:r w:rsidRPr="003A3E7A">
        <w:t>рублей.</w:t>
      </w:r>
    </w:p>
    <w:p w:rsidR="00C13998" w:rsidRPr="00640088" w:rsidRDefault="00C13998" w:rsidP="00C13998">
      <w:pPr>
        <w:pStyle w:val="Default"/>
        <w:spacing w:line="360" w:lineRule="auto"/>
        <w:ind w:firstLine="709"/>
        <w:jc w:val="both"/>
        <w:rPr>
          <w:color w:val="auto"/>
        </w:rPr>
      </w:pPr>
      <w:r w:rsidRPr="00640088">
        <w:rPr>
          <w:color w:val="auto"/>
        </w:rPr>
        <w:t xml:space="preserve">Состояние розничной торговой сети оценивается уровнем обеспеченности населения торговыми площадями. Обеспеченность торговыми площадями в целом по Нижнедевицкому району составляет </w:t>
      </w:r>
      <w:smartTag w:uri="urn:schemas-microsoft-com:office:smarttags" w:element="metricconverter">
        <w:smartTagPr>
          <w:attr w:name="ProductID" w:val="348,8 кв. м"/>
        </w:smartTagPr>
        <w:r w:rsidRPr="00640088">
          <w:rPr>
            <w:color w:val="auto"/>
          </w:rPr>
          <w:t>348,8 кв. м</w:t>
        </w:r>
      </w:smartTag>
      <w:r w:rsidRPr="00640088">
        <w:rPr>
          <w:color w:val="auto"/>
        </w:rPr>
        <w:t xml:space="preserve">. на 1000 жителей (63,2% от норматива). </w:t>
      </w:r>
    </w:p>
    <w:p w:rsidR="00EC4B8A" w:rsidRPr="00640088" w:rsidRDefault="00EC4B8A" w:rsidP="00640088">
      <w:pPr>
        <w:pStyle w:val="3"/>
        <w:ind w:firstLine="0"/>
        <w:rPr>
          <w:sz w:val="24"/>
          <w:szCs w:val="24"/>
        </w:rPr>
      </w:pPr>
    </w:p>
    <w:p w:rsidR="00EC4B8A" w:rsidRDefault="00EC4B8A" w:rsidP="001F12B9">
      <w:pPr>
        <w:pStyle w:val="3"/>
        <w:rPr>
          <w:sz w:val="24"/>
          <w:szCs w:val="24"/>
        </w:rPr>
      </w:pPr>
      <w:bookmarkStart w:id="43" w:name="_Toc526862411"/>
      <w:r w:rsidRPr="003A3E7A">
        <w:rPr>
          <w:sz w:val="24"/>
          <w:szCs w:val="24"/>
        </w:rPr>
        <w:t>1.1.11. Инвестиционная деятельность</w:t>
      </w:r>
      <w:bookmarkEnd w:id="43"/>
    </w:p>
    <w:p w:rsidR="00EC4B8A" w:rsidRPr="00295B61" w:rsidRDefault="00EC4B8A" w:rsidP="00295B61"/>
    <w:p w:rsidR="00EC4B8A" w:rsidRDefault="00EC4B8A" w:rsidP="00295B61">
      <w:pPr>
        <w:pStyle w:val="Default"/>
        <w:spacing w:line="360" w:lineRule="auto"/>
        <w:ind w:firstLine="709"/>
        <w:jc w:val="both"/>
      </w:pPr>
      <w:r w:rsidRPr="003A3E7A">
        <w:t xml:space="preserve">Инвестиции играют важную роль в развитии экономики района, обеспечивая финансовые возможности, ускорение темпов роста и изменение структуры. </w:t>
      </w:r>
    </w:p>
    <w:p w:rsidR="00EC4B8A" w:rsidRPr="003A3E7A" w:rsidRDefault="00EC4B8A" w:rsidP="00295B61">
      <w:pPr>
        <w:pStyle w:val="Default"/>
        <w:spacing w:line="360" w:lineRule="auto"/>
        <w:ind w:firstLine="709"/>
        <w:jc w:val="both"/>
      </w:pPr>
    </w:p>
    <w:p w:rsidR="00EC4B8A" w:rsidRPr="003A3E7A" w:rsidRDefault="00EC4B8A" w:rsidP="00C80012">
      <w:pPr>
        <w:spacing w:line="360" w:lineRule="auto"/>
        <w:ind w:firstLine="709"/>
        <w:jc w:val="both"/>
      </w:pPr>
      <w:r w:rsidRPr="003A3E7A">
        <w:t xml:space="preserve">Таблица </w:t>
      </w:r>
      <w:r>
        <w:t>16</w:t>
      </w:r>
      <w:r w:rsidRPr="003A3E7A">
        <w:t>. Основные показатели инвестиционной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114"/>
        <w:gridCol w:w="986"/>
        <w:gridCol w:w="858"/>
        <w:gridCol w:w="872"/>
        <w:gridCol w:w="886"/>
        <w:gridCol w:w="954"/>
      </w:tblGrid>
      <w:tr w:rsidR="00EC4B8A" w:rsidRPr="003A3E7A" w:rsidTr="00E115E4">
        <w:trPr>
          <w:trHeight w:val="247"/>
        </w:trPr>
        <w:tc>
          <w:tcPr>
            <w:tcW w:w="4077" w:type="dxa"/>
          </w:tcPr>
          <w:p w:rsidR="00EC4B8A" w:rsidRPr="003A3E7A" w:rsidRDefault="00EC4B8A" w:rsidP="00586330">
            <w:pPr>
              <w:pStyle w:val="Default"/>
            </w:pPr>
            <w:r w:rsidRPr="003A3E7A">
              <w:t xml:space="preserve">Показатель </w:t>
            </w:r>
          </w:p>
        </w:tc>
        <w:tc>
          <w:tcPr>
            <w:tcW w:w="1114" w:type="dxa"/>
          </w:tcPr>
          <w:p w:rsidR="00EC4B8A" w:rsidRPr="003A3E7A" w:rsidRDefault="00EC4B8A" w:rsidP="00586330">
            <w:pPr>
              <w:pStyle w:val="Default"/>
            </w:pPr>
            <w:r w:rsidRPr="003A3E7A">
              <w:t>Ед.</w:t>
            </w:r>
            <w:r w:rsidR="00B7208A">
              <w:t xml:space="preserve"> </w:t>
            </w:r>
            <w:proofErr w:type="spellStart"/>
            <w:r w:rsidRPr="003A3E7A">
              <w:t>изм</w:t>
            </w:r>
            <w:proofErr w:type="spellEnd"/>
            <w:r w:rsidRPr="003A3E7A">
              <w:t xml:space="preserve">. </w:t>
            </w:r>
          </w:p>
        </w:tc>
        <w:tc>
          <w:tcPr>
            <w:tcW w:w="986" w:type="dxa"/>
          </w:tcPr>
          <w:p w:rsidR="00EC4B8A" w:rsidRPr="003A3E7A" w:rsidRDefault="00EC4B8A" w:rsidP="00586330">
            <w:pPr>
              <w:pStyle w:val="Default"/>
            </w:pPr>
            <w:r w:rsidRPr="003A3E7A">
              <w:t xml:space="preserve">2012 год </w:t>
            </w:r>
          </w:p>
        </w:tc>
        <w:tc>
          <w:tcPr>
            <w:tcW w:w="858" w:type="dxa"/>
          </w:tcPr>
          <w:p w:rsidR="00EC4B8A" w:rsidRPr="003A3E7A" w:rsidRDefault="00EC4B8A" w:rsidP="00586330">
            <w:pPr>
              <w:pStyle w:val="Default"/>
            </w:pPr>
            <w:r w:rsidRPr="003A3E7A">
              <w:t xml:space="preserve">2013 год </w:t>
            </w:r>
          </w:p>
        </w:tc>
        <w:tc>
          <w:tcPr>
            <w:tcW w:w="872" w:type="dxa"/>
          </w:tcPr>
          <w:p w:rsidR="00EC4B8A" w:rsidRPr="003A3E7A" w:rsidRDefault="00EC4B8A" w:rsidP="00586330">
            <w:pPr>
              <w:pStyle w:val="Default"/>
            </w:pPr>
            <w:r w:rsidRPr="003A3E7A">
              <w:t xml:space="preserve">2014 год </w:t>
            </w:r>
          </w:p>
        </w:tc>
        <w:tc>
          <w:tcPr>
            <w:tcW w:w="886" w:type="dxa"/>
          </w:tcPr>
          <w:p w:rsidR="00EC4B8A" w:rsidRPr="003A3E7A" w:rsidRDefault="00EC4B8A" w:rsidP="00586330">
            <w:pPr>
              <w:pStyle w:val="Default"/>
            </w:pPr>
            <w:r w:rsidRPr="003A3E7A">
              <w:t xml:space="preserve">2015 год </w:t>
            </w:r>
          </w:p>
        </w:tc>
        <w:tc>
          <w:tcPr>
            <w:tcW w:w="954" w:type="dxa"/>
          </w:tcPr>
          <w:p w:rsidR="00EC4B8A" w:rsidRPr="003A3E7A" w:rsidRDefault="00EC4B8A" w:rsidP="00586330">
            <w:pPr>
              <w:pStyle w:val="Default"/>
            </w:pPr>
            <w:r w:rsidRPr="003A3E7A">
              <w:t xml:space="preserve">2016 год </w:t>
            </w:r>
          </w:p>
        </w:tc>
      </w:tr>
      <w:tr w:rsidR="00EC4B8A" w:rsidRPr="003A3E7A" w:rsidTr="00E115E4">
        <w:trPr>
          <w:trHeight w:val="247"/>
        </w:trPr>
        <w:tc>
          <w:tcPr>
            <w:tcW w:w="4077" w:type="dxa"/>
          </w:tcPr>
          <w:p w:rsidR="00EC4B8A" w:rsidRPr="003A3E7A" w:rsidRDefault="00EC4B8A" w:rsidP="00586330">
            <w:pPr>
              <w:pStyle w:val="Default"/>
            </w:pPr>
            <w:r w:rsidRPr="003A3E7A">
              <w:t xml:space="preserve">Инвестиции в основной капитал </w:t>
            </w:r>
          </w:p>
        </w:tc>
        <w:tc>
          <w:tcPr>
            <w:tcW w:w="1114" w:type="dxa"/>
          </w:tcPr>
          <w:p w:rsidR="00EC4B8A" w:rsidRPr="003A3E7A" w:rsidRDefault="00EC4B8A" w:rsidP="00586330">
            <w:pPr>
              <w:pStyle w:val="Default"/>
            </w:pPr>
            <w:r w:rsidRPr="003A3E7A">
              <w:t>млн</w:t>
            </w:r>
            <w:proofErr w:type="gramStart"/>
            <w:r w:rsidRPr="003A3E7A">
              <w:t>.р</w:t>
            </w:r>
            <w:proofErr w:type="gramEnd"/>
            <w:r w:rsidRPr="003A3E7A">
              <w:t xml:space="preserve">уб. </w:t>
            </w:r>
          </w:p>
        </w:tc>
        <w:tc>
          <w:tcPr>
            <w:tcW w:w="986" w:type="dxa"/>
          </w:tcPr>
          <w:p w:rsidR="00EC4B8A" w:rsidRPr="003A3E7A" w:rsidRDefault="00EC4B8A" w:rsidP="00586330">
            <w:pPr>
              <w:pStyle w:val="Default"/>
            </w:pPr>
            <w:r w:rsidRPr="003A3E7A">
              <w:t>724,01</w:t>
            </w:r>
          </w:p>
        </w:tc>
        <w:tc>
          <w:tcPr>
            <w:tcW w:w="858" w:type="dxa"/>
          </w:tcPr>
          <w:p w:rsidR="00EC4B8A" w:rsidRPr="003A3E7A" w:rsidRDefault="00EC4B8A" w:rsidP="00586330">
            <w:pPr>
              <w:pStyle w:val="Default"/>
            </w:pPr>
            <w:r w:rsidRPr="003A3E7A">
              <w:t>376,1</w:t>
            </w:r>
          </w:p>
        </w:tc>
        <w:tc>
          <w:tcPr>
            <w:tcW w:w="872" w:type="dxa"/>
          </w:tcPr>
          <w:p w:rsidR="00EC4B8A" w:rsidRPr="003A3E7A" w:rsidRDefault="00EC4B8A" w:rsidP="00586330">
            <w:pPr>
              <w:pStyle w:val="Default"/>
            </w:pPr>
            <w:r w:rsidRPr="003A3E7A">
              <w:t>328,5</w:t>
            </w:r>
          </w:p>
        </w:tc>
        <w:tc>
          <w:tcPr>
            <w:tcW w:w="886" w:type="dxa"/>
          </w:tcPr>
          <w:p w:rsidR="00EC4B8A" w:rsidRPr="003A3E7A" w:rsidRDefault="00EC4B8A" w:rsidP="00586330">
            <w:pPr>
              <w:pStyle w:val="Default"/>
            </w:pPr>
            <w:r w:rsidRPr="003A3E7A">
              <w:t>454,0</w:t>
            </w:r>
          </w:p>
        </w:tc>
        <w:tc>
          <w:tcPr>
            <w:tcW w:w="954" w:type="dxa"/>
          </w:tcPr>
          <w:p w:rsidR="00EC4B8A" w:rsidRPr="003A3E7A" w:rsidRDefault="00EC4B8A" w:rsidP="00586330">
            <w:pPr>
              <w:pStyle w:val="Default"/>
            </w:pPr>
            <w:r w:rsidRPr="003A3E7A">
              <w:t>464,6</w:t>
            </w:r>
          </w:p>
        </w:tc>
      </w:tr>
      <w:tr w:rsidR="00EC4B8A" w:rsidRPr="003A3E7A" w:rsidTr="00E115E4">
        <w:trPr>
          <w:trHeight w:val="247"/>
        </w:trPr>
        <w:tc>
          <w:tcPr>
            <w:tcW w:w="4077" w:type="dxa"/>
          </w:tcPr>
          <w:p w:rsidR="00EC4B8A" w:rsidRPr="003A3E7A" w:rsidRDefault="00EC4B8A" w:rsidP="00586330">
            <w:pPr>
              <w:pStyle w:val="Default"/>
            </w:pPr>
            <w:r w:rsidRPr="003A3E7A">
              <w:t>в % к пред</w:t>
            </w:r>
            <w:proofErr w:type="gramStart"/>
            <w:r w:rsidRPr="003A3E7A">
              <w:t>.</w:t>
            </w:r>
            <w:proofErr w:type="gramEnd"/>
            <w:r w:rsidRPr="003A3E7A">
              <w:t xml:space="preserve"> </w:t>
            </w:r>
            <w:proofErr w:type="gramStart"/>
            <w:r w:rsidRPr="003A3E7A">
              <w:t>г</w:t>
            </w:r>
            <w:proofErr w:type="gramEnd"/>
            <w:r w:rsidRPr="003A3E7A">
              <w:t xml:space="preserve">оду в сопоставимых ценах </w:t>
            </w:r>
          </w:p>
        </w:tc>
        <w:tc>
          <w:tcPr>
            <w:tcW w:w="1114" w:type="dxa"/>
          </w:tcPr>
          <w:p w:rsidR="00EC4B8A" w:rsidRPr="003A3E7A" w:rsidRDefault="00EC4B8A" w:rsidP="00586330">
            <w:pPr>
              <w:pStyle w:val="Default"/>
            </w:pPr>
          </w:p>
        </w:tc>
        <w:tc>
          <w:tcPr>
            <w:tcW w:w="986" w:type="dxa"/>
          </w:tcPr>
          <w:p w:rsidR="00EC4B8A" w:rsidRPr="003A3E7A" w:rsidRDefault="00EC4B8A" w:rsidP="00586330">
            <w:pPr>
              <w:pStyle w:val="Default"/>
            </w:pPr>
            <w:r w:rsidRPr="003A3E7A">
              <w:t>250,3</w:t>
            </w:r>
          </w:p>
        </w:tc>
        <w:tc>
          <w:tcPr>
            <w:tcW w:w="858" w:type="dxa"/>
          </w:tcPr>
          <w:p w:rsidR="00EC4B8A" w:rsidRPr="003A3E7A" w:rsidRDefault="00EC4B8A" w:rsidP="00586330">
            <w:pPr>
              <w:pStyle w:val="Default"/>
            </w:pPr>
            <w:r w:rsidRPr="003A3E7A">
              <w:t>51,9</w:t>
            </w:r>
          </w:p>
        </w:tc>
        <w:tc>
          <w:tcPr>
            <w:tcW w:w="872" w:type="dxa"/>
          </w:tcPr>
          <w:p w:rsidR="00EC4B8A" w:rsidRPr="003A3E7A" w:rsidRDefault="00EC4B8A" w:rsidP="00586330">
            <w:pPr>
              <w:pStyle w:val="Default"/>
            </w:pPr>
            <w:r w:rsidRPr="003A3E7A">
              <w:t>87,3</w:t>
            </w:r>
          </w:p>
        </w:tc>
        <w:tc>
          <w:tcPr>
            <w:tcW w:w="886" w:type="dxa"/>
          </w:tcPr>
          <w:p w:rsidR="00EC4B8A" w:rsidRPr="003A3E7A" w:rsidRDefault="00EC4B8A" w:rsidP="00586330">
            <w:pPr>
              <w:pStyle w:val="Default"/>
            </w:pPr>
            <w:r w:rsidRPr="003A3E7A">
              <w:t>138,2</w:t>
            </w:r>
          </w:p>
        </w:tc>
        <w:tc>
          <w:tcPr>
            <w:tcW w:w="954" w:type="dxa"/>
          </w:tcPr>
          <w:p w:rsidR="00EC4B8A" w:rsidRPr="003A3E7A" w:rsidRDefault="00EC4B8A" w:rsidP="00586330">
            <w:pPr>
              <w:pStyle w:val="Default"/>
            </w:pPr>
            <w:r w:rsidRPr="003A3E7A">
              <w:t>102,3</w:t>
            </w:r>
          </w:p>
        </w:tc>
      </w:tr>
      <w:tr w:rsidR="00EC4B8A" w:rsidRPr="003A3E7A" w:rsidTr="00E115E4">
        <w:trPr>
          <w:trHeight w:val="247"/>
        </w:trPr>
        <w:tc>
          <w:tcPr>
            <w:tcW w:w="4077" w:type="dxa"/>
          </w:tcPr>
          <w:p w:rsidR="00EC4B8A" w:rsidRPr="003A3E7A" w:rsidRDefault="00EC4B8A" w:rsidP="00586330">
            <w:pPr>
              <w:pStyle w:val="Default"/>
            </w:pPr>
            <w:r w:rsidRPr="003A3E7A">
              <w:t xml:space="preserve">Инвестиции за счет бюджетных средств </w:t>
            </w:r>
          </w:p>
        </w:tc>
        <w:tc>
          <w:tcPr>
            <w:tcW w:w="1114" w:type="dxa"/>
          </w:tcPr>
          <w:p w:rsidR="00EC4B8A" w:rsidRPr="003A3E7A" w:rsidRDefault="00EC4B8A" w:rsidP="00586330">
            <w:pPr>
              <w:pStyle w:val="Default"/>
            </w:pPr>
            <w:r w:rsidRPr="003A3E7A">
              <w:t>млн</w:t>
            </w:r>
            <w:proofErr w:type="gramStart"/>
            <w:r w:rsidRPr="003A3E7A">
              <w:t>.р</w:t>
            </w:r>
            <w:proofErr w:type="gramEnd"/>
            <w:r w:rsidRPr="003A3E7A">
              <w:t xml:space="preserve">уб. </w:t>
            </w:r>
          </w:p>
        </w:tc>
        <w:tc>
          <w:tcPr>
            <w:tcW w:w="986" w:type="dxa"/>
          </w:tcPr>
          <w:p w:rsidR="00EC4B8A" w:rsidRPr="003A3E7A" w:rsidRDefault="00EC4B8A" w:rsidP="00586330">
            <w:pPr>
              <w:pStyle w:val="Default"/>
            </w:pPr>
            <w:r w:rsidRPr="003A3E7A">
              <w:t>62,8</w:t>
            </w:r>
          </w:p>
        </w:tc>
        <w:tc>
          <w:tcPr>
            <w:tcW w:w="858" w:type="dxa"/>
          </w:tcPr>
          <w:p w:rsidR="00EC4B8A" w:rsidRPr="003A3E7A" w:rsidRDefault="00EC4B8A" w:rsidP="00586330">
            <w:pPr>
              <w:pStyle w:val="Default"/>
            </w:pPr>
            <w:r w:rsidRPr="003A3E7A">
              <w:t>72,9</w:t>
            </w:r>
          </w:p>
        </w:tc>
        <w:tc>
          <w:tcPr>
            <w:tcW w:w="872" w:type="dxa"/>
          </w:tcPr>
          <w:p w:rsidR="00EC4B8A" w:rsidRPr="003A3E7A" w:rsidRDefault="00EC4B8A" w:rsidP="00586330">
            <w:pPr>
              <w:pStyle w:val="Default"/>
            </w:pPr>
            <w:r w:rsidRPr="003A3E7A">
              <w:t>132,9</w:t>
            </w:r>
          </w:p>
        </w:tc>
        <w:tc>
          <w:tcPr>
            <w:tcW w:w="886" w:type="dxa"/>
          </w:tcPr>
          <w:p w:rsidR="00EC4B8A" w:rsidRPr="003A3E7A" w:rsidRDefault="00EC4B8A" w:rsidP="00586330">
            <w:pPr>
              <w:pStyle w:val="Default"/>
            </w:pPr>
            <w:r w:rsidRPr="003A3E7A">
              <w:t>90,0</w:t>
            </w:r>
          </w:p>
        </w:tc>
        <w:tc>
          <w:tcPr>
            <w:tcW w:w="954" w:type="dxa"/>
          </w:tcPr>
          <w:p w:rsidR="00EC4B8A" w:rsidRPr="003A3E7A" w:rsidRDefault="00EC4B8A" w:rsidP="00586330">
            <w:pPr>
              <w:pStyle w:val="Default"/>
            </w:pPr>
            <w:r w:rsidRPr="003A3E7A">
              <w:t>54,5</w:t>
            </w:r>
          </w:p>
        </w:tc>
      </w:tr>
      <w:tr w:rsidR="00EC4B8A" w:rsidRPr="003A3E7A" w:rsidTr="00E115E4">
        <w:trPr>
          <w:trHeight w:val="247"/>
        </w:trPr>
        <w:tc>
          <w:tcPr>
            <w:tcW w:w="4077" w:type="dxa"/>
          </w:tcPr>
          <w:p w:rsidR="00EC4B8A" w:rsidRPr="003A3E7A" w:rsidRDefault="00EC4B8A" w:rsidP="00586330">
            <w:pPr>
              <w:pStyle w:val="Default"/>
            </w:pPr>
            <w:r w:rsidRPr="003A3E7A">
              <w:t xml:space="preserve">Доля бюджетных средств в общем объеме инвестиций </w:t>
            </w:r>
          </w:p>
        </w:tc>
        <w:tc>
          <w:tcPr>
            <w:tcW w:w="1114" w:type="dxa"/>
          </w:tcPr>
          <w:p w:rsidR="00EC4B8A" w:rsidRPr="003A3E7A" w:rsidRDefault="00EC4B8A" w:rsidP="00586330">
            <w:pPr>
              <w:pStyle w:val="Default"/>
            </w:pPr>
            <w:r w:rsidRPr="003A3E7A">
              <w:t xml:space="preserve">% </w:t>
            </w:r>
          </w:p>
        </w:tc>
        <w:tc>
          <w:tcPr>
            <w:tcW w:w="986" w:type="dxa"/>
          </w:tcPr>
          <w:p w:rsidR="00EC4B8A" w:rsidRPr="003A3E7A" w:rsidRDefault="00EC4B8A" w:rsidP="00586330">
            <w:pPr>
              <w:pStyle w:val="Default"/>
            </w:pPr>
            <w:r w:rsidRPr="003A3E7A">
              <w:t>8,7</w:t>
            </w:r>
          </w:p>
        </w:tc>
        <w:tc>
          <w:tcPr>
            <w:tcW w:w="858" w:type="dxa"/>
          </w:tcPr>
          <w:p w:rsidR="00EC4B8A" w:rsidRPr="003A3E7A" w:rsidRDefault="00EC4B8A" w:rsidP="00586330">
            <w:pPr>
              <w:pStyle w:val="Default"/>
            </w:pPr>
            <w:r w:rsidRPr="003A3E7A">
              <w:t>19,4</w:t>
            </w:r>
          </w:p>
        </w:tc>
        <w:tc>
          <w:tcPr>
            <w:tcW w:w="872" w:type="dxa"/>
          </w:tcPr>
          <w:p w:rsidR="00EC4B8A" w:rsidRPr="003A3E7A" w:rsidRDefault="00EC4B8A" w:rsidP="00586330">
            <w:pPr>
              <w:pStyle w:val="Default"/>
            </w:pPr>
            <w:r w:rsidRPr="003A3E7A">
              <w:t>40,5</w:t>
            </w:r>
          </w:p>
        </w:tc>
        <w:tc>
          <w:tcPr>
            <w:tcW w:w="886" w:type="dxa"/>
          </w:tcPr>
          <w:p w:rsidR="00EC4B8A" w:rsidRPr="003A3E7A" w:rsidRDefault="00EC4B8A" w:rsidP="00586330">
            <w:pPr>
              <w:pStyle w:val="Default"/>
            </w:pPr>
            <w:r w:rsidRPr="003A3E7A">
              <w:t>19,8</w:t>
            </w:r>
          </w:p>
        </w:tc>
        <w:tc>
          <w:tcPr>
            <w:tcW w:w="954" w:type="dxa"/>
          </w:tcPr>
          <w:p w:rsidR="00EC4B8A" w:rsidRPr="003A3E7A" w:rsidRDefault="00EC4B8A" w:rsidP="00586330">
            <w:pPr>
              <w:pStyle w:val="Default"/>
            </w:pPr>
            <w:r w:rsidRPr="003A3E7A">
              <w:t>11,7</w:t>
            </w:r>
          </w:p>
        </w:tc>
      </w:tr>
      <w:tr w:rsidR="00EC4B8A" w:rsidRPr="003A3E7A" w:rsidTr="00E115E4">
        <w:trPr>
          <w:trHeight w:val="661"/>
        </w:trPr>
        <w:tc>
          <w:tcPr>
            <w:tcW w:w="4077" w:type="dxa"/>
          </w:tcPr>
          <w:p w:rsidR="00EC4B8A" w:rsidRPr="00640088" w:rsidRDefault="00EC4B8A" w:rsidP="00586330">
            <w:pPr>
              <w:pStyle w:val="Default"/>
            </w:pPr>
            <w:r w:rsidRPr="00640088">
              <w:t xml:space="preserve">Объем инвестиций в основной капитал (за исключением бюджетных средств) в расчете на 1 человека населения </w:t>
            </w:r>
          </w:p>
        </w:tc>
        <w:tc>
          <w:tcPr>
            <w:tcW w:w="1114" w:type="dxa"/>
          </w:tcPr>
          <w:p w:rsidR="00EC4B8A" w:rsidRPr="00640088" w:rsidRDefault="00BA57C9" w:rsidP="00586330">
            <w:pPr>
              <w:pStyle w:val="Default"/>
            </w:pPr>
            <w:r w:rsidRPr="00640088">
              <w:t>р</w:t>
            </w:r>
            <w:r w:rsidR="00EC4B8A" w:rsidRPr="00640088">
              <w:t xml:space="preserve">уб. </w:t>
            </w:r>
          </w:p>
        </w:tc>
        <w:tc>
          <w:tcPr>
            <w:tcW w:w="986" w:type="dxa"/>
          </w:tcPr>
          <w:p w:rsidR="00EC4B8A" w:rsidRPr="00640088" w:rsidRDefault="00BA57C9" w:rsidP="00586330">
            <w:pPr>
              <w:pStyle w:val="Default"/>
            </w:pPr>
            <w:r w:rsidRPr="00640088">
              <w:t>33029</w:t>
            </w:r>
          </w:p>
        </w:tc>
        <w:tc>
          <w:tcPr>
            <w:tcW w:w="858" w:type="dxa"/>
          </w:tcPr>
          <w:p w:rsidR="00EC4B8A" w:rsidRPr="00640088" w:rsidRDefault="00BA57C9" w:rsidP="00586330">
            <w:pPr>
              <w:pStyle w:val="Default"/>
            </w:pPr>
            <w:r w:rsidRPr="00640088">
              <w:t>15455</w:t>
            </w:r>
          </w:p>
        </w:tc>
        <w:tc>
          <w:tcPr>
            <w:tcW w:w="872" w:type="dxa"/>
          </w:tcPr>
          <w:p w:rsidR="00EC4B8A" w:rsidRPr="00640088" w:rsidRDefault="00BA57C9" w:rsidP="00586330">
            <w:pPr>
              <w:pStyle w:val="Default"/>
            </w:pPr>
            <w:r w:rsidRPr="00640088">
              <w:t>10187</w:t>
            </w:r>
          </w:p>
        </w:tc>
        <w:tc>
          <w:tcPr>
            <w:tcW w:w="886" w:type="dxa"/>
          </w:tcPr>
          <w:p w:rsidR="00EC4B8A" w:rsidRPr="00640088" w:rsidRDefault="00BA57C9" w:rsidP="00586330">
            <w:pPr>
              <w:pStyle w:val="Default"/>
            </w:pPr>
            <w:r w:rsidRPr="00640088">
              <w:t>19485</w:t>
            </w:r>
          </w:p>
        </w:tc>
        <w:tc>
          <w:tcPr>
            <w:tcW w:w="954" w:type="dxa"/>
          </w:tcPr>
          <w:p w:rsidR="00EC4B8A" w:rsidRPr="00640088" w:rsidRDefault="00BA57C9" w:rsidP="00586330">
            <w:pPr>
              <w:pStyle w:val="Default"/>
            </w:pPr>
            <w:r w:rsidRPr="00640088">
              <w:t>22041</w:t>
            </w:r>
          </w:p>
        </w:tc>
      </w:tr>
    </w:tbl>
    <w:p w:rsidR="00EC4B8A" w:rsidRPr="003A3E7A" w:rsidRDefault="00EC4B8A" w:rsidP="00C80012">
      <w:pPr>
        <w:pStyle w:val="Default"/>
        <w:spacing w:line="360" w:lineRule="auto"/>
        <w:ind w:firstLine="709"/>
        <w:jc w:val="both"/>
      </w:pPr>
    </w:p>
    <w:p w:rsidR="00EC4B8A" w:rsidRPr="003A3E7A" w:rsidRDefault="00EC4B8A" w:rsidP="00586330">
      <w:pPr>
        <w:pStyle w:val="Default"/>
        <w:spacing w:line="360" w:lineRule="auto"/>
        <w:ind w:firstLine="709"/>
        <w:jc w:val="both"/>
      </w:pPr>
      <w:r w:rsidRPr="003A3E7A">
        <w:t>Объем инвестиций в 2016 году составил 464,6 млн.</w:t>
      </w:r>
      <w:r w:rsidR="00C13998">
        <w:t xml:space="preserve"> </w:t>
      </w:r>
      <w:r w:rsidRPr="003A3E7A">
        <w:t xml:space="preserve">рублей. Индекс физического объема вложенных инвестиций составил 97,3% к уровню 2015 года. </w:t>
      </w:r>
    </w:p>
    <w:p w:rsidR="00EC4B8A" w:rsidRPr="003A3E7A" w:rsidRDefault="00EC4B8A" w:rsidP="00586330">
      <w:pPr>
        <w:pStyle w:val="Default"/>
        <w:spacing w:line="360" w:lineRule="auto"/>
        <w:ind w:firstLine="709"/>
        <w:jc w:val="both"/>
      </w:pPr>
      <w:r w:rsidRPr="003A3E7A">
        <w:t>Доля инвестиций вложенных в машины и оборудование составила 47,8%, здания и сооружения-16,2%, прочее 27,1%.</w:t>
      </w:r>
    </w:p>
    <w:p w:rsidR="00EC4B8A" w:rsidRPr="003A3E7A" w:rsidRDefault="00EC4B8A" w:rsidP="00586330">
      <w:pPr>
        <w:pStyle w:val="Default"/>
        <w:spacing w:line="360" w:lineRule="auto"/>
        <w:ind w:firstLine="709"/>
        <w:jc w:val="both"/>
      </w:pPr>
      <w:r w:rsidRPr="003A3E7A">
        <w:t xml:space="preserve"> </w:t>
      </w:r>
      <w:proofErr w:type="gramStart"/>
      <w:r w:rsidRPr="003A3E7A">
        <w:t>Из общего объема инвестиций 86% направлены в производстве</w:t>
      </w:r>
      <w:r>
        <w:t>нную сферу, 14% - в отрасли</w:t>
      </w:r>
      <w:r w:rsidRPr="003A3E7A">
        <w:t xml:space="preserve"> непроизводственного назначения. </w:t>
      </w:r>
      <w:proofErr w:type="gramEnd"/>
    </w:p>
    <w:p w:rsidR="00EC4B8A" w:rsidRPr="00F02E59" w:rsidRDefault="00EC4B8A" w:rsidP="00F02E59">
      <w:pPr>
        <w:pStyle w:val="Default"/>
        <w:spacing w:line="360" w:lineRule="auto"/>
        <w:ind w:firstLine="709"/>
        <w:jc w:val="both"/>
      </w:pPr>
      <w:r w:rsidRPr="003A3E7A">
        <w:t>Основная доля инвестиционных вложений произведена за счёт собственных сре</w:t>
      </w:r>
      <w:proofErr w:type="gramStart"/>
      <w:r w:rsidRPr="003A3E7A">
        <w:t>дств пр</w:t>
      </w:r>
      <w:proofErr w:type="gramEnd"/>
      <w:r w:rsidRPr="003A3E7A">
        <w:t xml:space="preserve">едприятий и организаций – 85 % общего объёма инвестиций. Инвестиции за счёт кредитов банков составили 3 %, за счёт средств бюджетов всех уровней – 12 %. </w:t>
      </w:r>
    </w:p>
    <w:p w:rsidR="00EC4B8A" w:rsidRDefault="00C62DEC" w:rsidP="00295B61">
      <w:pPr>
        <w:spacing w:line="360" w:lineRule="auto"/>
        <w:ind w:firstLine="567"/>
        <w:jc w:val="both"/>
        <w:rPr>
          <w:b/>
          <w:bCs/>
        </w:rPr>
      </w:pPr>
      <w:r>
        <w:rPr>
          <w:noProof/>
        </w:rPr>
        <w:lastRenderedPageBreak/>
        <w:drawing>
          <wp:inline distT="0" distB="0" distL="0" distR="0">
            <wp:extent cx="4876800" cy="2612263"/>
            <wp:effectExtent l="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a:srcRect l="-6026" t="-6657" r="-5644" b="-3256"/>
                    <a:stretch>
                      <a:fillRect/>
                    </a:stretch>
                  </pic:blipFill>
                  <pic:spPr bwMode="auto">
                    <a:xfrm>
                      <a:off x="0" y="0"/>
                      <a:ext cx="4881975" cy="2615035"/>
                    </a:xfrm>
                    <a:prstGeom prst="rect">
                      <a:avLst/>
                    </a:prstGeom>
                    <a:noFill/>
                    <a:ln w="9525">
                      <a:noFill/>
                      <a:miter lim="800000"/>
                      <a:headEnd/>
                      <a:tailEnd/>
                    </a:ln>
                  </pic:spPr>
                </pic:pic>
              </a:graphicData>
            </a:graphic>
          </wp:inline>
        </w:drawing>
      </w:r>
      <w:r w:rsidR="00EC4B8A" w:rsidRPr="00295B61">
        <w:rPr>
          <w:b/>
          <w:bCs/>
        </w:rPr>
        <w:t xml:space="preserve"> </w:t>
      </w:r>
    </w:p>
    <w:p w:rsidR="00EC4B8A" w:rsidRDefault="00EC4B8A" w:rsidP="00CE73DF">
      <w:pPr>
        <w:spacing w:line="360" w:lineRule="auto"/>
        <w:ind w:firstLine="567"/>
        <w:jc w:val="center"/>
        <w:rPr>
          <w:b/>
          <w:bCs/>
        </w:rPr>
      </w:pPr>
      <w:r w:rsidRPr="00295B61">
        <w:rPr>
          <w:b/>
          <w:bCs/>
        </w:rPr>
        <w:t>Рисунок 1</w:t>
      </w:r>
      <w:r w:rsidR="00E14EE5">
        <w:rPr>
          <w:b/>
          <w:bCs/>
        </w:rPr>
        <w:t>1</w:t>
      </w:r>
      <w:r w:rsidRPr="00295B61">
        <w:rPr>
          <w:b/>
          <w:bCs/>
        </w:rPr>
        <w:t xml:space="preserve">. Инвестиции в основной капитал по крупным и средним </w:t>
      </w:r>
      <w:proofErr w:type="gramStart"/>
      <w:r w:rsidRPr="00295B61">
        <w:rPr>
          <w:b/>
          <w:bCs/>
        </w:rPr>
        <w:t>предприятиям</w:t>
      </w:r>
      <w:proofErr w:type="gramEnd"/>
      <w:r w:rsidRPr="00295B61">
        <w:rPr>
          <w:b/>
          <w:bCs/>
        </w:rPr>
        <w:t xml:space="preserve"> расположенным на территории Нижнедевицкого муниципального района и в среднем по районам Воронежской области.</w:t>
      </w:r>
    </w:p>
    <w:p w:rsidR="00E14A08" w:rsidRPr="00295B61" w:rsidRDefault="00E14A08" w:rsidP="00E14A08">
      <w:pPr>
        <w:spacing w:line="360" w:lineRule="auto"/>
        <w:ind w:firstLine="567"/>
        <w:jc w:val="both"/>
        <w:rPr>
          <w:b/>
          <w:bCs/>
        </w:rPr>
      </w:pPr>
    </w:p>
    <w:p w:rsidR="004B2F54" w:rsidRPr="00E63FC1" w:rsidRDefault="00E14A08" w:rsidP="00640088">
      <w:pPr>
        <w:spacing w:line="360" w:lineRule="auto"/>
        <w:ind w:firstLine="567"/>
        <w:jc w:val="both"/>
      </w:pPr>
      <w:bookmarkStart w:id="44" w:name="_Toc488653685"/>
      <w:bookmarkStart w:id="45" w:name="_Toc488763043"/>
      <w:bookmarkStart w:id="46" w:name="_Toc489342480"/>
      <w:r w:rsidRPr="00640088">
        <w:t xml:space="preserve">В целях стимулирования  инвестиционной активности  и привлечения  инвестиций в экономику муниципального района администрацией муниципального района  ведется работа по внедрению Стандарта деятельности органов местного самоуправления  по обеспечению благоприятного инвестиционного климата </w:t>
      </w:r>
      <w:proofErr w:type="gramStart"/>
      <w:r w:rsidRPr="00640088">
        <w:t>в</w:t>
      </w:r>
      <w:proofErr w:type="gramEnd"/>
      <w:r w:rsidRPr="00640088">
        <w:t xml:space="preserve"> </w:t>
      </w:r>
      <w:proofErr w:type="gramStart"/>
      <w:r w:rsidRPr="00640088">
        <w:t>Нижнедевицком</w:t>
      </w:r>
      <w:proofErr w:type="gramEnd"/>
      <w:r w:rsidRPr="00640088">
        <w:t xml:space="preserve"> муниципальном районе. В Реестре информационно-привлекательных земельных площадок и промышленных площадок муниципального района Воронежской области размещена информация о расположении на территории  муниципального  района 15 инвестиционно-привлекательных земельных участков и промышленных площадок.</w:t>
      </w:r>
    </w:p>
    <w:p w:rsidR="00E14A08" w:rsidRPr="00E63FC1" w:rsidRDefault="00E14A08" w:rsidP="00E63FC1">
      <w:pPr>
        <w:spacing w:line="360" w:lineRule="auto"/>
      </w:pPr>
    </w:p>
    <w:p w:rsidR="00E14A08" w:rsidRPr="00E14A08" w:rsidRDefault="00E14A08" w:rsidP="00E14A08"/>
    <w:p w:rsidR="00EC4B8A" w:rsidRPr="003A3E7A" w:rsidRDefault="00EC4B8A" w:rsidP="001F12B9">
      <w:pPr>
        <w:pStyle w:val="3"/>
        <w:rPr>
          <w:sz w:val="24"/>
          <w:szCs w:val="24"/>
        </w:rPr>
      </w:pPr>
      <w:bookmarkStart w:id="47" w:name="_Toc526862412"/>
      <w:r w:rsidRPr="003A3E7A">
        <w:rPr>
          <w:sz w:val="24"/>
          <w:szCs w:val="24"/>
        </w:rPr>
        <w:t>1.1.12. Бюджетная политика</w:t>
      </w:r>
      <w:bookmarkEnd w:id="47"/>
    </w:p>
    <w:p w:rsidR="00EC4B8A" w:rsidRPr="003A3E7A" w:rsidRDefault="00EC4B8A" w:rsidP="00C80012">
      <w:pPr>
        <w:jc w:val="both"/>
      </w:pPr>
    </w:p>
    <w:p w:rsidR="00EC4B8A" w:rsidRPr="003A3E7A" w:rsidRDefault="00EC4B8A" w:rsidP="00586330">
      <w:pPr>
        <w:pStyle w:val="Default"/>
        <w:spacing w:line="360" w:lineRule="auto"/>
        <w:ind w:firstLine="709"/>
        <w:jc w:val="both"/>
        <w:rPr>
          <w:color w:val="auto"/>
        </w:rPr>
      </w:pPr>
      <w:proofErr w:type="gramStart"/>
      <w:r w:rsidRPr="003A3E7A">
        <w:rPr>
          <w:color w:val="auto"/>
        </w:rPr>
        <w:t>В</w:t>
      </w:r>
      <w:proofErr w:type="gramEnd"/>
      <w:r w:rsidRPr="003A3E7A">
        <w:rPr>
          <w:color w:val="auto"/>
        </w:rPr>
        <w:t xml:space="preserve"> </w:t>
      </w:r>
      <w:proofErr w:type="gramStart"/>
      <w:r w:rsidRPr="003A3E7A">
        <w:rPr>
          <w:color w:val="auto"/>
        </w:rPr>
        <w:t>Нижнедевицком</w:t>
      </w:r>
      <w:proofErr w:type="gramEnd"/>
      <w:r w:rsidRPr="003A3E7A">
        <w:rPr>
          <w:color w:val="auto"/>
        </w:rPr>
        <w:t xml:space="preserve"> муниципальном районе большое внимание уделяется обеспечению прозрачности и открытости бюджетного процесса. Информация размещается на официальном сайте администрации Нижнедевицкого муниципального района в информационно-телекоммуникационной сети «Интернет». Начиная с 2014 года, на официальном сайте администрации Нижнедевицкого муниципального района регулярно публикуется «Бюджет для граждан». Это дает возможность в доступной форме информировать население об основных характеристиках бюджета, планируемых и достигнутых результатах использования бюджетных средств. Публикуемая в открытых источниках информация позволяет гражданам составить представление о направлениях </w:t>
      </w:r>
      <w:r w:rsidRPr="003A3E7A">
        <w:rPr>
          <w:color w:val="auto"/>
        </w:rPr>
        <w:lastRenderedPageBreak/>
        <w:t xml:space="preserve">расходования бюджетных средств и делать выводы об эффективности расходов и целевом использовании средств. </w:t>
      </w:r>
    </w:p>
    <w:p w:rsidR="00EC4B8A" w:rsidRDefault="00EC4B8A" w:rsidP="00F02E59">
      <w:pPr>
        <w:spacing w:line="360" w:lineRule="auto"/>
        <w:ind w:firstLine="709"/>
        <w:jc w:val="both"/>
      </w:pPr>
      <w:r w:rsidRPr="003A3E7A">
        <w:t xml:space="preserve">Проведенные мероприятия в сфере управления общественными финансами позволили Нижнедевицкому </w:t>
      </w:r>
      <w:r>
        <w:t xml:space="preserve"> </w:t>
      </w:r>
      <w:r>
        <w:rPr>
          <w:rFonts w:eastAsia="TimesNewRoman"/>
        </w:rPr>
        <w:t xml:space="preserve">муниципальному </w:t>
      </w:r>
      <w:r w:rsidRPr="003A3E7A">
        <w:t xml:space="preserve">району по итогам </w:t>
      </w:r>
      <w:r w:rsidRPr="003A3E7A">
        <w:rPr>
          <w:lang w:val="en-US"/>
        </w:rPr>
        <w:t>VI</w:t>
      </w:r>
      <w:r w:rsidRPr="003A3E7A">
        <w:t xml:space="preserve"> Всероссийского конкурса «Лучшее муниципальное образование в сфере управления общественными финансами» в 2013 году стать победителями в номинации «Прогресс года – рост </w:t>
      </w:r>
      <w:r>
        <w:t>качества управления финансами». П</w:t>
      </w:r>
      <w:r w:rsidRPr="003A3E7A">
        <w:t xml:space="preserve">о результатам мониторинга и оценки качества управления муниципальными финансами району присвоена </w:t>
      </w:r>
      <w:r w:rsidRPr="003A3E7A">
        <w:rPr>
          <w:lang w:val="en-US"/>
        </w:rPr>
        <w:t>I</w:t>
      </w:r>
      <w:r w:rsidRPr="003A3E7A">
        <w:t xml:space="preserve"> Степень качества управления за 2013 год, что позволило войти в тройку лидеров среди муниципальных районов Воронежской области.</w:t>
      </w:r>
    </w:p>
    <w:p w:rsidR="00E115E4" w:rsidRPr="003A3E7A" w:rsidRDefault="00E115E4" w:rsidP="00F02E59">
      <w:pPr>
        <w:spacing w:line="360" w:lineRule="auto"/>
        <w:ind w:firstLine="709"/>
        <w:jc w:val="both"/>
      </w:pPr>
    </w:p>
    <w:p w:rsidR="00EC4B8A" w:rsidRPr="003A3E7A" w:rsidRDefault="00EC4B8A" w:rsidP="00586330">
      <w:pPr>
        <w:spacing w:line="360" w:lineRule="auto"/>
        <w:ind w:firstLine="709"/>
        <w:jc w:val="both"/>
      </w:pPr>
      <w:r w:rsidRPr="003A3E7A">
        <w:t xml:space="preserve">Таблица </w:t>
      </w:r>
      <w:r>
        <w:t>17</w:t>
      </w:r>
      <w:r w:rsidRPr="003A3E7A">
        <w:t>. Основные характеристики консолидированного бюджета Нижнедевицкого муниципального района</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938"/>
        <w:gridCol w:w="1187"/>
        <w:gridCol w:w="1186"/>
        <w:gridCol w:w="1186"/>
        <w:gridCol w:w="1129"/>
        <w:gridCol w:w="1214"/>
      </w:tblGrid>
      <w:tr w:rsidR="00EC4B8A" w:rsidRPr="003A3E7A" w:rsidTr="00586330">
        <w:trPr>
          <w:trHeight w:val="247"/>
        </w:trPr>
        <w:tc>
          <w:tcPr>
            <w:tcW w:w="3936" w:type="dxa"/>
          </w:tcPr>
          <w:p w:rsidR="00EC4B8A" w:rsidRPr="003A3E7A" w:rsidRDefault="00EC4B8A">
            <w:pPr>
              <w:pStyle w:val="Default"/>
              <w:spacing w:line="276" w:lineRule="auto"/>
            </w:pPr>
            <w:r w:rsidRPr="003A3E7A">
              <w:t xml:space="preserve">Показатели </w:t>
            </w:r>
          </w:p>
        </w:tc>
        <w:tc>
          <w:tcPr>
            <w:tcW w:w="1186" w:type="dxa"/>
          </w:tcPr>
          <w:p w:rsidR="00EC4B8A" w:rsidRPr="003A3E7A" w:rsidRDefault="00EC4B8A">
            <w:pPr>
              <w:pStyle w:val="Default"/>
              <w:spacing w:line="276" w:lineRule="auto"/>
            </w:pPr>
            <w:r w:rsidRPr="003A3E7A">
              <w:t>2012 год</w:t>
            </w:r>
          </w:p>
        </w:tc>
        <w:tc>
          <w:tcPr>
            <w:tcW w:w="1186" w:type="dxa"/>
          </w:tcPr>
          <w:p w:rsidR="00EC4B8A" w:rsidRPr="003A3E7A" w:rsidRDefault="00EC4B8A">
            <w:pPr>
              <w:pStyle w:val="Default"/>
              <w:spacing w:line="276" w:lineRule="auto"/>
            </w:pPr>
            <w:r w:rsidRPr="003A3E7A">
              <w:t>2013 год</w:t>
            </w:r>
          </w:p>
        </w:tc>
        <w:tc>
          <w:tcPr>
            <w:tcW w:w="1186" w:type="dxa"/>
          </w:tcPr>
          <w:p w:rsidR="00EC4B8A" w:rsidRPr="003A3E7A" w:rsidRDefault="00EC4B8A">
            <w:pPr>
              <w:pStyle w:val="Default"/>
              <w:spacing w:line="276" w:lineRule="auto"/>
            </w:pPr>
            <w:r w:rsidRPr="003A3E7A">
              <w:t xml:space="preserve">2014 год </w:t>
            </w:r>
          </w:p>
        </w:tc>
        <w:tc>
          <w:tcPr>
            <w:tcW w:w="1129" w:type="dxa"/>
          </w:tcPr>
          <w:p w:rsidR="00EC4B8A" w:rsidRPr="003A3E7A" w:rsidRDefault="00EC4B8A">
            <w:pPr>
              <w:pStyle w:val="Default"/>
              <w:spacing w:line="276" w:lineRule="auto"/>
            </w:pPr>
            <w:r w:rsidRPr="003A3E7A">
              <w:t xml:space="preserve">2015 год </w:t>
            </w:r>
          </w:p>
        </w:tc>
        <w:tc>
          <w:tcPr>
            <w:tcW w:w="1214" w:type="dxa"/>
          </w:tcPr>
          <w:p w:rsidR="00EC4B8A" w:rsidRPr="003A3E7A" w:rsidRDefault="00EC4B8A">
            <w:pPr>
              <w:pStyle w:val="Default"/>
              <w:spacing w:line="276" w:lineRule="auto"/>
            </w:pPr>
            <w:r w:rsidRPr="003A3E7A">
              <w:t xml:space="preserve">2016 год </w:t>
            </w:r>
          </w:p>
        </w:tc>
      </w:tr>
      <w:tr w:rsidR="00EC4B8A" w:rsidRPr="003A3E7A" w:rsidTr="00586330">
        <w:trPr>
          <w:trHeight w:val="247"/>
        </w:trPr>
        <w:tc>
          <w:tcPr>
            <w:tcW w:w="3936" w:type="dxa"/>
          </w:tcPr>
          <w:p w:rsidR="00EC4B8A" w:rsidRPr="003A3E7A" w:rsidRDefault="00EC4B8A">
            <w:pPr>
              <w:pStyle w:val="Default"/>
              <w:spacing w:line="276" w:lineRule="auto"/>
            </w:pPr>
            <w:r w:rsidRPr="003A3E7A">
              <w:rPr>
                <w:b/>
                <w:bCs/>
              </w:rPr>
              <w:t xml:space="preserve">ДОХОДЫ </w:t>
            </w:r>
            <w:r w:rsidRPr="003A3E7A">
              <w:t>всего, млн</w:t>
            </w:r>
            <w:proofErr w:type="gramStart"/>
            <w:r w:rsidRPr="003A3E7A">
              <w:t>.р</w:t>
            </w:r>
            <w:proofErr w:type="gramEnd"/>
            <w:r w:rsidRPr="003A3E7A">
              <w:t xml:space="preserve">уб. </w:t>
            </w:r>
          </w:p>
        </w:tc>
        <w:tc>
          <w:tcPr>
            <w:tcW w:w="1186" w:type="dxa"/>
          </w:tcPr>
          <w:p w:rsidR="00EC4B8A" w:rsidRPr="003A3E7A" w:rsidRDefault="00EC4B8A">
            <w:pPr>
              <w:pStyle w:val="Default"/>
              <w:spacing w:line="276" w:lineRule="auto"/>
            </w:pPr>
            <w:r w:rsidRPr="003A3E7A">
              <w:t>355,3</w:t>
            </w:r>
          </w:p>
        </w:tc>
        <w:tc>
          <w:tcPr>
            <w:tcW w:w="1186" w:type="dxa"/>
          </w:tcPr>
          <w:p w:rsidR="00EC4B8A" w:rsidRPr="003A3E7A" w:rsidRDefault="00EC4B8A">
            <w:pPr>
              <w:pStyle w:val="Default"/>
              <w:spacing w:line="276" w:lineRule="auto"/>
            </w:pPr>
            <w:r w:rsidRPr="003A3E7A">
              <w:t>437,7</w:t>
            </w:r>
          </w:p>
        </w:tc>
        <w:tc>
          <w:tcPr>
            <w:tcW w:w="1186" w:type="dxa"/>
          </w:tcPr>
          <w:p w:rsidR="00EC4B8A" w:rsidRPr="003A3E7A" w:rsidRDefault="00EC4B8A">
            <w:pPr>
              <w:pStyle w:val="Default"/>
              <w:spacing w:line="276" w:lineRule="auto"/>
            </w:pPr>
            <w:r w:rsidRPr="003A3E7A">
              <w:t>387,9</w:t>
            </w:r>
          </w:p>
        </w:tc>
        <w:tc>
          <w:tcPr>
            <w:tcW w:w="1129" w:type="dxa"/>
          </w:tcPr>
          <w:p w:rsidR="00EC4B8A" w:rsidRPr="003A3E7A" w:rsidRDefault="00EC4B8A">
            <w:pPr>
              <w:pStyle w:val="Default"/>
              <w:spacing w:line="276" w:lineRule="auto"/>
            </w:pPr>
            <w:r w:rsidRPr="003A3E7A">
              <w:t>399,6</w:t>
            </w:r>
          </w:p>
        </w:tc>
        <w:tc>
          <w:tcPr>
            <w:tcW w:w="1214" w:type="dxa"/>
          </w:tcPr>
          <w:p w:rsidR="00EC4B8A" w:rsidRPr="003A3E7A" w:rsidRDefault="00EC4B8A">
            <w:pPr>
              <w:pStyle w:val="Default"/>
              <w:spacing w:line="276" w:lineRule="auto"/>
            </w:pPr>
            <w:r w:rsidRPr="003A3E7A">
              <w:t>397,5</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Доля собственных доходов в общем объеме доходов, % </w:t>
            </w:r>
          </w:p>
        </w:tc>
        <w:tc>
          <w:tcPr>
            <w:tcW w:w="1186" w:type="dxa"/>
          </w:tcPr>
          <w:p w:rsidR="00EC4B8A" w:rsidRPr="003A3E7A" w:rsidRDefault="00EC4B8A">
            <w:pPr>
              <w:pStyle w:val="Default"/>
              <w:spacing w:line="276" w:lineRule="auto"/>
            </w:pPr>
            <w:r w:rsidRPr="003A3E7A">
              <w:t>25,0</w:t>
            </w:r>
          </w:p>
        </w:tc>
        <w:tc>
          <w:tcPr>
            <w:tcW w:w="1186" w:type="dxa"/>
          </w:tcPr>
          <w:p w:rsidR="00EC4B8A" w:rsidRPr="003A3E7A" w:rsidRDefault="00EC4B8A">
            <w:pPr>
              <w:pStyle w:val="Default"/>
              <w:spacing w:line="276" w:lineRule="auto"/>
            </w:pPr>
            <w:r w:rsidRPr="003A3E7A">
              <w:t>23,3</w:t>
            </w:r>
          </w:p>
        </w:tc>
        <w:tc>
          <w:tcPr>
            <w:tcW w:w="1186" w:type="dxa"/>
          </w:tcPr>
          <w:p w:rsidR="00EC4B8A" w:rsidRPr="003A3E7A" w:rsidRDefault="00EC4B8A">
            <w:pPr>
              <w:pStyle w:val="Default"/>
              <w:spacing w:line="276" w:lineRule="auto"/>
            </w:pPr>
            <w:r w:rsidRPr="003A3E7A">
              <w:t>30,2</w:t>
            </w:r>
          </w:p>
        </w:tc>
        <w:tc>
          <w:tcPr>
            <w:tcW w:w="1129" w:type="dxa"/>
          </w:tcPr>
          <w:p w:rsidR="00EC4B8A" w:rsidRPr="003A3E7A" w:rsidRDefault="00EC4B8A">
            <w:pPr>
              <w:pStyle w:val="Default"/>
              <w:spacing w:line="276" w:lineRule="auto"/>
            </w:pPr>
            <w:r w:rsidRPr="003A3E7A">
              <w:t>33,6</w:t>
            </w:r>
          </w:p>
        </w:tc>
        <w:tc>
          <w:tcPr>
            <w:tcW w:w="1214" w:type="dxa"/>
          </w:tcPr>
          <w:p w:rsidR="00EC4B8A" w:rsidRPr="003A3E7A" w:rsidRDefault="00EC4B8A">
            <w:pPr>
              <w:pStyle w:val="Default"/>
              <w:spacing w:line="276" w:lineRule="auto"/>
            </w:pPr>
            <w:r w:rsidRPr="003A3E7A">
              <w:t>35,2</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Доля налоговых доходов в общем объеме доходов, % </w:t>
            </w:r>
          </w:p>
        </w:tc>
        <w:tc>
          <w:tcPr>
            <w:tcW w:w="1186" w:type="dxa"/>
          </w:tcPr>
          <w:p w:rsidR="00EC4B8A" w:rsidRPr="003A3E7A" w:rsidRDefault="00EC4B8A">
            <w:pPr>
              <w:pStyle w:val="Default"/>
              <w:spacing w:line="276" w:lineRule="auto"/>
            </w:pPr>
            <w:r w:rsidRPr="003A3E7A">
              <w:t>21,6</w:t>
            </w:r>
          </w:p>
        </w:tc>
        <w:tc>
          <w:tcPr>
            <w:tcW w:w="1186" w:type="dxa"/>
          </w:tcPr>
          <w:p w:rsidR="00EC4B8A" w:rsidRPr="003A3E7A" w:rsidRDefault="00EC4B8A">
            <w:pPr>
              <w:pStyle w:val="Default"/>
              <w:spacing w:line="276" w:lineRule="auto"/>
            </w:pPr>
            <w:r w:rsidRPr="003A3E7A">
              <w:t>26,2</w:t>
            </w:r>
          </w:p>
        </w:tc>
        <w:tc>
          <w:tcPr>
            <w:tcW w:w="1186" w:type="dxa"/>
          </w:tcPr>
          <w:p w:rsidR="00EC4B8A" w:rsidRPr="003A3E7A" w:rsidRDefault="00EC4B8A">
            <w:pPr>
              <w:pStyle w:val="Default"/>
              <w:spacing w:line="276" w:lineRule="auto"/>
            </w:pPr>
            <w:r w:rsidRPr="003A3E7A">
              <w:t>28,2</w:t>
            </w:r>
          </w:p>
        </w:tc>
        <w:tc>
          <w:tcPr>
            <w:tcW w:w="1129" w:type="dxa"/>
          </w:tcPr>
          <w:p w:rsidR="00EC4B8A" w:rsidRPr="003A3E7A" w:rsidRDefault="00EC4B8A">
            <w:pPr>
              <w:pStyle w:val="Default"/>
              <w:spacing w:line="276" w:lineRule="auto"/>
            </w:pPr>
            <w:r w:rsidRPr="003A3E7A">
              <w:t>29,0</w:t>
            </w:r>
          </w:p>
        </w:tc>
        <w:tc>
          <w:tcPr>
            <w:tcW w:w="1214" w:type="dxa"/>
          </w:tcPr>
          <w:p w:rsidR="00EC4B8A" w:rsidRPr="003A3E7A" w:rsidRDefault="00EC4B8A">
            <w:pPr>
              <w:pStyle w:val="Default"/>
              <w:spacing w:line="276" w:lineRule="auto"/>
            </w:pPr>
            <w:r w:rsidRPr="003A3E7A">
              <w:t>29,3</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Доля поступлений налога на доходы физических лиц в общем объеме доходов, % </w:t>
            </w:r>
          </w:p>
        </w:tc>
        <w:tc>
          <w:tcPr>
            <w:tcW w:w="1186" w:type="dxa"/>
          </w:tcPr>
          <w:p w:rsidR="00EC4B8A" w:rsidRPr="003A3E7A" w:rsidRDefault="00EC4B8A">
            <w:pPr>
              <w:pStyle w:val="Default"/>
              <w:spacing w:line="276" w:lineRule="auto"/>
            </w:pPr>
            <w:r w:rsidRPr="003A3E7A">
              <w:t>13,3</w:t>
            </w:r>
          </w:p>
        </w:tc>
        <w:tc>
          <w:tcPr>
            <w:tcW w:w="1186" w:type="dxa"/>
          </w:tcPr>
          <w:p w:rsidR="00EC4B8A" w:rsidRPr="003A3E7A" w:rsidRDefault="00EC4B8A">
            <w:pPr>
              <w:pStyle w:val="Default"/>
              <w:spacing w:line="276" w:lineRule="auto"/>
            </w:pPr>
            <w:r w:rsidRPr="003A3E7A">
              <w:t>12,2</w:t>
            </w:r>
          </w:p>
        </w:tc>
        <w:tc>
          <w:tcPr>
            <w:tcW w:w="1186" w:type="dxa"/>
          </w:tcPr>
          <w:p w:rsidR="00EC4B8A" w:rsidRPr="003A3E7A" w:rsidRDefault="00EC4B8A">
            <w:pPr>
              <w:pStyle w:val="Default"/>
              <w:spacing w:line="276" w:lineRule="auto"/>
            </w:pPr>
            <w:r w:rsidRPr="003A3E7A">
              <w:t>12,2</w:t>
            </w:r>
          </w:p>
        </w:tc>
        <w:tc>
          <w:tcPr>
            <w:tcW w:w="1129" w:type="dxa"/>
          </w:tcPr>
          <w:p w:rsidR="00EC4B8A" w:rsidRPr="003A3E7A" w:rsidRDefault="00EC4B8A">
            <w:pPr>
              <w:pStyle w:val="Default"/>
              <w:spacing w:line="276" w:lineRule="auto"/>
            </w:pPr>
            <w:r w:rsidRPr="003A3E7A">
              <w:t>13,9</w:t>
            </w:r>
          </w:p>
        </w:tc>
        <w:tc>
          <w:tcPr>
            <w:tcW w:w="1214" w:type="dxa"/>
          </w:tcPr>
          <w:p w:rsidR="00EC4B8A" w:rsidRPr="003A3E7A" w:rsidRDefault="00EC4B8A">
            <w:pPr>
              <w:pStyle w:val="Default"/>
              <w:spacing w:line="276" w:lineRule="auto"/>
            </w:pPr>
            <w:r w:rsidRPr="003A3E7A">
              <w:t>13,7</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Доля поступлений налога на доходы физических лиц в объеме собственных доходов, % </w:t>
            </w:r>
          </w:p>
        </w:tc>
        <w:tc>
          <w:tcPr>
            <w:tcW w:w="1186" w:type="dxa"/>
          </w:tcPr>
          <w:p w:rsidR="00EC4B8A" w:rsidRPr="003A3E7A" w:rsidRDefault="00EC4B8A">
            <w:pPr>
              <w:pStyle w:val="Default"/>
              <w:spacing w:line="276" w:lineRule="auto"/>
            </w:pPr>
            <w:r w:rsidRPr="003A3E7A">
              <w:t>53,0</w:t>
            </w:r>
          </w:p>
        </w:tc>
        <w:tc>
          <w:tcPr>
            <w:tcW w:w="1186" w:type="dxa"/>
          </w:tcPr>
          <w:p w:rsidR="00EC4B8A" w:rsidRPr="003A3E7A" w:rsidRDefault="00EC4B8A">
            <w:pPr>
              <w:pStyle w:val="Default"/>
              <w:spacing w:line="276" w:lineRule="auto"/>
            </w:pPr>
            <w:r w:rsidRPr="003A3E7A">
              <w:t>40,5</w:t>
            </w:r>
          </w:p>
        </w:tc>
        <w:tc>
          <w:tcPr>
            <w:tcW w:w="1186" w:type="dxa"/>
          </w:tcPr>
          <w:p w:rsidR="00EC4B8A" w:rsidRPr="003A3E7A" w:rsidRDefault="00EC4B8A">
            <w:pPr>
              <w:pStyle w:val="Default"/>
              <w:spacing w:line="276" w:lineRule="auto"/>
            </w:pPr>
            <w:r w:rsidRPr="003A3E7A">
              <w:t xml:space="preserve">41,2 </w:t>
            </w:r>
          </w:p>
        </w:tc>
        <w:tc>
          <w:tcPr>
            <w:tcW w:w="1129" w:type="dxa"/>
          </w:tcPr>
          <w:p w:rsidR="00EC4B8A" w:rsidRPr="003A3E7A" w:rsidRDefault="00EC4B8A">
            <w:pPr>
              <w:pStyle w:val="Default"/>
              <w:spacing w:line="276" w:lineRule="auto"/>
            </w:pPr>
            <w:r w:rsidRPr="003A3E7A">
              <w:t xml:space="preserve">38,8 </w:t>
            </w:r>
          </w:p>
        </w:tc>
        <w:tc>
          <w:tcPr>
            <w:tcW w:w="1214" w:type="dxa"/>
          </w:tcPr>
          <w:p w:rsidR="00EC4B8A" w:rsidRPr="003A3E7A" w:rsidRDefault="00EC4B8A">
            <w:pPr>
              <w:pStyle w:val="Default"/>
              <w:spacing w:line="276" w:lineRule="auto"/>
            </w:pPr>
            <w:r w:rsidRPr="003A3E7A">
              <w:t xml:space="preserve">39,3 </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Доля неналоговых доходов в общем объеме доходов, % </w:t>
            </w:r>
          </w:p>
        </w:tc>
        <w:tc>
          <w:tcPr>
            <w:tcW w:w="1186" w:type="dxa"/>
          </w:tcPr>
          <w:p w:rsidR="00EC4B8A" w:rsidRPr="003A3E7A" w:rsidRDefault="00EC4B8A">
            <w:pPr>
              <w:pStyle w:val="Default"/>
              <w:spacing w:line="276" w:lineRule="auto"/>
            </w:pPr>
            <w:r w:rsidRPr="003A3E7A">
              <w:t>13,5</w:t>
            </w:r>
          </w:p>
        </w:tc>
        <w:tc>
          <w:tcPr>
            <w:tcW w:w="1186" w:type="dxa"/>
          </w:tcPr>
          <w:p w:rsidR="00EC4B8A" w:rsidRPr="003A3E7A" w:rsidRDefault="00EC4B8A">
            <w:pPr>
              <w:pStyle w:val="Default"/>
              <w:spacing w:line="276" w:lineRule="auto"/>
            </w:pPr>
            <w:r w:rsidRPr="003A3E7A">
              <w:t>13,3</w:t>
            </w:r>
          </w:p>
        </w:tc>
        <w:tc>
          <w:tcPr>
            <w:tcW w:w="1186" w:type="dxa"/>
          </w:tcPr>
          <w:p w:rsidR="00EC4B8A" w:rsidRPr="003A3E7A" w:rsidRDefault="00EC4B8A">
            <w:pPr>
              <w:pStyle w:val="Default"/>
              <w:spacing w:line="276" w:lineRule="auto"/>
            </w:pPr>
            <w:r w:rsidRPr="003A3E7A">
              <w:t xml:space="preserve">5,4 </w:t>
            </w:r>
          </w:p>
        </w:tc>
        <w:tc>
          <w:tcPr>
            <w:tcW w:w="1129" w:type="dxa"/>
          </w:tcPr>
          <w:p w:rsidR="00EC4B8A" w:rsidRPr="003A3E7A" w:rsidRDefault="00EC4B8A">
            <w:pPr>
              <w:pStyle w:val="Default"/>
              <w:spacing w:line="276" w:lineRule="auto"/>
            </w:pPr>
            <w:r w:rsidRPr="003A3E7A">
              <w:t xml:space="preserve">6,1 </w:t>
            </w:r>
          </w:p>
        </w:tc>
        <w:tc>
          <w:tcPr>
            <w:tcW w:w="1214" w:type="dxa"/>
          </w:tcPr>
          <w:p w:rsidR="00EC4B8A" w:rsidRPr="003A3E7A" w:rsidRDefault="00EC4B8A">
            <w:pPr>
              <w:pStyle w:val="Default"/>
              <w:spacing w:line="276" w:lineRule="auto"/>
            </w:pPr>
            <w:r w:rsidRPr="003A3E7A">
              <w:t xml:space="preserve">7,3 </w:t>
            </w:r>
          </w:p>
        </w:tc>
      </w:tr>
      <w:tr w:rsidR="00EC4B8A" w:rsidRPr="003A3E7A" w:rsidTr="00586330">
        <w:trPr>
          <w:trHeight w:val="385"/>
        </w:trPr>
        <w:tc>
          <w:tcPr>
            <w:tcW w:w="3936" w:type="dxa"/>
          </w:tcPr>
          <w:p w:rsidR="00EC4B8A" w:rsidRPr="003A3E7A" w:rsidRDefault="00EC4B8A">
            <w:pPr>
              <w:pStyle w:val="Default"/>
              <w:spacing w:line="276" w:lineRule="auto"/>
            </w:pPr>
            <w:r w:rsidRPr="003A3E7A">
              <w:t xml:space="preserve">Доля дотаций из вышестоящих бюджетов на выравнивание бюджетной обеспеченности в общем объеме доходов, % </w:t>
            </w:r>
          </w:p>
        </w:tc>
        <w:tc>
          <w:tcPr>
            <w:tcW w:w="1186" w:type="dxa"/>
          </w:tcPr>
          <w:p w:rsidR="00EC4B8A" w:rsidRPr="003A3E7A" w:rsidRDefault="00EC4B8A">
            <w:pPr>
              <w:pStyle w:val="Default"/>
              <w:spacing w:line="276" w:lineRule="auto"/>
            </w:pPr>
            <w:r w:rsidRPr="003A3E7A">
              <w:t>2,7</w:t>
            </w:r>
          </w:p>
        </w:tc>
        <w:tc>
          <w:tcPr>
            <w:tcW w:w="1186" w:type="dxa"/>
          </w:tcPr>
          <w:p w:rsidR="00EC4B8A" w:rsidRPr="003A3E7A" w:rsidRDefault="00EC4B8A">
            <w:pPr>
              <w:pStyle w:val="Default"/>
              <w:spacing w:line="276" w:lineRule="auto"/>
            </w:pPr>
            <w:r w:rsidRPr="003A3E7A">
              <w:t>2,0</w:t>
            </w:r>
          </w:p>
        </w:tc>
        <w:tc>
          <w:tcPr>
            <w:tcW w:w="1186" w:type="dxa"/>
          </w:tcPr>
          <w:p w:rsidR="00EC4B8A" w:rsidRPr="003A3E7A" w:rsidRDefault="00EC4B8A">
            <w:pPr>
              <w:pStyle w:val="Default"/>
              <w:spacing w:line="276" w:lineRule="auto"/>
            </w:pPr>
            <w:r w:rsidRPr="003A3E7A">
              <w:t>3,1</w:t>
            </w:r>
          </w:p>
        </w:tc>
        <w:tc>
          <w:tcPr>
            <w:tcW w:w="1129" w:type="dxa"/>
          </w:tcPr>
          <w:p w:rsidR="00EC4B8A" w:rsidRPr="003A3E7A" w:rsidRDefault="00EC4B8A">
            <w:pPr>
              <w:pStyle w:val="Default"/>
              <w:spacing w:line="276" w:lineRule="auto"/>
            </w:pPr>
            <w:r w:rsidRPr="003A3E7A">
              <w:t>3,2</w:t>
            </w:r>
          </w:p>
        </w:tc>
        <w:tc>
          <w:tcPr>
            <w:tcW w:w="1214" w:type="dxa"/>
          </w:tcPr>
          <w:p w:rsidR="00EC4B8A" w:rsidRPr="003A3E7A" w:rsidRDefault="00EC4B8A">
            <w:pPr>
              <w:pStyle w:val="Default"/>
              <w:spacing w:line="276" w:lineRule="auto"/>
            </w:pPr>
            <w:r w:rsidRPr="003A3E7A">
              <w:t xml:space="preserve">2,9 </w:t>
            </w:r>
          </w:p>
        </w:tc>
      </w:tr>
      <w:tr w:rsidR="00EC4B8A" w:rsidRPr="003A3E7A" w:rsidTr="00586330">
        <w:trPr>
          <w:trHeight w:val="111"/>
        </w:trPr>
        <w:tc>
          <w:tcPr>
            <w:tcW w:w="3936" w:type="dxa"/>
          </w:tcPr>
          <w:p w:rsidR="00EC4B8A" w:rsidRPr="003A3E7A" w:rsidRDefault="00EC4B8A">
            <w:pPr>
              <w:pStyle w:val="Default"/>
              <w:spacing w:line="276" w:lineRule="auto"/>
            </w:pPr>
            <w:r w:rsidRPr="003A3E7A">
              <w:rPr>
                <w:b/>
                <w:bCs/>
              </w:rPr>
              <w:t xml:space="preserve">РАСХОДЫ </w:t>
            </w:r>
            <w:r w:rsidRPr="003A3E7A">
              <w:t>всего, млн</w:t>
            </w:r>
            <w:proofErr w:type="gramStart"/>
            <w:r w:rsidRPr="003A3E7A">
              <w:t>.р</w:t>
            </w:r>
            <w:proofErr w:type="gramEnd"/>
            <w:r w:rsidRPr="003A3E7A">
              <w:t xml:space="preserve">уб. </w:t>
            </w:r>
          </w:p>
        </w:tc>
        <w:tc>
          <w:tcPr>
            <w:tcW w:w="1186" w:type="dxa"/>
          </w:tcPr>
          <w:p w:rsidR="00EC4B8A" w:rsidRPr="003A3E7A" w:rsidRDefault="00EC4B8A">
            <w:pPr>
              <w:pStyle w:val="Default"/>
              <w:spacing w:line="276" w:lineRule="auto"/>
              <w:rPr>
                <w:b/>
                <w:bCs/>
              </w:rPr>
            </w:pPr>
            <w:r w:rsidRPr="003A3E7A">
              <w:rPr>
                <w:b/>
                <w:bCs/>
              </w:rPr>
              <w:t>358,0</w:t>
            </w:r>
          </w:p>
        </w:tc>
        <w:tc>
          <w:tcPr>
            <w:tcW w:w="1186" w:type="dxa"/>
          </w:tcPr>
          <w:p w:rsidR="00EC4B8A" w:rsidRPr="003A3E7A" w:rsidRDefault="00EC4B8A">
            <w:pPr>
              <w:pStyle w:val="Default"/>
              <w:spacing w:line="276" w:lineRule="auto"/>
              <w:rPr>
                <w:b/>
                <w:bCs/>
              </w:rPr>
            </w:pPr>
            <w:r w:rsidRPr="003A3E7A">
              <w:rPr>
                <w:b/>
                <w:bCs/>
              </w:rPr>
              <w:t>427,1</w:t>
            </w:r>
          </w:p>
        </w:tc>
        <w:tc>
          <w:tcPr>
            <w:tcW w:w="1186" w:type="dxa"/>
          </w:tcPr>
          <w:p w:rsidR="00EC4B8A" w:rsidRPr="003A3E7A" w:rsidRDefault="00EC4B8A">
            <w:pPr>
              <w:pStyle w:val="Default"/>
              <w:spacing w:line="276" w:lineRule="auto"/>
            </w:pPr>
            <w:r w:rsidRPr="003A3E7A">
              <w:rPr>
                <w:b/>
                <w:bCs/>
              </w:rPr>
              <w:t>454,3</w:t>
            </w:r>
          </w:p>
        </w:tc>
        <w:tc>
          <w:tcPr>
            <w:tcW w:w="1129" w:type="dxa"/>
          </w:tcPr>
          <w:p w:rsidR="00EC4B8A" w:rsidRPr="003A3E7A" w:rsidRDefault="00EC4B8A">
            <w:pPr>
              <w:pStyle w:val="Default"/>
              <w:spacing w:line="276" w:lineRule="auto"/>
            </w:pPr>
            <w:r w:rsidRPr="003A3E7A">
              <w:rPr>
                <w:b/>
                <w:bCs/>
              </w:rPr>
              <w:t>452,8</w:t>
            </w:r>
          </w:p>
        </w:tc>
        <w:tc>
          <w:tcPr>
            <w:tcW w:w="1214" w:type="dxa"/>
          </w:tcPr>
          <w:p w:rsidR="00EC4B8A" w:rsidRPr="003A3E7A" w:rsidRDefault="00EC4B8A">
            <w:pPr>
              <w:pStyle w:val="Default"/>
              <w:spacing w:line="276" w:lineRule="auto"/>
            </w:pPr>
            <w:r w:rsidRPr="003A3E7A">
              <w:rPr>
                <w:b/>
                <w:bCs/>
              </w:rPr>
              <w:t xml:space="preserve">394,2 </w:t>
            </w:r>
          </w:p>
        </w:tc>
      </w:tr>
      <w:tr w:rsidR="00EC4B8A" w:rsidRPr="003A3E7A" w:rsidTr="00586330">
        <w:trPr>
          <w:trHeight w:val="107"/>
        </w:trPr>
        <w:tc>
          <w:tcPr>
            <w:tcW w:w="9837" w:type="dxa"/>
            <w:gridSpan w:val="6"/>
          </w:tcPr>
          <w:p w:rsidR="00EC4B8A" w:rsidRPr="003A3E7A" w:rsidRDefault="00EC4B8A">
            <w:pPr>
              <w:pStyle w:val="Default"/>
              <w:spacing w:line="276" w:lineRule="auto"/>
            </w:pPr>
            <w:r w:rsidRPr="003A3E7A">
              <w:rPr>
                <w:b/>
                <w:bCs/>
              </w:rPr>
              <w:t xml:space="preserve">Структура расходов бюджета, % </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Общегосударственные вопросы </w:t>
            </w:r>
          </w:p>
        </w:tc>
        <w:tc>
          <w:tcPr>
            <w:tcW w:w="1186" w:type="dxa"/>
          </w:tcPr>
          <w:p w:rsidR="00EC4B8A" w:rsidRPr="003A3E7A" w:rsidRDefault="00EC4B8A">
            <w:pPr>
              <w:pStyle w:val="Default"/>
              <w:spacing w:line="276" w:lineRule="auto"/>
            </w:pPr>
            <w:r w:rsidRPr="003A3E7A">
              <w:t>15,1</w:t>
            </w:r>
          </w:p>
        </w:tc>
        <w:tc>
          <w:tcPr>
            <w:tcW w:w="1186" w:type="dxa"/>
          </w:tcPr>
          <w:p w:rsidR="00EC4B8A" w:rsidRPr="003A3E7A" w:rsidRDefault="00EC4B8A">
            <w:pPr>
              <w:pStyle w:val="Default"/>
              <w:spacing w:line="276" w:lineRule="auto"/>
            </w:pPr>
            <w:r w:rsidRPr="003A3E7A">
              <w:t>14,6</w:t>
            </w:r>
          </w:p>
        </w:tc>
        <w:tc>
          <w:tcPr>
            <w:tcW w:w="1186" w:type="dxa"/>
          </w:tcPr>
          <w:p w:rsidR="00EC4B8A" w:rsidRPr="003A3E7A" w:rsidRDefault="00EC4B8A">
            <w:pPr>
              <w:pStyle w:val="Default"/>
              <w:spacing w:line="276" w:lineRule="auto"/>
            </w:pPr>
            <w:r w:rsidRPr="003A3E7A">
              <w:t>12,1</w:t>
            </w:r>
          </w:p>
        </w:tc>
        <w:tc>
          <w:tcPr>
            <w:tcW w:w="1129" w:type="dxa"/>
          </w:tcPr>
          <w:p w:rsidR="00EC4B8A" w:rsidRPr="003A3E7A" w:rsidRDefault="00EC4B8A">
            <w:pPr>
              <w:pStyle w:val="Default"/>
              <w:spacing w:line="276" w:lineRule="auto"/>
            </w:pPr>
            <w:r w:rsidRPr="003A3E7A">
              <w:t>12,8</w:t>
            </w:r>
          </w:p>
        </w:tc>
        <w:tc>
          <w:tcPr>
            <w:tcW w:w="1214" w:type="dxa"/>
          </w:tcPr>
          <w:p w:rsidR="00EC4B8A" w:rsidRPr="003A3E7A" w:rsidRDefault="00EC4B8A">
            <w:pPr>
              <w:pStyle w:val="Default"/>
              <w:spacing w:line="276" w:lineRule="auto"/>
            </w:pPr>
            <w:r w:rsidRPr="003A3E7A">
              <w:t>12,7</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Национальная оборона </w:t>
            </w:r>
          </w:p>
        </w:tc>
        <w:tc>
          <w:tcPr>
            <w:tcW w:w="1186" w:type="dxa"/>
          </w:tcPr>
          <w:p w:rsidR="00EC4B8A" w:rsidRPr="003A3E7A" w:rsidRDefault="00EC4B8A">
            <w:pPr>
              <w:pStyle w:val="Default"/>
              <w:spacing w:line="276" w:lineRule="auto"/>
            </w:pPr>
            <w:r w:rsidRPr="003A3E7A">
              <w:t>0,3</w:t>
            </w:r>
          </w:p>
        </w:tc>
        <w:tc>
          <w:tcPr>
            <w:tcW w:w="1186" w:type="dxa"/>
          </w:tcPr>
          <w:p w:rsidR="00EC4B8A" w:rsidRPr="003A3E7A" w:rsidRDefault="00EC4B8A">
            <w:pPr>
              <w:pStyle w:val="Default"/>
              <w:spacing w:line="276" w:lineRule="auto"/>
            </w:pPr>
            <w:r w:rsidRPr="003A3E7A">
              <w:t>0,2</w:t>
            </w:r>
          </w:p>
        </w:tc>
        <w:tc>
          <w:tcPr>
            <w:tcW w:w="1186" w:type="dxa"/>
          </w:tcPr>
          <w:p w:rsidR="00EC4B8A" w:rsidRPr="003A3E7A" w:rsidRDefault="00EC4B8A">
            <w:pPr>
              <w:pStyle w:val="Default"/>
              <w:spacing w:line="276" w:lineRule="auto"/>
            </w:pPr>
            <w:r w:rsidRPr="003A3E7A">
              <w:t>0,2</w:t>
            </w:r>
          </w:p>
        </w:tc>
        <w:tc>
          <w:tcPr>
            <w:tcW w:w="1129" w:type="dxa"/>
          </w:tcPr>
          <w:p w:rsidR="00EC4B8A" w:rsidRPr="003A3E7A" w:rsidRDefault="00EC4B8A">
            <w:pPr>
              <w:pStyle w:val="Default"/>
              <w:spacing w:line="276" w:lineRule="auto"/>
            </w:pPr>
            <w:r w:rsidRPr="003A3E7A">
              <w:t>0,2</w:t>
            </w:r>
          </w:p>
        </w:tc>
        <w:tc>
          <w:tcPr>
            <w:tcW w:w="1214" w:type="dxa"/>
          </w:tcPr>
          <w:p w:rsidR="00EC4B8A" w:rsidRPr="003A3E7A" w:rsidRDefault="00EC4B8A">
            <w:pPr>
              <w:pStyle w:val="Default"/>
              <w:spacing w:line="276" w:lineRule="auto"/>
            </w:pPr>
            <w:r w:rsidRPr="003A3E7A">
              <w:t>0,3</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Национальная безопасность и правоохранительная деятельность </w:t>
            </w:r>
          </w:p>
        </w:tc>
        <w:tc>
          <w:tcPr>
            <w:tcW w:w="1186" w:type="dxa"/>
          </w:tcPr>
          <w:p w:rsidR="00EC4B8A" w:rsidRPr="003A3E7A" w:rsidRDefault="00EC4B8A">
            <w:pPr>
              <w:pStyle w:val="Default"/>
              <w:spacing w:line="276" w:lineRule="auto"/>
            </w:pPr>
          </w:p>
        </w:tc>
        <w:tc>
          <w:tcPr>
            <w:tcW w:w="1186" w:type="dxa"/>
          </w:tcPr>
          <w:p w:rsidR="00EC4B8A" w:rsidRPr="003A3E7A" w:rsidRDefault="00EC4B8A">
            <w:pPr>
              <w:pStyle w:val="Default"/>
              <w:spacing w:line="276" w:lineRule="auto"/>
            </w:pPr>
            <w:r w:rsidRPr="003A3E7A">
              <w:t>0,1</w:t>
            </w:r>
          </w:p>
        </w:tc>
        <w:tc>
          <w:tcPr>
            <w:tcW w:w="1186" w:type="dxa"/>
          </w:tcPr>
          <w:p w:rsidR="00EC4B8A" w:rsidRPr="003A3E7A" w:rsidRDefault="00EC4B8A">
            <w:pPr>
              <w:pStyle w:val="Default"/>
              <w:spacing w:line="276" w:lineRule="auto"/>
            </w:pPr>
            <w:r w:rsidRPr="003A3E7A">
              <w:t>1,0</w:t>
            </w:r>
          </w:p>
        </w:tc>
        <w:tc>
          <w:tcPr>
            <w:tcW w:w="1129" w:type="dxa"/>
          </w:tcPr>
          <w:p w:rsidR="00EC4B8A" w:rsidRPr="003A3E7A" w:rsidRDefault="00EC4B8A">
            <w:pPr>
              <w:pStyle w:val="Default"/>
              <w:spacing w:line="276" w:lineRule="auto"/>
            </w:pPr>
            <w:r w:rsidRPr="003A3E7A">
              <w:t>0,2</w:t>
            </w:r>
          </w:p>
        </w:tc>
        <w:tc>
          <w:tcPr>
            <w:tcW w:w="1214" w:type="dxa"/>
          </w:tcPr>
          <w:p w:rsidR="00EC4B8A" w:rsidRPr="003A3E7A" w:rsidRDefault="00EC4B8A">
            <w:pPr>
              <w:pStyle w:val="Default"/>
              <w:spacing w:line="276" w:lineRule="auto"/>
            </w:pPr>
            <w:r w:rsidRPr="003A3E7A">
              <w:t>0,2</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Национальная экономика </w:t>
            </w:r>
          </w:p>
        </w:tc>
        <w:tc>
          <w:tcPr>
            <w:tcW w:w="1186" w:type="dxa"/>
          </w:tcPr>
          <w:p w:rsidR="00EC4B8A" w:rsidRPr="003A3E7A" w:rsidRDefault="00EC4B8A">
            <w:pPr>
              <w:pStyle w:val="Default"/>
              <w:spacing w:line="276" w:lineRule="auto"/>
            </w:pPr>
            <w:r w:rsidRPr="003A3E7A">
              <w:t>6,6</w:t>
            </w:r>
          </w:p>
        </w:tc>
        <w:tc>
          <w:tcPr>
            <w:tcW w:w="1186" w:type="dxa"/>
          </w:tcPr>
          <w:p w:rsidR="00EC4B8A" w:rsidRPr="003A3E7A" w:rsidRDefault="00EC4B8A">
            <w:pPr>
              <w:pStyle w:val="Default"/>
              <w:spacing w:line="276" w:lineRule="auto"/>
            </w:pPr>
            <w:r w:rsidRPr="003A3E7A">
              <w:t>5,2</w:t>
            </w:r>
          </w:p>
        </w:tc>
        <w:tc>
          <w:tcPr>
            <w:tcW w:w="1186" w:type="dxa"/>
          </w:tcPr>
          <w:p w:rsidR="00EC4B8A" w:rsidRPr="003A3E7A" w:rsidRDefault="00EC4B8A">
            <w:pPr>
              <w:pStyle w:val="Default"/>
              <w:spacing w:line="276" w:lineRule="auto"/>
            </w:pPr>
            <w:r w:rsidRPr="003A3E7A">
              <w:t>8,5</w:t>
            </w:r>
          </w:p>
        </w:tc>
        <w:tc>
          <w:tcPr>
            <w:tcW w:w="1129" w:type="dxa"/>
          </w:tcPr>
          <w:p w:rsidR="00EC4B8A" w:rsidRPr="003A3E7A" w:rsidRDefault="00EC4B8A">
            <w:pPr>
              <w:pStyle w:val="Default"/>
              <w:spacing w:line="276" w:lineRule="auto"/>
            </w:pPr>
            <w:r w:rsidRPr="003A3E7A">
              <w:t>11,2</w:t>
            </w:r>
          </w:p>
        </w:tc>
        <w:tc>
          <w:tcPr>
            <w:tcW w:w="1214" w:type="dxa"/>
          </w:tcPr>
          <w:p w:rsidR="00EC4B8A" w:rsidRPr="003A3E7A" w:rsidRDefault="00EC4B8A">
            <w:pPr>
              <w:pStyle w:val="Default"/>
              <w:spacing w:line="276" w:lineRule="auto"/>
            </w:pPr>
            <w:r w:rsidRPr="003A3E7A">
              <w:t>14,3</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Жилищно-коммунальное хозяйство </w:t>
            </w:r>
          </w:p>
        </w:tc>
        <w:tc>
          <w:tcPr>
            <w:tcW w:w="1186" w:type="dxa"/>
          </w:tcPr>
          <w:p w:rsidR="00EC4B8A" w:rsidRPr="003A3E7A" w:rsidRDefault="00EC4B8A">
            <w:pPr>
              <w:pStyle w:val="Default"/>
              <w:spacing w:line="276" w:lineRule="auto"/>
            </w:pPr>
            <w:r w:rsidRPr="003A3E7A">
              <w:t>6,2</w:t>
            </w:r>
          </w:p>
        </w:tc>
        <w:tc>
          <w:tcPr>
            <w:tcW w:w="1186" w:type="dxa"/>
          </w:tcPr>
          <w:p w:rsidR="00EC4B8A" w:rsidRPr="003A3E7A" w:rsidRDefault="00EC4B8A">
            <w:pPr>
              <w:pStyle w:val="Default"/>
              <w:spacing w:line="276" w:lineRule="auto"/>
            </w:pPr>
            <w:r w:rsidRPr="003A3E7A">
              <w:t>12,2</w:t>
            </w:r>
          </w:p>
        </w:tc>
        <w:tc>
          <w:tcPr>
            <w:tcW w:w="1186" w:type="dxa"/>
          </w:tcPr>
          <w:p w:rsidR="00EC4B8A" w:rsidRPr="003A3E7A" w:rsidRDefault="00EC4B8A">
            <w:pPr>
              <w:pStyle w:val="Default"/>
              <w:spacing w:line="276" w:lineRule="auto"/>
            </w:pPr>
            <w:r w:rsidRPr="003A3E7A">
              <w:t>8,2</w:t>
            </w:r>
          </w:p>
        </w:tc>
        <w:tc>
          <w:tcPr>
            <w:tcW w:w="1129" w:type="dxa"/>
          </w:tcPr>
          <w:p w:rsidR="00EC4B8A" w:rsidRPr="003A3E7A" w:rsidRDefault="00EC4B8A">
            <w:pPr>
              <w:pStyle w:val="Default"/>
              <w:spacing w:line="276" w:lineRule="auto"/>
            </w:pPr>
            <w:r w:rsidRPr="003A3E7A">
              <w:t>12,7</w:t>
            </w:r>
          </w:p>
        </w:tc>
        <w:tc>
          <w:tcPr>
            <w:tcW w:w="1214" w:type="dxa"/>
          </w:tcPr>
          <w:p w:rsidR="00EC4B8A" w:rsidRPr="003A3E7A" w:rsidRDefault="00EC4B8A">
            <w:pPr>
              <w:pStyle w:val="Default"/>
              <w:spacing w:line="276" w:lineRule="auto"/>
            </w:pPr>
            <w:r w:rsidRPr="003A3E7A">
              <w:t>11,6</w:t>
            </w:r>
          </w:p>
        </w:tc>
      </w:tr>
      <w:tr w:rsidR="00EC4B8A" w:rsidRPr="003A3E7A" w:rsidTr="00586330">
        <w:trPr>
          <w:trHeight w:val="109"/>
        </w:trPr>
        <w:tc>
          <w:tcPr>
            <w:tcW w:w="9837" w:type="dxa"/>
            <w:gridSpan w:val="6"/>
          </w:tcPr>
          <w:p w:rsidR="00EC4B8A" w:rsidRPr="003A3E7A" w:rsidRDefault="00EC4B8A">
            <w:pPr>
              <w:pStyle w:val="Default"/>
              <w:spacing w:line="276" w:lineRule="auto"/>
            </w:pPr>
            <w:r w:rsidRPr="003A3E7A">
              <w:t>в том числе:</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-коммунальное хозяйство </w:t>
            </w:r>
          </w:p>
        </w:tc>
        <w:tc>
          <w:tcPr>
            <w:tcW w:w="1186" w:type="dxa"/>
          </w:tcPr>
          <w:p w:rsidR="00EC4B8A" w:rsidRPr="00746928" w:rsidRDefault="00EC4B8A">
            <w:pPr>
              <w:pStyle w:val="Default"/>
              <w:spacing w:line="276" w:lineRule="auto"/>
              <w:rPr>
                <w:iCs/>
              </w:rPr>
            </w:pPr>
            <w:r w:rsidRPr="00746928">
              <w:rPr>
                <w:iCs/>
              </w:rPr>
              <w:t>0,2</w:t>
            </w:r>
          </w:p>
        </w:tc>
        <w:tc>
          <w:tcPr>
            <w:tcW w:w="1186" w:type="dxa"/>
          </w:tcPr>
          <w:p w:rsidR="00EC4B8A" w:rsidRPr="00746928" w:rsidRDefault="00EC4B8A">
            <w:pPr>
              <w:pStyle w:val="Default"/>
              <w:spacing w:line="276" w:lineRule="auto"/>
              <w:rPr>
                <w:iCs/>
              </w:rPr>
            </w:pPr>
            <w:r w:rsidRPr="00746928">
              <w:rPr>
                <w:iCs/>
              </w:rPr>
              <w:t>0,4</w:t>
            </w:r>
          </w:p>
        </w:tc>
        <w:tc>
          <w:tcPr>
            <w:tcW w:w="1186" w:type="dxa"/>
          </w:tcPr>
          <w:p w:rsidR="00EC4B8A" w:rsidRPr="003A3E7A" w:rsidRDefault="00EC4B8A">
            <w:pPr>
              <w:pStyle w:val="Default"/>
              <w:spacing w:line="276" w:lineRule="auto"/>
            </w:pPr>
            <w:r w:rsidRPr="003A3E7A">
              <w:t>1,5</w:t>
            </w:r>
          </w:p>
        </w:tc>
        <w:tc>
          <w:tcPr>
            <w:tcW w:w="1129" w:type="dxa"/>
          </w:tcPr>
          <w:p w:rsidR="00EC4B8A" w:rsidRPr="003A3E7A" w:rsidRDefault="00EC4B8A">
            <w:pPr>
              <w:pStyle w:val="Default"/>
              <w:spacing w:line="276" w:lineRule="auto"/>
            </w:pPr>
            <w:r w:rsidRPr="003A3E7A">
              <w:t>10,0</w:t>
            </w:r>
          </w:p>
        </w:tc>
        <w:tc>
          <w:tcPr>
            <w:tcW w:w="1214" w:type="dxa"/>
          </w:tcPr>
          <w:p w:rsidR="00EC4B8A" w:rsidRPr="003A3E7A" w:rsidRDefault="00EC4B8A">
            <w:pPr>
              <w:pStyle w:val="Default"/>
              <w:spacing w:line="276" w:lineRule="auto"/>
            </w:pPr>
            <w:r w:rsidRPr="003A3E7A">
              <w:t>6,7</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-жилищное хозяйство </w:t>
            </w:r>
          </w:p>
        </w:tc>
        <w:tc>
          <w:tcPr>
            <w:tcW w:w="1186" w:type="dxa"/>
          </w:tcPr>
          <w:p w:rsidR="00EC4B8A" w:rsidRPr="00746928" w:rsidRDefault="00EC4B8A">
            <w:pPr>
              <w:pStyle w:val="Default"/>
              <w:spacing w:line="276" w:lineRule="auto"/>
              <w:rPr>
                <w:iCs/>
              </w:rPr>
            </w:pPr>
          </w:p>
        </w:tc>
        <w:tc>
          <w:tcPr>
            <w:tcW w:w="1186" w:type="dxa"/>
          </w:tcPr>
          <w:p w:rsidR="00EC4B8A" w:rsidRPr="00746928" w:rsidRDefault="00EC4B8A">
            <w:pPr>
              <w:pStyle w:val="Default"/>
              <w:spacing w:line="276" w:lineRule="auto"/>
              <w:rPr>
                <w:iCs/>
              </w:rPr>
            </w:pPr>
            <w:r w:rsidRPr="00746928">
              <w:rPr>
                <w:iCs/>
              </w:rPr>
              <w:t>1,4</w:t>
            </w:r>
          </w:p>
        </w:tc>
        <w:tc>
          <w:tcPr>
            <w:tcW w:w="1186" w:type="dxa"/>
          </w:tcPr>
          <w:p w:rsidR="00EC4B8A" w:rsidRPr="003A3E7A" w:rsidRDefault="00EC4B8A">
            <w:pPr>
              <w:pStyle w:val="Default"/>
              <w:spacing w:line="276" w:lineRule="auto"/>
            </w:pPr>
            <w:r w:rsidRPr="003A3E7A">
              <w:t>0,02</w:t>
            </w:r>
          </w:p>
        </w:tc>
        <w:tc>
          <w:tcPr>
            <w:tcW w:w="1129" w:type="dxa"/>
          </w:tcPr>
          <w:p w:rsidR="00EC4B8A" w:rsidRPr="003A3E7A" w:rsidRDefault="00EC4B8A">
            <w:pPr>
              <w:pStyle w:val="Default"/>
              <w:spacing w:line="276" w:lineRule="auto"/>
            </w:pPr>
          </w:p>
        </w:tc>
        <w:tc>
          <w:tcPr>
            <w:tcW w:w="1214" w:type="dxa"/>
          </w:tcPr>
          <w:p w:rsidR="00EC4B8A" w:rsidRPr="003A3E7A" w:rsidRDefault="00EC4B8A">
            <w:pPr>
              <w:pStyle w:val="Default"/>
              <w:spacing w:line="276" w:lineRule="auto"/>
            </w:pPr>
            <w:r w:rsidRPr="003A3E7A">
              <w:t>2,0</w:t>
            </w:r>
          </w:p>
        </w:tc>
      </w:tr>
      <w:tr w:rsidR="00EC4B8A" w:rsidRPr="003A3E7A" w:rsidTr="00586330">
        <w:trPr>
          <w:trHeight w:val="109"/>
        </w:trPr>
        <w:tc>
          <w:tcPr>
            <w:tcW w:w="3936" w:type="dxa"/>
          </w:tcPr>
          <w:p w:rsidR="00EC4B8A" w:rsidRPr="003A3E7A" w:rsidRDefault="00EC4B8A">
            <w:pPr>
              <w:pStyle w:val="Default"/>
              <w:spacing w:line="276" w:lineRule="auto"/>
            </w:pPr>
            <w:r w:rsidRPr="003A3E7A">
              <w:lastRenderedPageBreak/>
              <w:t xml:space="preserve">- благоустройство </w:t>
            </w:r>
          </w:p>
        </w:tc>
        <w:tc>
          <w:tcPr>
            <w:tcW w:w="1186" w:type="dxa"/>
          </w:tcPr>
          <w:p w:rsidR="00EC4B8A" w:rsidRPr="00746928" w:rsidRDefault="00EC4B8A">
            <w:pPr>
              <w:pStyle w:val="Default"/>
              <w:spacing w:line="276" w:lineRule="auto"/>
              <w:rPr>
                <w:iCs/>
              </w:rPr>
            </w:pPr>
            <w:r w:rsidRPr="00746928">
              <w:rPr>
                <w:iCs/>
              </w:rPr>
              <w:t>2,4</w:t>
            </w:r>
          </w:p>
        </w:tc>
        <w:tc>
          <w:tcPr>
            <w:tcW w:w="1186" w:type="dxa"/>
          </w:tcPr>
          <w:p w:rsidR="00EC4B8A" w:rsidRPr="00746928" w:rsidRDefault="00EC4B8A">
            <w:pPr>
              <w:pStyle w:val="Default"/>
              <w:spacing w:line="276" w:lineRule="auto"/>
              <w:rPr>
                <w:iCs/>
              </w:rPr>
            </w:pPr>
            <w:r w:rsidRPr="00746928">
              <w:rPr>
                <w:iCs/>
              </w:rPr>
              <w:t>3,2</w:t>
            </w:r>
          </w:p>
        </w:tc>
        <w:tc>
          <w:tcPr>
            <w:tcW w:w="1186" w:type="dxa"/>
          </w:tcPr>
          <w:p w:rsidR="00EC4B8A" w:rsidRPr="003A3E7A" w:rsidRDefault="00EC4B8A">
            <w:pPr>
              <w:pStyle w:val="Default"/>
              <w:spacing w:line="276" w:lineRule="auto"/>
            </w:pPr>
            <w:r w:rsidRPr="003A3E7A">
              <w:t>5,9</w:t>
            </w:r>
          </w:p>
        </w:tc>
        <w:tc>
          <w:tcPr>
            <w:tcW w:w="1129" w:type="dxa"/>
          </w:tcPr>
          <w:p w:rsidR="00EC4B8A" w:rsidRPr="003A3E7A" w:rsidRDefault="00EC4B8A">
            <w:pPr>
              <w:pStyle w:val="Default"/>
              <w:spacing w:line="276" w:lineRule="auto"/>
            </w:pPr>
            <w:r w:rsidRPr="003A3E7A">
              <w:t>2,6</w:t>
            </w:r>
          </w:p>
        </w:tc>
        <w:tc>
          <w:tcPr>
            <w:tcW w:w="1214" w:type="dxa"/>
          </w:tcPr>
          <w:p w:rsidR="00EC4B8A" w:rsidRPr="003A3E7A" w:rsidRDefault="00EC4B8A">
            <w:pPr>
              <w:pStyle w:val="Default"/>
              <w:spacing w:line="276" w:lineRule="auto"/>
            </w:pPr>
            <w:r w:rsidRPr="003A3E7A">
              <w:t>2,9</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Образование </w:t>
            </w:r>
          </w:p>
        </w:tc>
        <w:tc>
          <w:tcPr>
            <w:tcW w:w="1186" w:type="dxa"/>
          </w:tcPr>
          <w:p w:rsidR="00EC4B8A" w:rsidRPr="003A3E7A" w:rsidRDefault="00EC4B8A">
            <w:pPr>
              <w:pStyle w:val="Default"/>
              <w:spacing w:line="276" w:lineRule="auto"/>
            </w:pPr>
            <w:r w:rsidRPr="003A3E7A">
              <w:t>50,4</w:t>
            </w:r>
          </w:p>
        </w:tc>
        <w:tc>
          <w:tcPr>
            <w:tcW w:w="1186" w:type="dxa"/>
          </w:tcPr>
          <w:p w:rsidR="00EC4B8A" w:rsidRPr="003A3E7A" w:rsidRDefault="00EC4B8A">
            <w:pPr>
              <w:pStyle w:val="Default"/>
              <w:spacing w:line="276" w:lineRule="auto"/>
            </w:pPr>
            <w:r w:rsidRPr="003A3E7A">
              <w:t>43,0</w:t>
            </w:r>
          </w:p>
        </w:tc>
        <w:tc>
          <w:tcPr>
            <w:tcW w:w="1186" w:type="dxa"/>
          </w:tcPr>
          <w:p w:rsidR="00EC4B8A" w:rsidRPr="003A3E7A" w:rsidRDefault="00EC4B8A">
            <w:pPr>
              <w:pStyle w:val="Default"/>
              <w:spacing w:line="276" w:lineRule="auto"/>
            </w:pPr>
            <w:r w:rsidRPr="003A3E7A">
              <w:t>41,0</w:t>
            </w:r>
          </w:p>
        </w:tc>
        <w:tc>
          <w:tcPr>
            <w:tcW w:w="1129" w:type="dxa"/>
          </w:tcPr>
          <w:p w:rsidR="00EC4B8A" w:rsidRPr="003A3E7A" w:rsidRDefault="00EC4B8A">
            <w:pPr>
              <w:pStyle w:val="Default"/>
              <w:spacing w:line="276" w:lineRule="auto"/>
            </w:pPr>
            <w:r w:rsidRPr="003A3E7A">
              <w:t>46,7</w:t>
            </w:r>
          </w:p>
        </w:tc>
        <w:tc>
          <w:tcPr>
            <w:tcW w:w="1214" w:type="dxa"/>
          </w:tcPr>
          <w:p w:rsidR="00EC4B8A" w:rsidRPr="003A3E7A" w:rsidRDefault="00EC4B8A">
            <w:pPr>
              <w:pStyle w:val="Default"/>
              <w:spacing w:line="276" w:lineRule="auto"/>
            </w:pPr>
            <w:r w:rsidRPr="003A3E7A">
              <w:t>44,7</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Культура и кинематография </w:t>
            </w:r>
          </w:p>
        </w:tc>
        <w:tc>
          <w:tcPr>
            <w:tcW w:w="1186" w:type="dxa"/>
          </w:tcPr>
          <w:p w:rsidR="00EC4B8A" w:rsidRPr="003A3E7A" w:rsidRDefault="00EC4B8A">
            <w:pPr>
              <w:pStyle w:val="Default"/>
              <w:spacing w:line="276" w:lineRule="auto"/>
            </w:pPr>
            <w:r w:rsidRPr="003A3E7A">
              <w:t>5,7</w:t>
            </w:r>
          </w:p>
        </w:tc>
        <w:tc>
          <w:tcPr>
            <w:tcW w:w="1186" w:type="dxa"/>
          </w:tcPr>
          <w:p w:rsidR="00EC4B8A" w:rsidRPr="003A3E7A" w:rsidRDefault="00EC4B8A">
            <w:pPr>
              <w:pStyle w:val="Default"/>
              <w:spacing w:line="276" w:lineRule="auto"/>
            </w:pPr>
            <w:r w:rsidRPr="003A3E7A">
              <w:t>9,7</w:t>
            </w:r>
          </w:p>
        </w:tc>
        <w:tc>
          <w:tcPr>
            <w:tcW w:w="1186" w:type="dxa"/>
          </w:tcPr>
          <w:p w:rsidR="00EC4B8A" w:rsidRPr="003A3E7A" w:rsidRDefault="00EC4B8A">
            <w:pPr>
              <w:pStyle w:val="Default"/>
              <w:spacing w:line="276" w:lineRule="auto"/>
            </w:pPr>
            <w:r w:rsidRPr="003A3E7A">
              <w:t>9,4</w:t>
            </w:r>
          </w:p>
        </w:tc>
        <w:tc>
          <w:tcPr>
            <w:tcW w:w="1129" w:type="dxa"/>
          </w:tcPr>
          <w:p w:rsidR="00EC4B8A" w:rsidRPr="003A3E7A" w:rsidRDefault="00EC4B8A">
            <w:pPr>
              <w:pStyle w:val="Default"/>
              <w:spacing w:line="276" w:lineRule="auto"/>
            </w:pPr>
            <w:r w:rsidRPr="003A3E7A">
              <w:t>9,8</w:t>
            </w:r>
          </w:p>
        </w:tc>
        <w:tc>
          <w:tcPr>
            <w:tcW w:w="1214" w:type="dxa"/>
          </w:tcPr>
          <w:p w:rsidR="00EC4B8A" w:rsidRPr="003A3E7A" w:rsidRDefault="00EC4B8A">
            <w:pPr>
              <w:pStyle w:val="Default"/>
              <w:spacing w:line="276" w:lineRule="auto"/>
            </w:pPr>
            <w:r w:rsidRPr="003A3E7A">
              <w:t>9</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Здравоохранение </w:t>
            </w:r>
          </w:p>
        </w:tc>
        <w:tc>
          <w:tcPr>
            <w:tcW w:w="1186" w:type="dxa"/>
          </w:tcPr>
          <w:p w:rsidR="00EC4B8A" w:rsidRPr="003A3E7A" w:rsidRDefault="00EC4B8A">
            <w:pPr>
              <w:pStyle w:val="Default"/>
              <w:spacing w:line="276" w:lineRule="auto"/>
            </w:pPr>
            <w:r w:rsidRPr="003A3E7A">
              <w:t>9,6</w:t>
            </w:r>
          </w:p>
        </w:tc>
        <w:tc>
          <w:tcPr>
            <w:tcW w:w="1186" w:type="dxa"/>
          </w:tcPr>
          <w:p w:rsidR="00EC4B8A" w:rsidRPr="003A3E7A" w:rsidRDefault="00EC4B8A">
            <w:pPr>
              <w:pStyle w:val="Default"/>
              <w:spacing w:line="276" w:lineRule="auto"/>
            </w:pPr>
          </w:p>
        </w:tc>
        <w:tc>
          <w:tcPr>
            <w:tcW w:w="1186" w:type="dxa"/>
          </w:tcPr>
          <w:p w:rsidR="00EC4B8A" w:rsidRPr="003A3E7A" w:rsidRDefault="00EC4B8A">
            <w:pPr>
              <w:pStyle w:val="Default"/>
              <w:spacing w:line="276" w:lineRule="auto"/>
            </w:pPr>
          </w:p>
        </w:tc>
        <w:tc>
          <w:tcPr>
            <w:tcW w:w="1129" w:type="dxa"/>
          </w:tcPr>
          <w:p w:rsidR="00EC4B8A" w:rsidRPr="003A3E7A" w:rsidRDefault="00EC4B8A">
            <w:pPr>
              <w:pStyle w:val="Default"/>
              <w:spacing w:line="276" w:lineRule="auto"/>
            </w:pPr>
          </w:p>
        </w:tc>
        <w:tc>
          <w:tcPr>
            <w:tcW w:w="1214" w:type="dxa"/>
          </w:tcPr>
          <w:p w:rsidR="00EC4B8A" w:rsidRPr="003A3E7A" w:rsidRDefault="00EC4B8A">
            <w:pPr>
              <w:pStyle w:val="Default"/>
              <w:spacing w:line="276" w:lineRule="auto"/>
            </w:pP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Социальная политика </w:t>
            </w:r>
          </w:p>
        </w:tc>
        <w:tc>
          <w:tcPr>
            <w:tcW w:w="1186" w:type="dxa"/>
          </w:tcPr>
          <w:p w:rsidR="00EC4B8A" w:rsidRPr="003A3E7A" w:rsidRDefault="00EC4B8A">
            <w:pPr>
              <w:pStyle w:val="Default"/>
              <w:spacing w:line="276" w:lineRule="auto"/>
            </w:pPr>
            <w:r w:rsidRPr="003A3E7A">
              <w:t>4,8</w:t>
            </w:r>
          </w:p>
        </w:tc>
        <w:tc>
          <w:tcPr>
            <w:tcW w:w="1186" w:type="dxa"/>
          </w:tcPr>
          <w:p w:rsidR="00EC4B8A" w:rsidRPr="003A3E7A" w:rsidRDefault="00EC4B8A">
            <w:pPr>
              <w:pStyle w:val="Default"/>
              <w:spacing w:line="276" w:lineRule="auto"/>
            </w:pPr>
            <w:r w:rsidRPr="003A3E7A">
              <w:t>5,6</w:t>
            </w:r>
          </w:p>
        </w:tc>
        <w:tc>
          <w:tcPr>
            <w:tcW w:w="1186" w:type="dxa"/>
          </w:tcPr>
          <w:p w:rsidR="00EC4B8A" w:rsidRPr="003A3E7A" w:rsidRDefault="00EC4B8A">
            <w:pPr>
              <w:pStyle w:val="Default"/>
              <w:spacing w:line="276" w:lineRule="auto"/>
            </w:pPr>
            <w:r w:rsidRPr="003A3E7A">
              <w:t>5,1</w:t>
            </w:r>
          </w:p>
        </w:tc>
        <w:tc>
          <w:tcPr>
            <w:tcW w:w="1129" w:type="dxa"/>
          </w:tcPr>
          <w:p w:rsidR="00EC4B8A" w:rsidRPr="003A3E7A" w:rsidRDefault="00EC4B8A">
            <w:pPr>
              <w:pStyle w:val="Default"/>
              <w:spacing w:line="276" w:lineRule="auto"/>
            </w:pPr>
            <w:r w:rsidRPr="003A3E7A">
              <w:t>5,1</w:t>
            </w:r>
          </w:p>
        </w:tc>
        <w:tc>
          <w:tcPr>
            <w:tcW w:w="1214" w:type="dxa"/>
          </w:tcPr>
          <w:p w:rsidR="00EC4B8A" w:rsidRPr="003A3E7A" w:rsidRDefault="00EC4B8A">
            <w:pPr>
              <w:pStyle w:val="Default"/>
              <w:spacing w:line="276" w:lineRule="auto"/>
            </w:pPr>
            <w:r w:rsidRPr="003A3E7A">
              <w:t>5,6</w:t>
            </w:r>
          </w:p>
        </w:tc>
      </w:tr>
      <w:tr w:rsidR="00EC4B8A" w:rsidRPr="003A3E7A" w:rsidTr="00586330">
        <w:trPr>
          <w:trHeight w:val="109"/>
        </w:trPr>
        <w:tc>
          <w:tcPr>
            <w:tcW w:w="3936" w:type="dxa"/>
          </w:tcPr>
          <w:p w:rsidR="00EC4B8A" w:rsidRPr="003A3E7A" w:rsidRDefault="00EC4B8A">
            <w:pPr>
              <w:pStyle w:val="Default"/>
              <w:spacing w:line="276" w:lineRule="auto"/>
            </w:pPr>
            <w:r w:rsidRPr="003A3E7A">
              <w:t xml:space="preserve">Физическая культура и спорт </w:t>
            </w:r>
          </w:p>
        </w:tc>
        <w:tc>
          <w:tcPr>
            <w:tcW w:w="1186" w:type="dxa"/>
          </w:tcPr>
          <w:p w:rsidR="00EC4B8A" w:rsidRPr="003A3E7A" w:rsidRDefault="00EC4B8A">
            <w:pPr>
              <w:pStyle w:val="Default"/>
              <w:spacing w:line="276" w:lineRule="auto"/>
            </w:pPr>
            <w:r w:rsidRPr="003A3E7A">
              <w:t>1,2</w:t>
            </w:r>
          </w:p>
        </w:tc>
        <w:tc>
          <w:tcPr>
            <w:tcW w:w="1186" w:type="dxa"/>
          </w:tcPr>
          <w:p w:rsidR="00EC4B8A" w:rsidRPr="003A3E7A" w:rsidRDefault="00EC4B8A">
            <w:pPr>
              <w:pStyle w:val="Default"/>
              <w:spacing w:line="276" w:lineRule="auto"/>
            </w:pPr>
            <w:r w:rsidRPr="003A3E7A">
              <w:t>9,3</w:t>
            </w:r>
          </w:p>
        </w:tc>
        <w:tc>
          <w:tcPr>
            <w:tcW w:w="1186" w:type="dxa"/>
          </w:tcPr>
          <w:p w:rsidR="00EC4B8A" w:rsidRPr="003A3E7A" w:rsidRDefault="00EC4B8A">
            <w:pPr>
              <w:pStyle w:val="Default"/>
              <w:spacing w:line="276" w:lineRule="auto"/>
            </w:pPr>
            <w:r w:rsidRPr="003A3E7A">
              <w:t>14,4</w:t>
            </w:r>
          </w:p>
        </w:tc>
        <w:tc>
          <w:tcPr>
            <w:tcW w:w="1129" w:type="dxa"/>
          </w:tcPr>
          <w:p w:rsidR="00EC4B8A" w:rsidRPr="003A3E7A" w:rsidRDefault="00EC4B8A">
            <w:pPr>
              <w:pStyle w:val="Default"/>
              <w:spacing w:line="276" w:lineRule="auto"/>
            </w:pPr>
            <w:r w:rsidRPr="003A3E7A">
              <w:t>1,1</w:t>
            </w:r>
          </w:p>
        </w:tc>
        <w:tc>
          <w:tcPr>
            <w:tcW w:w="1214" w:type="dxa"/>
          </w:tcPr>
          <w:p w:rsidR="00EC4B8A" w:rsidRPr="003A3E7A" w:rsidRDefault="00EC4B8A">
            <w:pPr>
              <w:pStyle w:val="Default"/>
              <w:spacing w:line="276" w:lineRule="auto"/>
            </w:pPr>
            <w:r w:rsidRPr="003A3E7A">
              <w:t>1,5</w:t>
            </w:r>
          </w:p>
        </w:tc>
      </w:tr>
      <w:tr w:rsidR="00EC4B8A" w:rsidRPr="003A3E7A" w:rsidTr="00586330">
        <w:trPr>
          <w:trHeight w:val="247"/>
        </w:trPr>
        <w:tc>
          <w:tcPr>
            <w:tcW w:w="3936" w:type="dxa"/>
          </w:tcPr>
          <w:p w:rsidR="00EC4B8A" w:rsidRPr="003A3E7A" w:rsidRDefault="00EC4B8A">
            <w:pPr>
              <w:pStyle w:val="Default"/>
              <w:spacing w:line="276" w:lineRule="auto"/>
            </w:pPr>
            <w:r w:rsidRPr="003A3E7A">
              <w:t xml:space="preserve">Обслуживание государственного и муниципального долга </w:t>
            </w:r>
          </w:p>
        </w:tc>
        <w:tc>
          <w:tcPr>
            <w:tcW w:w="1186" w:type="dxa"/>
          </w:tcPr>
          <w:p w:rsidR="00EC4B8A" w:rsidRPr="003A3E7A" w:rsidRDefault="00EC4B8A">
            <w:pPr>
              <w:pStyle w:val="Default"/>
              <w:spacing w:line="276" w:lineRule="auto"/>
            </w:pPr>
            <w:r w:rsidRPr="003A3E7A">
              <w:t>0,1</w:t>
            </w:r>
          </w:p>
        </w:tc>
        <w:tc>
          <w:tcPr>
            <w:tcW w:w="1186" w:type="dxa"/>
          </w:tcPr>
          <w:p w:rsidR="00EC4B8A" w:rsidRPr="003A3E7A" w:rsidRDefault="00EC4B8A">
            <w:pPr>
              <w:pStyle w:val="Default"/>
              <w:spacing w:line="276" w:lineRule="auto"/>
            </w:pPr>
            <w:r w:rsidRPr="003A3E7A">
              <w:t>0,1</w:t>
            </w:r>
          </w:p>
        </w:tc>
        <w:tc>
          <w:tcPr>
            <w:tcW w:w="1186" w:type="dxa"/>
          </w:tcPr>
          <w:p w:rsidR="00EC4B8A" w:rsidRPr="003A3E7A" w:rsidRDefault="00EC4B8A">
            <w:pPr>
              <w:pStyle w:val="Default"/>
              <w:spacing w:line="276" w:lineRule="auto"/>
            </w:pPr>
            <w:r w:rsidRPr="003A3E7A">
              <w:t>0,1</w:t>
            </w:r>
          </w:p>
        </w:tc>
        <w:tc>
          <w:tcPr>
            <w:tcW w:w="1129" w:type="dxa"/>
          </w:tcPr>
          <w:p w:rsidR="00EC4B8A" w:rsidRPr="003A3E7A" w:rsidRDefault="00EC4B8A">
            <w:pPr>
              <w:pStyle w:val="Default"/>
              <w:spacing w:line="276" w:lineRule="auto"/>
            </w:pPr>
            <w:r w:rsidRPr="003A3E7A">
              <w:t>0,2</w:t>
            </w:r>
          </w:p>
        </w:tc>
        <w:tc>
          <w:tcPr>
            <w:tcW w:w="1214" w:type="dxa"/>
          </w:tcPr>
          <w:p w:rsidR="00EC4B8A" w:rsidRPr="003A3E7A" w:rsidRDefault="00EC4B8A">
            <w:pPr>
              <w:pStyle w:val="Default"/>
              <w:spacing w:line="276" w:lineRule="auto"/>
            </w:pPr>
            <w:r w:rsidRPr="003A3E7A">
              <w:t>0,1</w:t>
            </w:r>
          </w:p>
        </w:tc>
      </w:tr>
      <w:tr w:rsidR="00EC4B8A" w:rsidRPr="003A3E7A" w:rsidTr="00586330">
        <w:trPr>
          <w:trHeight w:val="245"/>
        </w:trPr>
        <w:tc>
          <w:tcPr>
            <w:tcW w:w="3936" w:type="dxa"/>
          </w:tcPr>
          <w:p w:rsidR="00EC4B8A" w:rsidRPr="003A3E7A" w:rsidRDefault="00EC4B8A">
            <w:pPr>
              <w:pStyle w:val="Default"/>
              <w:spacing w:line="276" w:lineRule="auto"/>
            </w:pPr>
            <w:r w:rsidRPr="003A3E7A">
              <w:rPr>
                <w:b/>
                <w:bCs/>
              </w:rPr>
              <w:t>Результат исполнения бюджета (дефицит/профицит), млн</w:t>
            </w:r>
            <w:proofErr w:type="gramStart"/>
            <w:r w:rsidRPr="003A3E7A">
              <w:rPr>
                <w:b/>
                <w:bCs/>
              </w:rPr>
              <w:t>.р</w:t>
            </w:r>
            <w:proofErr w:type="gramEnd"/>
            <w:r w:rsidRPr="003A3E7A">
              <w:rPr>
                <w:b/>
                <w:bCs/>
              </w:rPr>
              <w:t xml:space="preserve">уб. </w:t>
            </w:r>
          </w:p>
        </w:tc>
        <w:tc>
          <w:tcPr>
            <w:tcW w:w="1186" w:type="dxa"/>
          </w:tcPr>
          <w:p w:rsidR="00EC4B8A" w:rsidRPr="003A3E7A" w:rsidRDefault="00EC4B8A">
            <w:pPr>
              <w:pStyle w:val="Default"/>
              <w:spacing w:line="276" w:lineRule="auto"/>
              <w:rPr>
                <w:b/>
                <w:bCs/>
              </w:rPr>
            </w:pPr>
            <w:r w:rsidRPr="003A3E7A">
              <w:rPr>
                <w:b/>
                <w:bCs/>
              </w:rPr>
              <w:t>-2,7</w:t>
            </w:r>
          </w:p>
        </w:tc>
        <w:tc>
          <w:tcPr>
            <w:tcW w:w="1186" w:type="dxa"/>
          </w:tcPr>
          <w:p w:rsidR="00EC4B8A" w:rsidRPr="003A3E7A" w:rsidRDefault="00EC4B8A">
            <w:pPr>
              <w:pStyle w:val="Default"/>
              <w:spacing w:line="276" w:lineRule="auto"/>
              <w:rPr>
                <w:b/>
                <w:bCs/>
              </w:rPr>
            </w:pPr>
            <w:r w:rsidRPr="003A3E7A">
              <w:rPr>
                <w:b/>
                <w:bCs/>
              </w:rPr>
              <w:t>+10,6</w:t>
            </w:r>
          </w:p>
        </w:tc>
        <w:tc>
          <w:tcPr>
            <w:tcW w:w="1186" w:type="dxa"/>
          </w:tcPr>
          <w:p w:rsidR="00EC4B8A" w:rsidRPr="003A3E7A" w:rsidRDefault="00EC4B8A">
            <w:pPr>
              <w:pStyle w:val="Default"/>
              <w:spacing w:line="276" w:lineRule="auto"/>
            </w:pPr>
            <w:r w:rsidRPr="003A3E7A">
              <w:t>-66,5</w:t>
            </w:r>
          </w:p>
        </w:tc>
        <w:tc>
          <w:tcPr>
            <w:tcW w:w="1129" w:type="dxa"/>
          </w:tcPr>
          <w:p w:rsidR="00EC4B8A" w:rsidRPr="003A3E7A" w:rsidRDefault="00EC4B8A">
            <w:pPr>
              <w:pStyle w:val="Default"/>
              <w:spacing w:line="276" w:lineRule="auto"/>
            </w:pPr>
            <w:r w:rsidRPr="003A3E7A">
              <w:t>-53,2</w:t>
            </w:r>
          </w:p>
        </w:tc>
        <w:tc>
          <w:tcPr>
            <w:tcW w:w="1214" w:type="dxa"/>
          </w:tcPr>
          <w:p w:rsidR="00EC4B8A" w:rsidRPr="003A3E7A" w:rsidRDefault="00EC4B8A">
            <w:pPr>
              <w:pStyle w:val="Default"/>
              <w:spacing w:line="276" w:lineRule="auto"/>
              <w:rPr>
                <w:b/>
              </w:rPr>
            </w:pPr>
            <w:r w:rsidRPr="003A3E7A">
              <w:rPr>
                <w:b/>
              </w:rPr>
              <w:t>+3,3</w:t>
            </w:r>
          </w:p>
        </w:tc>
      </w:tr>
    </w:tbl>
    <w:p w:rsidR="00EC4B8A" w:rsidRPr="003A3E7A" w:rsidRDefault="00EC4B8A" w:rsidP="00586330">
      <w:pPr>
        <w:pStyle w:val="3"/>
        <w:spacing w:line="360" w:lineRule="auto"/>
        <w:jc w:val="both"/>
        <w:rPr>
          <w:sz w:val="24"/>
          <w:szCs w:val="24"/>
        </w:rPr>
      </w:pPr>
    </w:p>
    <w:p w:rsidR="00EC4B8A" w:rsidRPr="003A3E7A" w:rsidRDefault="00EC4B8A" w:rsidP="0010747B">
      <w:pPr>
        <w:pStyle w:val="Default"/>
        <w:spacing w:line="360" w:lineRule="auto"/>
        <w:ind w:firstLine="709"/>
        <w:jc w:val="both"/>
        <w:rPr>
          <w:color w:val="auto"/>
          <w:highlight w:val="yellow"/>
        </w:rPr>
      </w:pPr>
      <w:r w:rsidRPr="003A3E7A">
        <w:t xml:space="preserve">В 2012 - 2016 годах основным источником собственных доходов консолидированного бюджета муниципального района был налог на доходы физических лиц, который ежегодно составлял 39-53% от объема собственных доходов бюджета. </w:t>
      </w:r>
      <w:r w:rsidRPr="003A3E7A">
        <w:rPr>
          <w:color w:val="auto"/>
        </w:rPr>
        <w:t xml:space="preserve"> </w:t>
      </w:r>
    </w:p>
    <w:p w:rsidR="00EC4B8A" w:rsidRPr="003A3E7A" w:rsidRDefault="00EC4B8A" w:rsidP="00586330">
      <w:pPr>
        <w:pStyle w:val="Default"/>
        <w:spacing w:line="360" w:lineRule="auto"/>
        <w:ind w:firstLine="709"/>
        <w:jc w:val="both"/>
      </w:pPr>
      <w:r w:rsidRPr="003A3E7A">
        <w:t xml:space="preserve">На протяжении ряда лет осуществляются мероприятия по мобилизации доходов и повышению эффективности бюджетных расходов, в ходе реализации которых дополнительно поступают в бюджет налоговые и неналоговые доходы, способствующие исполнению обязательств по социально значимым программам. </w:t>
      </w:r>
    </w:p>
    <w:p w:rsidR="00EC4B8A" w:rsidRPr="003A3E7A" w:rsidRDefault="00EC4B8A" w:rsidP="00586330">
      <w:pPr>
        <w:pStyle w:val="Default"/>
        <w:spacing w:line="360" w:lineRule="auto"/>
        <w:ind w:firstLine="709"/>
        <w:jc w:val="both"/>
      </w:pPr>
      <w:r w:rsidRPr="003A3E7A">
        <w:t xml:space="preserve">Бюджет Нижнедевицкого района в течение рассматриваемого периода времени сохраняет свою социальную направленность. Расходы на социальную сферу ежегодно составляют около    66,6% от общей суммы расходной части бюджета. </w:t>
      </w:r>
    </w:p>
    <w:p w:rsidR="00EC4B8A" w:rsidRDefault="00C62DEC" w:rsidP="00F02E59">
      <w:pPr>
        <w:spacing w:line="360" w:lineRule="auto"/>
        <w:jc w:val="center"/>
        <w:rPr>
          <w:rFonts w:eastAsia="SimSun"/>
          <w:kern w:val="1"/>
          <w:lang w:eastAsia="hi-IN" w:bidi="hi-IN"/>
        </w:rPr>
      </w:pPr>
      <w:r>
        <w:rPr>
          <w:rFonts w:eastAsia="SimSun"/>
          <w:noProof/>
          <w:kern w:val="1"/>
        </w:rPr>
        <w:drawing>
          <wp:inline distT="0" distB="0" distL="0" distR="0">
            <wp:extent cx="4476750" cy="2687320"/>
            <wp:effectExtent l="0" t="0" r="0" b="0"/>
            <wp:docPr id="18"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4B8A" w:rsidRPr="00746928" w:rsidRDefault="00EC4B8A" w:rsidP="00A60C70">
      <w:pPr>
        <w:spacing w:line="360" w:lineRule="auto"/>
        <w:jc w:val="center"/>
        <w:rPr>
          <w:b/>
        </w:rPr>
      </w:pPr>
      <w:r w:rsidRPr="003808E6">
        <w:rPr>
          <w:rFonts w:eastAsia="SimSun"/>
          <w:b/>
          <w:kern w:val="1"/>
          <w:lang w:eastAsia="hi-IN" w:bidi="hi-IN"/>
        </w:rPr>
        <w:t>Рисунок 1</w:t>
      </w:r>
      <w:r w:rsidR="00E14EE5">
        <w:rPr>
          <w:rFonts w:eastAsia="SimSun"/>
          <w:b/>
          <w:kern w:val="1"/>
          <w:lang w:eastAsia="hi-IN" w:bidi="hi-IN"/>
        </w:rPr>
        <w:t>2</w:t>
      </w:r>
      <w:r w:rsidRPr="003808E6">
        <w:rPr>
          <w:rFonts w:eastAsia="SimSun"/>
          <w:b/>
          <w:kern w:val="1"/>
          <w:lang w:eastAsia="hi-IN" w:bidi="hi-IN"/>
        </w:rPr>
        <w:t xml:space="preserve">. </w:t>
      </w:r>
      <w:r w:rsidRPr="003808E6">
        <w:rPr>
          <w:b/>
        </w:rPr>
        <w:t xml:space="preserve"> Доходы консолидированного бюджета муниципального района</w:t>
      </w:r>
    </w:p>
    <w:p w:rsidR="00EC4B8A" w:rsidRPr="003A3E7A" w:rsidRDefault="00C62DEC" w:rsidP="00DA47AD">
      <w:pPr>
        <w:autoSpaceDE w:val="0"/>
        <w:autoSpaceDN w:val="0"/>
        <w:adjustRightInd w:val="0"/>
        <w:spacing w:line="360" w:lineRule="auto"/>
        <w:ind w:firstLine="567"/>
        <w:jc w:val="center"/>
        <w:rPr>
          <w:highlight w:val="yellow"/>
        </w:rPr>
      </w:pPr>
      <w:r>
        <w:rPr>
          <w:noProof/>
        </w:rPr>
        <w:lastRenderedPageBreak/>
        <w:drawing>
          <wp:inline distT="0" distB="0" distL="0" distR="0">
            <wp:extent cx="4818380" cy="2743200"/>
            <wp:effectExtent l="0" t="0" r="0" b="0"/>
            <wp:docPr id="19"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C4B8A" w:rsidRPr="00170361" w:rsidRDefault="00EC4B8A" w:rsidP="00A60C70">
      <w:pPr>
        <w:spacing w:line="360" w:lineRule="auto"/>
        <w:jc w:val="center"/>
        <w:rPr>
          <w:b/>
        </w:rPr>
      </w:pPr>
      <w:r w:rsidRPr="00170361">
        <w:rPr>
          <w:rFonts w:eastAsia="SimSun"/>
          <w:b/>
          <w:kern w:val="1"/>
          <w:lang w:eastAsia="hi-IN" w:bidi="hi-IN"/>
        </w:rPr>
        <w:t>Рисунок 1</w:t>
      </w:r>
      <w:r w:rsidR="00E14EE5">
        <w:rPr>
          <w:rFonts w:eastAsia="SimSun"/>
          <w:b/>
          <w:kern w:val="1"/>
          <w:lang w:eastAsia="hi-IN" w:bidi="hi-IN"/>
        </w:rPr>
        <w:t>3</w:t>
      </w:r>
      <w:r w:rsidRPr="00170361">
        <w:rPr>
          <w:rFonts w:eastAsia="SimSun"/>
          <w:b/>
          <w:kern w:val="1"/>
          <w:lang w:eastAsia="hi-IN" w:bidi="hi-IN"/>
        </w:rPr>
        <w:t xml:space="preserve">. </w:t>
      </w:r>
      <w:r w:rsidRPr="00170361">
        <w:rPr>
          <w:b/>
        </w:rPr>
        <w:t>Расходы консолидированного бюджета муниципального района</w:t>
      </w:r>
    </w:p>
    <w:p w:rsidR="00EC4B8A" w:rsidRPr="003A3E7A" w:rsidRDefault="00EC4B8A" w:rsidP="00586330">
      <w:pPr>
        <w:pStyle w:val="Default"/>
        <w:spacing w:line="360" w:lineRule="auto"/>
        <w:ind w:firstLine="709"/>
        <w:jc w:val="both"/>
      </w:pPr>
    </w:p>
    <w:p w:rsidR="00EC4B8A" w:rsidRPr="003A3E7A" w:rsidRDefault="00EC4B8A" w:rsidP="00586330">
      <w:pPr>
        <w:pStyle w:val="Default"/>
        <w:spacing w:line="360" w:lineRule="auto"/>
        <w:ind w:firstLine="709"/>
        <w:jc w:val="both"/>
      </w:pPr>
      <w:r w:rsidRPr="003A3E7A">
        <w:t xml:space="preserve">Структура общего объема расходов между основными отраслями бюджетной сферы за рассматриваемый период времени изменилась незначительно. В объеме расходов на социальную сферу доля расходов на образование составляет по итогам 2016 года 73,5%. </w:t>
      </w:r>
    </w:p>
    <w:p w:rsidR="00EC4B8A" w:rsidRPr="003A3E7A" w:rsidRDefault="00EC4B8A" w:rsidP="00586330">
      <w:pPr>
        <w:pStyle w:val="Default"/>
        <w:spacing w:line="360" w:lineRule="auto"/>
        <w:ind w:firstLine="709"/>
        <w:jc w:val="both"/>
      </w:pPr>
      <w:r w:rsidRPr="003A3E7A">
        <w:t xml:space="preserve">Основными функциями межбюджетных отношений </w:t>
      </w:r>
      <w:proofErr w:type="gramStart"/>
      <w:r w:rsidRPr="003A3E7A">
        <w:t>в</w:t>
      </w:r>
      <w:proofErr w:type="gramEnd"/>
      <w:r w:rsidRPr="003A3E7A">
        <w:t xml:space="preserve"> </w:t>
      </w:r>
      <w:proofErr w:type="gramStart"/>
      <w:r w:rsidRPr="003A3E7A">
        <w:t>Нижнедевицком</w:t>
      </w:r>
      <w:proofErr w:type="gramEnd"/>
      <w:r w:rsidRPr="003A3E7A">
        <w:t xml:space="preserve"> районе являются выравнивание бюджетной обеспеченности поселений, где она меньше минимально необходимого уровня (обеспечивающего соблюдение конституционных и других государственных социальных гарантий на территории района), и стимулирование наращивания налогового потенциала, своевременного и полного сбора платежей в бюджет, а также рационального и эффективного их расходования. </w:t>
      </w:r>
    </w:p>
    <w:p w:rsidR="00EC4B8A" w:rsidRPr="003A3E7A" w:rsidRDefault="00EC4B8A" w:rsidP="00586330">
      <w:pPr>
        <w:pStyle w:val="Default"/>
        <w:spacing w:line="360" w:lineRule="auto"/>
        <w:ind w:firstLine="709"/>
        <w:jc w:val="both"/>
      </w:pPr>
      <w:r w:rsidRPr="003A3E7A">
        <w:t xml:space="preserve">Предоставление межбюджетных трансфертов поселениям, входящим в состав Нижнедевицкого </w:t>
      </w:r>
      <w:r>
        <w:rPr>
          <w:rFonts w:eastAsia="TimesNewRoman"/>
        </w:rPr>
        <w:t>муниципального</w:t>
      </w:r>
      <w:r w:rsidRPr="003A3E7A">
        <w:t xml:space="preserve"> района, обеспечивает реализацию единой бюджетной политики на всех уровнях власти. Реализация указанных аспектов политики осуществляется через различные формы межбюджетных трансфертов: дотации, субвенции и иные межбюджетные трансферты. </w:t>
      </w:r>
    </w:p>
    <w:p w:rsidR="00EC4B8A" w:rsidRDefault="00EC4B8A" w:rsidP="00586330">
      <w:pPr>
        <w:pStyle w:val="Default"/>
        <w:spacing w:line="360" w:lineRule="auto"/>
        <w:ind w:firstLine="709"/>
        <w:jc w:val="both"/>
      </w:pPr>
      <w:r w:rsidRPr="003A3E7A">
        <w:t xml:space="preserve">Дотации на выравнивание бюджетной обеспеченности поселений обеспечивают финансовыми ресурсами местные бюджеты в объемах, гарантирующих минимальную потребность поселений в средствах на оплату социально-значимых и приоритетных расходов. Доля объема дотации на выравнивание бюджетной обеспеченности в доходной части бюджетов сельских поселений в среднем за 5 лет достигает 5%. </w:t>
      </w:r>
    </w:p>
    <w:p w:rsidR="003B4396" w:rsidRPr="003A3E7A" w:rsidRDefault="003B4396" w:rsidP="00586330">
      <w:pPr>
        <w:pStyle w:val="Default"/>
        <w:spacing w:line="360" w:lineRule="auto"/>
        <w:ind w:firstLine="709"/>
        <w:jc w:val="both"/>
      </w:pPr>
    </w:p>
    <w:p w:rsidR="00EC4B8A" w:rsidRDefault="00EC4B8A" w:rsidP="00614124"/>
    <w:p w:rsidR="00E115E4" w:rsidRDefault="00E115E4" w:rsidP="00614124"/>
    <w:p w:rsidR="00EC4B8A" w:rsidRPr="003A3E7A" w:rsidRDefault="00EC4B8A" w:rsidP="00614124">
      <w:r w:rsidRPr="003A3E7A">
        <w:tab/>
      </w:r>
    </w:p>
    <w:p w:rsidR="00EC4B8A" w:rsidRPr="003A3E7A" w:rsidRDefault="00EC4B8A" w:rsidP="00614124">
      <w:r w:rsidRPr="003A3E7A">
        <w:lastRenderedPageBreak/>
        <w:t>Табл</w:t>
      </w:r>
      <w:r>
        <w:t xml:space="preserve">ицы 18. </w:t>
      </w:r>
      <w:r w:rsidRPr="003A3E7A">
        <w:t xml:space="preserve"> Место Нижнедевицкого района в экономике Воронежской области</w:t>
      </w:r>
    </w:p>
    <w:tbl>
      <w:tblPr>
        <w:tblW w:w="5002" w:type="pct"/>
        <w:tblLook w:val="00A0"/>
      </w:tblPr>
      <w:tblGrid>
        <w:gridCol w:w="4785"/>
        <w:gridCol w:w="852"/>
        <w:gridCol w:w="850"/>
        <w:gridCol w:w="142"/>
        <w:gridCol w:w="850"/>
        <w:gridCol w:w="852"/>
        <w:gridCol w:w="832"/>
        <w:gridCol w:w="696"/>
      </w:tblGrid>
      <w:tr w:rsidR="00EC4B8A" w:rsidRPr="003A3E7A" w:rsidTr="00BA72B0">
        <w:trPr>
          <w:trHeight w:val="20"/>
          <w:tblHeader/>
        </w:trPr>
        <w:tc>
          <w:tcPr>
            <w:tcW w:w="2427" w:type="pct"/>
            <w:tcBorders>
              <w:top w:val="single" w:sz="8" w:space="0" w:color="auto"/>
              <w:left w:val="single" w:sz="8" w:space="0" w:color="auto"/>
              <w:bottom w:val="single" w:sz="8" w:space="0" w:color="auto"/>
              <w:right w:val="single" w:sz="8" w:space="0" w:color="auto"/>
            </w:tcBorders>
            <w:vAlign w:val="center"/>
          </w:tcPr>
          <w:bookmarkEnd w:id="44"/>
          <w:bookmarkEnd w:id="45"/>
          <w:bookmarkEnd w:id="46"/>
          <w:p w:rsidR="00EC4B8A" w:rsidRPr="003A3E7A" w:rsidRDefault="00EC4B8A" w:rsidP="002A4E40">
            <w:pPr>
              <w:widowControl w:val="0"/>
              <w:spacing w:line="276" w:lineRule="auto"/>
              <w:jc w:val="center"/>
              <w:rPr>
                <w:bCs/>
                <w:color w:val="000000"/>
              </w:rPr>
            </w:pPr>
            <w:r w:rsidRPr="003A3E7A">
              <w:rPr>
                <w:bCs/>
                <w:color w:val="000000"/>
              </w:rPr>
              <w:t>Показатель</w:t>
            </w:r>
          </w:p>
        </w:tc>
        <w:tc>
          <w:tcPr>
            <w:tcW w:w="432" w:type="pct"/>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2011</w:t>
            </w:r>
          </w:p>
        </w:tc>
        <w:tc>
          <w:tcPr>
            <w:tcW w:w="503" w:type="pct"/>
            <w:gridSpan w:val="2"/>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2012</w:t>
            </w:r>
          </w:p>
        </w:tc>
        <w:tc>
          <w:tcPr>
            <w:tcW w:w="431" w:type="pct"/>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2013</w:t>
            </w:r>
          </w:p>
        </w:tc>
        <w:tc>
          <w:tcPr>
            <w:tcW w:w="432" w:type="pct"/>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2014</w:t>
            </w:r>
          </w:p>
        </w:tc>
        <w:tc>
          <w:tcPr>
            <w:tcW w:w="422" w:type="pct"/>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2015</w:t>
            </w:r>
          </w:p>
        </w:tc>
        <w:tc>
          <w:tcPr>
            <w:tcW w:w="353" w:type="pct"/>
            <w:tcBorders>
              <w:top w:val="single" w:sz="8" w:space="0" w:color="auto"/>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bCs/>
                <w:color w:val="000000"/>
              </w:rPr>
            </w:pPr>
            <w:r w:rsidRPr="003A3E7A">
              <w:rPr>
                <w:bCs/>
                <w:color w:val="000000"/>
              </w:rPr>
              <w:t>2016</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численности района в численности населения ВО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0,87</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0,86</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0,85</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0,83</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0,81</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0,80</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территории района в территории Воронежской области</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2,3</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2,3</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2,3</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2,3</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2,3</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2,3</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среднегодовой численности работников в численности работников ВО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0,43</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0,43</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0,41</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0,45</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0,44</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0,46</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оборота организаций (с учетом территориально обособленных предприятий) в организациях  ВО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0,27</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0,27</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0,27</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0,37</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0,51</w:t>
            </w:r>
          </w:p>
        </w:tc>
      </w:tr>
      <w:tr w:rsidR="00EC4B8A" w:rsidRPr="003A3E7A" w:rsidTr="00BA72B0">
        <w:trPr>
          <w:trHeight w:val="20"/>
        </w:trPr>
        <w:tc>
          <w:tcPr>
            <w:tcW w:w="2427" w:type="pct"/>
            <w:tcBorders>
              <w:top w:val="single" w:sz="4" w:space="0" w:color="A9D08E"/>
              <w:left w:val="single" w:sz="8" w:space="0" w:color="auto"/>
              <w:bottom w:val="single" w:sz="4"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отгруженной продукции сельского хозяйства по крупным и средним предприятиям в ВО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2,71</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5,99</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6,15</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7,24</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8,51</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1,65</w:t>
            </w:r>
          </w:p>
        </w:tc>
      </w:tr>
      <w:tr w:rsidR="00EC4B8A" w:rsidRPr="003A3E7A" w:rsidTr="00BA72B0">
        <w:trPr>
          <w:trHeight w:val="20"/>
        </w:trPr>
        <w:tc>
          <w:tcPr>
            <w:tcW w:w="2427" w:type="pct"/>
            <w:tcBorders>
              <w:top w:val="single" w:sz="4" w:space="0" w:color="auto"/>
              <w:left w:val="single" w:sz="4" w:space="0" w:color="auto"/>
              <w:bottom w:val="single" w:sz="4" w:space="0" w:color="auto"/>
              <w:right w:val="single" w:sz="4" w:space="0" w:color="auto"/>
            </w:tcBorders>
            <w:vAlign w:val="center"/>
          </w:tcPr>
          <w:p w:rsidR="00EC4B8A" w:rsidRPr="003A3E7A" w:rsidRDefault="00EC4B8A" w:rsidP="002A4E40">
            <w:pPr>
              <w:widowControl w:val="0"/>
              <w:spacing w:line="276" w:lineRule="auto"/>
              <w:rPr>
                <w:color w:val="000000"/>
              </w:rPr>
            </w:pPr>
            <w:r w:rsidRPr="003A3E7A">
              <w:rPr>
                <w:color w:val="000000"/>
              </w:rPr>
              <w:t>Доля поголовья скота в крупных, средних и малых сельскохозяйственных организациях в средних и малых сельскохозяйственных организациях ВО</w:t>
            </w:r>
          </w:p>
        </w:tc>
        <w:tc>
          <w:tcPr>
            <w:tcW w:w="432" w:type="pct"/>
            <w:tcBorders>
              <w:top w:val="single" w:sz="4" w:space="0" w:color="A9D08E"/>
              <w:left w:val="single" w:sz="4" w:space="0" w:color="auto"/>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p>
        </w:tc>
      </w:tr>
      <w:tr w:rsidR="00EC4B8A" w:rsidRPr="003A3E7A" w:rsidTr="00BA72B0">
        <w:trPr>
          <w:trHeight w:val="20"/>
        </w:trPr>
        <w:tc>
          <w:tcPr>
            <w:tcW w:w="2427" w:type="pct"/>
            <w:tcBorders>
              <w:top w:val="single" w:sz="4" w:space="0" w:color="auto"/>
              <w:left w:val="single" w:sz="4" w:space="0" w:color="auto"/>
              <w:bottom w:val="single" w:sz="4" w:space="0" w:color="auto"/>
              <w:right w:val="single" w:sz="4" w:space="0" w:color="auto"/>
            </w:tcBorders>
            <w:vAlign w:val="center"/>
          </w:tcPr>
          <w:p w:rsidR="00EC4B8A" w:rsidRPr="003A3E7A" w:rsidRDefault="00EC4B8A" w:rsidP="008660B4">
            <w:pPr>
              <w:widowControl w:val="0"/>
              <w:spacing w:line="276" w:lineRule="auto"/>
              <w:rPr>
                <w:color w:val="000000"/>
              </w:rPr>
            </w:pPr>
            <w:r w:rsidRPr="003A3E7A">
              <w:rPr>
                <w:color w:val="000000"/>
              </w:rPr>
              <w:t xml:space="preserve">  - КРС</w:t>
            </w:r>
          </w:p>
        </w:tc>
        <w:tc>
          <w:tcPr>
            <w:tcW w:w="432" w:type="pct"/>
            <w:tcBorders>
              <w:top w:val="single" w:sz="4" w:space="0" w:color="A9D08E"/>
              <w:left w:val="single" w:sz="4" w:space="0" w:color="auto"/>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1,40</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1,35</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1,29</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1,27</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1,27</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1,23</w:t>
            </w:r>
          </w:p>
        </w:tc>
      </w:tr>
      <w:tr w:rsidR="00EC4B8A" w:rsidRPr="003A3E7A" w:rsidTr="00BA72B0">
        <w:trPr>
          <w:trHeight w:val="20"/>
        </w:trPr>
        <w:tc>
          <w:tcPr>
            <w:tcW w:w="2427" w:type="pct"/>
            <w:tcBorders>
              <w:top w:val="single" w:sz="4" w:space="0" w:color="auto"/>
              <w:left w:val="single" w:sz="4" w:space="0" w:color="auto"/>
              <w:bottom w:val="single" w:sz="4" w:space="0" w:color="auto"/>
              <w:right w:val="single" w:sz="4" w:space="0" w:color="auto"/>
            </w:tcBorders>
            <w:vAlign w:val="center"/>
          </w:tcPr>
          <w:p w:rsidR="00EC4B8A" w:rsidRPr="003A3E7A" w:rsidRDefault="00EC4B8A" w:rsidP="002A4E40">
            <w:pPr>
              <w:widowControl w:val="0"/>
              <w:spacing w:line="276" w:lineRule="auto"/>
              <w:rPr>
                <w:color w:val="000000"/>
              </w:rPr>
            </w:pPr>
            <w:r w:rsidRPr="003A3E7A">
              <w:rPr>
                <w:color w:val="000000"/>
              </w:rPr>
              <w:t xml:space="preserve">  - Свиньи</w:t>
            </w:r>
          </w:p>
        </w:tc>
        <w:tc>
          <w:tcPr>
            <w:tcW w:w="432" w:type="pct"/>
            <w:tcBorders>
              <w:top w:val="single" w:sz="4" w:space="0" w:color="A9D08E"/>
              <w:left w:val="single" w:sz="4" w:space="0" w:color="auto"/>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19,0</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19,16</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20,5</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17,54</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5,48</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11,3</w:t>
            </w:r>
          </w:p>
        </w:tc>
      </w:tr>
      <w:tr w:rsidR="00EC4B8A" w:rsidRPr="003A3E7A" w:rsidTr="00BA72B0">
        <w:trPr>
          <w:trHeight w:val="20"/>
        </w:trPr>
        <w:tc>
          <w:tcPr>
            <w:tcW w:w="2427" w:type="pct"/>
            <w:tcBorders>
              <w:top w:val="single" w:sz="4" w:space="0" w:color="auto"/>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 xml:space="preserve">Доля оборота </w:t>
            </w:r>
            <w:proofErr w:type="gramStart"/>
            <w:r w:rsidRPr="003A3E7A">
              <w:rPr>
                <w:color w:val="000000"/>
              </w:rPr>
              <w:t>розничной</w:t>
            </w:r>
            <w:proofErr w:type="gramEnd"/>
            <w:r w:rsidRPr="003A3E7A">
              <w:rPr>
                <w:color w:val="000000"/>
              </w:rPr>
              <w:t xml:space="preserve"> торговли</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0,24</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0,22</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0,22</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0,22</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0,22</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0,23</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Доля инвестиций в основной капитал</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0,19</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0,4</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0,17</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0,14</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0,17</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0,17</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Удельный вес сбора зерна в объемах ВО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2,7</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3,3</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3,3</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3,6</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3,1</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4,1</w:t>
            </w:r>
          </w:p>
        </w:tc>
      </w:tr>
      <w:tr w:rsidR="00EC4B8A" w:rsidRPr="003A3E7A" w:rsidTr="00DA47AD">
        <w:trPr>
          <w:trHeight w:val="20"/>
        </w:trPr>
        <w:tc>
          <w:tcPr>
            <w:tcW w:w="5000" w:type="pct"/>
            <w:gridSpan w:val="8"/>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Место, занимаемое в области по урожайности в сельскохозяйственных организациях</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CE73DF" w:rsidRDefault="00EC4B8A" w:rsidP="002A4E40">
            <w:pPr>
              <w:widowControl w:val="0"/>
              <w:spacing w:line="276" w:lineRule="auto"/>
              <w:rPr>
                <w:color w:val="000000"/>
              </w:rPr>
            </w:pPr>
            <w:r w:rsidRPr="00CE73DF">
              <w:rPr>
                <w:color w:val="000000"/>
              </w:rPr>
              <w:t>зерновых культур</w:t>
            </w:r>
          </w:p>
        </w:tc>
        <w:tc>
          <w:tcPr>
            <w:tcW w:w="432" w:type="pct"/>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17</w:t>
            </w:r>
          </w:p>
        </w:tc>
        <w:tc>
          <w:tcPr>
            <w:tcW w:w="503" w:type="pct"/>
            <w:gridSpan w:val="2"/>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8</w:t>
            </w:r>
          </w:p>
        </w:tc>
        <w:tc>
          <w:tcPr>
            <w:tcW w:w="431" w:type="pct"/>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2</w:t>
            </w:r>
          </w:p>
        </w:tc>
        <w:tc>
          <w:tcPr>
            <w:tcW w:w="432" w:type="pct"/>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2</w:t>
            </w:r>
          </w:p>
        </w:tc>
        <w:tc>
          <w:tcPr>
            <w:tcW w:w="422" w:type="pct"/>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12</w:t>
            </w:r>
          </w:p>
        </w:tc>
        <w:tc>
          <w:tcPr>
            <w:tcW w:w="353" w:type="pct"/>
            <w:tcBorders>
              <w:top w:val="single" w:sz="4" w:space="0" w:color="A9D08E"/>
              <w:left w:val="nil"/>
              <w:bottom w:val="single" w:sz="8" w:space="0" w:color="auto"/>
              <w:right w:val="single" w:sz="8" w:space="0" w:color="auto"/>
            </w:tcBorders>
            <w:vAlign w:val="center"/>
          </w:tcPr>
          <w:p w:rsidR="00EC4B8A" w:rsidRPr="00CE73DF" w:rsidRDefault="00EC4B8A" w:rsidP="002A4E40">
            <w:pPr>
              <w:widowControl w:val="0"/>
              <w:spacing w:line="276" w:lineRule="auto"/>
              <w:jc w:val="center"/>
              <w:rPr>
                <w:color w:val="000000"/>
              </w:rPr>
            </w:pPr>
            <w:r w:rsidRPr="00CE73DF">
              <w:rPr>
                <w:color w:val="000000"/>
              </w:rPr>
              <w:t>2</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Сахарной свеклы (фабричной)</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4</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12</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4</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15</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3</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276" w:lineRule="auto"/>
              <w:rPr>
                <w:color w:val="000000"/>
              </w:rPr>
            </w:pPr>
            <w:r w:rsidRPr="003A3E7A">
              <w:rPr>
                <w:color w:val="000000"/>
              </w:rPr>
              <w:t>Подсолнечника на зерно</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16</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9</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1</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7</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7</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276" w:lineRule="auto"/>
              <w:jc w:val="center"/>
              <w:rPr>
                <w:color w:val="000000"/>
              </w:rPr>
            </w:pPr>
            <w:r w:rsidRPr="003A3E7A">
              <w:rPr>
                <w:color w:val="000000"/>
              </w:rPr>
              <w:t>5</w:t>
            </w:r>
          </w:p>
        </w:tc>
      </w:tr>
      <w:tr w:rsidR="00EC4B8A" w:rsidRPr="003A3E7A" w:rsidTr="00DA47AD">
        <w:trPr>
          <w:trHeight w:val="20"/>
        </w:trPr>
        <w:tc>
          <w:tcPr>
            <w:tcW w:w="5000" w:type="pct"/>
            <w:gridSpan w:val="8"/>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Место, занимаемое в области по продуктивности скота и птицы в сельскохозяйственных организациях</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360" w:lineRule="auto"/>
              <w:rPr>
                <w:color w:val="000000"/>
              </w:rPr>
            </w:pPr>
            <w:r w:rsidRPr="003A3E7A">
              <w:rPr>
                <w:color w:val="000000"/>
              </w:rPr>
              <w:t>Получено среднесуточного привеса крупного рогатого скота, грамм</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12</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12</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12</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12</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jc w:val="center"/>
            </w:pPr>
            <w:r w:rsidRPr="003A3E7A">
              <w:rPr>
                <w:color w:val="000000"/>
              </w:rPr>
              <w:t>12</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EC4B8A" w:rsidP="00570CFD">
            <w:pPr>
              <w:jc w:val="center"/>
            </w:pPr>
            <w:r w:rsidRPr="003A3E7A">
              <w:rPr>
                <w:color w:val="000000"/>
              </w:rPr>
              <w:t>1</w:t>
            </w:r>
            <w:r w:rsidR="00570CFD">
              <w:rPr>
                <w:color w:val="000000"/>
              </w:rPr>
              <w:t>4</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570CFD">
            <w:pPr>
              <w:widowControl w:val="0"/>
              <w:spacing w:line="360" w:lineRule="auto"/>
              <w:rPr>
                <w:color w:val="000000"/>
              </w:rPr>
            </w:pPr>
            <w:r w:rsidRPr="003A3E7A">
              <w:rPr>
                <w:color w:val="000000"/>
              </w:rPr>
              <w:t xml:space="preserve">Получено среднесуточного привеса </w:t>
            </w:r>
            <w:r w:rsidR="00570CFD">
              <w:rPr>
                <w:color w:val="000000"/>
              </w:rPr>
              <w:t>свиней</w:t>
            </w:r>
            <w:r w:rsidRPr="003A3E7A">
              <w:rPr>
                <w:color w:val="000000"/>
              </w:rPr>
              <w:t>, грамм</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9</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5</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1</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2</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11</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570CFD" w:rsidP="002A4E40">
            <w:pPr>
              <w:widowControl w:val="0"/>
              <w:spacing w:line="360" w:lineRule="auto"/>
              <w:jc w:val="center"/>
              <w:rPr>
                <w:color w:val="000000"/>
              </w:rPr>
            </w:pPr>
            <w:r>
              <w:rPr>
                <w:color w:val="000000"/>
              </w:rPr>
              <w:t>10</w:t>
            </w:r>
          </w:p>
        </w:tc>
      </w:tr>
      <w:tr w:rsidR="00EC4B8A" w:rsidRPr="003A3E7A" w:rsidTr="00BA72B0">
        <w:trPr>
          <w:trHeight w:val="20"/>
        </w:trPr>
        <w:tc>
          <w:tcPr>
            <w:tcW w:w="2427" w:type="pct"/>
            <w:tcBorders>
              <w:top w:val="single" w:sz="4" w:space="0" w:color="A9D08E"/>
              <w:left w:val="single" w:sz="8" w:space="0" w:color="auto"/>
              <w:bottom w:val="single" w:sz="8" w:space="0" w:color="auto"/>
              <w:right w:val="single" w:sz="8" w:space="0" w:color="auto"/>
            </w:tcBorders>
            <w:vAlign w:val="center"/>
          </w:tcPr>
          <w:p w:rsidR="00EC4B8A" w:rsidRPr="003A3E7A" w:rsidRDefault="00EC4B8A" w:rsidP="002A4E40">
            <w:pPr>
              <w:widowControl w:val="0"/>
              <w:spacing w:line="360" w:lineRule="auto"/>
              <w:rPr>
                <w:color w:val="000000"/>
              </w:rPr>
            </w:pPr>
            <w:r w:rsidRPr="003A3E7A">
              <w:rPr>
                <w:color w:val="000000"/>
              </w:rPr>
              <w:t xml:space="preserve">Надоено молока на 1 корову, </w:t>
            </w:r>
            <w:proofErr w:type="gramStart"/>
            <w:r w:rsidRPr="003A3E7A">
              <w:rPr>
                <w:color w:val="000000"/>
              </w:rPr>
              <w:t>кг</w:t>
            </w:r>
            <w:proofErr w:type="gramEnd"/>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2</w:t>
            </w:r>
          </w:p>
        </w:tc>
        <w:tc>
          <w:tcPr>
            <w:tcW w:w="431"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3</w:t>
            </w:r>
          </w:p>
        </w:tc>
        <w:tc>
          <w:tcPr>
            <w:tcW w:w="503" w:type="pct"/>
            <w:gridSpan w:val="2"/>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7</w:t>
            </w:r>
          </w:p>
        </w:tc>
        <w:tc>
          <w:tcPr>
            <w:tcW w:w="43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8</w:t>
            </w:r>
          </w:p>
        </w:tc>
        <w:tc>
          <w:tcPr>
            <w:tcW w:w="422" w:type="pct"/>
            <w:tcBorders>
              <w:top w:val="single" w:sz="4" w:space="0" w:color="A9D08E"/>
              <w:left w:val="nil"/>
              <w:bottom w:val="single" w:sz="8" w:space="0" w:color="auto"/>
              <w:right w:val="single" w:sz="8" w:space="0" w:color="auto"/>
            </w:tcBorders>
            <w:vAlign w:val="center"/>
          </w:tcPr>
          <w:p w:rsidR="00EC4B8A" w:rsidRPr="003A3E7A" w:rsidRDefault="00EC4B8A" w:rsidP="002A4E40">
            <w:pPr>
              <w:widowControl w:val="0"/>
              <w:spacing w:line="360" w:lineRule="auto"/>
              <w:jc w:val="center"/>
              <w:rPr>
                <w:color w:val="000000"/>
              </w:rPr>
            </w:pPr>
            <w:r w:rsidRPr="003A3E7A">
              <w:rPr>
                <w:color w:val="000000"/>
              </w:rPr>
              <w:t>6</w:t>
            </w:r>
          </w:p>
        </w:tc>
        <w:tc>
          <w:tcPr>
            <w:tcW w:w="353" w:type="pct"/>
            <w:tcBorders>
              <w:top w:val="single" w:sz="4" w:space="0" w:color="A9D08E"/>
              <w:left w:val="nil"/>
              <w:bottom w:val="single" w:sz="8" w:space="0" w:color="auto"/>
              <w:right w:val="single" w:sz="8" w:space="0" w:color="auto"/>
            </w:tcBorders>
            <w:vAlign w:val="center"/>
          </w:tcPr>
          <w:p w:rsidR="00EC4B8A" w:rsidRPr="003A3E7A" w:rsidRDefault="00570CFD" w:rsidP="002A4E40">
            <w:pPr>
              <w:widowControl w:val="0"/>
              <w:spacing w:line="360" w:lineRule="auto"/>
              <w:jc w:val="center"/>
              <w:rPr>
                <w:color w:val="000000"/>
              </w:rPr>
            </w:pPr>
            <w:r>
              <w:rPr>
                <w:color w:val="000000"/>
              </w:rPr>
              <w:t>7</w:t>
            </w:r>
          </w:p>
        </w:tc>
      </w:tr>
    </w:tbl>
    <w:p w:rsidR="00EC4B8A" w:rsidRPr="003A3E7A" w:rsidRDefault="00EC4B8A" w:rsidP="002A4E40">
      <w:pPr>
        <w:widowControl w:val="0"/>
        <w:autoSpaceDE w:val="0"/>
        <w:autoSpaceDN w:val="0"/>
        <w:adjustRightInd w:val="0"/>
        <w:spacing w:line="360" w:lineRule="auto"/>
        <w:ind w:firstLine="709"/>
        <w:jc w:val="both"/>
        <w:rPr>
          <w:color w:val="000000"/>
        </w:rPr>
      </w:pPr>
    </w:p>
    <w:p w:rsidR="00EC4B8A" w:rsidRPr="003A3E7A" w:rsidRDefault="00EC4B8A" w:rsidP="002A4E40">
      <w:pPr>
        <w:widowControl w:val="0"/>
        <w:autoSpaceDE w:val="0"/>
        <w:autoSpaceDN w:val="0"/>
        <w:adjustRightInd w:val="0"/>
        <w:spacing w:line="360" w:lineRule="auto"/>
        <w:ind w:firstLine="709"/>
        <w:jc w:val="both"/>
        <w:rPr>
          <w:color w:val="000000"/>
        </w:rPr>
      </w:pPr>
      <w:r w:rsidRPr="003A3E7A">
        <w:rPr>
          <w:color w:val="000000"/>
        </w:rPr>
        <w:t>Итоги развития Нижнедевицкого муниципального района и сравнение его показателей с аналогичными показателями других городских округов и муниципальных образований свидетельствуют о наличии, как достижений, так и проблем в экономической и социальной сферах.</w:t>
      </w:r>
    </w:p>
    <w:p w:rsidR="00EC4B8A" w:rsidRPr="003A3E7A" w:rsidRDefault="00EC4B8A" w:rsidP="002A4E40"/>
    <w:p w:rsidR="00EC4B8A" w:rsidRPr="003A3E7A" w:rsidRDefault="00EC4B8A" w:rsidP="003808E6">
      <w:pPr>
        <w:pStyle w:val="2"/>
        <w:spacing w:line="360" w:lineRule="auto"/>
        <w:rPr>
          <w:sz w:val="24"/>
          <w:szCs w:val="24"/>
        </w:rPr>
      </w:pPr>
      <w:bookmarkStart w:id="48" w:name="_Toc488649752"/>
      <w:bookmarkStart w:id="49" w:name="_Toc488653691"/>
      <w:bookmarkStart w:id="50" w:name="_Toc488763048"/>
      <w:bookmarkStart w:id="51" w:name="_Toc489342484"/>
      <w:bookmarkStart w:id="52" w:name="_Toc514763524"/>
      <w:bookmarkStart w:id="53" w:name="_Toc526862413"/>
      <w:bookmarkStart w:id="54" w:name="_Toc488649761"/>
      <w:bookmarkStart w:id="55" w:name="_Toc488653700"/>
      <w:bookmarkStart w:id="56" w:name="_Toc488763057"/>
      <w:bookmarkStart w:id="57" w:name="_Toc489342493"/>
      <w:r w:rsidRPr="003A3E7A">
        <w:rPr>
          <w:sz w:val="24"/>
          <w:szCs w:val="24"/>
        </w:rPr>
        <w:lastRenderedPageBreak/>
        <w:t>1.2.</w:t>
      </w:r>
      <w:bookmarkEnd w:id="48"/>
      <w:bookmarkEnd w:id="49"/>
      <w:bookmarkEnd w:id="50"/>
      <w:bookmarkEnd w:id="51"/>
      <w:r w:rsidRPr="003A3E7A">
        <w:rPr>
          <w:sz w:val="24"/>
          <w:szCs w:val="24"/>
        </w:rPr>
        <w:t xml:space="preserve"> Результаты комплексного анализа состояния, динамики развития и потенциала социально-экономической системы Нижнедевицкого муниципального района Воронежской области</w:t>
      </w:r>
      <w:bookmarkEnd w:id="52"/>
      <w:bookmarkEnd w:id="53"/>
    </w:p>
    <w:p w:rsidR="00EC4B8A" w:rsidRPr="003A3E7A" w:rsidRDefault="00EC4B8A" w:rsidP="003808E6">
      <w:pPr>
        <w:pStyle w:val="2"/>
        <w:spacing w:line="360" w:lineRule="auto"/>
        <w:jc w:val="both"/>
        <w:rPr>
          <w:sz w:val="24"/>
          <w:szCs w:val="24"/>
        </w:rPr>
      </w:pPr>
    </w:p>
    <w:p w:rsidR="00EC4B8A" w:rsidRPr="003A3E7A" w:rsidRDefault="00EC4B8A" w:rsidP="0058633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i/>
          <w:color w:val="auto"/>
        </w:rPr>
      </w:pPr>
      <w:r w:rsidRPr="003A3E7A">
        <w:rPr>
          <w:color w:val="auto"/>
        </w:rPr>
        <w:tab/>
        <w:t xml:space="preserve">Главная цель стратегии социально-экономического развития  Нижнедевицкого муниципального района Воронежской области на перспективу до 2020 года заключается в следующем: </w:t>
      </w:r>
      <w:r w:rsidRPr="003A3E7A">
        <w:rPr>
          <w:i/>
          <w:color w:val="auto"/>
        </w:rPr>
        <w:t>д</w:t>
      </w:r>
      <w:r w:rsidRPr="003A3E7A">
        <w:rPr>
          <w:bCs/>
          <w:i/>
          <w:color w:val="auto"/>
        </w:rPr>
        <w:t xml:space="preserve">остижение существенного роста качества жизни населения путем повышения конкурентоспособности экономики за счет реализации инвестиционных программ по созданию кластера предприятий по производству и переработке продукции АПК. </w:t>
      </w:r>
    </w:p>
    <w:p w:rsidR="00EC4B8A" w:rsidRPr="003A3E7A" w:rsidRDefault="00EC4B8A" w:rsidP="0058633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rPr>
      </w:pPr>
      <w:r w:rsidRPr="003A3E7A">
        <w:rPr>
          <w:color w:val="auto"/>
        </w:rPr>
        <w:tab/>
        <w:t xml:space="preserve">Основным стратегическим направлением, ведущим к достижению данной цели, является формирование и развитие </w:t>
      </w:r>
      <w:proofErr w:type="gramStart"/>
      <w:r w:rsidRPr="003A3E7A">
        <w:rPr>
          <w:color w:val="auto"/>
        </w:rPr>
        <w:t>в</w:t>
      </w:r>
      <w:proofErr w:type="gramEnd"/>
      <w:r w:rsidRPr="003A3E7A">
        <w:rPr>
          <w:color w:val="auto"/>
        </w:rPr>
        <w:t xml:space="preserve"> </w:t>
      </w:r>
      <w:proofErr w:type="gramStart"/>
      <w:r w:rsidRPr="003A3E7A">
        <w:rPr>
          <w:color w:val="auto"/>
        </w:rPr>
        <w:t>Нижнедевицком</w:t>
      </w:r>
      <w:proofErr w:type="gramEnd"/>
      <w:r w:rsidRPr="003A3E7A">
        <w:rPr>
          <w:color w:val="auto"/>
        </w:rPr>
        <w:t xml:space="preserve"> муниципальном районе современного сельскохозяйственного производства и высокоэффективных предприятий перерабатывающей промышленности. </w:t>
      </w:r>
    </w:p>
    <w:p w:rsidR="00EC4B8A" w:rsidRPr="003A3E7A" w:rsidRDefault="00EC4B8A" w:rsidP="0058633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rPr>
      </w:pPr>
      <w:r w:rsidRPr="003A3E7A">
        <w:rPr>
          <w:color w:val="auto"/>
        </w:rPr>
        <w:tab/>
        <w:t>Основной социальный приоритет стратегии – повышение качества жизни в 2012-2020 годах за счёт снижения уровня бедности и повышения качества среды обитания.</w:t>
      </w:r>
    </w:p>
    <w:p w:rsidR="00EC4B8A" w:rsidRPr="003A3E7A" w:rsidRDefault="00EC4B8A" w:rsidP="00586330">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auto"/>
        </w:rPr>
      </w:pPr>
      <w:r w:rsidRPr="003A3E7A">
        <w:rPr>
          <w:color w:val="auto"/>
        </w:rPr>
        <w:tab/>
        <w:t xml:space="preserve">Основной экономический приоритет стратегии – развитие эффективной и ресурсосберегающей экономики на базе привлечения инвестиций в сельское хозяйство и перерабатывающую промышленность Нижнедевицкого муниципального района, а также развитие социальной инфраструктуры района на основе методов и моделей ГЧП. </w:t>
      </w:r>
    </w:p>
    <w:p w:rsidR="00EC4B8A" w:rsidRPr="003A3E7A" w:rsidRDefault="00EC4B8A" w:rsidP="00586330">
      <w:pPr>
        <w:spacing w:line="360" w:lineRule="auto"/>
        <w:ind w:firstLine="709"/>
        <w:jc w:val="both"/>
        <w:rPr>
          <w:bCs/>
          <w:iCs/>
        </w:rPr>
      </w:pPr>
      <w:r w:rsidRPr="003A3E7A">
        <w:rPr>
          <w:bCs/>
          <w:iCs/>
        </w:rPr>
        <w:t>В рамках стратегии социально-экономического развития Нижнедевицкого муниципального района было определено 1</w:t>
      </w:r>
      <w:r w:rsidR="00EB72EB">
        <w:rPr>
          <w:bCs/>
          <w:iCs/>
        </w:rPr>
        <w:t>8</w:t>
      </w:r>
      <w:r w:rsidRPr="003A3E7A">
        <w:rPr>
          <w:bCs/>
          <w:iCs/>
        </w:rPr>
        <w:t xml:space="preserve"> стратегических показателей и их прогнозные значения на период до 2020 года. </w:t>
      </w:r>
    </w:p>
    <w:p w:rsidR="00EC4B8A" w:rsidRPr="003A3E7A" w:rsidRDefault="00EC4B8A" w:rsidP="00586330">
      <w:pPr>
        <w:autoSpaceDE w:val="0"/>
        <w:autoSpaceDN w:val="0"/>
        <w:adjustRightInd w:val="0"/>
        <w:spacing w:line="360" w:lineRule="auto"/>
        <w:ind w:firstLine="708"/>
        <w:jc w:val="both"/>
        <w:rPr>
          <w:color w:val="000000"/>
        </w:rPr>
      </w:pPr>
      <w:r w:rsidRPr="003A3E7A">
        <w:rPr>
          <w:color w:val="000000"/>
        </w:rPr>
        <w:t xml:space="preserve">Утвержденные целевые значения, фактическое достижение  значения стратегических индикаторов за 2016 год и оценка уровня их достижения представлены </w:t>
      </w:r>
      <w:r w:rsidRPr="005145DB">
        <w:rPr>
          <w:color w:val="000000"/>
        </w:rPr>
        <w:t xml:space="preserve">в таблице </w:t>
      </w:r>
      <w:r>
        <w:rPr>
          <w:color w:val="000000"/>
        </w:rPr>
        <w:t>19</w:t>
      </w:r>
      <w:r w:rsidRPr="003A3E7A">
        <w:rPr>
          <w:color w:val="000000"/>
        </w:rPr>
        <w:t>.</w:t>
      </w:r>
    </w:p>
    <w:p w:rsidR="00EC4B8A" w:rsidRPr="003A3E7A" w:rsidRDefault="00EC4B8A" w:rsidP="002A4E40">
      <w:pPr>
        <w:autoSpaceDE w:val="0"/>
        <w:autoSpaceDN w:val="0"/>
        <w:adjustRightInd w:val="0"/>
        <w:spacing w:line="360" w:lineRule="auto"/>
        <w:ind w:firstLine="708"/>
        <w:jc w:val="both"/>
        <w:rPr>
          <w:color w:val="000000"/>
        </w:rPr>
      </w:pPr>
    </w:p>
    <w:p w:rsidR="00EE6154" w:rsidRDefault="00EE6154" w:rsidP="00EE6154">
      <w:pPr>
        <w:pStyle w:val="af6"/>
        <w:widowControl w:val="0"/>
        <w:jc w:val="both"/>
        <w:rPr>
          <w:i w:val="0"/>
          <w:color w:val="000000"/>
          <w:sz w:val="24"/>
          <w:szCs w:val="24"/>
        </w:rPr>
      </w:pPr>
      <w:r w:rsidRPr="005145DB">
        <w:rPr>
          <w:i w:val="0"/>
          <w:color w:val="auto"/>
          <w:sz w:val="24"/>
          <w:szCs w:val="24"/>
        </w:rPr>
        <w:t>Таблица 19.</w:t>
      </w:r>
      <w:r w:rsidRPr="003A3E7A">
        <w:rPr>
          <w:i w:val="0"/>
          <w:sz w:val="24"/>
          <w:szCs w:val="24"/>
        </w:rPr>
        <w:t xml:space="preserve"> </w:t>
      </w:r>
      <w:r w:rsidRPr="003A3E7A">
        <w:rPr>
          <w:i w:val="0"/>
          <w:color w:val="000000"/>
          <w:sz w:val="24"/>
          <w:szCs w:val="24"/>
        </w:rPr>
        <w:t>Утвержденные целевые значения, фактическое достижение  значения стратегических индикаторов и оценка уровня их достижения.</w:t>
      </w:r>
    </w:p>
    <w:p w:rsidR="00EE6154" w:rsidRPr="003808E6" w:rsidRDefault="00EE6154" w:rsidP="00EE6154"/>
    <w:tbl>
      <w:tblPr>
        <w:tblW w:w="96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A0"/>
      </w:tblPr>
      <w:tblGrid>
        <w:gridCol w:w="534"/>
        <w:gridCol w:w="2551"/>
        <w:gridCol w:w="851"/>
        <w:gridCol w:w="708"/>
        <w:gridCol w:w="851"/>
        <w:gridCol w:w="850"/>
        <w:gridCol w:w="851"/>
        <w:gridCol w:w="1276"/>
        <w:gridCol w:w="1134"/>
      </w:tblGrid>
      <w:tr w:rsidR="00EE6154" w:rsidRPr="003808E6" w:rsidTr="00C20F4C">
        <w:trPr>
          <w:trHeight w:val="584"/>
        </w:trPr>
        <w:tc>
          <w:tcPr>
            <w:tcW w:w="534" w:type="dxa"/>
            <w:tcBorders>
              <w:bottom w:val="single" w:sz="18" w:space="0" w:color="C0504D"/>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w:t>
            </w:r>
          </w:p>
        </w:tc>
        <w:tc>
          <w:tcPr>
            <w:tcW w:w="2551" w:type="dxa"/>
            <w:tcBorders>
              <w:bottom w:val="single" w:sz="18" w:space="0" w:color="C0504D"/>
            </w:tcBorders>
            <w:shd w:val="clear" w:color="auto" w:fill="EFD3D2"/>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b/>
                <w:bCs/>
                <w:color w:val="000000"/>
                <w:sz w:val="20"/>
                <w:szCs w:val="20"/>
                <w:lang w:eastAsia="en-US"/>
              </w:rPr>
              <w:t>Наименование показателя</w:t>
            </w:r>
          </w:p>
        </w:tc>
        <w:tc>
          <w:tcPr>
            <w:tcW w:w="851" w:type="dxa"/>
            <w:tcBorders>
              <w:bottom w:val="single" w:sz="18" w:space="0" w:color="C0504D"/>
            </w:tcBorders>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b/>
                <w:bCs/>
                <w:color w:val="000000"/>
                <w:sz w:val="20"/>
                <w:szCs w:val="20"/>
                <w:lang w:eastAsia="en-US"/>
              </w:rPr>
              <w:t>Ед.</w:t>
            </w:r>
          </w:p>
          <w:p w:rsidR="00EE6154" w:rsidRPr="003808E6" w:rsidRDefault="00EE6154" w:rsidP="00C20F4C">
            <w:pPr>
              <w:shd w:val="clear" w:color="auto" w:fill="FFFFFF"/>
              <w:autoSpaceDE w:val="0"/>
              <w:autoSpaceDN w:val="0"/>
              <w:adjustRightInd w:val="0"/>
              <w:rPr>
                <w:b/>
                <w:bCs/>
                <w:color w:val="000000"/>
                <w:sz w:val="20"/>
                <w:szCs w:val="20"/>
                <w:lang w:eastAsia="en-US"/>
              </w:rPr>
            </w:pPr>
            <w:proofErr w:type="spellStart"/>
            <w:r w:rsidRPr="003808E6">
              <w:rPr>
                <w:b/>
                <w:bCs/>
                <w:color w:val="000000"/>
                <w:sz w:val="20"/>
                <w:szCs w:val="20"/>
                <w:lang w:eastAsia="en-US"/>
              </w:rPr>
              <w:t>изм</w:t>
            </w:r>
            <w:proofErr w:type="spellEnd"/>
            <w:r w:rsidRPr="003808E6">
              <w:rPr>
                <w:b/>
                <w:bCs/>
                <w:color w:val="000000"/>
                <w:sz w:val="20"/>
                <w:szCs w:val="20"/>
                <w:lang w:eastAsia="en-US"/>
              </w:rPr>
              <w:t>.</w:t>
            </w:r>
          </w:p>
        </w:tc>
        <w:tc>
          <w:tcPr>
            <w:tcW w:w="708" w:type="dxa"/>
            <w:tcBorders>
              <w:bottom w:val="single" w:sz="18" w:space="0" w:color="C0504D"/>
            </w:tcBorders>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2010</w:t>
            </w:r>
          </w:p>
        </w:tc>
        <w:tc>
          <w:tcPr>
            <w:tcW w:w="851" w:type="dxa"/>
            <w:tcBorders>
              <w:bottom w:val="single" w:sz="18" w:space="0" w:color="C0504D"/>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2016</w:t>
            </w:r>
          </w:p>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план</w:t>
            </w:r>
          </w:p>
        </w:tc>
        <w:tc>
          <w:tcPr>
            <w:tcW w:w="850" w:type="dxa"/>
            <w:tcBorders>
              <w:bottom w:val="single" w:sz="18" w:space="0" w:color="C0504D"/>
            </w:tcBorders>
            <w:shd w:val="clear" w:color="auto" w:fill="EFD3D2"/>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b/>
                <w:bCs/>
                <w:color w:val="000000"/>
                <w:sz w:val="20"/>
                <w:szCs w:val="20"/>
                <w:lang w:eastAsia="en-US"/>
              </w:rPr>
              <w:t>2016</w:t>
            </w:r>
          </w:p>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b/>
                <w:bCs/>
                <w:color w:val="000000"/>
                <w:sz w:val="20"/>
                <w:szCs w:val="20"/>
                <w:lang w:eastAsia="en-US"/>
              </w:rPr>
              <w:t>факт</w:t>
            </w:r>
          </w:p>
        </w:tc>
        <w:tc>
          <w:tcPr>
            <w:tcW w:w="851" w:type="dxa"/>
            <w:tcBorders>
              <w:bottom w:val="single" w:sz="18" w:space="0" w:color="C0504D"/>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2020</w:t>
            </w:r>
          </w:p>
        </w:tc>
        <w:tc>
          <w:tcPr>
            <w:tcW w:w="1276" w:type="dxa"/>
            <w:tcBorders>
              <w:bottom w:val="single" w:sz="18" w:space="0" w:color="C0504D"/>
            </w:tcBorders>
            <w:shd w:val="clear" w:color="auto" w:fill="EFD3D2"/>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b/>
                <w:bCs/>
                <w:color w:val="000000"/>
                <w:sz w:val="20"/>
                <w:szCs w:val="20"/>
                <w:lang w:eastAsia="en-US"/>
              </w:rPr>
              <w:t xml:space="preserve">Уровень достижения целевых значений 2016 года, % </w:t>
            </w:r>
          </w:p>
        </w:tc>
        <w:tc>
          <w:tcPr>
            <w:tcW w:w="1134" w:type="dxa"/>
            <w:tcBorders>
              <w:bottom w:val="single" w:sz="18" w:space="0" w:color="C0504D"/>
            </w:tcBorders>
          </w:tcPr>
          <w:p w:rsidR="00EE6154" w:rsidRPr="003808E6" w:rsidRDefault="00EE6154" w:rsidP="00C20F4C">
            <w:pPr>
              <w:shd w:val="clear" w:color="auto" w:fill="FFFFFF"/>
              <w:autoSpaceDE w:val="0"/>
              <w:autoSpaceDN w:val="0"/>
              <w:adjustRightInd w:val="0"/>
              <w:jc w:val="both"/>
              <w:rPr>
                <w:b/>
                <w:bCs/>
                <w:color w:val="000000"/>
                <w:sz w:val="20"/>
                <w:szCs w:val="20"/>
                <w:lang w:eastAsia="en-US"/>
              </w:rPr>
            </w:pPr>
            <w:r w:rsidRPr="003808E6">
              <w:rPr>
                <w:b/>
                <w:bCs/>
                <w:color w:val="000000"/>
                <w:sz w:val="20"/>
                <w:szCs w:val="20"/>
                <w:lang w:eastAsia="en-US"/>
              </w:rPr>
              <w:t>Уровень достижения целевого значения 2020 года, %</w:t>
            </w:r>
          </w:p>
        </w:tc>
      </w:tr>
      <w:tr w:rsidR="00EE6154" w:rsidRPr="003808E6" w:rsidTr="00C20F4C">
        <w:trPr>
          <w:trHeight w:val="721"/>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 xml:space="preserve"> Объем отгруженных товаров собственного производства муниципального района</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млн. 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45,5</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150,0</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166,7</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300,0</w:t>
            </w:r>
          </w:p>
        </w:tc>
        <w:tc>
          <w:tcPr>
            <w:tcW w:w="1276" w:type="dxa"/>
            <w:shd w:val="clear" w:color="auto" w:fill="943634"/>
          </w:tcPr>
          <w:p w:rsidR="00EE6154" w:rsidRPr="00EB494F" w:rsidRDefault="00EE6154" w:rsidP="00C20F4C">
            <w:pPr>
              <w:pStyle w:val="a3"/>
              <w:jc w:val="center"/>
              <w:textAlignment w:val="baseline"/>
              <w:rPr>
                <w:b/>
                <w:sz w:val="20"/>
                <w:lang w:eastAsia="en-US"/>
              </w:rPr>
            </w:pPr>
            <w:r w:rsidRPr="00EB494F">
              <w:rPr>
                <w:b/>
                <w:sz w:val="20"/>
                <w:lang w:eastAsia="en-US"/>
              </w:rPr>
              <w:t>111,1</w:t>
            </w:r>
          </w:p>
        </w:tc>
        <w:tc>
          <w:tcPr>
            <w:tcW w:w="1134" w:type="dxa"/>
            <w:shd w:val="clear" w:color="auto" w:fill="EFD3D2"/>
          </w:tcPr>
          <w:p w:rsidR="00EE6154" w:rsidRPr="00EB494F" w:rsidRDefault="00EE6154" w:rsidP="00C20F4C">
            <w:pPr>
              <w:pStyle w:val="a3"/>
              <w:jc w:val="center"/>
              <w:textAlignment w:val="baseline"/>
              <w:rPr>
                <w:b/>
                <w:sz w:val="20"/>
                <w:lang w:eastAsia="en-US"/>
              </w:rPr>
            </w:pPr>
            <w:r w:rsidRPr="00EB494F">
              <w:rPr>
                <w:b/>
                <w:sz w:val="20"/>
                <w:lang w:eastAsia="en-US"/>
              </w:rPr>
              <w:t>55,6</w:t>
            </w:r>
          </w:p>
        </w:tc>
      </w:tr>
      <w:tr w:rsidR="00EE6154" w:rsidRPr="003808E6" w:rsidTr="00C20F4C">
        <w:trPr>
          <w:trHeight w:val="536"/>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lastRenderedPageBreak/>
              <w:t>2</w:t>
            </w:r>
          </w:p>
        </w:tc>
        <w:tc>
          <w:tcPr>
            <w:tcW w:w="2551" w:type="dxa"/>
            <w:shd w:val="clear" w:color="auto" w:fill="EFD3D2"/>
          </w:tcPr>
          <w:p w:rsidR="00EE6154" w:rsidRPr="003808E6" w:rsidRDefault="00EE6154" w:rsidP="00C20F4C">
            <w:pPr>
              <w:shd w:val="clear" w:color="auto" w:fill="FFFFFF"/>
              <w:ind w:hanging="40"/>
              <w:rPr>
                <w:color w:val="000000"/>
                <w:sz w:val="20"/>
                <w:szCs w:val="20"/>
                <w:lang w:eastAsia="en-US"/>
              </w:rPr>
            </w:pPr>
            <w:r w:rsidRPr="003808E6">
              <w:rPr>
                <w:color w:val="000000"/>
                <w:sz w:val="20"/>
                <w:szCs w:val="20"/>
                <w:lang w:eastAsia="en-US"/>
              </w:rPr>
              <w:t xml:space="preserve"> Объем промышленной продукции на душу населения (по сумме объемов отгрузки  добывающих, обрабатывающих производств и производства и распределения электроэнергии, газа и воды) </w:t>
            </w:r>
          </w:p>
        </w:tc>
        <w:tc>
          <w:tcPr>
            <w:tcW w:w="851" w:type="dxa"/>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тыс.</w:t>
            </w:r>
          </w:p>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2,2</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7,0</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9,0</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13,6</w:t>
            </w:r>
          </w:p>
        </w:tc>
        <w:tc>
          <w:tcPr>
            <w:tcW w:w="1276" w:type="dxa"/>
            <w:shd w:val="clear" w:color="auto" w:fill="943634"/>
          </w:tcPr>
          <w:p w:rsidR="00EE6154" w:rsidRPr="00EB494F" w:rsidRDefault="00EE6154" w:rsidP="00C20F4C">
            <w:pPr>
              <w:pStyle w:val="a3"/>
              <w:jc w:val="center"/>
              <w:textAlignment w:val="baseline"/>
              <w:rPr>
                <w:b/>
                <w:sz w:val="20"/>
                <w:lang w:eastAsia="en-US"/>
              </w:rPr>
            </w:pPr>
            <w:r w:rsidRPr="00EB494F">
              <w:rPr>
                <w:b/>
                <w:sz w:val="20"/>
                <w:lang w:eastAsia="en-US"/>
              </w:rPr>
              <w:t>128,6</w:t>
            </w:r>
          </w:p>
        </w:tc>
        <w:tc>
          <w:tcPr>
            <w:tcW w:w="1134" w:type="dxa"/>
          </w:tcPr>
          <w:p w:rsidR="00EE6154" w:rsidRPr="00EB494F" w:rsidRDefault="00EE6154" w:rsidP="00C20F4C">
            <w:pPr>
              <w:pStyle w:val="a3"/>
              <w:jc w:val="center"/>
              <w:textAlignment w:val="baseline"/>
              <w:rPr>
                <w:b/>
                <w:sz w:val="20"/>
                <w:lang w:eastAsia="en-US"/>
              </w:rPr>
            </w:pPr>
            <w:r w:rsidRPr="00EB494F">
              <w:rPr>
                <w:b/>
                <w:sz w:val="20"/>
                <w:lang w:eastAsia="en-US"/>
              </w:rPr>
              <w:t>66,2</w:t>
            </w:r>
          </w:p>
        </w:tc>
      </w:tr>
      <w:tr w:rsidR="00EE6154" w:rsidRPr="003808E6" w:rsidTr="00C20F4C">
        <w:trPr>
          <w:trHeight w:val="403"/>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3</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Валовой объём продукции сельского хозяйства муниципального образования</w:t>
            </w:r>
            <w:r w:rsidRPr="003808E6">
              <w:rPr>
                <w:rStyle w:val="af"/>
                <w:b/>
                <w:color w:val="000000"/>
                <w:sz w:val="20"/>
                <w:szCs w:val="20"/>
                <w:lang w:eastAsia="en-US"/>
              </w:rPr>
              <w:footnoteReference w:id="1"/>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 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1,2</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2,6</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3,9</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3,2</w:t>
            </w:r>
          </w:p>
        </w:tc>
        <w:tc>
          <w:tcPr>
            <w:tcW w:w="1276" w:type="dxa"/>
            <w:shd w:val="clear" w:color="auto" w:fill="943634"/>
          </w:tcPr>
          <w:p w:rsidR="00EE6154" w:rsidRPr="00EB494F" w:rsidRDefault="00EE6154" w:rsidP="00C20F4C">
            <w:pPr>
              <w:pStyle w:val="a3"/>
              <w:jc w:val="center"/>
              <w:textAlignment w:val="baseline"/>
              <w:rPr>
                <w:b/>
                <w:sz w:val="20"/>
                <w:lang w:eastAsia="en-US"/>
              </w:rPr>
            </w:pPr>
            <w:r w:rsidRPr="00EB494F">
              <w:rPr>
                <w:b/>
                <w:sz w:val="20"/>
                <w:lang w:eastAsia="en-US"/>
              </w:rPr>
              <w:t>150</w:t>
            </w:r>
          </w:p>
        </w:tc>
        <w:tc>
          <w:tcPr>
            <w:tcW w:w="1134" w:type="dxa"/>
            <w:shd w:val="clear" w:color="auto" w:fill="EFD3D2"/>
          </w:tcPr>
          <w:p w:rsidR="00EE6154" w:rsidRPr="00EB494F" w:rsidRDefault="00EE6154" w:rsidP="00C20F4C">
            <w:pPr>
              <w:pStyle w:val="a3"/>
              <w:jc w:val="center"/>
              <w:textAlignment w:val="baseline"/>
              <w:rPr>
                <w:b/>
                <w:sz w:val="20"/>
                <w:lang w:eastAsia="en-US"/>
              </w:rPr>
            </w:pPr>
            <w:r w:rsidRPr="00EB494F">
              <w:rPr>
                <w:b/>
                <w:sz w:val="20"/>
                <w:lang w:eastAsia="en-US"/>
              </w:rPr>
              <w:t>121,9</w:t>
            </w:r>
          </w:p>
        </w:tc>
      </w:tr>
      <w:tr w:rsidR="00EE6154" w:rsidRPr="003808E6" w:rsidTr="00C20F4C">
        <w:trPr>
          <w:trHeight w:val="606"/>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4</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Объем продукции сельского хозяйства на душу населения</w:t>
            </w:r>
          </w:p>
        </w:tc>
        <w:tc>
          <w:tcPr>
            <w:tcW w:w="851" w:type="dxa"/>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тыс.</w:t>
            </w:r>
          </w:p>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55,9</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121</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209,7</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145,5</w:t>
            </w:r>
          </w:p>
        </w:tc>
        <w:tc>
          <w:tcPr>
            <w:tcW w:w="1276" w:type="dxa"/>
            <w:shd w:val="clear" w:color="auto" w:fill="943634"/>
          </w:tcPr>
          <w:p w:rsidR="00EE6154" w:rsidRPr="00EB494F" w:rsidRDefault="00EE6154" w:rsidP="00C20F4C">
            <w:pPr>
              <w:pStyle w:val="a3"/>
              <w:jc w:val="center"/>
              <w:textAlignment w:val="baseline"/>
              <w:rPr>
                <w:b/>
                <w:sz w:val="20"/>
                <w:lang w:eastAsia="en-US"/>
              </w:rPr>
            </w:pPr>
            <w:r w:rsidRPr="00EB494F">
              <w:rPr>
                <w:b/>
                <w:sz w:val="20"/>
                <w:lang w:eastAsia="en-US"/>
              </w:rPr>
              <w:t>173,3</w:t>
            </w:r>
          </w:p>
        </w:tc>
        <w:tc>
          <w:tcPr>
            <w:tcW w:w="1134" w:type="dxa"/>
          </w:tcPr>
          <w:p w:rsidR="00EE6154" w:rsidRPr="00EB494F" w:rsidRDefault="00EE6154" w:rsidP="00C20F4C">
            <w:pPr>
              <w:pStyle w:val="a3"/>
              <w:jc w:val="center"/>
              <w:textAlignment w:val="baseline"/>
              <w:rPr>
                <w:b/>
                <w:sz w:val="20"/>
                <w:lang w:eastAsia="en-US"/>
              </w:rPr>
            </w:pPr>
            <w:r w:rsidRPr="00EB494F">
              <w:rPr>
                <w:b/>
                <w:sz w:val="20"/>
                <w:lang w:eastAsia="en-US"/>
              </w:rPr>
              <w:t>144,2</w:t>
            </w:r>
          </w:p>
        </w:tc>
      </w:tr>
      <w:tr w:rsidR="00EE6154" w:rsidRPr="003808E6" w:rsidTr="00C20F4C">
        <w:trPr>
          <w:trHeight w:val="606"/>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5</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Среднемесячная заработная плата работников сельскохозяйственных предприятий муниципального района</w:t>
            </w:r>
          </w:p>
        </w:tc>
        <w:tc>
          <w:tcPr>
            <w:tcW w:w="851" w:type="dxa"/>
            <w:shd w:val="clear" w:color="auto" w:fill="EFD3D2"/>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тыс.</w:t>
            </w:r>
          </w:p>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руб.</w:t>
            </w:r>
          </w:p>
        </w:tc>
        <w:tc>
          <w:tcPr>
            <w:tcW w:w="708"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12,9</w:t>
            </w:r>
          </w:p>
        </w:tc>
        <w:tc>
          <w:tcPr>
            <w:tcW w:w="851"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25,0</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31,1</w:t>
            </w:r>
          </w:p>
        </w:tc>
        <w:tc>
          <w:tcPr>
            <w:tcW w:w="851"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35,0</w:t>
            </w:r>
          </w:p>
        </w:tc>
        <w:tc>
          <w:tcPr>
            <w:tcW w:w="1276" w:type="dxa"/>
            <w:shd w:val="clear" w:color="auto" w:fill="943634"/>
          </w:tcPr>
          <w:p w:rsidR="00EE6154" w:rsidRPr="00EB494F" w:rsidRDefault="00EE6154" w:rsidP="00C20F4C">
            <w:pPr>
              <w:pStyle w:val="a3"/>
              <w:jc w:val="center"/>
              <w:textAlignment w:val="baseline"/>
              <w:rPr>
                <w:b/>
                <w:sz w:val="20"/>
                <w:lang w:eastAsia="en-US"/>
              </w:rPr>
            </w:pPr>
            <w:r w:rsidRPr="00EB494F">
              <w:rPr>
                <w:b/>
                <w:sz w:val="20"/>
                <w:lang w:eastAsia="en-US"/>
              </w:rPr>
              <w:t>124,0</w:t>
            </w:r>
          </w:p>
        </w:tc>
        <w:tc>
          <w:tcPr>
            <w:tcW w:w="1134" w:type="dxa"/>
            <w:shd w:val="clear" w:color="auto" w:fill="EFD3D2"/>
          </w:tcPr>
          <w:p w:rsidR="00EE6154" w:rsidRPr="00EB494F" w:rsidRDefault="00EE6154" w:rsidP="00C20F4C">
            <w:pPr>
              <w:pStyle w:val="a3"/>
              <w:jc w:val="center"/>
              <w:textAlignment w:val="baseline"/>
              <w:rPr>
                <w:b/>
                <w:sz w:val="20"/>
                <w:lang w:eastAsia="en-US"/>
              </w:rPr>
            </w:pPr>
            <w:r w:rsidRPr="00EB494F">
              <w:rPr>
                <w:b/>
                <w:sz w:val="20"/>
                <w:lang w:eastAsia="en-US"/>
              </w:rPr>
              <w:t>88,9</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6</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Инвестиции в основной капитал муниципального района</w:t>
            </w:r>
            <w:r w:rsidRPr="003808E6">
              <w:rPr>
                <w:rStyle w:val="af"/>
                <w:b/>
                <w:color w:val="000000"/>
                <w:sz w:val="20"/>
                <w:szCs w:val="20"/>
                <w:lang w:eastAsia="en-US"/>
              </w:rPr>
              <w:footnoteReference w:id="2"/>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 руб.</w:t>
            </w:r>
          </w:p>
        </w:tc>
        <w:tc>
          <w:tcPr>
            <w:tcW w:w="708" w:type="dxa"/>
            <w:shd w:val="clear" w:color="auto" w:fill="EFD3D2"/>
          </w:tcPr>
          <w:p w:rsidR="00EE6154" w:rsidRPr="003808E6" w:rsidRDefault="00EE6154" w:rsidP="00C20F4C">
            <w:pPr>
              <w:jc w:val="center"/>
              <w:rPr>
                <w:color w:val="000000"/>
                <w:sz w:val="20"/>
                <w:szCs w:val="20"/>
                <w:lang w:eastAsia="en-US"/>
              </w:rPr>
            </w:pPr>
            <w:r w:rsidRPr="003808E6">
              <w:rPr>
                <w:color w:val="000000"/>
                <w:sz w:val="20"/>
                <w:szCs w:val="20"/>
                <w:lang w:eastAsia="en-US"/>
              </w:rPr>
              <w:t>0,57</w:t>
            </w:r>
          </w:p>
        </w:tc>
        <w:tc>
          <w:tcPr>
            <w:tcW w:w="851" w:type="dxa"/>
          </w:tcPr>
          <w:p w:rsidR="00EE6154" w:rsidRPr="003808E6" w:rsidRDefault="00EE6154" w:rsidP="00C20F4C">
            <w:pPr>
              <w:jc w:val="center"/>
              <w:rPr>
                <w:color w:val="000000"/>
                <w:sz w:val="20"/>
                <w:szCs w:val="20"/>
                <w:lang w:eastAsia="en-US"/>
              </w:rPr>
            </w:pPr>
            <w:r w:rsidRPr="003808E6">
              <w:rPr>
                <w:color w:val="000000"/>
                <w:sz w:val="20"/>
                <w:szCs w:val="20"/>
                <w:lang w:eastAsia="en-US"/>
              </w:rPr>
              <w:t>1,2</w:t>
            </w:r>
          </w:p>
        </w:tc>
        <w:tc>
          <w:tcPr>
            <w:tcW w:w="850" w:type="dxa"/>
            <w:shd w:val="clear" w:color="auto" w:fill="EFD3D2"/>
          </w:tcPr>
          <w:p w:rsidR="00EE6154" w:rsidRPr="003808E6" w:rsidRDefault="00EE6154" w:rsidP="00C20F4C">
            <w:pPr>
              <w:jc w:val="center"/>
              <w:rPr>
                <w:color w:val="000000"/>
                <w:sz w:val="20"/>
                <w:szCs w:val="20"/>
                <w:lang w:eastAsia="en-US"/>
              </w:rPr>
            </w:pPr>
            <w:r w:rsidRPr="003808E6">
              <w:rPr>
                <w:color w:val="000000"/>
                <w:sz w:val="20"/>
                <w:szCs w:val="20"/>
                <w:lang w:eastAsia="en-US"/>
              </w:rPr>
              <w:t>0,5</w:t>
            </w:r>
          </w:p>
        </w:tc>
        <w:tc>
          <w:tcPr>
            <w:tcW w:w="851" w:type="dxa"/>
          </w:tcPr>
          <w:p w:rsidR="00EE6154" w:rsidRPr="003808E6" w:rsidRDefault="00EE6154" w:rsidP="00C20F4C">
            <w:pPr>
              <w:jc w:val="center"/>
              <w:rPr>
                <w:color w:val="000000"/>
                <w:sz w:val="20"/>
                <w:szCs w:val="20"/>
                <w:lang w:eastAsia="en-US"/>
              </w:rPr>
            </w:pPr>
            <w:r w:rsidRPr="003808E6">
              <w:rPr>
                <w:color w:val="000000"/>
                <w:sz w:val="20"/>
                <w:szCs w:val="20"/>
                <w:lang w:eastAsia="en-US"/>
              </w:rPr>
              <w:t>2,2</w:t>
            </w:r>
          </w:p>
        </w:tc>
        <w:tc>
          <w:tcPr>
            <w:tcW w:w="1276" w:type="dxa"/>
            <w:shd w:val="clear" w:color="auto" w:fill="FFFFFF"/>
          </w:tcPr>
          <w:p w:rsidR="00EE6154" w:rsidRPr="003808E6" w:rsidRDefault="00EE6154" w:rsidP="00C20F4C">
            <w:pPr>
              <w:jc w:val="center"/>
              <w:rPr>
                <w:b/>
                <w:sz w:val="20"/>
                <w:szCs w:val="20"/>
                <w:lang w:eastAsia="en-US"/>
              </w:rPr>
            </w:pPr>
            <w:r w:rsidRPr="003808E6">
              <w:rPr>
                <w:b/>
                <w:sz w:val="20"/>
                <w:szCs w:val="20"/>
                <w:lang w:eastAsia="en-US"/>
              </w:rPr>
              <w:t>41,7</w:t>
            </w:r>
          </w:p>
        </w:tc>
        <w:tc>
          <w:tcPr>
            <w:tcW w:w="1134" w:type="dxa"/>
          </w:tcPr>
          <w:p w:rsidR="00EE6154" w:rsidRPr="003808E6" w:rsidRDefault="00EE6154" w:rsidP="00C20F4C">
            <w:pPr>
              <w:jc w:val="center"/>
              <w:rPr>
                <w:b/>
                <w:sz w:val="20"/>
                <w:szCs w:val="20"/>
                <w:lang w:eastAsia="en-US"/>
              </w:rPr>
            </w:pPr>
            <w:r w:rsidRPr="003808E6">
              <w:rPr>
                <w:b/>
                <w:sz w:val="20"/>
                <w:szCs w:val="20"/>
                <w:lang w:eastAsia="en-US"/>
              </w:rPr>
              <w:t>22,7</w:t>
            </w:r>
          </w:p>
        </w:tc>
      </w:tr>
      <w:tr w:rsidR="00EE6154" w:rsidRPr="003808E6" w:rsidTr="00C20F4C">
        <w:trPr>
          <w:trHeight w:val="403"/>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7</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Количество реализованных инвестиционных проектов в сельском хозяйстве</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ед.</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2</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2-3</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4-5</w:t>
            </w:r>
          </w:p>
        </w:tc>
        <w:tc>
          <w:tcPr>
            <w:tcW w:w="1276" w:type="dxa"/>
            <w:shd w:val="clear" w:color="auto" w:fill="943634"/>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100 (66,6)</w:t>
            </w:r>
          </w:p>
        </w:tc>
        <w:tc>
          <w:tcPr>
            <w:tcW w:w="1134" w:type="dxa"/>
            <w:shd w:val="clear" w:color="auto" w:fill="EFD3D2"/>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50 (40)</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8</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Объем инвестиций в основной капитал (за исключением бюджетных средств) в расчете на душу населения</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руб.</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6,5</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20,0</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22,0</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40,0</w:t>
            </w:r>
          </w:p>
        </w:tc>
        <w:tc>
          <w:tcPr>
            <w:tcW w:w="1276" w:type="dxa"/>
            <w:shd w:val="clear" w:color="auto" w:fill="943634"/>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110</w:t>
            </w:r>
          </w:p>
        </w:tc>
        <w:tc>
          <w:tcPr>
            <w:tcW w:w="1134" w:type="dxa"/>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55</w:t>
            </w:r>
          </w:p>
        </w:tc>
      </w:tr>
      <w:tr w:rsidR="00EE6154" w:rsidRPr="003808E6" w:rsidTr="00C20F4C">
        <w:trPr>
          <w:trHeight w:val="403"/>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9</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 xml:space="preserve">Оборот </w:t>
            </w:r>
            <w:proofErr w:type="gramStart"/>
            <w:r w:rsidRPr="003808E6">
              <w:rPr>
                <w:color w:val="000000"/>
                <w:sz w:val="20"/>
                <w:szCs w:val="20"/>
                <w:lang w:eastAsia="en-US"/>
              </w:rPr>
              <w:t>розничной</w:t>
            </w:r>
            <w:proofErr w:type="gramEnd"/>
            <w:r w:rsidRPr="003808E6">
              <w:rPr>
                <w:color w:val="000000"/>
                <w:sz w:val="20"/>
                <w:szCs w:val="20"/>
                <w:lang w:eastAsia="en-US"/>
              </w:rPr>
              <w:t xml:space="preserve"> торговли (по полному кругу предприятий)</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  руб.</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0,4</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1,0</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1,2</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1,4</w:t>
            </w:r>
          </w:p>
        </w:tc>
        <w:tc>
          <w:tcPr>
            <w:tcW w:w="1276" w:type="dxa"/>
            <w:shd w:val="clear" w:color="auto" w:fill="943634"/>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120</w:t>
            </w:r>
          </w:p>
        </w:tc>
        <w:tc>
          <w:tcPr>
            <w:tcW w:w="1134" w:type="dxa"/>
            <w:shd w:val="clear" w:color="auto" w:fill="EFD3D2"/>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85,7</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10</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Трудовые ресурсы</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(чел.)</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9716</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10200</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8920</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10500</w:t>
            </w:r>
          </w:p>
        </w:tc>
        <w:tc>
          <w:tcPr>
            <w:tcW w:w="1276" w:type="dxa"/>
            <w:shd w:val="clear" w:color="auto" w:fill="FFFFFF"/>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87,4</w:t>
            </w:r>
          </w:p>
        </w:tc>
        <w:tc>
          <w:tcPr>
            <w:tcW w:w="1134" w:type="dxa"/>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85,0</w:t>
            </w:r>
          </w:p>
        </w:tc>
      </w:tr>
      <w:tr w:rsidR="00EE6154" w:rsidRPr="003808E6" w:rsidTr="00C20F4C">
        <w:trPr>
          <w:trHeight w:val="403"/>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11</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Коэффициент рождаемости</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8,7</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10</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7,4</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12</w:t>
            </w:r>
          </w:p>
        </w:tc>
        <w:tc>
          <w:tcPr>
            <w:tcW w:w="1276" w:type="dxa"/>
            <w:shd w:val="clear" w:color="auto" w:fill="FFFFFF"/>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74,0</w:t>
            </w:r>
          </w:p>
        </w:tc>
        <w:tc>
          <w:tcPr>
            <w:tcW w:w="1134" w:type="dxa"/>
            <w:shd w:val="clear" w:color="auto" w:fill="EFD3D2"/>
          </w:tcPr>
          <w:p w:rsidR="00EE6154" w:rsidRPr="00EB494F" w:rsidRDefault="00EE6154" w:rsidP="00C20F4C">
            <w:pPr>
              <w:pStyle w:val="a3"/>
              <w:spacing w:line="290" w:lineRule="atLeast"/>
              <w:jc w:val="center"/>
              <w:textAlignment w:val="baseline"/>
              <w:rPr>
                <w:b/>
                <w:sz w:val="20"/>
                <w:lang w:eastAsia="en-US"/>
              </w:rPr>
            </w:pPr>
            <w:r w:rsidRPr="00EB494F">
              <w:rPr>
                <w:b/>
                <w:sz w:val="20"/>
                <w:lang w:eastAsia="en-US"/>
              </w:rPr>
              <w:t>61,7</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12</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Коэффициент смертности</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23,1</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19</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23,0</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15</w:t>
            </w:r>
          </w:p>
        </w:tc>
        <w:tc>
          <w:tcPr>
            <w:tcW w:w="1276" w:type="dxa"/>
            <w:shd w:val="clear" w:color="auto" w:fill="FFFFFF"/>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82,6</w:t>
            </w:r>
          </w:p>
        </w:tc>
        <w:tc>
          <w:tcPr>
            <w:tcW w:w="1134" w:type="dxa"/>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65,2</w:t>
            </w:r>
          </w:p>
        </w:tc>
      </w:tr>
      <w:tr w:rsidR="00EE6154" w:rsidRPr="003808E6" w:rsidTr="00C20F4C">
        <w:trPr>
          <w:trHeight w:val="403"/>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13</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Уровень регистрируемой безработицы</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1,7</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1,3</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1,2</w:t>
            </w:r>
          </w:p>
        </w:tc>
        <w:tc>
          <w:tcPr>
            <w:tcW w:w="851"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w:t>
            </w:r>
          </w:p>
        </w:tc>
        <w:tc>
          <w:tcPr>
            <w:tcW w:w="1276" w:type="dxa"/>
            <w:shd w:val="clear" w:color="auto" w:fill="943634"/>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108,3</w:t>
            </w:r>
          </w:p>
        </w:tc>
        <w:tc>
          <w:tcPr>
            <w:tcW w:w="1134" w:type="dxa"/>
            <w:shd w:val="clear" w:color="auto" w:fill="EFD3D2"/>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83,3</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14</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Среднемесячные денежные доходы на душу населения</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рублей</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7,3</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15,0</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13,8</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23,0</w:t>
            </w:r>
          </w:p>
        </w:tc>
        <w:tc>
          <w:tcPr>
            <w:tcW w:w="1276" w:type="dxa"/>
            <w:shd w:val="clear" w:color="auto" w:fill="FFFFFF"/>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92</w:t>
            </w:r>
          </w:p>
        </w:tc>
        <w:tc>
          <w:tcPr>
            <w:tcW w:w="1134" w:type="dxa"/>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60</w:t>
            </w:r>
          </w:p>
        </w:tc>
      </w:tr>
      <w:tr w:rsidR="00EE6154" w:rsidRPr="003808E6" w:rsidTr="00C20F4C">
        <w:trPr>
          <w:trHeight w:val="394"/>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15</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Поступление собственных доходов в местный бюджет</w:t>
            </w:r>
          </w:p>
        </w:tc>
        <w:tc>
          <w:tcPr>
            <w:tcW w:w="851" w:type="dxa"/>
            <w:shd w:val="clear" w:color="auto" w:fill="EFD3D2"/>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млн. 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73,4</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104,4</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139,8</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130,5</w:t>
            </w:r>
          </w:p>
        </w:tc>
        <w:tc>
          <w:tcPr>
            <w:tcW w:w="1276" w:type="dxa"/>
            <w:shd w:val="clear" w:color="auto" w:fill="943634"/>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133,9</w:t>
            </w:r>
          </w:p>
        </w:tc>
        <w:tc>
          <w:tcPr>
            <w:tcW w:w="1134" w:type="dxa"/>
            <w:shd w:val="clear" w:color="auto" w:fill="EFD3D2"/>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107,1</w:t>
            </w:r>
          </w:p>
        </w:tc>
      </w:tr>
      <w:tr w:rsidR="00EE6154" w:rsidRPr="003808E6" w:rsidTr="00C20F4C">
        <w:trPr>
          <w:trHeight w:val="394"/>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16</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Доля собственных доходов в доходах бюджета муниципального района</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708" w:type="dxa"/>
            <w:shd w:val="clear" w:color="auto" w:fill="EFD3D2"/>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30</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55</w:t>
            </w:r>
          </w:p>
        </w:tc>
        <w:tc>
          <w:tcPr>
            <w:tcW w:w="850" w:type="dxa"/>
            <w:shd w:val="clear" w:color="auto" w:fill="EFD3D2"/>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56,4</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kern w:val="24"/>
                <w:sz w:val="20"/>
                <w:lang w:eastAsia="en-US"/>
              </w:rPr>
              <w:t>75</w:t>
            </w:r>
          </w:p>
        </w:tc>
        <w:tc>
          <w:tcPr>
            <w:tcW w:w="1276" w:type="dxa"/>
            <w:shd w:val="clear" w:color="auto" w:fill="943634"/>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102,5</w:t>
            </w:r>
          </w:p>
        </w:tc>
        <w:tc>
          <w:tcPr>
            <w:tcW w:w="1134" w:type="dxa"/>
          </w:tcPr>
          <w:p w:rsidR="00EE6154" w:rsidRPr="00EB494F" w:rsidRDefault="00EE6154" w:rsidP="00C20F4C">
            <w:pPr>
              <w:pStyle w:val="a3"/>
              <w:spacing w:line="290" w:lineRule="atLeast"/>
              <w:jc w:val="center"/>
              <w:textAlignment w:val="baseline"/>
              <w:rPr>
                <w:b/>
                <w:color w:val="000000"/>
                <w:sz w:val="20"/>
                <w:lang w:eastAsia="en-US"/>
              </w:rPr>
            </w:pPr>
            <w:r w:rsidRPr="00EB494F">
              <w:rPr>
                <w:b/>
                <w:color w:val="000000"/>
                <w:sz w:val="20"/>
                <w:lang w:eastAsia="en-US"/>
              </w:rPr>
              <w:t>75,2</w:t>
            </w:r>
          </w:p>
        </w:tc>
      </w:tr>
      <w:tr w:rsidR="00EE6154" w:rsidRPr="003808E6" w:rsidTr="00C20F4C">
        <w:trPr>
          <w:trHeight w:val="787"/>
        </w:trPr>
        <w:tc>
          <w:tcPr>
            <w:tcW w:w="534" w:type="dxa"/>
            <w:shd w:val="clear" w:color="auto" w:fill="EFD3D2"/>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lastRenderedPageBreak/>
              <w:t>17</w:t>
            </w:r>
          </w:p>
        </w:tc>
        <w:tc>
          <w:tcPr>
            <w:tcW w:w="2551" w:type="dxa"/>
            <w:shd w:val="clear" w:color="auto" w:fill="EFD3D2"/>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color w:val="000000"/>
                <w:sz w:val="20"/>
                <w:szCs w:val="20"/>
                <w:lang w:eastAsia="en-US"/>
              </w:rPr>
              <w:t>Среднемесячная начисленная заработная плата работников организаций (по полному кругу организаций)</w:t>
            </w:r>
          </w:p>
        </w:tc>
        <w:tc>
          <w:tcPr>
            <w:tcW w:w="851" w:type="dxa"/>
            <w:shd w:val="clear" w:color="auto" w:fill="EFD3D2"/>
          </w:tcPr>
          <w:p w:rsidR="00EE6154" w:rsidRPr="003808E6" w:rsidRDefault="00EE6154" w:rsidP="00C20F4C">
            <w:pPr>
              <w:widowControl w:val="0"/>
              <w:autoSpaceDE w:val="0"/>
              <w:autoSpaceDN w:val="0"/>
              <w:adjustRightInd w:val="0"/>
              <w:spacing w:before="40"/>
              <w:jc w:val="center"/>
              <w:rPr>
                <w:color w:val="000000"/>
                <w:kern w:val="16"/>
                <w:position w:val="-2"/>
                <w:sz w:val="20"/>
                <w:szCs w:val="20"/>
                <w:lang w:eastAsia="en-US"/>
              </w:rPr>
            </w:pPr>
            <w:r w:rsidRPr="003808E6">
              <w:rPr>
                <w:color w:val="000000"/>
                <w:kern w:val="16"/>
                <w:position w:val="-2"/>
                <w:sz w:val="20"/>
                <w:szCs w:val="20"/>
                <w:lang w:eastAsia="en-US"/>
              </w:rPr>
              <w:t>тыс. руб.</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10,6</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14,5</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noProof/>
                <w:color w:val="000000"/>
                <w:sz w:val="20"/>
                <w:lang w:eastAsia="en-US"/>
              </w:rPr>
              <w:t>25,5</w:t>
            </w:r>
          </w:p>
        </w:tc>
        <w:tc>
          <w:tcPr>
            <w:tcW w:w="851"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19,5</w:t>
            </w:r>
          </w:p>
        </w:tc>
        <w:tc>
          <w:tcPr>
            <w:tcW w:w="1276" w:type="dxa"/>
            <w:shd w:val="clear" w:color="auto" w:fill="943634"/>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175,9</w:t>
            </w:r>
          </w:p>
        </w:tc>
        <w:tc>
          <w:tcPr>
            <w:tcW w:w="1134" w:type="dxa"/>
            <w:shd w:val="clear" w:color="auto" w:fill="EFD3D2"/>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130,7</w:t>
            </w:r>
          </w:p>
        </w:tc>
      </w:tr>
      <w:tr w:rsidR="00EE6154" w:rsidRPr="003808E6" w:rsidTr="00C20F4C">
        <w:trPr>
          <w:trHeight w:val="650"/>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b/>
                <w:bCs/>
                <w:color w:val="000000"/>
                <w:sz w:val="20"/>
                <w:szCs w:val="20"/>
                <w:lang w:eastAsia="en-US"/>
              </w:rPr>
              <w:t>18</w:t>
            </w:r>
          </w:p>
        </w:tc>
        <w:tc>
          <w:tcPr>
            <w:tcW w:w="2551" w:type="dxa"/>
            <w:shd w:val="clear" w:color="auto" w:fill="EFD3D2"/>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 xml:space="preserve">Численность населения муниципального района </w:t>
            </w:r>
          </w:p>
        </w:tc>
        <w:tc>
          <w:tcPr>
            <w:tcW w:w="851"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чел.)</w:t>
            </w:r>
          </w:p>
        </w:tc>
        <w:tc>
          <w:tcPr>
            <w:tcW w:w="708" w:type="dxa"/>
            <w:shd w:val="clear" w:color="auto" w:fill="EFD3D2"/>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20,49</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21,5</w:t>
            </w:r>
          </w:p>
        </w:tc>
        <w:tc>
          <w:tcPr>
            <w:tcW w:w="850" w:type="dxa"/>
            <w:shd w:val="clear" w:color="auto" w:fill="EFD3D2"/>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18,6</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kern w:val="24"/>
                <w:sz w:val="20"/>
                <w:lang w:eastAsia="en-US"/>
              </w:rPr>
              <w:t>22</w:t>
            </w:r>
          </w:p>
        </w:tc>
        <w:tc>
          <w:tcPr>
            <w:tcW w:w="1276" w:type="dxa"/>
            <w:shd w:val="clear" w:color="auto" w:fill="FFFFFF"/>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86,5</w:t>
            </w:r>
          </w:p>
        </w:tc>
        <w:tc>
          <w:tcPr>
            <w:tcW w:w="1134" w:type="dxa"/>
          </w:tcPr>
          <w:p w:rsidR="00EE6154" w:rsidRPr="00EB494F" w:rsidRDefault="00EE6154" w:rsidP="00C20F4C">
            <w:pPr>
              <w:pStyle w:val="a3"/>
              <w:jc w:val="center"/>
              <w:textAlignment w:val="baseline"/>
              <w:rPr>
                <w:b/>
                <w:color w:val="000000"/>
                <w:sz w:val="20"/>
                <w:lang w:eastAsia="en-US"/>
              </w:rPr>
            </w:pPr>
            <w:r w:rsidRPr="00EB494F">
              <w:rPr>
                <w:b/>
                <w:color w:val="000000"/>
                <w:sz w:val="20"/>
                <w:lang w:eastAsia="en-US"/>
              </w:rPr>
              <w:t>84,5</w:t>
            </w:r>
          </w:p>
        </w:tc>
      </w:tr>
    </w:tbl>
    <w:p w:rsidR="00EE6154" w:rsidRPr="003A3E7A" w:rsidRDefault="00EE6154" w:rsidP="00EE6154"/>
    <w:p w:rsidR="00EE6154" w:rsidRDefault="00EE6154" w:rsidP="00EE6154">
      <w:pPr>
        <w:autoSpaceDE w:val="0"/>
        <w:autoSpaceDN w:val="0"/>
        <w:adjustRightInd w:val="0"/>
        <w:spacing w:line="360" w:lineRule="auto"/>
        <w:ind w:firstLine="567"/>
        <w:jc w:val="both"/>
      </w:pPr>
    </w:p>
    <w:p w:rsidR="00EE6154" w:rsidRDefault="00EE6154" w:rsidP="00EE6154">
      <w:pPr>
        <w:autoSpaceDE w:val="0"/>
        <w:autoSpaceDN w:val="0"/>
        <w:adjustRightInd w:val="0"/>
        <w:spacing w:line="360" w:lineRule="auto"/>
        <w:ind w:firstLine="567"/>
        <w:jc w:val="both"/>
      </w:pPr>
    </w:p>
    <w:p w:rsidR="00EE6154" w:rsidRPr="003A3E7A" w:rsidRDefault="00EE6154" w:rsidP="00EE6154">
      <w:pPr>
        <w:autoSpaceDE w:val="0"/>
        <w:autoSpaceDN w:val="0"/>
        <w:adjustRightInd w:val="0"/>
        <w:spacing w:line="360" w:lineRule="auto"/>
        <w:ind w:firstLine="567"/>
        <w:jc w:val="both"/>
      </w:pPr>
    </w:p>
    <w:p w:rsidR="00EE6154" w:rsidRPr="003A3E7A" w:rsidRDefault="00EE6154" w:rsidP="00EE61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pPr>
      <w:r w:rsidRPr="005145DB">
        <w:t>Таблица 2</w:t>
      </w:r>
      <w:r>
        <w:t>0</w:t>
      </w:r>
      <w:r w:rsidRPr="003A3E7A">
        <w:t xml:space="preserve">. Фактические значения стратегических индикаторов и темпы роста экономического развития Нижнедевицкого муниципального района. </w:t>
      </w:r>
    </w:p>
    <w:tbl>
      <w:tblPr>
        <w:tblW w:w="9781"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A0"/>
      </w:tblPr>
      <w:tblGrid>
        <w:gridCol w:w="534"/>
        <w:gridCol w:w="2268"/>
        <w:gridCol w:w="708"/>
        <w:gridCol w:w="851"/>
        <w:gridCol w:w="709"/>
        <w:gridCol w:w="849"/>
        <w:gridCol w:w="851"/>
        <w:gridCol w:w="851"/>
        <w:gridCol w:w="734"/>
        <w:gridCol w:w="717"/>
        <w:gridCol w:w="709"/>
      </w:tblGrid>
      <w:tr w:rsidR="00EE6154" w:rsidRPr="003808E6" w:rsidTr="00C20F4C">
        <w:trPr>
          <w:trHeight w:val="584"/>
        </w:trPr>
        <w:tc>
          <w:tcPr>
            <w:tcW w:w="534" w:type="dxa"/>
            <w:tcBorders>
              <w:bottom w:val="single" w:sz="18" w:space="0" w:color="8064A2"/>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w:t>
            </w:r>
          </w:p>
        </w:tc>
        <w:tc>
          <w:tcPr>
            <w:tcW w:w="2268" w:type="dxa"/>
            <w:tcBorders>
              <w:bottom w:val="single" w:sz="18" w:space="0" w:color="8064A2"/>
            </w:tcBorders>
            <w:shd w:val="clear" w:color="auto" w:fill="DFD8E8"/>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color w:val="000000"/>
                <w:sz w:val="20"/>
                <w:szCs w:val="20"/>
                <w:lang w:eastAsia="en-US"/>
              </w:rPr>
              <w:t>Наименование показателя</w:t>
            </w:r>
          </w:p>
        </w:tc>
        <w:tc>
          <w:tcPr>
            <w:tcW w:w="708" w:type="dxa"/>
            <w:tcBorders>
              <w:bottom w:val="single" w:sz="18" w:space="0" w:color="8064A2"/>
            </w:tcBorders>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color w:val="000000"/>
                <w:sz w:val="20"/>
                <w:szCs w:val="20"/>
                <w:lang w:eastAsia="en-US"/>
              </w:rPr>
              <w:t>Ед.</w:t>
            </w:r>
          </w:p>
          <w:p w:rsidR="00EE6154" w:rsidRPr="003808E6" w:rsidRDefault="00EE6154" w:rsidP="00C20F4C">
            <w:pPr>
              <w:shd w:val="clear" w:color="auto" w:fill="FFFFFF"/>
              <w:autoSpaceDE w:val="0"/>
              <w:autoSpaceDN w:val="0"/>
              <w:adjustRightInd w:val="0"/>
              <w:rPr>
                <w:b/>
                <w:bCs/>
                <w:color w:val="000000"/>
                <w:sz w:val="20"/>
                <w:szCs w:val="20"/>
                <w:lang w:eastAsia="en-US"/>
              </w:rPr>
            </w:pPr>
            <w:proofErr w:type="spellStart"/>
            <w:r w:rsidRPr="003808E6">
              <w:rPr>
                <w:color w:val="000000"/>
                <w:sz w:val="20"/>
                <w:szCs w:val="20"/>
                <w:lang w:eastAsia="en-US"/>
              </w:rPr>
              <w:t>изм</w:t>
            </w:r>
            <w:proofErr w:type="spellEnd"/>
            <w:r w:rsidRPr="003808E6">
              <w:rPr>
                <w:color w:val="000000"/>
                <w:sz w:val="20"/>
                <w:szCs w:val="20"/>
                <w:lang w:eastAsia="en-US"/>
              </w:rPr>
              <w:t>.</w:t>
            </w:r>
          </w:p>
        </w:tc>
        <w:tc>
          <w:tcPr>
            <w:tcW w:w="851" w:type="dxa"/>
            <w:tcBorders>
              <w:bottom w:val="single" w:sz="18" w:space="0" w:color="8064A2"/>
            </w:tcBorders>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2011</w:t>
            </w:r>
          </w:p>
        </w:tc>
        <w:tc>
          <w:tcPr>
            <w:tcW w:w="709" w:type="dxa"/>
            <w:tcBorders>
              <w:bottom w:val="single" w:sz="18" w:space="0" w:color="8064A2"/>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2012</w:t>
            </w:r>
          </w:p>
          <w:p w:rsidR="00EE6154" w:rsidRPr="003808E6" w:rsidRDefault="00EE6154" w:rsidP="00C20F4C">
            <w:pPr>
              <w:shd w:val="clear" w:color="auto" w:fill="FFFFFF"/>
              <w:autoSpaceDE w:val="0"/>
              <w:autoSpaceDN w:val="0"/>
              <w:adjustRightInd w:val="0"/>
              <w:jc w:val="center"/>
              <w:rPr>
                <w:b/>
                <w:bCs/>
                <w:color w:val="000000"/>
                <w:sz w:val="20"/>
                <w:szCs w:val="20"/>
                <w:lang w:eastAsia="en-US"/>
              </w:rPr>
            </w:pPr>
          </w:p>
        </w:tc>
        <w:tc>
          <w:tcPr>
            <w:tcW w:w="849" w:type="dxa"/>
            <w:tcBorders>
              <w:bottom w:val="single" w:sz="18" w:space="0" w:color="8064A2"/>
            </w:tcBorders>
            <w:shd w:val="clear" w:color="auto" w:fill="DFD8E8"/>
          </w:tcPr>
          <w:p w:rsidR="00EE6154" w:rsidRPr="003808E6" w:rsidRDefault="00EE6154" w:rsidP="00C20F4C">
            <w:pPr>
              <w:shd w:val="clear" w:color="auto" w:fill="FFFFFF"/>
              <w:autoSpaceDE w:val="0"/>
              <w:autoSpaceDN w:val="0"/>
              <w:adjustRightInd w:val="0"/>
              <w:rPr>
                <w:b/>
                <w:bCs/>
                <w:color w:val="000000"/>
                <w:sz w:val="20"/>
                <w:szCs w:val="20"/>
                <w:lang w:eastAsia="en-US"/>
              </w:rPr>
            </w:pPr>
            <w:r w:rsidRPr="003808E6">
              <w:rPr>
                <w:color w:val="000000"/>
                <w:sz w:val="20"/>
                <w:szCs w:val="20"/>
                <w:lang w:eastAsia="en-US"/>
              </w:rPr>
              <w:t>2013</w:t>
            </w:r>
          </w:p>
        </w:tc>
        <w:tc>
          <w:tcPr>
            <w:tcW w:w="851" w:type="dxa"/>
            <w:tcBorders>
              <w:bottom w:val="single" w:sz="18" w:space="0" w:color="8064A2"/>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2014</w:t>
            </w:r>
          </w:p>
        </w:tc>
        <w:tc>
          <w:tcPr>
            <w:tcW w:w="851" w:type="dxa"/>
            <w:tcBorders>
              <w:bottom w:val="single" w:sz="18" w:space="0" w:color="8064A2"/>
            </w:tcBorders>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2015</w:t>
            </w:r>
          </w:p>
        </w:tc>
        <w:tc>
          <w:tcPr>
            <w:tcW w:w="734" w:type="dxa"/>
            <w:tcBorders>
              <w:bottom w:val="single" w:sz="18" w:space="0" w:color="8064A2"/>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2016</w:t>
            </w:r>
          </w:p>
        </w:tc>
        <w:tc>
          <w:tcPr>
            <w:tcW w:w="717" w:type="dxa"/>
            <w:tcBorders>
              <w:bottom w:val="single" w:sz="18" w:space="0" w:color="8064A2"/>
            </w:tcBorders>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Темп роста 2016/ 2011</w:t>
            </w:r>
          </w:p>
        </w:tc>
        <w:tc>
          <w:tcPr>
            <w:tcW w:w="709" w:type="dxa"/>
            <w:tcBorders>
              <w:bottom w:val="single" w:sz="18" w:space="0" w:color="8064A2"/>
            </w:tcBorders>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Среднегодовой темп роста</w:t>
            </w:r>
          </w:p>
        </w:tc>
      </w:tr>
      <w:tr w:rsidR="00EE6154" w:rsidRPr="003808E6" w:rsidTr="00C20F4C">
        <w:trPr>
          <w:trHeight w:val="721"/>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 xml:space="preserve"> Объем отгруженных товаров собственного производства муниципального района</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млн.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51,7</w:t>
            </w:r>
          </w:p>
        </w:tc>
        <w:tc>
          <w:tcPr>
            <w:tcW w:w="709"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41,3</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42,9</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44,6</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152,4</w:t>
            </w:r>
          </w:p>
        </w:tc>
        <w:tc>
          <w:tcPr>
            <w:tcW w:w="734"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166,7</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3,2</w:t>
            </w:r>
          </w:p>
        </w:tc>
        <w:tc>
          <w:tcPr>
            <w:tcW w:w="70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1,3</w:t>
            </w:r>
          </w:p>
        </w:tc>
      </w:tr>
      <w:tr w:rsidR="00EE6154" w:rsidRPr="003808E6" w:rsidTr="00C20F4C">
        <w:trPr>
          <w:trHeight w:val="536"/>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2</w:t>
            </w:r>
          </w:p>
        </w:tc>
        <w:tc>
          <w:tcPr>
            <w:tcW w:w="2268" w:type="dxa"/>
            <w:shd w:val="clear" w:color="auto" w:fill="DFD8E8"/>
          </w:tcPr>
          <w:p w:rsidR="00EE6154" w:rsidRPr="003808E6" w:rsidRDefault="00EE6154" w:rsidP="00C20F4C">
            <w:pPr>
              <w:shd w:val="clear" w:color="auto" w:fill="FFFFFF"/>
              <w:ind w:hanging="40"/>
              <w:rPr>
                <w:color w:val="000000"/>
                <w:sz w:val="20"/>
                <w:szCs w:val="20"/>
                <w:lang w:eastAsia="en-US"/>
              </w:rPr>
            </w:pPr>
            <w:r w:rsidRPr="003808E6">
              <w:rPr>
                <w:color w:val="000000"/>
                <w:sz w:val="20"/>
                <w:szCs w:val="20"/>
                <w:lang w:eastAsia="en-US"/>
              </w:rPr>
              <w:t xml:space="preserve"> Объем промышленной продукции на душу населения (по сумме объемов отгрузки  добывающих, обрабатывающих производств и производства и распределения электроэнергии, газа и воды) </w:t>
            </w:r>
          </w:p>
        </w:tc>
        <w:tc>
          <w:tcPr>
            <w:tcW w:w="708" w:type="dxa"/>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млн.</w:t>
            </w:r>
          </w:p>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2,5</w:t>
            </w:r>
          </w:p>
        </w:tc>
        <w:tc>
          <w:tcPr>
            <w:tcW w:w="709"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2,1</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2,2</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2,3</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8,0</w:t>
            </w:r>
          </w:p>
        </w:tc>
        <w:tc>
          <w:tcPr>
            <w:tcW w:w="734"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9,0</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3,6</w:t>
            </w:r>
          </w:p>
        </w:tc>
        <w:tc>
          <w:tcPr>
            <w:tcW w:w="709" w:type="dxa"/>
          </w:tcPr>
          <w:p w:rsidR="00EE6154" w:rsidRPr="003808E6" w:rsidRDefault="00EE6154" w:rsidP="00C20F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right"/>
              <w:rPr>
                <w:b/>
                <w:sz w:val="20"/>
                <w:szCs w:val="20"/>
                <w:lang w:eastAsia="en-US"/>
              </w:rPr>
            </w:pPr>
          </w:p>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1,3</w:t>
            </w:r>
          </w:p>
        </w:tc>
      </w:tr>
      <w:tr w:rsidR="00EE6154" w:rsidRPr="003808E6" w:rsidTr="00C20F4C">
        <w:trPr>
          <w:trHeight w:val="403"/>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3</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Валовой объём продукции сельского хозяйства муниципального образования</w:t>
            </w:r>
            <w:r w:rsidRPr="003808E6">
              <w:rPr>
                <w:rStyle w:val="af"/>
                <w:b/>
                <w:color w:val="000000"/>
                <w:sz w:val="20"/>
                <w:szCs w:val="20"/>
                <w:lang w:eastAsia="en-US"/>
              </w:rPr>
              <w:footnoteReference w:id="3"/>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1,773</w:t>
            </w:r>
          </w:p>
        </w:tc>
        <w:tc>
          <w:tcPr>
            <w:tcW w:w="709"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2,673</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3,494</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3,726</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3,772</w:t>
            </w:r>
          </w:p>
        </w:tc>
        <w:tc>
          <w:tcPr>
            <w:tcW w:w="734"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3,9</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2,2</w:t>
            </w:r>
          </w:p>
        </w:tc>
        <w:tc>
          <w:tcPr>
            <w:tcW w:w="70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1,2</w:t>
            </w:r>
          </w:p>
        </w:tc>
      </w:tr>
      <w:tr w:rsidR="00EE6154" w:rsidRPr="003808E6" w:rsidTr="00C20F4C">
        <w:trPr>
          <w:trHeight w:val="606"/>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4</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Объем продукции сельского хозяйства на душу населения</w:t>
            </w:r>
          </w:p>
        </w:tc>
        <w:tc>
          <w:tcPr>
            <w:tcW w:w="708" w:type="dxa"/>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тыс.</w:t>
            </w:r>
          </w:p>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87,4</w:t>
            </w:r>
          </w:p>
        </w:tc>
        <w:tc>
          <w:tcPr>
            <w:tcW w:w="709"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133,7</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178,3</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194,1</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200,6</w:t>
            </w:r>
          </w:p>
        </w:tc>
        <w:tc>
          <w:tcPr>
            <w:tcW w:w="734"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209,7</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2,4</w:t>
            </w:r>
          </w:p>
        </w:tc>
        <w:tc>
          <w:tcPr>
            <w:tcW w:w="709"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1,2</w:t>
            </w:r>
          </w:p>
        </w:tc>
      </w:tr>
      <w:tr w:rsidR="00EE6154" w:rsidRPr="003808E6" w:rsidTr="00C20F4C">
        <w:trPr>
          <w:trHeight w:val="606"/>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5</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Среднемесячная заработная плата работников сельскохозяйственных предприятий муниципального района</w:t>
            </w:r>
          </w:p>
        </w:tc>
        <w:tc>
          <w:tcPr>
            <w:tcW w:w="708" w:type="dxa"/>
            <w:shd w:val="clear" w:color="auto" w:fill="DFD8E8"/>
          </w:tcPr>
          <w:p w:rsidR="00EE6154" w:rsidRPr="003808E6" w:rsidRDefault="00EE6154" w:rsidP="00C20F4C">
            <w:pPr>
              <w:shd w:val="clear" w:color="auto" w:fill="FFFFFF"/>
              <w:ind w:hanging="40"/>
              <w:jc w:val="center"/>
              <w:rPr>
                <w:color w:val="000000"/>
                <w:sz w:val="20"/>
                <w:szCs w:val="20"/>
                <w:lang w:eastAsia="en-US"/>
              </w:rPr>
            </w:pPr>
            <w:r w:rsidRPr="003808E6">
              <w:rPr>
                <w:color w:val="000000"/>
                <w:sz w:val="20"/>
                <w:szCs w:val="20"/>
                <w:lang w:eastAsia="en-US"/>
              </w:rPr>
              <w:t>тыс.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13,1</w:t>
            </w:r>
          </w:p>
        </w:tc>
        <w:tc>
          <w:tcPr>
            <w:tcW w:w="709"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17,6</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20,2</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21,2</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25,4</w:t>
            </w:r>
          </w:p>
        </w:tc>
        <w:tc>
          <w:tcPr>
            <w:tcW w:w="734"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31,1</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2,4</w:t>
            </w:r>
          </w:p>
        </w:tc>
        <w:tc>
          <w:tcPr>
            <w:tcW w:w="70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1,2</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6</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Инвестиции в основной капитал муниципального района</w:t>
            </w:r>
            <w:r w:rsidRPr="003808E6">
              <w:rPr>
                <w:rStyle w:val="af"/>
                <w:b/>
                <w:color w:val="000000"/>
                <w:sz w:val="20"/>
                <w:szCs w:val="20"/>
                <w:lang w:eastAsia="en-US"/>
              </w:rPr>
              <w:footnoteReference w:id="4"/>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 руб.</w:t>
            </w:r>
          </w:p>
        </w:tc>
        <w:tc>
          <w:tcPr>
            <w:tcW w:w="851" w:type="dxa"/>
            <w:shd w:val="clear" w:color="auto" w:fill="DFD8E8"/>
          </w:tcPr>
          <w:p w:rsidR="00EE6154" w:rsidRPr="003808E6" w:rsidRDefault="00EE6154" w:rsidP="00C20F4C">
            <w:pPr>
              <w:jc w:val="center"/>
              <w:rPr>
                <w:color w:val="000000"/>
                <w:sz w:val="20"/>
                <w:szCs w:val="20"/>
                <w:lang w:eastAsia="en-US"/>
              </w:rPr>
            </w:pPr>
            <w:r w:rsidRPr="003808E6">
              <w:rPr>
                <w:color w:val="000000"/>
                <w:sz w:val="20"/>
                <w:szCs w:val="20"/>
                <w:lang w:eastAsia="en-US"/>
              </w:rPr>
              <w:t>0,289</w:t>
            </w:r>
          </w:p>
        </w:tc>
        <w:tc>
          <w:tcPr>
            <w:tcW w:w="709" w:type="dxa"/>
          </w:tcPr>
          <w:p w:rsidR="00EE6154" w:rsidRPr="003808E6" w:rsidRDefault="00EE6154" w:rsidP="00C20F4C">
            <w:pPr>
              <w:jc w:val="center"/>
              <w:rPr>
                <w:color w:val="000000"/>
                <w:sz w:val="20"/>
                <w:szCs w:val="20"/>
                <w:lang w:eastAsia="en-US"/>
              </w:rPr>
            </w:pPr>
            <w:r w:rsidRPr="003808E6">
              <w:rPr>
                <w:color w:val="000000"/>
                <w:sz w:val="20"/>
                <w:szCs w:val="20"/>
                <w:lang w:eastAsia="en-US"/>
              </w:rPr>
              <w:t>0,724</w:t>
            </w:r>
          </w:p>
        </w:tc>
        <w:tc>
          <w:tcPr>
            <w:tcW w:w="849" w:type="dxa"/>
            <w:shd w:val="clear" w:color="auto" w:fill="DFD8E8"/>
          </w:tcPr>
          <w:p w:rsidR="00EE6154" w:rsidRPr="003808E6" w:rsidRDefault="00EE6154" w:rsidP="00C20F4C">
            <w:pPr>
              <w:jc w:val="center"/>
              <w:rPr>
                <w:color w:val="000000"/>
                <w:sz w:val="20"/>
                <w:szCs w:val="20"/>
                <w:lang w:eastAsia="en-US"/>
              </w:rPr>
            </w:pPr>
            <w:r w:rsidRPr="003808E6">
              <w:rPr>
                <w:color w:val="000000"/>
                <w:sz w:val="20"/>
                <w:szCs w:val="20"/>
                <w:lang w:eastAsia="en-US"/>
              </w:rPr>
              <w:t>0,376</w:t>
            </w:r>
          </w:p>
        </w:tc>
        <w:tc>
          <w:tcPr>
            <w:tcW w:w="851" w:type="dxa"/>
          </w:tcPr>
          <w:p w:rsidR="00EE6154" w:rsidRPr="003808E6" w:rsidRDefault="00EE6154" w:rsidP="00C20F4C">
            <w:pPr>
              <w:jc w:val="center"/>
              <w:rPr>
                <w:color w:val="000000"/>
                <w:sz w:val="20"/>
                <w:szCs w:val="20"/>
                <w:lang w:eastAsia="en-US"/>
              </w:rPr>
            </w:pPr>
            <w:r w:rsidRPr="003808E6">
              <w:rPr>
                <w:color w:val="000000"/>
                <w:sz w:val="20"/>
                <w:szCs w:val="20"/>
                <w:lang w:eastAsia="en-US"/>
              </w:rPr>
              <w:t>0,4</w:t>
            </w:r>
          </w:p>
        </w:tc>
        <w:tc>
          <w:tcPr>
            <w:tcW w:w="851" w:type="dxa"/>
            <w:shd w:val="clear" w:color="auto" w:fill="DFD8E8"/>
          </w:tcPr>
          <w:p w:rsidR="00EE6154" w:rsidRPr="003808E6" w:rsidRDefault="00EE6154" w:rsidP="00C20F4C">
            <w:pPr>
              <w:jc w:val="center"/>
              <w:rPr>
                <w:color w:val="000000"/>
                <w:sz w:val="20"/>
                <w:szCs w:val="20"/>
                <w:lang w:eastAsia="en-US"/>
              </w:rPr>
            </w:pPr>
            <w:r w:rsidRPr="003808E6">
              <w:rPr>
                <w:color w:val="000000"/>
                <w:sz w:val="20"/>
                <w:szCs w:val="20"/>
                <w:lang w:eastAsia="en-US"/>
              </w:rPr>
              <w:t>0,594</w:t>
            </w:r>
          </w:p>
        </w:tc>
        <w:tc>
          <w:tcPr>
            <w:tcW w:w="734" w:type="dxa"/>
          </w:tcPr>
          <w:p w:rsidR="00EE6154" w:rsidRPr="003808E6" w:rsidRDefault="00EE6154" w:rsidP="00C20F4C">
            <w:pPr>
              <w:jc w:val="center"/>
              <w:rPr>
                <w:color w:val="000000"/>
                <w:sz w:val="20"/>
                <w:szCs w:val="20"/>
                <w:lang w:eastAsia="en-US"/>
              </w:rPr>
            </w:pPr>
            <w:r w:rsidRPr="003808E6">
              <w:rPr>
                <w:color w:val="000000"/>
                <w:sz w:val="20"/>
                <w:szCs w:val="20"/>
                <w:lang w:eastAsia="en-US"/>
              </w:rPr>
              <w:t>0,565</w:t>
            </w:r>
          </w:p>
        </w:tc>
        <w:tc>
          <w:tcPr>
            <w:tcW w:w="717" w:type="dxa"/>
            <w:shd w:val="clear" w:color="auto" w:fill="DFD8E8"/>
          </w:tcPr>
          <w:p w:rsidR="00EE6154" w:rsidRPr="003808E6" w:rsidRDefault="00EE6154" w:rsidP="00C20F4C">
            <w:pPr>
              <w:jc w:val="center"/>
              <w:rPr>
                <w:color w:val="000000"/>
                <w:sz w:val="20"/>
                <w:szCs w:val="20"/>
                <w:lang w:eastAsia="en-US"/>
              </w:rPr>
            </w:pPr>
            <w:r w:rsidRPr="003808E6">
              <w:rPr>
                <w:color w:val="000000"/>
                <w:sz w:val="20"/>
                <w:szCs w:val="20"/>
                <w:lang w:eastAsia="en-US"/>
              </w:rPr>
              <w:t>2,0</w:t>
            </w:r>
          </w:p>
        </w:tc>
        <w:tc>
          <w:tcPr>
            <w:tcW w:w="709" w:type="dxa"/>
          </w:tcPr>
          <w:p w:rsidR="00EE6154" w:rsidRPr="003808E6" w:rsidRDefault="00EE6154" w:rsidP="00C20F4C">
            <w:pPr>
              <w:jc w:val="center"/>
              <w:rPr>
                <w:color w:val="000000"/>
                <w:sz w:val="20"/>
                <w:szCs w:val="20"/>
                <w:lang w:eastAsia="en-US"/>
              </w:rPr>
            </w:pPr>
            <w:r w:rsidRPr="003808E6">
              <w:rPr>
                <w:color w:val="000000"/>
                <w:sz w:val="20"/>
                <w:szCs w:val="20"/>
                <w:lang w:eastAsia="en-US"/>
              </w:rPr>
              <w:t>1,1</w:t>
            </w:r>
          </w:p>
        </w:tc>
      </w:tr>
      <w:tr w:rsidR="00EE6154" w:rsidRPr="003808E6" w:rsidTr="00C20F4C">
        <w:trPr>
          <w:trHeight w:val="403"/>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lastRenderedPageBreak/>
              <w:t>7</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Количество реализованных инвестиционных проектов в сельском хозяйстве</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ед.</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w:t>
            </w:r>
          </w:p>
        </w:tc>
        <w:tc>
          <w:tcPr>
            <w:tcW w:w="734"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1,0</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8</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Объем инвестиций в основной капитал (за исключением бюджетных средств) в расчете на душу населения</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14,7</w:t>
            </w:r>
          </w:p>
        </w:tc>
        <w:tc>
          <w:tcPr>
            <w:tcW w:w="709"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33,0</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15,4</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10,2</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19,5</w:t>
            </w:r>
          </w:p>
        </w:tc>
        <w:tc>
          <w:tcPr>
            <w:tcW w:w="734"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22,4</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1,5</w:t>
            </w:r>
          </w:p>
        </w:tc>
        <w:tc>
          <w:tcPr>
            <w:tcW w:w="709"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1,1</w:t>
            </w:r>
          </w:p>
        </w:tc>
      </w:tr>
      <w:tr w:rsidR="00EE6154" w:rsidRPr="003808E6" w:rsidTr="00C20F4C">
        <w:trPr>
          <w:trHeight w:val="403"/>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9</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 xml:space="preserve">Оборот </w:t>
            </w:r>
            <w:proofErr w:type="gramStart"/>
            <w:r w:rsidRPr="003808E6">
              <w:rPr>
                <w:color w:val="000000"/>
                <w:sz w:val="20"/>
                <w:szCs w:val="20"/>
                <w:lang w:eastAsia="en-US"/>
              </w:rPr>
              <w:t>розничной</w:t>
            </w:r>
            <w:proofErr w:type="gramEnd"/>
            <w:r w:rsidRPr="003808E6">
              <w:rPr>
                <w:color w:val="000000"/>
                <w:sz w:val="20"/>
                <w:szCs w:val="20"/>
                <w:lang w:eastAsia="en-US"/>
              </w:rPr>
              <w:t xml:space="preserve"> торговли (по полному кругу предприятий)</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млрд.</w:t>
            </w:r>
          </w:p>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руб.</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0,4</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0,4</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0,8</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0,9</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1,1</w:t>
            </w:r>
          </w:p>
        </w:tc>
        <w:tc>
          <w:tcPr>
            <w:tcW w:w="734"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1,2</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3,0</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1,2</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10</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Трудовые ресурсы</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(чел.)</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9672</w:t>
            </w:r>
          </w:p>
        </w:tc>
        <w:tc>
          <w:tcPr>
            <w:tcW w:w="709"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9460</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9265</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9341</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9119</w:t>
            </w:r>
          </w:p>
        </w:tc>
        <w:tc>
          <w:tcPr>
            <w:tcW w:w="734"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8920</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0,9</w:t>
            </w:r>
          </w:p>
        </w:tc>
        <w:tc>
          <w:tcPr>
            <w:tcW w:w="709"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w:t>
            </w:r>
          </w:p>
        </w:tc>
      </w:tr>
      <w:tr w:rsidR="00EE6154" w:rsidRPr="003808E6" w:rsidTr="00C20F4C">
        <w:trPr>
          <w:trHeight w:val="403"/>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11</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Коэффициент рождаемости</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8,7</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8,9</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8,7</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8,8</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7,1</w:t>
            </w:r>
          </w:p>
        </w:tc>
        <w:tc>
          <w:tcPr>
            <w:tcW w:w="734"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7,4</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0,9</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12</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Коэффициент смертности</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23,3</w:t>
            </w:r>
          </w:p>
        </w:tc>
        <w:tc>
          <w:tcPr>
            <w:tcW w:w="709"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24,5</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25,7</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25,4</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25,2</w:t>
            </w:r>
          </w:p>
        </w:tc>
        <w:tc>
          <w:tcPr>
            <w:tcW w:w="734"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23,0</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1,0</w:t>
            </w:r>
          </w:p>
        </w:tc>
        <w:tc>
          <w:tcPr>
            <w:tcW w:w="709"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w:t>
            </w:r>
          </w:p>
        </w:tc>
      </w:tr>
      <w:tr w:rsidR="00EE6154" w:rsidRPr="003808E6" w:rsidTr="00C20F4C">
        <w:trPr>
          <w:trHeight w:val="403"/>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13</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Уровень регистрируемой безработицы</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1,8</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1,8</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1,5</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1,6</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1,4</w:t>
            </w:r>
          </w:p>
        </w:tc>
        <w:tc>
          <w:tcPr>
            <w:tcW w:w="734"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1,2</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0,7</w:t>
            </w:r>
          </w:p>
        </w:tc>
        <w:tc>
          <w:tcPr>
            <w:tcW w:w="70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0,9</w:t>
            </w:r>
          </w:p>
        </w:tc>
      </w:tr>
      <w:tr w:rsidR="00EE6154" w:rsidRPr="003808E6" w:rsidTr="00C20F4C">
        <w:trPr>
          <w:trHeight w:val="403"/>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14</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Среднемесячные денежные доходы на душу населения</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рублей</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9,0</w:t>
            </w:r>
          </w:p>
        </w:tc>
        <w:tc>
          <w:tcPr>
            <w:tcW w:w="709"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10,2</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11,5</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12,9</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13,6</w:t>
            </w:r>
          </w:p>
        </w:tc>
        <w:tc>
          <w:tcPr>
            <w:tcW w:w="734"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13,8</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1,5</w:t>
            </w:r>
          </w:p>
        </w:tc>
        <w:tc>
          <w:tcPr>
            <w:tcW w:w="709"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1,1</w:t>
            </w:r>
          </w:p>
        </w:tc>
      </w:tr>
      <w:tr w:rsidR="00EE6154" w:rsidRPr="003808E6" w:rsidTr="00C20F4C">
        <w:trPr>
          <w:trHeight w:val="394"/>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15</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b/>
                <w:color w:val="000000"/>
                <w:sz w:val="20"/>
                <w:szCs w:val="20"/>
                <w:lang w:eastAsia="en-US"/>
              </w:rPr>
              <w:t>Поступление собственных доходов в местный бюджет</w:t>
            </w:r>
          </w:p>
        </w:tc>
        <w:tc>
          <w:tcPr>
            <w:tcW w:w="708" w:type="dxa"/>
            <w:shd w:val="clear" w:color="auto" w:fill="DFD8E8"/>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млн.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81,6</w:t>
            </w:r>
          </w:p>
        </w:tc>
        <w:tc>
          <w:tcPr>
            <w:tcW w:w="709"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88,8</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102,2</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117,1</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134,4</w:t>
            </w:r>
          </w:p>
        </w:tc>
        <w:tc>
          <w:tcPr>
            <w:tcW w:w="734"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139,8</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1,7</w:t>
            </w:r>
          </w:p>
        </w:tc>
        <w:tc>
          <w:tcPr>
            <w:tcW w:w="70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1,1</w:t>
            </w:r>
          </w:p>
        </w:tc>
      </w:tr>
      <w:tr w:rsidR="00EE6154" w:rsidRPr="003808E6" w:rsidTr="00C20F4C">
        <w:trPr>
          <w:trHeight w:val="394"/>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16</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Доля собственных доходов в доходах бюджета муниципального района</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61,6</w:t>
            </w:r>
          </w:p>
        </w:tc>
        <w:tc>
          <w:tcPr>
            <w:tcW w:w="709"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60,1</w:t>
            </w:r>
          </w:p>
        </w:tc>
        <w:tc>
          <w:tcPr>
            <w:tcW w:w="849"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63,5</w:t>
            </w:r>
          </w:p>
        </w:tc>
        <w:tc>
          <w:tcPr>
            <w:tcW w:w="851" w:type="dxa"/>
          </w:tcPr>
          <w:p w:rsidR="00EE6154" w:rsidRPr="00EB494F" w:rsidRDefault="00EE6154" w:rsidP="00C20F4C">
            <w:pPr>
              <w:pStyle w:val="a3"/>
              <w:spacing w:line="290" w:lineRule="atLeast"/>
              <w:jc w:val="center"/>
              <w:textAlignment w:val="baseline"/>
              <w:rPr>
                <w:color w:val="000000"/>
                <w:sz w:val="20"/>
                <w:lang w:eastAsia="en-US"/>
              </w:rPr>
            </w:pPr>
            <w:r w:rsidRPr="00EB494F">
              <w:rPr>
                <w:color w:val="000000"/>
                <w:sz w:val="20"/>
                <w:lang w:eastAsia="en-US"/>
              </w:rPr>
              <w:t>47,7</w:t>
            </w:r>
          </w:p>
        </w:tc>
        <w:tc>
          <w:tcPr>
            <w:tcW w:w="851"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56,5</w:t>
            </w:r>
          </w:p>
        </w:tc>
        <w:tc>
          <w:tcPr>
            <w:tcW w:w="734"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56,4</w:t>
            </w:r>
          </w:p>
        </w:tc>
        <w:tc>
          <w:tcPr>
            <w:tcW w:w="717" w:type="dxa"/>
            <w:shd w:val="clear" w:color="auto" w:fill="DFD8E8"/>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0,9</w:t>
            </w:r>
          </w:p>
        </w:tc>
        <w:tc>
          <w:tcPr>
            <w:tcW w:w="709" w:type="dxa"/>
          </w:tcPr>
          <w:p w:rsidR="00EE6154" w:rsidRPr="00EB494F" w:rsidRDefault="00EE6154" w:rsidP="00C20F4C">
            <w:pPr>
              <w:pStyle w:val="a3"/>
              <w:spacing w:line="290" w:lineRule="atLeast"/>
              <w:jc w:val="center"/>
              <w:textAlignment w:val="baseline"/>
              <w:rPr>
                <w:color w:val="000000"/>
                <w:kern w:val="24"/>
                <w:sz w:val="20"/>
                <w:lang w:eastAsia="en-US"/>
              </w:rPr>
            </w:pPr>
            <w:r w:rsidRPr="00EB494F">
              <w:rPr>
                <w:color w:val="000000"/>
                <w:kern w:val="24"/>
                <w:sz w:val="20"/>
                <w:lang w:eastAsia="en-US"/>
              </w:rPr>
              <w:t>1</w:t>
            </w:r>
          </w:p>
        </w:tc>
      </w:tr>
      <w:tr w:rsidR="00EE6154" w:rsidRPr="003808E6" w:rsidTr="00C20F4C">
        <w:trPr>
          <w:trHeight w:val="787"/>
        </w:trPr>
        <w:tc>
          <w:tcPr>
            <w:tcW w:w="534" w:type="dxa"/>
            <w:shd w:val="clear" w:color="auto" w:fill="DFD8E8"/>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17</w:t>
            </w:r>
          </w:p>
        </w:tc>
        <w:tc>
          <w:tcPr>
            <w:tcW w:w="2268" w:type="dxa"/>
            <w:shd w:val="clear" w:color="auto" w:fill="DFD8E8"/>
          </w:tcPr>
          <w:p w:rsidR="00EE6154" w:rsidRPr="003808E6" w:rsidRDefault="00EE6154" w:rsidP="00C20F4C">
            <w:pPr>
              <w:shd w:val="clear" w:color="auto" w:fill="FFFFFF"/>
              <w:autoSpaceDE w:val="0"/>
              <w:autoSpaceDN w:val="0"/>
              <w:adjustRightInd w:val="0"/>
              <w:rPr>
                <w:b/>
                <w:color w:val="000000"/>
                <w:sz w:val="20"/>
                <w:szCs w:val="20"/>
                <w:lang w:eastAsia="en-US"/>
              </w:rPr>
            </w:pPr>
            <w:r w:rsidRPr="003808E6">
              <w:rPr>
                <w:color w:val="000000"/>
                <w:sz w:val="20"/>
                <w:szCs w:val="20"/>
                <w:lang w:eastAsia="en-US"/>
              </w:rPr>
              <w:t>Среднемесячная начисленная заработная плата работников организаций (по полному кругу организаций)</w:t>
            </w:r>
          </w:p>
        </w:tc>
        <w:tc>
          <w:tcPr>
            <w:tcW w:w="708" w:type="dxa"/>
            <w:shd w:val="clear" w:color="auto" w:fill="DFD8E8"/>
          </w:tcPr>
          <w:p w:rsidR="00EE6154" w:rsidRPr="003808E6" w:rsidRDefault="00EE6154" w:rsidP="00C20F4C">
            <w:pPr>
              <w:widowControl w:val="0"/>
              <w:autoSpaceDE w:val="0"/>
              <w:autoSpaceDN w:val="0"/>
              <w:adjustRightInd w:val="0"/>
              <w:spacing w:before="40"/>
              <w:jc w:val="center"/>
              <w:rPr>
                <w:color w:val="000000"/>
                <w:kern w:val="16"/>
                <w:position w:val="-2"/>
                <w:sz w:val="20"/>
                <w:szCs w:val="20"/>
                <w:lang w:eastAsia="en-US"/>
              </w:rPr>
            </w:pPr>
            <w:r w:rsidRPr="003808E6">
              <w:rPr>
                <w:color w:val="000000"/>
                <w:kern w:val="16"/>
                <w:position w:val="-2"/>
                <w:sz w:val="20"/>
                <w:szCs w:val="20"/>
                <w:lang w:eastAsia="en-US"/>
              </w:rPr>
              <w:t>тыс. руб.</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12,674</w:t>
            </w:r>
          </w:p>
        </w:tc>
        <w:tc>
          <w:tcPr>
            <w:tcW w:w="709"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16,563</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20,121</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22,072</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24,963</w:t>
            </w:r>
          </w:p>
        </w:tc>
        <w:tc>
          <w:tcPr>
            <w:tcW w:w="734"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25,495</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2,0</w:t>
            </w:r>
          </w:p>
        </w:tc>
        <w:tc>
          <w:tcPr>
            <w:tcW w:w="70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1,1</w:t>
            </w:r>
          </w:p>
        </w:tc>
      </w:tr>
      <w:tr w:rsidR="00EE6154" w:rsidRPr="003808E6" w:rsidTr="00C20F4C">
        <w:trPr>
          <w:trHeight w:val="650"/>
        </w:trPr>
        <w:tc>
          <w:tcPr>
            <w:tcW w:w="534" w:type="dxa"/>
          </w:tcPr>
          <w:p w:rsidR="00EE6154" w:rsidRPr="003808E6" w:rsidRDefault="00EE6154" w:rsidP="00C20F4C">
            <w:pPr>
              <w:shd w:val="clear" w:color="auto" w:fill="FFFFFF"/>
              <w:autoSpaceDE w:val="0"/>
              <w:autoSpaceDN w:val="0"/>
              <w:adjustRightInd w:val="0"/>
              <w:jc w:val="center"/>
              <w:rPr>
                <w:b/>
                <w:bCs/>
                <w:color w:val="000000"/>
                <w:sz w:val="20"/>
                <w:szCs w:val="20"/>
                <w:lang w:eastAsia="en-US"/>
              </w:rPr>
            </w:pPr>
            <w:r w:rsidRPr="003808E6">
              <w:rPr>
                <w:color w:val="000000"/>
                <w:sz w:val="20"/>
                <w:szCs w:val="20"/>
                <w:lang w:eastAsia="en-US"/>
              </w:rPr>
              <w:t>18</w:t>
            </w:r>
          </w:p>
        </w:tc>
        <w:tc>
          <w:tcPr>
            <w:tcW w:w="2268" w:type="dxa"/>
            <w:shd w:val="clear" w:color="auto" w:fill="DFD8E8"/>
          </w:tcPr>
          <w:p w:rsidR="00EE6154" w:rsidRPr="003808E6" w:rsidRDefault="00EE6154" w:rsidP="00C20F4C">
            <w:pPr>
              <w:shd w:val="clear" w:color="auto" w:fill="FFFFFF"/>
              <w:autoSpaceDE w:val="0"/>
              <w:autoSpaceDN w:val="0"/>
              <w:adjustRightInd w:val="0"/>
              <w:rPr>
                <w:color w:val="000000"/>
                <w:sz w:val="20"/>
                <w:szCs w:val="20"/>
                <w:lang w:eastAsia="en-US"/>
              </w:rPr>
            </w:pPr>
            <w:r w:rsidRPr="003808E6">
              <w:rPr>
                <w:color w:val="000000"/>
                <w:sz w:val="20"/>
                <w:szCs w:val="20"/>
                <w:lang w:eastAsia="en-US"/>
              </w:rPr>
              <w:t xml:space="preserve">Численность населения муниципального района </w:t>
            </w:r>
          </w:p>
        </w:tc>
        <w:tc>
          <w:tcPr>
            <w:tcW w:w="708" w:type="dxa"/>
          </w:tcPr>
          <w:p w:rsidR="00EE6154" w:rsidRPr="003808E6" w:rsidRDefault="00EE6154" w:rsidP="00C20F4C">
            <w:pPr>
              <w:shd w:val="clear" w:color="auto" w:fill="FFFFFF"/>
              <w:autoSpaceDE w:val="0"/>
              <w:autoSpaceDN w:val="0"/>
              <w:adjustRightInd w:val="0"/>
              <w:jc w:val="center"/>
              <w:rPr>
                <w:color w:val="000000"/>
                <w:sz w:val="20"/>
                <w:szCs w:val="20"/>
                <w:lang w:eastAsia="en-US"/>
              </w:rPr>
            </w:pPr>
            <w:r w:rsidRPr="003808E6">
              <w:rPr>
                <w:color w:val="000000"/>
                <w:sz w:val="20"/>
                <w:szCs w:val="20"/>
                <w:lang w:eastAsia="en-US"/>
              </w:rPr>
              <w:t>(тыс. чел.)</w:t>
            </w:r>
          </w:p>
        </w:tc>
        <w:tc>
          <w:tcPr>
            <w:tcW w:w="851" w:type="dxa"/>
            <w:shd w:val="clear" w:color="auto" w:fill="DFD8E8"/>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20,351</w:t>
            </w:r>
          </w:p>
        </w:tc>
        <w:tc>
          <w:tcPr>
            <w:tcW w:w="709"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20,021</w:t>
            </w:r>
          </w:p>
        </w:tc>
        <w:tc>
          <w:tcPr>
            <w:tcW w:w="849"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19,624</w:t>
            </w:r>
          </w:p>
        </w:tc>
        <w:tc>
          <w:tcPr>
            <w:tcW w:w="851" w:type="dxa"/>
          </w:tcPr>
          <w:p w:rsidR="00EE6154" w:rsidRPr="00EB494F" w:rsidRDefault="00EE6154" w:rsidP="00C20F4C">
            <w:pPr>
              <w:pStyle w:val="a3"/>
              <w:jc w:val="center"/>
              <w:textAlignment w:val="baseline"/>
              <w:rPr>
                <w:color w:val="000000"/>
                <w:sz w:val="20"/>
                <w:lang w:eastAsia="en-US"/>
              </w:rPr>
            </w:pPr>
            <w:r w:rsidRPr="00EB494F">
              <w:rPr>
                <w:color w:val="000000"/>
                <w:sz w:val="20"/>
                <w:lang w:eastAsia="en-US"/>
              </w:rPr>
              <w:t>19,199</w:t>
            </w:r>
          </w:p>
        </w:tc>
        <w:tc>
          <w:tcPr>
            <w:tcW w:w="851"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18,839</w:t>
            </w:r>
          </w:p>
        </w:tc>
        <w:tc>
          <w:tcPr>
            <w:tcW w:w="734"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18,601</w:t>
            </w:r>
          </w:p>
        </w:tc>
        <w:tc>
          <w:tcPr>
            <w:tcW w:w="717" w:type="dxa"/>
            <w:shd w:val="clear" w:color="auto" w:fill="DFD8E8"/>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0,9</w:t>
            </w:r>
          </w:p>
        </w:tc>
        <w:tc>
          <w:tcPr>
            <w:tcW w:w="709" w:type="dxa"/>
          </w:tcPr>
          <w:p w:rsidR="00EE6154" w:rsidRPr="00EB494F" w:rsidRDefault="00EE6154" w:rsidP="00C20F4C">
            <w:pPr>
              <w:pStyle w:val="a3"/>
              <w:jc w:val="center"/>
              <w:textAlignment w:val="baseline"/>
              <w:rPr>
                <w:color w:val="000000"/>
                <w:kern w:val="24"/>
                <w:sz w:val="20"/>
                <w:lang w:eastAsia="en-US"/>
              </w:rPr>
            </w:pPr>
            <w:r w:rsidRPr="00EB494F">
              <w:rPr>
                <w:color w:val="000000"/>
                <w:kern w:val="24"/>
                <w:sz w:val="20"/>
                <w:lang w:eastAsia="en-US"/>
              </w:rPr>
              <w:t>1</w:t>
            </w:r>
          </w:p>
        </w:tc>
      </w:tr>
    </w:tbl>
    <w:p w:rsidR="00EE6154" w:rsidRPr="003A3E7A" w:rsidRDefault="00EE6154" w:rsidP="00EE6154"/>
    <w:p w:rsidR="00EE6154" w:rsidRPr="003A3E7A" w:rsidRDefault="00EE6154" w:rsidP="00EE6154">
      <w:pPr>
        <w:autoSpaceDE w:val="0"/>
        <w:autoSpaceDN w:val="0"/>
        <w:adjustRightInd w:val="0"/>
        <w:ind w:firstLine="708"/>
        <w:jc w:val="both"/>
        <w:rPr>
          <w:color w:val="FF0000"/>
        </w:rPr>
      </w:pPr>
      <w:r w:rsidRPr="003A3E7A">
        <w:t xml:space="preserve">Из 18 стратегических показателей достигнуты целевые значения </w:t>
      </w:r>
      <w:r w:rsidRPr="003A3E7A">
        <w:rPr>
          <w:color w:val="000000"/>
        </w:rPr>
        <w:t>по 1</w:t>
      </w:r>
      <w:r>
        <w:rPr>
          <w:color w:val="000000"/>
        </w:rPr>
        <w:t>2</w:t>
      </w:r>
      <w:r w:rsidRPr="003A3E7A">
        <w:rPr>
          <w:color w:val="000000"/>
        </w:rPr>
        <w:t>.</w:t>
      </w:r>
    </w:p>
    <w:p w:rsidR="00EC4B8A" w:rsidRPr="003A3E7A" w:rsidRDefault="00EC4B8A" w:rsidP="002A4E40">
      <w:pPr>
        <w:autoSpaceDE w:val="0"/>
        <w:autoSpaceDN w:val="0"/>
        <w:adjustRightInd w:val="0"/>
        <w:ind w:firstLine="708"/>
        <w:jc w:val="both"/>
      </w:pPr>
      <w:r w:rsidRPr="003A3E7A">
        <w:t xml:space="preserve"> </w:t>
      </w:r>
    </w:p>
    <w:p w:rsidR="00EC4B8A" w:rsidRPr="003A3E7A" w:rsidRDefault="00EC4B8A" w:rsidP="002A4E40">
      <w:pPr>
        <w:autoSpaceDE w:val="0"/>
        <w:autoSpaceDN w:val="0"/>
        <w:adjustRightInd w:val="0"/>
        <w:spacing w:line="360" w:lineRule="auto"/>
        <w:ind w:firstLine="567"/>
        <w:jc w:val="both"/>
      </w:pPr>
      <w:proofErr w:type="gramStart"/>
      <w:r w:rsidRPr="003A3E7A">
        <w:t>Достигнут и перевыполнен</w:t>
      </w:r>
      <w:proofErr w:type="gramEnd"/>
      <w:r w:rsidRPr="003A3E7A">
        <w:t xml:space="preserve"> </w:t>
      </w:r>
      <w:r w:rsidRPr="00732822">
        <w:t>уровень 2016</w:t>
      </w:r>
      <w:r w:rsidRPr="003A3E7A">
        <w:t xml:space="preserve"> года по сельскохозяйственным показателям,  объему отгруженных товаров собственного производства, поступлению собственных доходов в местный бюджет, обороту розничной торговли, а также по уровню заработной платы. </w:t>
      </w:r>
    </w:p>
    <w:p w:rsidR="00EC4B8A" w:rsidRPr="003A3E7A" w:rsidRDefault="00EC4B8A" w:rsidP="002A4E40">
      <w:pPr>
        <w:spacing w:line="360" w:lineRule="auto"/>
        <w:ind w:firstLine="567"/>
        <w:jc w:val="both"/>
        <w:rPr>
          <w:bCs/>
        </w:rPr>
      </w:pPr>
      <w:r w:rsidRPr="003A3E7A">
        <w:rPr>
          <w:bCs/>
        </w:rPr>
        <w:t>Наряду с положительными моментами реализации стратегии, не удалось достичь ряда целевых индикаторов в области демографии и инвестиционной деятельности.</w:t>
      </w:r>
    </w:p>
    <w:p w:rsidR="00EC4B8A" w:rsidRPr="003A3E7A" w:rsidRDefault="00EC4B8A" w:rsidP="002A4E40">
      <w:pPr>
        <w:spacing w:line="360" w:lineRule="auto"/>
        <w:ind w:firstLine="567"/>
        <w:jc w:val="both"/>
        <w:rPr>
          <w:bCs/>
        </w:rPr>
      </w:pPr>
    </w:p>
    <w:p w:rsidR="00EC4B8A" w:rsidRPr="003A3E7A" w:rsidRDefault="00B64FDC" w:rsidP="00F94961">
      <w:pPr>
        <w:spacing w:line="360" w:lineRule="auto"/>
        <w:ind w:firstLine="567"/>
        <w:jc w:val="center"/>
        <w:rPr>
          <w:bCs/>
        </w:rPr>
      </w:pPr>
      <w:r w:rsidRPr="00B64FDC">
        <w:rPr>
          <w:noProof/>
        </w:rPr>
        <w:lastRenderedPageBreak/>
        <w:pict>
          <v:shapetype id="_x0000_t32" coordsize="21600,21600" o:spt="32" o:oned="t" path="m,l21600,21600e" filled="f">
            <v:path arrowok="t" fillok="f" o:connecttype="none"/>
            <o:lock v:ext="edit" shapetype="t"/>
          </v:shapetype>
          <v:shape id="_x0000_s1027" type="#_x0000_t32" style="position:absolute;left:0;text-align:left;margin-left:145.2pt;margin-top:64.1pt;width:255.75pt;height:24.75pt;z-index:251656192" o:connectortype="straight" strokecolor="#c0504d" strokeweight="1pt">
            <v:stroke dashstyle="dash"/>
            <v:shadow color="#868686"/>
          </v:shape>
        </w:pict>
      </w:r>
      <w:r w:rsidR="00C62DEC">
        <w:rPr>
          <w:noProof/>
        </w:rPr>
        <w:drawing>
          <wp:inline distT="0" distB="0" distL="0" distR="0">
            <wp:extent cx="3857625" cy="2314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srcRect l="-5838" t="-6187" r="-3648" b="-5208"/>
                    <a:stretch>
                      <a:fillRect/>
                    </a:stretch>
                  </pic:blipFill>
                  <pic:spPr bwMode="auto">
                    <a:xfrm>
                      <a:off x="0" y="0"/>
                      <a:ext cx="3857625" cy="2314575"/>
                    </a:xfrm>
                    <a:prstGeom prst="rect">
                      <a:avLst/>
                    </a:prstGeom>
                    <a:noFill/>
                    <a:ln w="9525">
                      <a:noFill/>
                      <a:miter lim="800000"/>
                      <a:headEnd/>
                      <a:tailEnd/>
                    </a:ln>
                  </pic:spPr>
                </pic:pic>
              </a:graphicData>
            </a:graphic>
          </wp:inline>
        </w:drawing>
      </w:r>
    </w:p>
    <w:p w:rsidR="00EC4B8A" w:rsidRPr="003A3E7A" w:rsidRDefault="00EC4B8A" w:rsidP="002A4E40">
      <w:pPr>
        <w:spacing w:line="360" w:lineRule="auto"/>
        <w:ind w:firstLine="567"/>
        <w:jc w:val="both"/>
        <w:rPr>
          <w:bCs/>
        </w:rPr>
      </w:pPr>
    </w:p>
    <w:p w:rsidR="00EC4B8A" w:rsidRPr="000B7B99" w:rsidRDefault="00EC4B8A" w:rsidP="00CE73DF">
      <w:pPr>
        <w:spacing w:line="360" w:lineRule="auto"/>
        <w:ind w:firstLine="567"/>
        <w:jc w:val="center"/>
        <w:rPr>
          <w:b/>
          <w:bCs/>
        </w:rPr>
      </w:pPr>
      <w:r w:rsidRPr="000B7B99">
        <w:rPr>
          <w:b/>
          <w:color w:val="000000"/>
        </w:rPr>
        <w:t>Рисунок 1</w:t>
      </w:r>
      <w:r w:rsidR="00E14EE5">
        <w:rPr>
          <w:b/>
          <w:color w:val="000000"/>
        </w:rPr>
        <w:t>4</w:t>
      </w:r>
      <w:r w:rsidRPr="000B7B99">
        <w:rPr>
          <w:b/>
          <w:color w:val="000000"/>
        </w:rPr>
        <w:t xml:space="preserve"> – </w:t>
      </w:r>
      <w:proofErr w:type="spellStart"/>
      <w:r w:rsidRPr="000B7B99">
        <w:rPr>
          <w:b/>
          <w:color w:val="000000"/>
        </w:rPr>
        <w:t>План-фактный</w:t>
      </w:r>
      <w:proofErr w:type="spellEnd"/>
      <w:r w:rsidRPr="000B7B99">
        <w:rPr>
          <w:b/>
          <w:color w:val="000000"/>
        </w:rPr>
        <w:t xml:space="preserve"> анализ коэффициента рождаемости</w:t>
      </w:r>
    </w:p>
    <w:p w:rsidR="00EC4B8A" w:rsidRPr="003A3E7A" w:rsidRDefault="00EC4B8A" w:rsidP="002A4E40">
      <w:pPr>
        <w:spacing w:line="360" w:lineRule="auto"/>
        <w:ind w:firstLine="567"/>
        <w:jc w:val="both"/>
        <w:rPr>
          <w:bCs/>
        </w:rPr>
      </w:pPr>
    </w:p>
    <w:p w:rsidR="00EC4B8A" w:rsidRPr="003A3E7A" w:rsidRDefault="00B64FDC" w:rsidP="00F94961">
      <w:pPr>
        <w:spacing w:line="360" w:lineRule="auto"/>
        <w:ind w:firstLine="567"/>
        <w:jc w:val="center"/>
        <w:rPr>
          <w:bCs/>
        </w:rPr>
      </w:pPr>
      <w:r w:rsidRPr="00B64FDC">
        <w:rPr>
          <w:noProof/>
        </w:rPr>
        <w:pict>
          <v:shape id="_x0000_s1028" type="#_x0000_t32" style="position:absolute;left:0;text-align:left;margin-left:140.7pt;margin-top:49.35pt;width:245.25pt;height:0;z-index:251657216" o:connectortype="straight" strokecolor="#4f81bd" strokeweight="1pt">
            <v:stroke dashstyle="dash"/>
            <v:shadow color="#868686"/>
          </v:shape>
        </w:pict>
      </w:r>
      <w:r w:rsidR="00C62DEC">
        <w:rPr>
          <w:noProof/>
        </w:rPr>
        <w:drawing>
          <wp:inline distT="0" distB="0" distL="0" distR="0">
            <wp:extent cx="3578225" cy="21469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5"/>
                    <a:srcRect l="-5838" t="-6187" r="-3648" b="-5208"/>
                    <a:stretch>
                      <a:fillRect/>
                    </a:stretch>
                  </pic:blipFill>
                  <pic:spPr bwMode="auto">
                    <a:xfrm>
                      <a:off x="0" y="0"/>
                      <a:ext cx="3581194" cy="2148717"/>
                    </a:xfrm>
                    <a:prstGeom prst="rect">
                      <a:avLst/>
                    </a:prstGeom>
                    <a:noFill/>
                    <a:ln w="9525">
                      <a:noFill/>
                      <a:miter lim="800000"/>
                      <a:headEnd/>
                      <a:tailEnd/>
                    </a:ln>
                  </pic:spPr>
                </pic:pic>
              </a:graphicData>
            </a:graphic>
          </wp:inline>
        </w:drawing>
      </w:r>
    </w:p>
    <w:p w:rsidR="00EC4B8A" w:rsidRPr="000B7B99" w:rsidRDefault="00EC4B8A" w:rsidP="00CE73DF">
      <w:pPr>
        <w:spacing w:line="360" w:lineRule="auto"/>
        <w:ind w:firstLine="567"/>
        <w:jc w:val="center"/>
        <w:rPr>
          <w:b/>
          <w:bCs/>
        </w:rPr>
      </w:pPr>
      <w:r w:rsidRPr="000B7B99">
        <w:rPr>
          <w:b/>
          <w:color w:val="000000"/>
        </w:rPr>
        <w:t>Рисунок</w:t>
      </w:r>
      <w:r>
        <w:rPr>
          <w:b/>
          <w:color w:val="000000"/>
        </w:rPr>
        <w:t xml:space="preserve"> </w:t>
      </w:r>
      <w:r w:rsidRPr="000B7B99">
        <w:rPr>
          <w:b/>
          <w:color w:val="000000"/>
        </w:rPr>
        <w:t>1</w:t>
      </w:r>
      <w:r w:rsidR="00E14EE5">
        <w:rPr>
          <w:b/>
          <w:color w:val="000000"/>
        </w:rPr>
        <w:t>5</w:t>
      </w:r>
      <w:r w:rsidRPr="000B7B99">
        <w:rPr>
          <w:b/>
          <w:color w:val="000000"/>
        </w:rPr>
        <w:t xml:space="preserve">  – </w:t>
      </w:r>
      <w:proofErr w:type="spellStart"/>
      <w:r w:rsidRPr="000B7B99">
        <w:rPr>
          <w:b/>
          <w:color w:val="000000"/>
        </w:rPr>
        <w:t>План-фактный</w:t>
      </w:r>
      <w:proofErr w:type="spellEnd"/>
      <w:r w:rsidRPr="000B7B99">
        <w:rPr>
          <w:b/>
          <w:color w:val="000000"/>
        </w:rPr>
        <w:t xml:space="preserve"> анализ коэффициента смертности</w:t>
      </w:r>
    </w:p>
    <w:p w:rsidR="00EC4B8A" w:rsidRPr="003A3E7A" w:rsidRDefault="00EC4B8A" w:rsidP="002A4E40">
      <w:pPr>
        <w:spacing w:line="360" w:lineRule="auto"/>
        <w:ind w:firstLine="567"/>
        <w:jc w:val="both"/>
        <w:rPr>
          <w:bCs/>
        </w:rPr>
      </w:pPr>
    </w:p>
    <w:p w:rsidR="00EC4B8A" w:rsidRPr="003A3E7A" w:rsidRDefault="00B64FDC" w:rsidP="00F94961">
      <w:pPr>
        <w:spacing w:line="360" w:lineRule="auto"/>
        <w:ind w:firstLine="567"/>
        <w:jc w:val="center"/>
        <w:rPr>
          <w:bCs/>
        </w:rPr>
      </w:pPr>
      <w:r w:rsidRPr="00B64FDC">
        <w:rPr>
          <w:noProof/>
        </w:rPr>
        <w:pict>
          <v:shape id="_x0000_s1029" type="#_x0000_t32" style="position:absolute;left:0;text-align:left;margin-left:145.2pt;margin-top:59.55pt;width:233.25pt;height:23.25pt;z-index:251658240" o:connectortype="straight" strokecolor="#c0504d" strokeweight="1pt">
            <v:stroke dashstyle="dash"/>
            <v:shadow color="#868686"/>
          </v:shape>
        </w:pict>
      </w:r>
      <w:r w:rsidR="00C62DEC">
        <w:rPr>
          <w:noProof/>
        </w:rPr>
        <w:drawing>
          <wp:inline distT="0" distB="0" distL="0" distR="0">
            <wp:extent cx="3597275" cy="21583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6"/>
                    <a:srcRect l="-5838" t="-6187" r="-3648" b="-5208"/>
                    <a:stretch>
                      <a:fillRect/>
                    </a:stretch>
                  </pic:blipFill>
                  <pic:spPr bwMode="auto">
                    <a:xfrm>
                      <a:off x="0" y="0"/>
                      <a:ext cx="3600260" cy="2160156"/>
                    </a:xfrm>
                    <a:prstGeom prst="rect">
                      <a:avLst/>
                    </a:prstGeom>
                    <a:noFill/>
                    <a:ln w="9525">
                      <a:noFill/>
                      <a:miter lim="800000"/>
                      <a:headEnd/>
                      <a:tailEnd/>
                    </a:ln>
                  </pic:spPr>
                </pic:pic>
              </a:graphicData>
            </a:graphic>
          </wp:inline>
        </w:drawing>
      </w:r>
    </w:p>
    <w:p w:rsidR="00EC4B8A" w:rsidRPr="003A3E7A" w:rsidRDefault="00EC4B8A" w:rsidP="002A4E40">
      <w:pPr>
        <w:spacing w:line="360" w:lineRule="auto"/>
        <w:ind w:firstLine="567"/>
        <w:jc w:val="both"/>
        <w:rPr>
          <w:bCs/>
        </w:rPr>
      </w:pPr>
    </w:p>
    <w:p w:rsidR="00EC4B8A" w:rsidRPr="000B7B99" w:rsidRDefault="00EC4B8A" w:rsidP="00CE73DF">
      <w:pPr>
        <w:spacing w:line="360" w:lineRule="auto"/>
        <w:ind w:firstLine="567"/>
        <w:jc w:val="center"/>
        <w:rPr>
          <w:b/>
          <w:bCs/>
        </w:rPr>
      </w:pPr>
      <w:r>
        <w:rPr>
          <w:b/>
          <w:color w:val="000000"/>
        </w:rPr>
        <w:t>Рисунок 1</w:t>
      </w:r>
      <w:r w:rsidR="00E14EE5">
        <w:rPr>
          <w:b/>
          <w:color w:val="000000"/>
        </w:rPr>
        <w:t>6</w:t>
      </w:r>
      <w:r w:rsidRPr="000B7B99">
        <w:rPr>
          <w:b/>
          <w:color w:val="000000"/>
        </w:rPr>
        <w:t xml:space="preserve">  – </w:t>
      </w:r>
      <w:proofErr w:type="spellStart"/>
      <w:r w:rsidRPr="000B7B99">
        <w:rPr>
          <w:b/>
          <w:color w:val="000000"/>
        </w:rPr>
        <w:t>План-фактный</w:t>
      </w:r>
      <w:proofErr w:type="spellEnd"/>
      <w:r w:rsidRPr="000B7B99">
        <w:rPr>
          <w:b/>
          <w:color w:val="000000"/>
        </w:rPr>
        <w:t xml:space="preserve"> анализ численности населения</w:t>
      </w:r>
    </w:p>
    <w:p w:rsidR="00EC4B8A" w:rsidRPr="003A3E7A" w:rsidRDefault="00EC4B8A" w:rsidP="002A4E40">
      <w:pPr>
        <w:spacing w:line="360" w:lineRule="auto"/>
        <w:ind w:firstLine="567"/>
        <w:jc w:val="both"/>
        <w:rPr>
          <w:bCs/>
        </w:rPr>
      </w:pPr>
    </w:p>
    <w:p w:rsidR="00EC4B8A" w:rsidRPr="003A3E7A" w:rsidRDefault="00B64FDC" w:rsidP="00F94961">
      <w:pPr>
        <w:spacing w:line="360" w:lineRule="auto"/>
        <w:ind w:firstLine="567"/>
        <w:jc w:val="center"/>
        <w:rPr>
          <w:bCs/>
        </w:rPr>
      </w:pPr>
      <w:r w:rsidRPr="00B64FDC">
        <w:rPr>
          <w:noProof/>
        </w:rPr>
        <w:lastRenderedPageBreak/>
        <w:pict>
          <v:shape id="_x0000_s1030" type="#_x0000_t32" style="position:absolute;left:0;text-align:left;margin-left:134.7pt;margin-top:62.7pt;width:267.75pt;height:37.35pt;z-index:251660288" o:connectortype="straight" strokecolor="#4f81bd" strokeweight="1pt">
            <v:stroke dashstyle="dash"/>
            <v:shadow color="#868686"/>
          </v:shape>
        </w:pict>
      </w:r>
      <w:r w:rsidR="00C62DEC">
        <w:rPr>
          <w:noProof/>
        </w:rPr>
        <w:drawing>
          <wp:inline distT="0" distB="0" distL="0" distR="0">
            <wp:extent cx="4286250" cy="2571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l="-5629" t="-6187" r="-2739" b="-5208"/>
                    <a:stretch>
                      <a:fillRect/>
                    </a:stretch>
                  </pic:blipFill>
                  <pic:spPr bwMode="auto">
                    <a:xfrm>
                      <a:off x="0" y="0"/>
                      <a:ext cx="4292531" cy="2575518"/>
                    </a:xfrm>
                    <a:prstGeom prst="rect">
                      <a:avLst/>
                    </a:prstGeom>
                    <a:noFill/>
                    <a:ln w="9525">
                      <a:noFill/>
                      <a:miter lim="800000"/>
                      <a:headEnd/>
                      <a:tailEnd/>
                    </a:ln>
                  </pic:spPr>
                </pic:pic>
              </a:graphicData>
            </a:graphic>
          </wp:inline>
        </w:drawing>
      </w:r>
    </w:p>
    <w:p w:rsidR="00EC4B8A" w:rsidRPr="000B7B99" w:rsidRDefault="00E14EE5" w:rsidP="00CE73DF">
      <w:pPr>
        <w:spacing w:line="360" w:lineRule="auto"/>
        <w:ind w:firstLine="567"/>
        <w:jc w:val="center"/>
        <w:rPr>
          <w:b/>
          <w:bCs/>
        </w:rPr>
      </w:pPr>
      <w:r>
        <w:rPr>
          <w:b/>
          <w:color w:val="000000"/>
        </w:rPr>
        <w:t>Рисунок 17</w:t>
      </w:r>
      <w:r w:rsidR="00EC4B8A" w:rsidRPr="000B7B99">
        <w:rPr>
          <w:b/>
          <w:color w:val="000000"/>
        </w:rPr>
        <w:t xml:space="preserve">  – </w:t>
      </w:r>
      <w:proofErr w:type="spellStart"/>
      <w:r w:rsidR="00EC4B8A" w:rsidRPr="000B7B99">
        <w:rPr>
          <w:b/>
          <w:color w:val="000000"/>
        </w:rPr>
        <w:t>План-фактный</w:t>
      </w:r>
      <w:proofErr w:type="spellEnd"/>
      <w:r w:rsidR="00EC4B8A" w:rsidRPr="000B7B99">
        <w:rPr>
          <w:b/>
          <w:color w:val="000000"/>
        </w:rPr>
        <w:t xml:space="preserve"> анализ трудовых ресурсов</w:t>
      </w:r>
    </w:p>
    <w:p w:rsidR="00EC4B8A" w:rsidRPr="003A3E7A" w:rsidRDefault="00B64FDC" w:rsidP="00F94961">
      <w:pPr>
        <w:spacing w:line="360" w:lineRule="auto"/>
        <w:ind w:firstLine="567"/>
        <w:jc w:val="center"/>
        <w:rPr>
          <w:bCs/>
        </w:rPr>
      </w:pPr>
      <w:r w:rsidRPr="00B64FDC">
        <w:rPr>
          <w:noProof/>
        </w:rPr>
        <w:pict>
          <v:shape id="_x0000_s1031" type="#_x0000_t32" style="position:absolute;left:0;text-align:left;margin-left:147.45pt;margin-top:124.65pt;width:255pt;height:6pt;flip:y;z-index:251659264" o:connectortype="straight" strokecolor="#c0504d" strokeweight="1pt">
            <v:stroke dashstyle="dash"/>
            <v:shadow color="#868686"/>
          </v:shape>
        </w:pict>
      </w:r>
      <w:r w:rsidR="00C62DEC">
        <w:rPr>
          <w:noProof/>
        </w:rPr>
        <w:drawing>
          <wp:inline distT="0" distB="0" distL="0" distR="0">
            <wp:extent cx="4365625" cy="2619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8"/>
                    <a:srcRect l="-5838" t="-5916" r="-3648" b="-5196"/>
                    <a:stretch>
                      <a:fillRect/>
                    </a:stretch>
                  </pic:blipFill>
                  <pic:spPr bwMode="auto">
                    <a:xfrm>
                      <a:off x="0" y="0"/>
                      <a:ext cx="4365625" cy="2619375"/>
                    </a:xfrm>
                    <a:prstGeom prst="rect">
                      <a:avLst/>
                    </a:prstGeom>
                    <a:noFill/>
                    <a:ln w="9525">
                      <a:noFill/>
                      <a:miter lim="800000"/>
                      <a:headEnd/>
                      <a:tailEnd/>
                    </a:ln>
                  </pic:spPr>
                </pic:pic>
              </a:graphicData>
            </a:graphic>
          </wp:inline>
        </w:drawing>
      </w:r>
    </w:p>
    <w:p w:rsidR="00EC4B8A" w:rsidRPr="000B7B99" w:rsidRDefault="00E14EE5" w:rsidP="00CE73DF">
      <w:pPr>
        <w:spacing w:line="360" w:lineRule="auto"/>
        <w:ind w:firstLine="567"/>
        <w:jc w:val="center"/>
        <w:rPr>
          <w:b/>
          <w:bCs/>
        </w:rPr>
      </w:pPr>
      <w:r>
        <w:rPr>
          <w:b/>
          <w:color w:val="000000"/>
        </w:rPr>
        <w:t>Рисунок 18</w:t>
      </w:r>
      <w:r w:rsidR="00EC4B8A" w:rsidRPr="000B7B99">
        <w:rPr>
          <w:b/>
          <w:color w:val="000000"/>
        </w:rPr>
        <w:t xml:space="preserve"> – </w:t>
      </w:r>
      <w:proofErr w:type="spellStart"/>
      <w:r w:rsidR="00EC4B8A" w:rsidRPr="000B7B99">
        <w:rPr>
          <w:b/>
          <w:color w:val="000000"/>
        </w:rPr>
        <w:t>План-фактный</w:t>
      </w:r>
      <w:proofErr w:type="spellEnd"/>
      <w:r w:rsidR="00EC4B8A" w:rsidRPr="000B7B99">
        <w:rPr>
          <w:b/>
          <w:color w:val="000000"/>
        </w:rPr>
        <w:t xml:space="preserve"> анализ инвестиций в основной капитал</w:t>
      </w:r>
    </w:p>
    <w:p w:rsidR="00D0424E" w:rsidRDefault="00D0424E" w:rsidP="00F02E59">
      <w:pPr>
        <w:autoSpaceDE w:val="0"/>
        <w:autoSpaceDN w:val="0"/>
        <w:adjustRightInd w:val="0"/>
        <w:jc w:val="both"/>
      </w:pPr>
    </w:p>
    <w:p w:rsidR="00D0424E" w:rsidRPr="003A3E7A" w:rsidRDefault="00D0424E" w:rsidP="00F02E59">
      <w:pPr>
        <w:autoSpaceDE w:val="0"/>
        <w:autoSpaceDN w:val="0"/>
        <w:adjustRightInd w:val="0"/>
        <w:jc w:val="both"/>
      </w:pPr>
    </w:p>
    <w:p w:rsidR="00EC4B8A" w:rsidRPr="003A3E7A" w:rsidRDefault="00EC4B8A" w:rsidP="00CE73DF">
      <w:pPr>
        <w:pStyle w:val="2"/>
        <w:spacing w:line="360" w:lineRule="auto"/>
        <w:rPr>
          <w:sz w:val="24"/>
          <w:szCs w:val="24"/>
        </w:rPr>
      </w:pPr>
      <w:bookmarkStart w:id="58" w:name="_Toc488649754"/>
      <w:bookmarkStart w:id="59" w:name="_Toc488653693"/>
      <w:bookmarkStart w:id="60" w:name="_Toc488763050"/>
      <w:bookmarkStart w:id="61" w:name="_Toc489342486"/>
      <w:bookmarkStart w:id="62" w:name="_Toc514763525"/>
      <w:bookmarkStart w:id="63" w:name="_Toc526862414"/>
      <w:r w:rsidRPr="003A3E7A">
        <w:rPr>
          <w:sz w:val="24"/>
          <w:szCs w:val="24"/>
        </w:rPr>
        <w:t xml:space="preserve">1.3 Результаты исследования экспертного мнения представителей населения, предпринимателей, органов власти, общественных организаций по вопросам социально-экономического развития Нижнедевицкого муниципального </w:t>
      </w:r>
      <w:bookmarkEnd w:id="58"/>
      <w:bookmarkEnd w:id="59"/>
      <w:bookmarkEnd w:id="60"/>
      <w:r w:rsidRPr="003A3E7A">
        <w:rPr>
          <w:sz w:val="24"/>
          <w:szCs w:val="24"/>
        </w:rPr>
        <w:t>района</w:t>
      </w:r>
      <w:bookmarkEnd w:id="61"/>
      <w:bookmarkEnd w:id="62"/>
      <w:bookmarkEnd w:id="63"/>
      <w:r w:rsidRPr="003A3E7A">
        <w:rPr>
          <w:sz w:val="24"/>
          <w:szCs w:val="24"/>
        </w:rPr>
        <w:t xml:space="preserve"> </w:t>
      </w:r>
    </w:p>
    <w:p w:rsidR="00EC4B8A" w:rsidRPr="003A3E7A" w:rsidRDefault="00EC4B8A" w:rsidP="00CE73DF">
      <w:pPr>
        <w:spacing w:line="360" w:lineRule="auto"/>
        <w:ind w:firstLine="709"/>
      </w:pPr>
    </w:p>
    <w:p w:rsidR="00EC4B8A" w:rsidRPr="003A3E7A" w:rsidRDefault="00EC4B8A" w:rsidP="00586330">
      <w:pPr>
        <w:spacing w:line="360" w:lineRule="auto"/>
        <w:ind w:firstLine="709"/>
        <w:jc w:val="both"/>
      </w:pPr>
      <w:r w:rsidRPr="003A3E7A">
        <w:t>При проведении стратегического анализа привлекались респонденты, проводившие диагностику состояния социально-экономической ситуации в районе.  Всего в опросе участвовало 306 человек.</w:t>
      </w:r>
    </w:p>
    <w:p w:rsidR="00EC4B8A" w:rsidRPr="003A3E7A" w:rsidRDefault="00EC4B8A" w:rsidP="00586330">
      <w:pPr>
        <w:spacing w:line="360" w:lineRule="auto"/>
        <w:ind w:firstLine="709"/>
        <w:jc w:val="both"/>
      </w:pPr>
      <w:r w:rsidRPr="003A3E7A">
        <w:t xml:space="preserve"> В состав респондентов вошли:</w:t>
      </w:r>
    </w:p>
    <w:p w:rsidR="00EC4B8A" w:rsidRPr="003A3E7A" w:rsidRDefault="00EC4B8A" w:rsidP="00586330">
      <w:pPr>
        <w:spacing w:line="360" w:lineRule="auto"/>
        <w:ind w:firstLine="709"/>
        <w:jc w:val="both"/>
      </w:pPr>
      <w:r w:rsidRPr="003A3E7A">
        <w:t xml:space="preserve"> - работники ОМСУ (30 человек);</w:t>
      </w:r>
    </w:p>
    <w:p w:rsidR="00EC4B8A" w:rsidRPr="003A3E7A" w:rsidRDefault="00EC4B8A" w:rsidP="00586330">
      <w:pPr>
        <w:spacing w:line="360" w:lineRule="auto"/>
        <w:ind w:firstLine="709"/>
        <w:jc w:val="both"/>
      </w:pPr>
      <w:r w:rsidRPr="003A3E7A">
        <w:t xml:space="preserve"> - представители общественных организаций (12 человек);</w:t>
      </w:r>
    </w:p>
    <w:p w:rsidR="00EC4B8A" w:rsidRPr="003A3E7A" w:rsidRDefault="00EC4B8A" w:rsidP="00586330">
      <w:pPr>
        <w:spacing w:line="360" w:lineRule="auto"/>
        <w:ind w:firstLine="709"/>
        <w:jc w:val="both"/>
      </w:pPr>
      <w:r w:rsidRPr="003A3E7A">
        <w:t>- представители бизнеса (64 человек</w:t>
      </w:r>
      <w:r>
        <w:t>а</w:t>
      </w:r>
      <w:r w:rsidRPr="003A3E7A">
        <w:t>);</w:t>
      </w:r>
    </w:p>
    <w:p w:rsidR="00EC4B8A" w:rsidRPr="003A3E7A" w:rsidRDefault="00EC4B8A" w:rsidP="00586330">
      <w:pPr>
        <w:spacing w:line="360" w:lineRule="auto"/>
        <w:ind w:firstLine="709"/>
        <w:jc w:val="both"/>
      </w:pPr>
      <w:r w:rsidRPr="003A3E7A">
        <w:lastRenderedPageBreak/>
        <w:t xml:space="preserve"> - население (200 человек).</w:t>
      </w:r>
    </w:p>
    <w:p w:rsidR="00EC4B8A" w:rsidRDefault="00EC4B8A" w:rsidP="00586330">
      <w:pPr>
        <w:autoSpaceDE w:val="0"/>
        <w:autoSpaceDN w:val="0"/>
        <w:adjustRightInd w:val="0"/>
        <w:spacing w:line="360" w:lineRule="auto"/>
        <w:ind w:firstLine="709"/>
        <w:jc w:val="both"/>
      </w:pPr>
      <w:r w:rsidRPr="00A05C96">
        <w:t>Состав респондентов разнообразен: более 1\3 составляют люди</w:t>
      </w:r>
      <w:r w:rsidR="00D04E94">
        <w:t xml:space="preserve"> в возрасте 30-49 лет (рисунок 19</w:t>
      </w:r>
      <w:r w:rsidRPr="00A05C96">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7"/>
        <w:gridCol w:w="4898"/>
      </w:tblGrid>
      <w:tr w:rsidR="00442636" w:rsidTr="0021642B">
        <w:trPr>
          <w:trHeight w:val="2942"/>
        </w:trPr>
        <w:tc>
          <w:tcPr>
            <w:tcW w:w="4927" w:type="dxa"/>
          </w:tcPr>
          <w:p w:rsidR="00442636" w:rsidRDefault="00442636" w:rsidP="00586330">
            <w:pPr>
              <w:autoSpaceDE w:val="0"/>
              <w:autoSpaceDN w:val="0"/>
              <w:adjustRightInd w:val="0"/>
              <w:spacing w:line="360" w:lineRule="auto"/>
              <w:jc w:val="both"/>
            </w:pPr>
            <w:r w:rsidRPr="00A05C96">
              <w:rPr>
                <w:noProof/>
              </w:rPr>
              <w:drawing>
                <wp:inline distT="0" distB="0" distL="0" distR="0">
                  <wp:extent cx="3084443" cy="2171700"/>
                  <wp:effectExtent l="0" t="0" r="0" b="0"/>
                  <wp:docPr id="3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9"/>
                          <a:srcRect l="-11974" t="-31676" r="-3264" b="-36305"/>
                          <a:stretch>
                            <a:fillRect/>
                          </a:stretch>
                        </pic:blipFill>
                        <pic:spPr bwMode="auto">
                          <a:xfrm>
                            <a:off x="0" y="0"/>
                            <a:ext cx="3083724" cy="2171193"/>
                          </a:xfrm>
                          <a:prstGeom prst="rect">
                            <a:avLst/>
                          </a:prstGeom>
                          <a:noFill/>
                          <a:ln w="9525">
                            <a:noFill/>
                            <a:miter lim="800000"/>
                            <a:headEnd/>
                            <a:tailEnd/>
                          </a:ln>
                        </pic:spPr>
                      </pic:pic>
                    </a:graphicData>
                  </a:graphic>
                </wp:inline>
              </w:drawing>
            </w:r>
          </w:p>
        </w:tc>
        <w:tc>
          <w:tcPr>
            <w:tcW w:w="4928" w:type="dxa"/>
          </w:tcPr>
          <w:p w:rsidR="00442636" w:rsidRPr="0021642B" w:rsidRDefault="00442636" w:rsidP="00586330">
            <w:pPr>
              <w:autoSpaceDE w:val="0"/>
              <w:autoSpaceDN w:val="0"/>
              <w:adjustRightInd w:val="0"/>
              <w:spacing w:line="360" w:lineRule="auto"/>
              <w:jc w:val="both"/>
              <w:rPr>
                <w:b/>
              </w:rPr>
            </w:pPr>
            <w:r w:rsidRPr="0021642B">
              <w:rPr>
                <w:b/>
                <w:noProof/>
              </w:rPr>
              <w:drawing>
                <wp:inline distT="0" distB="0" distL="0" distR="0">
                  <wp:extent cx="3046413" cy="2171700"/>
                  <wp:effectExtent l="0" t="0" r="0" b="0"/>
                  <wp:docPr id="35" name="Диаграмм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spect="1" noChangeArrowheads="1"/>
                          </pic:cNvPicPr>
                        </pic:nvPicPr>
                        <pic:blipFill>
                          <a:blip r:embed="rId30"/>
                          <a:srcRect l="-7994" t="-12903" r="-2150" b="-20900"/>
                          <a:stretch>
                            <a:fillRect/>
                          </a:stretch>
                        </pic:blipFill>
                        <pic:spPr bwMode="auto">
                          <a:xfrm>
                            <a:off x="0" y="0"/>
                            <a:ext cx="3051192" cy="2175106"/>
                          </a:xfrm>
                          <a:prstGeom prst="rect">
                            <a:avLst/>
                          </a:prstGeom>
                          <a:noFill/>
                          <a:ln w="9525">
                            <a:noFill/>
                            <a:miter lim="800000"/>
                            <a:headEnd/>
                            <a:tailEnd/>
                          </a:ln>
                        </pic:spPr>
                      </pic:pic>
                    </a:graphicData>
                  </a:graphic>
                </wp:inline>
              </w:drawing>
            </w:r>
          </w:p>
        </w:tc>
      </w:tr>
      <w:tr w:rsidR="00442636" w:rsidTr="00E14EE5">
        <w:trPr>
          <w:trHeight w:val="702"/>
        </w:trPr>
        <w:tc>
          <w:tcPr>
            <w:tcW w:w="4927" w:type="dxa"/>
          </w:tcPr>
          <w:p w:rsidR="00442636" w:rsidRPr="00A05C96" w:rsidRDefault="00E14EE5" w:rsidP="00442636">
            <w:pPr>
              <w:autoSpaceDE w:val="0"/>
              <w:autoSpaceDN w:val="0"/>
              <w:adjustRightInd w:val="0"/>
              <w:rPr>
                <w:b/>
              </w:rPr>
            </w:pPr>
            <w:r>
              <w:rPr>
                <w:b/>
              </w:rPr>
              <w:t>Рисунок 19</w:t>
            </w:r>
            <w:r w:rsidR="00442636" w:rsidRPr="00A05C96">
              <w:rPr>
                <w:b/>
              </w:rPr>
              <w:t>. Возрастной состав</w:t>
            </w:r>
            <w:r w:rsidR="00442636">
              <w:rPr>
                <w:b/>
              </w:rPr>
              <w:t xml:space="preserve"> </w:t>
            </w:r>
            <w:r w:rsidR="00442636" w:rsidRPr="00A05C96">
              <w:rPr>
                <w:b/>
              </w:rPr>
              <w:t>респондентов.</w:t>
            </w:r>
          </w:p>
          <w:p w:rsidR="00442636" w:rsidRPr="00A05C96" w:rsidRDefault="00442636" w:rsidP="00442636">
            <w:pPr>
              <w:autoSpaceDE w:val="0"/>
              <w:autoSpaceDN w:val="0"/>
              <w:adjustRightInd w:val="0"/>
              <w:spacing w:line="360" w:lineRule="auto"/>
              <w:rPr>
                <w:noProof/>
              </w:rPr>
            </w:pPr>
          </w:p>
        </w:tc>
        <w:tc>
          <w:tcPr>
            <w:tcW w:w="4928" w:type="dxa"/>
          </w:tcPr>
          <w:p w:rsidR="00442636" w:rsidRPr="00A05C96" w:rsidRDefault="00442636" w:rsidP="00442636">
            <w:pPr>
              <w:spacing w:line="360" w:lineRule="auto"/>
              <w:rPr>
                <w:b/>
              </w:rPr>
            </w:pPr>
            <w:r w:rsidRPr="00A05C96">
              <w:rPr>
                <w:b/>
              </w:rPr>
              <w:t>Рисунок 2</w:t>
            </w:r>
            <w:r w:rsidR="00E14EE5">
              <w:rPr>
                <w:b/>
              </w:rPr>
              <w:t>0</w:t>
            </w:r>
            <w:r w:rsidRPr="00A05C96">
              <w:rPr>
                <w:b/>
              </w:rPr>
              <w:t>. Образование респондентов.</w:t>
            </w:r>
          </w:p>
          <w:p w:rsidR="00442636" w:rsidRPr="00A05C96" w:rsidRDefault="00442636" w:rsidP="00442636">
            <w:pPr>
              <w:autoSpaceDE w:val="0"/>
              <w:autoSpaceDN w:val="0"/>
              <w:adjustRightInd w:val="0"/>
              <w:spacing w:line="360" w:lineRule="auto"/>
              <w:rPr>
                <w:noProof/>
              </w:rPr>
            </w:pPr>
          </w:p>
        </w:tc>
      </w:tr>
    </w:tbl>
    <w:p w:rsidR="00442636" w:rsidRPr="00A05C96" w:rsidRDefault="00442636" w:rsidP="00586330">
      <w:pPr>
        <w:autoSpaceDE w:val="0"/>
        <w:autoSpaceDN w:val="0"/>
        <w:adjustRightInd w:val="0"/>
        <w:spacing w:line="360" w:lineRule="auto"/>
        <w:ind w:firstLine="709"/>
        <w:jc w:val="both"/>
      </w:pPr>
    </w:p>
    <w:p w:rsidR="00EC4B8A" w:rsidRPr="00A05C96" w:rsidRDefault="00EC4B8A" w:rsidP="008C2A86">
      <w:pPr>
        <w:autoSpaceDE w:val="0"/>
        <w:autoSpaceDN w:val="0"/>
        <w:adjustRightInd w:val="0"/>
        <w:spacing w:line="360" w:lineRule="auto"/>
        <w:ind w:firstLine="709"/>
        <w:jc w:val="both"/>
      </w:pPr>
      <w:r w:rsidRPr="00A05C96">
        <w:t xml:space="preserve">Среди предпринимателей наибольшее  число опрошенных занято в сфере торговли и услуг (рисунок </w:t>
      </w:r>
      <w:r w:rsidR="009749C3" w:rsidRPr="00A05C96">
        <w:t>2</w:t>
      </w:r>
      <w:r w:rsidR="00D04E94">
        <w:t>1</w:t>
      </w:r>
      <w:r w:rsidRPr="00A05C96">
        <w:t>). Также в опросе приняли участи представители трех общественных организаций (общественной палаты Нижнедевицкого муниципального района, профсоюза работников АПК, С</w:t>
      </w:r>
      <w:r w:rsidR="009B186C" w:rsidRPr="00A05C96">
        <w:t>овета</w:t>
      </w:r>
      <w:r w:rsidRPr="00A05C96">
        <w:t xml:space="preserve"> ветеранов).</w:t>
      </w:r>
    </w:p>
    <w:p w:rsidR="00EC4B8A" w:rsidRPr="00A05C96" w:rsidRDefault="00EC4B8A" w:rsidP="000E7CE4">
      <w:pPr>
        <w:autoSpaceDE w:val="0"/>
        <w:autoSpaceDN w:val="0"/>
        <w:adjustRightInd w:val="0"/>
        <w:ind w:firstLine="709"/>
        <w:jc w:val="both"/>
      </w:pPr>
    </w:p>
    <w:p w:rsidR="00EC4B8A" w:rsidRPr="00A05C96" w:rsidRDefault="00C62DEC" w:rsidP="000E7CE4">
      <w:pPr>
        <w:spacing w:line="360" w:lineRule="auto"/>
        <w:jc w:val="center"/>
        <w:rPr>
          <w:b/>
        </w:rPr>
      </w:pPr>
      <w:r w:rsidRPr="00A05C96">
        <w:rPr>
          <w:b/>
          <w:noProof/>
        </w:rPr>
        <w:drawing>
          <wp:inline distT="0" distB="0" distL="0" distR="0">
            <wp:extent cx="4648200" cy="1733013"/>
            <wp:effectExtent l="0" t="0" r="0" b="0"/>
            <wp:docPr id="27" name="Диаграмм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50"/>
                    <pic:cNvPicPr>
                      <a:picLocks noChangeAspect="1" noChangeArrowheads="1"/>
                    </pic:cNvPicPr>
                  </pic:nvPicPr>
                  <pic:blipFill>
                    <a:blip r:embed="rId31"/>
                    <a:srcRect l="-9930" t="-8197" r="-7376" b="-8983"/>
                    <a:stretch>
                      <a:fillRect/>
                    </a:stretch>
                  </pic:blipFill>
                  <pic:spPr bwMode="auto">
                    <a:xfrm>
                      <a:off x="0" y="0"/>
                      <a:ext cx="4646205" cy="1732269"/>
                    </a:xfrm>
                    <a:prstGeom prst="rect">
                      <a:avLst/>
                    </a:prstGeom>
                    <a:noFill/>
                    <a:ln w="9525">
                      <a:noFill/>
                      <a:miter lim="800000"/>
                      <a:headEnd/>
                      <a:tailEnd/>
                    </a:ln>
                  </pic:spPr>
                </pic:pic>
              </a:graphicData>
            </a:graphic>
          </wp:inline>
        </w:drawing>
      </w:r>
    </w:p>
    <w:p w:rsidR="00EC4B8A" w:rsidRPr="00FE716E" w:rsidRDefault="00EC4B8A" w:rsidP="000B7B99">
      <w:pPr>
        <w:spacing w:line="360" w:lineRule="auto"/>
        <w:jc w:val="center"/>
        <w:rPr>
          <w:b/>
        </w:rPr>
      </w:pPr>
      <w:r w:rsidRPr="00A05C96">
        <w:rPr>
          <w:b/>
        </w:rPr>
        <w:t>Рисунок 2</w:t>
      </w:r>
      <w:r w:rsidR="00E14EE5">
        <w:rPr>
          <w:b/>
        </w:rPr>
        <w:t>1</w:t>
      </w:r>
      <w:r w:rsidRPr="00A05C96">
        <w:rPr>
          <w:b/>
        </w:rPr>
        <w:t>. Сферы деятельности респондентов</w:t>
      </w:r>
    </w:p>
    <w:p w:rsidR="00EC4B8A" w:rsidRPr="00FE716E" w:rsidRDefault="00EC4B8A" w:rsidP="000E7CE4">
      <w:pPr>
        <w:spacing w:line="360" w:lineRule="auto"/>
        <w:jc w:val="center"/>
        <w:rPr>
          <w:b/>
        </w:rPr>
      </w:pPr>
    </w:p>
    <w:p w:rsidR="00EC4B8A" w:rsidRPr="003A3E7A" w:rsidRDefault="00EC4B8A" w:rsidP="00586330">
      <w:pPr>
        <w:autoSpaceDE w:val="0"/>
        <w:autoSpaceDN w:val="0"/>
        <w:adjustRightInd w:val="0"/>
        <w:spacing w:line="360" w:lineRule="auto"/>
        <w:ind w:firstLine="709"/>
        <w:jc w:val="both"/>
      </w:pPr>
      <w:r w:rsidRPr="003A3E7A">
        <w:t xml:space="preserve">По мнению большинства респондентов, проживание </w:t>
      </w:r>
      <w:proofErr w:type="gramStart"/>
      <w:r w:rsidRPr="003A3E7A">
        <w:t>в</w:t>
      </w:r>
      <w:proofErr w:type="gramEnd"/>
      <w:r w:rsidRPr="003A3E7A">
        <w:t xml:space="preserve"> </w:t>
      </w:r>
      <w:proofErr w:type="gramStart"/>
      <w:r w:rsidRPr="003A3E7A">
        <w:t>Нижнедевицком</w:t>
      </w:r>
      <w:proofErr w:type="gramEnd"/>
      <w:r w:rsidRPr="003A3E7A">
        <w:t xml:space="preserve"> </w:t>
      </w:r>
      <w:r w:rsidR="00DA343A">
        <w:t xml:space="preserve">муниципальном </w:t>
      </w:r>
      <w:r w:rsidRPr="003A3E7A">
        <w:t xml:space="preserve">районе достаточно комфортно. </w:t>
      </w:r>
    </w:p>
    <w:p w:rsidR="00EC4B8A" w:rsidRDefault="00EC4B8A" w:rsidP="00586330">
      <w:pPr>
        <w:spacing w:line="360" w:lineRule="auto"/>
        <w:ind w:firstLine="709"/>
        <w:jc w:val="center"/>
      </w:pPr>
    </w:p>
    <w:p w:rsidR="00EC4B8A" w:rsidRPr="003A3E7A" w:rsidRDefault="000D08EA" w:rsidP="00586330">
      <w:pPr>
        <w:autoSpaceDE w:val="0"/>
        <w:autoSpaceDN w:val="0"/>
        <w:adjustRightInd w:val="0"/>
        <w:spacing w:line="360" w:lineRule="auto"/>
        <w:ind w:firstLine="709"/>
        <w:jc w:val="both"/>
      </w:pPr>
      <w:r w:rsidRPr="000D08EA">
        <w:rPr>
          <w:noProof/>
        </w:rPr>
        <w:lastRenderedPageBreak/>
        <w:drawing>
          <wp:inline distT="0" distB="0" distL="0" distR="0">
            <wp:extent cx="4781550" cy="4162425"/>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C4B8A" w:rsidRPr="001945CC" w:rsidRDefault="00EC4B8A" w:rsidP="001945CC">
      <w:pPr>
        <w:spacing w:line="360" w:lineRule="auto"/>
        <w:ind w:firstLine="709"/>
        <w:rPr>
          <w:b/>
        </w:rPr>
      </w:pPr>
      <w:r w:rsidRPr="00560036">
        <w:rPr>
          <w:b/>
        </w:rPr>
        <w:t>Рисунок 2</w:t>
      </w:r>
      <w:r w:rsidR="00E14EE5">
        <w:rPr>
          <w:b/>
        </w:rPr>
        <w:t>2</w:t>
      </w:r>
      <w:r w:rsidRPr="00560036">
        <w:rPr>
          <w:b/>
        </w:rPr>
        <w:t xml:space="preserve">.  Комфортность проживания </w:t>
      </w:r>
      <w:proofErr w:type="gramStart"/>
      <w:r w:rsidRPr="00560036">
        <w:rPr>
          <w:b/>
        </w:rPr>
        <w:t>в</w:t>
      </w:r>
      <w:proofErr w:type="gramEnd"/>
      <w:r w:rsidRPr="00560036">
        <w:rPr>
          <w:b/>
        </w:rPr>
        <w:t xml:space="preserve"> </w:t>
      </w:r>
      <w:proofErr w:type="gramStart"/>
      <w:r w:rsidRPr="00560036">
        <w:rPr>
          <w:b/>
        </w:rPr>
        <w:t>Нижнедевицком</w:t>
      </w:r>
      <w:proofErr w:type="gramEnd"/>
      <w:r w:rsidRPr="00560036">
        <w:rPr>
          <w:b/>
        </w:rPr>
        <w:t xml:space="preserve"> муниципальном  районе по мнению респондентов.</w:t>
      </w:r>
    </w:p>
    <w:p w:rsidR="00EC4B8A" w:rsidRPr="003A3E7A" w:rsidRDefault="00EC4B8A" w:rsidP="00586330">
      <w:pPr>
        <w:spacing w:line="360" w:lineRule="auto"/>
        <w:ind w:firstLine="709"/>
        <w:jc w:val="both"/>
        <w:rPr>
          <w:b/>
        </w:rPr>
      </w:pPr>
    </w:p>
    <w:p w:rsidR="00EC4B8A" w:rsidRPr="003A3E7A" w:rsidRDefault="00EC4B8A" w:rsidP="00586330">
      <w:pPr>
        <w:pStyle w:val="a7"/>
        <w:spacing w:line="360" w:lineRule="auto"/>
        <w:ind w:left="0" w:firstLine="709"/>
        <w:jc w:val="both"/>
        <w:rPr>
          <w:szCs w:val="24"/>
        </w:rPr>
      </w:pPr>
    </w:p>
    <w:p w:rsidR="00EC4B8A" w:rsidRPr="003A3E7A" w:rsidRDefault="00EC4B8A" w:rsidP="00586330">
      <w:pPr>
        <w:autoSpaceDE w:val="0"/>
        <w:autoSpaceDN w:val="0"/>
        <w:adjustRightInd w:val="0"/>
        <w:spacing w:line="360" w:lineRule="auto"/>
        <w:ind w:firstLine="709"/>
        <w:jc w:val="both"/>
      </w:pPr>
      <w:r w:rsidRPr="003A3E7A">
        <w:t xml:space="preserve">Ключевыми преимуществами проживания </w:t>
      </w:r>
      <w:proofErr w:type="gramStart"/>
      <w:r w:rsidRPr="003A3E7A">
        <w:t>в</w:t>
      </w:r>
      <w:proofErr w:type="gramEnd"/>
      <w:r w:rsidRPr="003A3E7A">
        <w:t xml:space="preserve"> </w:t>
      </w:r>
      <w:proofErr w:type="gramStart"/>
      <w:r w:rsidRPr="003A3E7A">
        <w:t>Нижнедевицком</w:t>
      </w:r>
      <w:proofErr w:type="gramEnd"/>
      <w:r w:rsidRPr="003A3E7A">
        <w:t xml:space="preserve"> муниципальном районе, по мнению большинства его жителей, являются: </w:t>
      </w:r>
    </w:p>
    <w:p w:rsidR="00EC4B8A" w:rsidRPr="003A3E7A" w:rsidRDefault="00EC4B8A" w:rsidP="00586330">
      <w:pPr>
        <w:autoSpaceDE w:val="0"/>
        <w:autoSpaceDN w:val="0"/>
        <w:adjustRightInd w:val="0"/>
        <w:spacing w:line="360" w:lineRule="auto"/>
        <w:ind w:firstLine="709"/>
        <w:jc w:val="both"/>
      </w:pPr>
      <w:r w:rsidRPr="003A3E7A">
        <w:t xml:space="preserve"> - Близость к областному центру и возможность быстро до него добраться;</w:t>
      </w:r>
    </w:p>
    <w:p w:rsidR="00EC4B8A" w:rsidRPr="003A3E7A" w:rsidRDefault="00EC4B8A" w:rsidP="00586330">
      <w:pPr>
        <w:autoSpaceDE w:val="0"/>
        <w:autoSpaceDN w:val="0"/>
        <w:adjustRightInd w:val="0"/>
        <w:spacing w:line="360" w:lineRule="auto"/>
        <w:ind w:firstLine="709"/>
        <w:jc w:val="both"/>
      </w:pPr>
      <w:r w:rsidRPr="003A3E7A">
        <w:t>- Красивая природа.</w:t>
      </w:r>
    </w:p>
    <w:p w:rsidR="00EC4B8A" w:rsidRPr="003A3E7A" w:rsidRDefault="00EC4B8A" w:rsidP="009B186C">
      <w:pPr>
        <w:autoSpaceDE w:val="0"/>
        <w:autoSpaceDN w:val="0"/>
        <w:adjustRightInd w:val="0"/>
        <w:spacing w:line="360" w:lineRule="auto"/>
        <w:ind w:firstLine="709"/>
        <w:jc w:val="both"/>
      </w:pPr>
      <w:r w:rsidRPr="003A3E7A">
        <w:t>- Отсутствие межнациональных конфликтов, безопасность проживания, отзывчивые люди.</w:t>
      </w:r>
    </w:p>
    <w:p w:rsidR="00EC4B8A" w:rsidRPr="003A3E7A" w:rsidRDefault="00560036" w:rsidP="008C2A86">
      <w:pPr>
        <w:spacing w:line="360" w:lineRule="auto"/>
        <w:jc w:val="center"/>
      </w:pPr>
      <w:r w:rsidRPr="00560036">
        <w:rPr>
          <w:noProof/>
        </w:rPr>
        <w:lastRenderedPageBreak/>
        <w:drawing>
          <wp:inline distT="0" distB="0" distL="0" distR="0">
            <wp:extent cx="5819775" cy="4381500"/>
            <wp:effectExtent l="0" t="0" r="0" b="0"/>
            <wp:docPr id="4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C4B8A" w:rsidRPr="00F02E59" w:rsidRDefault="00EC4B8A" w:rsidP="00F02E59">
      <w:pPr>
        <w:pStyle w:val="af6"/>
        <w:widowControl w:val="0"/>
        <w:spacing w:line="360" w:lineRule="auto"/>
        <w:ind w:firstLine="709"/>
        <w:jc w:val="both"/>
        <w:rPr>
          <w:b/>
          <w:i w:val="0"/>
          <w:color w:val="000000"/>
          <w:sz w:val="24"/>
          <w:szCs w:val="24"/>
        </w:rPr>
      </w:pPr>
      <w:bookmarkStart w:id="64" w:name="_Ref484959186"/>
      <w:bookmarkStart w:id="65" w:name="_Toc486598781"/>
      <w:r w:rsidRPr="00FE716E">
        <w:rPr>
          <w:b/>
          <w:i w:val="0"/>
          <w:color w:val="000000"/>
          <w:sz w:val="24"/>
          <w:szCs w:val="24"/>
        </w:rPr>
        <w:t xml:space="preserve">Рисунок </w:t>
      </w:r>
      <w:bookmarkEnd w:id="64"/>
      <w:r w:rsidRPr="00FE716E">
        <w:rPr>
          <w:b/>
          <w:i w:val="0"/>
          <w:color w:val="000000"/>
          <w:sz w:val="24"/>
          <w:szCs w:val="24"/>
        </w:rPr>
        <w:t>2</w:t>
      </w:r>
      <w:r w:rsidR="00E14EE5">
        <w:rPr>
          <w:b/>
          <w:i w:val="0"/>
          <w:color w:val="000000"/>
          <w:sz w:val="24"/>
          <w:szCs w:val="24"/>
        </w:rPr>
        <w:t>3</w:t>
      </w:r>
      <w:r w:rsidRPr="00FE716E">
        <w:rPr>
          <w:b/>
          <w:i w:val="0"/>
          <w:color w:val="000000"/>
          <w:sz w:val="24"/>
          <w:szCs w:val="24"/>
        </w:rPr>
        <w:t xml:space="preserve">.  Качество предоставляемых социальных и жилищно-коммунальных услуг </w:t>
      </w:r>
      <w:proofErr w:type="gramStart"/>
      <w:r w:rsidRPr="00FE716E">
        <w:rPr>
          <w:b/>
          <w:i w:val="0"/>
          <w:color w:val="000000"/>
          <w:sz w:val="24"/>
          <w:szCs w:val="24"/>
        </w:rPr>
        <w:t>в</w:t>
      </w:r>
      <w:proofErr w:type="gramEnd"/>
      <w:r w:rsidRPr="00FE716E">
        <w:rPr>
          <w:b/>
          <w:i w:val="0"/>
          <w:color w:val="000000"/>
          <w:sz w:val="24"/>
          <w:szCs w:val="24"/>
        </w:rPr>
        <w:t xml:space="preserve"> </w:t>
      </w:r>
      <w:proofErr w:type="gramStart"/>
      <w:r w:rsidRPr="00FE716E">
        <w:rPr>
          <w:b/>
          <w:i w:val="0"/>
          <w:color w:val="000000"/>
          <w:sz w:val="24"/>
          <w:szCs w:val="24"/>
        </w:rPr>
        <w:t>Нижнедевицком</w:t>
      </w:r>
      <w:proofErr w:type="gramEnd"/>
      <w:r w:rsidRPr="00FE716E">
        <w:rPr>
          <w:b/>
          <w:i w:val="0"/>
          <w:color w:val="000000"/>
          <w:sz w:val="24"/>
          <w:szCs w:val="24"/>
        </w:rPr>
        <w:t xml:space="preserve"> муниципальном районе</w:t>
      </w:r>
      <w:r w:rsidR="00E7688D">
        <w:rPr>
          <w:b/>
          <w:i w:val="0"/>
          <w:color w:val="000000"/>
          <w:sz w:val="24"/>
          <w:szCs w:val="24"/>
        </w:rPr>
        <w:t>,</w:t>
      </w:r>
      <w:r w:rsidRPr="00FE716E">
        <w:rPr>
          <w:b/>
          <w:i w:val="0"/>
          <w:color w:val="000000"/>
          <w:sz w:val="24"/>
          <w:szCs w:val="24"/>
        </w:rPr>
        <w:t xml:space="preserve"> </w:t>
      </w:r>
      <w:bookmarkEnd w:id="65"/>
      <w:r w:rsidRPr="00FE716E">
        <w:rPr>
          <w:b/>
          <w:i w:val="0"/>
          <w:color w:val="000000"/>
          <w:sz w:val="24"/>
          <w:szCs w:val="24"/>
        </w:rPr>
        <w:t>по мнению респондентов</w:t>
      </w:r>
    </w:p>
    <w:p w:rsidR="00E115E4" w:rsidRDefault="00E115E4" w:rsidP="00586330">
      <w:pPr>
        <w:autoSpaceDE w:val="0"/>
        <w:autoSpaceDN w:val="0"/>
        <w:adjustRightInd w:val="0"/>
        <w:spacing w:line="360" w:lineRule="auto"/>
        <w:ind w:firstLine="709"/>
        <w:jc w:val="both"/>
      </w:pPr>
    </w:p>
    <w:p w:rsidR="00E115E4" w:rsidRDefault="00E115E4" w:rsidP="00586330">
      <w:pPr>
        <w:autoSpaceDE w:val="0"/>
        <w:autoSpaceDN w:val="0"/>
        <w:adjustRightInd w:val="0"/>
        <w:spacing w:line="360" w:lineRule="auto"/>
        <w:ind w:firstLine="709"/>
        <w:jc w:val="both"/>
      </w:pPr>
    </w:p>
    <w:p w:rsidR="00EC4B8A" w:rsidRPr="003A3E7A" w:rsidRDefault="00EC4B8A" w:rsidP="00586330">
      <w:pPr>
        <w:autoSpaceDE w:val="0"/>
        <w:autoSpaceDN w:val="0"/>
        <w:adjustRightInd w:val="0"/>
        <w:spacing w:line="360" w:lineRule="auto"/>
        <w:ind w:firstLine="709"/>
        <w:jc w:val="both"/>
      </w:pPr>
      <w:r w:rsidRPr="003A3E7A">
        <w:t>Качество газификации (теплоснабжения), электроснабжения и транспортной доступности респонденты оценили как вполне  удовлетворительное. Качество образования, физкультуры и спорта оценивается как удовлетворительное.</w:t>
      </w:r>
    </w:p>
    <w:p w:rsidR="00EC4B8A" w:rsidRPr="003A3E7A" w:rsidRDefault="00EC4B8A" w:rsidP="00586330">
      <w:pPr>
        <w:autoSpaceDE w:val="0"/>
        <w:autoSpaceDN w:val="0"/>
        <w:adjustRightInd w:val="0"/>
        <w:spacing w:line="360" w:lineRule="auto"/>
        <w:ind w:firstLine="709"/>
        <w:jc w:val="both"/>
      </w:pPr>
      <w:r w:rsidRPr="003A3E7A">
        <w:t xml:space="preserve">Среднее качество услуг отмечено в  таких сферах, как  дошкольное и дополнительное образование, здравоохранение, </w:t>
      </w:r>
      <w:r w:rsidR="009B186C">
        <w:t xml:space="preserve">культура и досуг, </w:t>
      </w:r>
      <w:r w:rsidRPr="003A3E7A">
        <w:t xml:space="preserve">связь, благоустройство дворовых территорий. </w:t>
      </w:r>
    </w:p>
    <w:p w:rsidR="00EC4B8A" w:rsidRPr="003A3E7A" w:rsidRDefault="00EC4B8A" w:rsidP="00586330">
      <w:pPr>
        <w:autoSpaceDE w:val="0"/>
        <w:autoSpaceDN w:val="0"/>
        <w:adjustRightInd w:val="0"/>
        <w:spacing w:line="360" w:lineRule="auto"/>
        <w:ind w:firstLine="709"/>
        <w:jc w:val="both"/>
      </w:pPr>
      <w:r w:rsidRPr="003A3E7A">
        <w:t>Как неудовлетворительное отмечено качество  водос</w:t>
      </w:r>
      <w:r w:rsidR="009B186C">
        <w:t>набжения и водоотведения, дорог</w:t>
      </w:r>
      <w:r w:rsidRPr="003A3E7A">
        <w:t>. Именно проблемы в этих сфера</w:t>
      </w:r>
      <w:r>
        <w:t>х</w:t>
      </w:r>
      <w:r w:rsidRPr="003A3E7A">
        <w:t xml:space="preserve"> наиболее волнуют население. </w:t>
      </w:r>
    </w:p>
    <w:p w:rsidR="00EC4B8A" w:rsidRPr="003A3E7A" w:rsidRDefault="00EC4B8A" w:rsidP="00586330">
      <w:pPr>
        <w:autoSpaceDE w:val="0"/>
        <w:autoSpaceDN w:val="0"/>
        <w:adjustRightInd w:val="0"/>
        <w:spacing w:line="360" w:lineRule="auto"/>
        <w:ind w:firstLine="709"/>
        <w:jc w:val="both"/>
      </w:pPr>
      <w:r w:rsidRPr="003A3E7A">
        <w:t>По мнению жителей района, немедленного решения требуют следующие проблемы:</w:t>
      </w:r>
    </w:p>
    <w:p w:rsidR="00EC4B8A" w:rsidRPr="003A3E7A" w:rsidRDefault="00EC4B8A" w:rsidP="00586330">
      <w:pPr>
        <w:pStyle w:val="a7"/>
        <w:numPr>
          <w:ilvl w:val="0"/>
          <w:numId w:val="3"/>
        </w:numPr>
        <w:autoSpaceDE w:val="0"/>
        <w:autoSpaceDN w:val="0"/>
        <w:adjustRightInd w:val="0"/>
        <w:spacing w:line="360" w:lineRule="auto"/>
        <w:ind w:left="0" w:firstLine="709"/>
        <w:jc w:val="both"/>
        <w:rPr>
          <w:color w:val="000000"/>
          <w:szCs w:val="24"/>
        </w:rPr>
      </w:pPr>
      <w:r w:rsidRPr="003A3E7A">
        <w:rPr>
          <w:color w:val="000000"/>
          <w:szCs w:val="24"/>
        </w:rPr>
        <w:t>Нехватка привлекательн</w:t>
      </w:r>
      <w:r>
        <w:rPr>
          <w:color w:val="000000"/>
          <w:szCs w:val="24"/>
        </w:rPr>
        <w:t>ых рабочих мест</w:t>
      </w:r>
      <w:r w:rsidRPr="003A3E7A">
        <w:rPr>
          <w:color w:val="000000"/>
          <w:szCs w:val="24"/>
        </w:rPr>
        <w:t>;</w:t>
      </w:r>
    </w:p>
    <w:p w:rsidR="00EC4B8A" w:rsidRPr="003A3E7A" w:rsidRDefault="00EC4B8A" w:rsidP="00586330">
      <w:pPr>
        <w:pStyle w:val="a7"/>
        <w:numPr>
          <w:ilvl w:val="0"/>
          <w:numId w:val="3"/>
        </w:numPr>
        <w:autoSpaceDE w:val="0"/>
        <w:autoSpaceDN w:val="0"/>
        <w:adjustRightInd w:val="0"/>
        <w:spacing w:line="360" w:lineRule="auto"/>
        <w:ind w:left="0" w:firstLine="709"/>
        <w:jc w:val="both"/>
        <w:rPr>
          <w:color w:val="000000"/>
          <w:szCs w:val="24"/>
        </w:rPr>
      </w:pPr>
      <w:r w:rsidRPr="003A3E7A">
        <w:rPr>
          <w:color w:val="000000"/>
          <w:szCs w:val="24"/>
        </w:rPr>
        <w:t>Малое количество предприятий для переработки сельскохозяйственной продукции;</w:t>
      </w:r>
    </w:p>
    <w:p w:rsidR="00EC4B8A" w:rsidRPr="003A3E7A" w:rsidRDefault="00EC4B8A" w:rsidP="00586330">
      <w:pPr>
        <w:pStyle w:val="a7"/>
        <w:numPr>
          <w:ilvl w:val="0"/>
          <w:numId w:val="3"/>
        </w:numPr>
        <w:autoSpaceDE w:val="0"/>
        <w:autoSpaceDN w:val="0"/>
        <w:adjustRightInd w:val="0"/>
        <w:spacing w:line="360" w:lineRule="auto"/>
        <w:ind w:left="0" w:firstLine="709"/>
        <w:jc w:val="both"/>
        <w:rPr>
          <w:color w:val="000000"/>
          <w:szCs w:val="24"/>
        </w:rPr>
      </w:pPr>
      <w:r w:rsidRPr="003A3E7A">
        <w:rPr>
          <w:color w:val="000000"/>
          <w:szCs w:val="24"/>
        </w:rPr>
        <w:t>Проблемы с водоснабжением, качеством воды;</w:t>
      </w:r>
    </w:p>
    <w:p w:rsidR="00EC4B8A" w:rsidRPr="003A3E7A" w:rsidRDefault="00892989" w:rsidP="00586330">
      <w:pPr>
        <w:pStyle w:val="a7"/>
        <w:numPr>
          <w:ilvl w:val="0"/>
          <w:numId w:val="3"/>
        </w:numPr>
        <w:autoSpaceDE w:val="0"/>
        <w:autoSpaceDN w:val="0"/>
        <w:adjustRightInd w:val="0"/>
        <w:spacing w:line="360" w:lineRule="auto"/>
        <w:ind w:left="0" w:firstLine="709"/>
        <w:jc w:val="both"/>
        <w:rPr>
          <w:color w:val="000000"/>
          <w:szCs w:val="24"/>
        </w:rPr>
      </w:pPr>
      <w:r>
        <w:rPr>
          <w:color w:val="000000"/>
          <w:szCs w:val="24"/>
        </w:rPr>
        <w:t>Низкое качество дорог.</w:t>
      </w:r>
    </w:p>
    <w:p w:rsidR="00EC4B8A" w:rsidRPr="003A3E7A" w:rsidRDefault="00EC4B8A" w:rsidP="00586330">
      <w:pPr>
        <w:autoSpaceDE w:val="0"/>
        <w:autoSpaceDN w:val="0"/>
        <w:adjustRightInd w:val="0"/>
        <w:spacing w:line="360" w:lineRule="auto"/>
        <w:ind w:firstLine="709"/>
        <w:jc w:val="both"/>
      </w:pPr>
      <w:r w:rsidRPr="003A3E7A">
        <w:lastRenderedPageBreak/>
        <w:t xml:space="preserve">Наиболее значимые проблемы, препятствующие успешному социально-экономическому развитию муниципального района,  по мнению различных групп респондентов отражены в таблице </w:t>
      </w:r>
      <w:r>
        <w:t>2</w:t>
      </w:r>
      <w:r w:rsidR="009749C3">
        <w:t>1</w:t>
      </w:r>
      <w:r w:rsidRPr="003A3E7A">
        <w:t>.</w:t>
      </w:r>
    </w:p>
    <w:p w:rsidR="00EC4B8A" w:rsidRDefault="00EC4B8A" w:rsidP="00586330">
      <w:pPr>
        <w:autoSpaceDE w:val="0"/>
        <w:autoSpaceDN w:val="0"/>
        <w:adjustRightInd w:val="0"/>
        <w:jc w:val="both"/>
      </w:pPr>
    </w:p>
    <w:p w:rsidR="00EC4B8A" w:rsidRPr="003A3E7A" w:rsidRDefault="00EC4B8A" w:rsidP="00586330">
      <w:pPr>
        <w:autoSpaceDE w:val="0"/>
        <w:autoSpaceDN w:val="0"/>
        <w:adjustRightInd w:val="0"/>
        <w:jc w:val="both"/>
      </w:pPr>
      <w:r w:rsidRPr="003A3E7A">
        <w:t xml:space="preserve">Таблица </w:t>
      </w:r>
      <w:r>
        <w:t>2</w:t>
      </w:r>
      <w:r w:rsidR="009749C3">
        <w:t>1</w:t>
      </w:r>
      <w:r w:rsidRPr="003A3E7A">
        <w:t>. Проблемы, препятствующие социально-экономическому развитию Нижнедевицкого муниципального района</w:t>
      </w:r>
    </w:p>
    <w:p w:rsidR="00EC4B8A" w:rsidRPr="003A3E7A" w:rsidRDefault="00EC4B8A" w:rsidP="00586330">
      <w:pPr>
        <w:autoSpaceDE w:val="0"/>
        <w:autoSpaceDN w:val="0"/>
        <w:adjustRightInd w:val="0"/>
        <w:jc w:val="both"/>
      </w:pPr>
    </w:p>
    <w:tbl>
      <w:tblPr>
        <w:tblW w:w="0" w:type="auto"/>
        <w:tblBorders>
          <w:top w:val="single" w:sz="18" w:space="0" w:color="auto"/>
          <w:bottom w:val="single" w:sz="18" w:space="0" w:color="auto"/>
        </w:tblBorders>
        <w:tblLook w:val="0020"/>
      </w:tblPr>
      <w:tblGrid>
        <w:gridCol w:w="2696"/>
        <w:gridCol w:w="2694"/>
        <w:gridCol w:w="2262"/>
        <w:gridCol w:w="2203"/>
      </w:tblGrid>
      <w:tr w:rsidR="00EC4B8A" w:rsidRPr="008C2A86" w:rsidTr="00586330">
        <w:trPr>
          <w:trHeight w:val="635"/>
        </w:trPr>
        <w:tc>
          <w:tcPr>
            <w:tcW w:w="2696" w:type="dxa"/>
            <w:tcBorders>
              <w:top w:val="single" w:sz="18" w:space="0" w:color="auto"/>
              <w:left w:val="nil"/>
              <w:bottom w:val="single" w:sz="18" w:space="0" w:color="auto"/>
              <w:right w:val="nil"/>
            </w:tcBorders>
            <w:shd w:val="clear" w:color="auto" w:fill="8064A2"/>
          </w:tcPr>
          <w:p w:rsidR="00EC4B8A" w:rsidRPr="008C2A86" w:rsidRDefault="00EC4B8A" w:rsidP="00586330">
            <w:pPr>
              <w:jc w:val="both"/>
              <w:rPr>
                <w:b/>
                <w:bCs/>
                <w:color w:val="FFFFFF"/>
              </w:rPr>
            </w:pPr>
            <w:r w:rsidRPr="008C2A86">
              <w:rPr>
                <w:b/>
                <w:color w:val="FFFFFF"/>
                <w:sz w:val="22"/>
                <w:szCs w:val="22"/>
              </w:rPr>
              <w:t>Работники ОМСУ</w:t>
            </w:r>
          </w:p>
        </w:tc>
        <w:tc>
          <w:tcPr>
            <w:tcW w:w="2694" w:type="dxa"/>
            <w:tcBorders>
              <w:top w:val="single" w:sz="18" w:space="0" w:color="auto"/>
              <w:left w:val="nil"/>
              <w:bottom w:val="single" w:sz="18" w:space="0" w:color="auto"/>
              <w:right w:val="nil"/>
            </w:tcBorders>
            <w:shd w:val="clear" w:color="auto" w:fill="8064A2"/>
          </w:tcPr>
          <w:p w:rsidR="00EC4B8A" w:rsidRPr="008C2A86" w:rsidRDefault="00EC4B8A" w:rsidP="00586330">
            <w:pPr>
              <w:jc w:val="both"/>
              <w:rPr>
                <w:b/>
                <w:bCs/>
                <w:color w:val="FFFFFF"/>
              </w:rPr>
            </w:pPr>
            <w:r w:rsidRPr="008C2A86">
              <w:rPr>
                <w:b/>
                <w:color w:val="FFFFFF"/>
                <w:sz w:val="22"/>
                <w:szCs w:val="22"/>
              </w:rPr>
              <w:t>Представители бизнеса</w:t>
            </w:r>
          </w:p>
        </w:tc>
        <w:tc>
          <w:tcPr>
            <w:tcW w:w="0" w:type="auto"/>
            <w:tcBorders>
              <w:top w:val="single" w:sz="18" w:space="0" w:color="auto"/>
              <w:left w:val="nil"/>
              <w:bottom w:val="single" w:sz="18" w:space="0" w:color="auto"/>
              <w:right w:val="nil"/>
            </w:tcBorders>
            <w:shd w:val="clear" w:color="auto" w:fill="8064A2"/>
          </w:tcPr>
          <w:p w:rsidR="00EC4B8A" w:rsidRPr="008C2A86" w:rsidRDefault="00EC4B8A" w:rsidP="00586330">
            <w:pPr>
              <w:jc w:val="both"/>
              <w:rPr>
                <w:b/>
                <w:bCs/>
                <w:color w:val="FFFFFF"/>
              </w:rPr>
            </w:pPr>
            <w:r w:rsidRPr="008C2A86">
              <w:rPr>
                <w:b/>
                <w:color w:val="FFFFFF"/>
                <w:sz w:val="22"/>
                <w:szCs w:val="22"/>
              </w:rPr>
              <w:t>Представители общественных организаций</w:t>
            </w:r>
          </w:p>
        </w:tc>
        <w:tc>
          <w:tcPr>
            <w:tcW w:w="0" w:type="auto"/>
            <w:tcBorders>
              <w:top w:val="single" w:sz="18" w:space="0" w:color="auto"/>
              <w:left w:val="nil"/>
              <w:bottom w:val="single" w:sz="18" w:space="0" w:color="auto"/>
              <w:right w:val="nil"/>
            </w:tcBorders>
            <w:shd w:val="clear" w:color="auto" w:fill="8064A2"/>
          </w:tcPr>
          <w:p w:rsidR="00EC4B8A" w:rsidRPr="008C2A86" w:rsidRDefault="00EC4B8A" w:rsidP="00586330">
            <w:pPr>
              <w:jc w:val="both"/>
              <w:rPr>
                <w:b/>
                <w:bCs/>
                <w:color w:val="FFFFFF"/>
              </w:rPr>
            </w:pPr>
            <w:r w:rsidRPr="008C2A86">
              <w:rPr>
                <w:b/>
                <w:color w:val="FFFFFF"/>
                <w:sz w:val="22"/>
                <w:szCs w:val="22"/>
              </w:rPr>
              <w:t>Население</w:t>
            </w:r>
          </w:p>
        </w:tc>
      </w:tr>
      <w:tr w:rsidR="00EC4B8A" w:rsidRPr="008C2A86" w:rsidTr="00586330">
        <w:trPr>
          <w:trHeight w:val="1028"/>
        </w:trPr>
        <w:tc>
          <w:tcPr>
            <w:tcW w:w="2696" w:type="dxa"/>
            <w:shd w:val="clear" w:color="auto" w:fill="D8D8D8"/>
          </w:tcPr>
          <w:p w:rsidR="00EC4B8A" w:rsidRPr="008C2A86" w:rsidRDefault="00EC4B8A" w:rsidP="00586330">
            <w:pPr>
              <w:rPr>
                <w:color w:val="000000"/>
              </w:rPr>
            </w:pPr>
            <w:r w:rsidRPr="008C2A86">
              <w:rPr>
                <w:color w:val="000000"/>
                <w:sz w:val="22"/>
                <w:szCs w:val="22"/>
              </w:rPr>
              <w:t>Проблемы с водоснабжением, качеством воды (71,0%)</w:t>
            </w:r>
          </w:p>
        </w:tc>
        <w:tc>
          <w:tcPr>
            <w:tcW w:w="2694" w:type="dxa"/>
            <w:shd w:val="clear" w:color="auto" w:fill="D8D8D8"/>
          </w:tcPr>
          <w:p w:rsidR="00EC4B8A" w:rsidRPr="008C2A86" w:rsidRDefault="00EC4B8A" w:rsidP="00586330">
            <w:pPr>
              <w:rPr>
                <w:color w:val="000000"/>
              </w:rPr>
            </w:pPr>
            <w:r w:rsidRPr="008C2A86">
              <w:rPr>
                <w:color w:val="000000"/>
                <w:sz w:val="22"/>
                <w:szCs w:val="22"/>
              </w:rPr>
              <w:t>Низкое качество дорог (65,8%)</w:t>
            </w:r>
          </w:p>
        </w:tc>
        <w:tc>
          <w:tcPr>
            <w:tcW w:w="0" w:type="auto"/>
            <w:shd w:val="clear" w:color="auto" w:fill="D8D8D8"/>
          </w:tcPr>
          <w:p w:rsidR="00FC4EDB" w:rsidRPr="008C2A86" w:rsidRDefault="00FC4EDB" w:rsidP="00FC4EDB">
            <w:pPr>
              <w:rPr>
                <w:color w:val="000000"/>
              </w:rPr>
            </w:pPr>
            <w:r w:rsidRPr="008C2A86">
              <w:rPr>
                <w:color w:val="000000"/>
                <w:sz w:val="22"/>
                <w:szCs w:val="22"/>
              </w:rPr>
              <w:t>Малое количество предприятий для переработки с/</w:t>
            </w:r>
            <w:proofErr w:type="spellStart"/>
            <w:r w:rsidRPr="008C2A86">
              <w:rPr>
                <w:color w:val="000000"/>
                <w:sz w:val="22"/>
                <w:szCs w:val="22"/>
              </w:rPr>
              <w:t>х</w:t>
            </w:r>
            <w:proofErr w:type="spellEnd"/>
            <w:r w:rsidRPr="008C2A86">
              <w:rPr>
                <w:color w:val="000000"/>
                <w:sz w:val="22"/>
                <w:szCs w:val="22"/>
              </w:rPr>
              <w:t xml:space="preserve"> продукции </w:t>
            </w:r>
          </w:p>
          <w:p w:rsidR="00EC4B8A" w:rsidRPr="008C2A86" w:rsidRDefault="00EC4B8A" w:rsidP="00586330">
            <w:pPr>
              <w:rPr>
                <w:color w:val="000000"/>
              </w:rPr>
            </w:pPr>
            <w:r w:rsidRPr="008C2A86">
              <w:rPr>
                <w:color w:val="000000"/>
                <w:sz w:val="22"/>
                <w:szCs w:val="22"/>
              </w:rPr>
              <w:t>(70%)</w:t>
            </w:r>
          </w:p>
        </w:tc>
        <w:tc>
          <w:tcPr>
            <w:tcW w:w="0" w:type="auto"/>
            <w:shd w:val="clear" w:color="auto" w:fill="D8D8D8"/>
          </w:tcPr>
          <w:p w:rsidR="00EC4B8A" w:rsidRPr="008C2A86" w:rsidRDefault="00EC4B8A" w:rsidP="00586330">
            <w:pPr>
              <w:rPr>
                <w:color w:val="000000"/>
              </w:rPr>
            </w:pPr>
            <w:r w:rsidRPr="008C2A86">
              <w:rPr>
                <w:color w:val="000000"/>
                <w:sz w:val="22"/>
                <w:szCs w:val="22"/>
              </w:rPr>
              <w:t xml:space="preserve">Нехватка </w:t>
            </w:r>
            <w:proofErr w:type="gramStart"/>
            <w:r w:rsidRPr="008C2A86">
              <w:rPr>
                <w:color w:val="000000"/>
                <w:sz w:val="22"/>
                <w:szCs w:val="22"/>
              </w:rPr>
              <w:t>привлекательных</w:t>
            </w:r>
            <w:proofErr w:type="gramEnd"/>
          </w:p>
          <w:p w:rsidR="00EC4B8A" w:rsidRPr="008C2A86" w:rsidRDefault="00EC4B8A" w:rsidP="00586330">
            <w:pPr>
              <w:rPr>
                <w:color w:val="000000"/>
              </w:rPr>
            </w:pPr>
            <w:r w:rsidRPr="008C2A86">
              <w:rPr>
                <w:color w:val="000000"/>
                <w:sz w:val="22"/>
                <w:szCs w:val="22"/>
              </w:rPr>
              <w:t>рабочих мест (75%)</w:t>
            </w:r>
          </w:p>
        </w:tc>
      </w:tr>
      <w:tr w:rsidR="00EC4B8A" w:rsidRPr="008C2A86" w:rsidTr="00586330">
        <w:trPr>
          <w:trHeight w:val="1027"/>
        </w:trPr>
        <w:tc>
          <w:tcPr>
            <w:tcW w:w="2696" w:type="dxa"/>
          </w:tcPr>
          <w:p w:rsidR="00EC4B8A" w:rsidRPr="008C2A86" w:rsidRDefault="00EC4B8A" w:rsidP="00586330">
            <w:pPr>
              <w:rPr>
                <w:color w:val="000000"/>
              </w:rPr>
            </w:pPr>
            <w:r w:rsidRPr="008C2A86">
              <w:rPr>
                <w:color w:val="000000"/>
                <w:sz w:val="22"/>
                <w:szCs w:val="22"/>
              </w:rPr>
              <w:t>Низкое качество дорог (59,8%)</w:t>
            </w:r>
          </w:p>
        </w:tc>
        <w:tc>
          <w:tcPr>
            <w:tcW w:w="2694" w:type="dxa"/>
          </w:tcPr>
          <w:p w:rsidR="00FC4EDB" w:rsidRPr="008C2A86" w:rsidRDefault="00EC4B8A" w:rsidP="00FC4EDB">
            <w:pPr>
              <w:rPr>
                <w:color w:val="000000"/>
              </w:rPr>
            </w:pPr>
            <w:r w:rsidRPr="008C2A86">
              <w:rPr>
                <w:color w:val="000000"/>
                <w:sz w:val="22"/>
                <w:szCs w:val="22"/>
              </w:rPr>
              <w:t xml:space="preserve"> </w:t>
            </w:r>
            <w:r w:rsidR="00FC4EDB" w:rsidRPr="008C2A86">
              <w:rPr>
                <w:color w:val="000000"/>
                <w:sz w:val="22"/>
                <w:szCs w:val="22"/>
              </w:rPr>
              <w:t xml:space="preserve">Нехватка </w:t>
            </w:r>
            <w:proofErr w:type="gramStart"/>
            <w:r w:rsidR="00FC4EDB" w:rsidRPr="008C2A86">
              <w:rPr>
                <w:color w:val="000000"/>
                <w:sz w:val="22"/>
                <w:szCs w:val="22"/>
              </w:rPr>
              <w:t>привлекательных</w:t>
            </w:r>
            <w:proofErr w:type="gramEnd"/>
          </w:p>
          <w:p w:rsidR="00EC4B8A" w:rsidRPr="008C2A86" w:rsidRDefault="00FC4EDB" w:rsidP="00FC4EDB">
            <w:pPr>
              <w:rPr>
                <w:color w:val="000000"/>
              </w:rPr>
            </w:pPr>
            <w:r w:rsidRPr="008C2A86">
              <w:rPr>
                <w:color w:val="000000"/>
                <w:sz w:val="22"/>
                <w:szCs w:val="22"/>
              </w:rPr>
              <w:t xml:space="preserve">рабочих мест </w:t>
            </w:r>
            <w:r w:rsidR="00EC4B8A" w:rsidRPr="008C2A86">
              <w:rPr>
                <w:color w:val="000000"/>
                <w:sz w:val="22"/>
                <w:szCs w:val="22"/>
              </w:rPr>
              <w:t>(56%)</w:t>
            </w:r>
          </w:p>
        </w:tc>
        <w:tc>
          <w:tcPr>
            <w:tcW w:w="0" w:type="auto"/>
          </w:tcPr>
          <w:p w:rsidR="00EC4B8A" w:rsidRPr="008C2A86" w:rsidRDefault="00EC4B8A" w:rsidP="00586330">
            <w:pPr>
              <w:rPr>
                <w:color w:val="000000"/>
              </w:rPr>
            </w:pPr>
            <w:r w:rsidRPr="008C2A86">
              <w:rPr>
                <w:color w:val="000000"/>
                <w:sz w:val="22"/>
                <w:szCs w:val="22"/>
              </w:rPr>
              <w:t>Проблемы с водоснабжением, качеством воды (61%)</w:t>
            </w:r>
          </w:p>
        </w:tc>
        <w:tc>
          <w:tcPr>
            <w:tcW w:w="0" w:type="auto"/>
          </w:tcPr>
          <w:p w:rsidR="00EC4B8A" w:rsidRPr="008C2A86" w:rsidRDefault="00EC4B8A" w:rsidP="00586330">
            <w:pPr>
              <w:rPr>
                <w:color w:val="000000"/>
              </w:rPr>
            </w:pPr>
            <w:r w:rsidRPr="008C2A86">
              <w:rPr>
                <w:color w:val="000000"/>
                <w:sz w:val="22"/>
                <w:szCs w:val="22"/>
              </w:rPr>
              <w:t>Низкое качество дорог (63,5%)</w:t>
            </w:r>
          </w:p>
        </w:tc>
      </w:tr>
      <w:tr w:rsidR="00EC4B8A" w:rsidRPr="008C2A86" w:rsidTr="00586330">
        <w:trPr>
          <w:trHeight w:val="1027"/>
        </w:trPr>
        <w:tc>
          <w:tcPr>
            <w:tcW w:w="2696" w:type="dxa"/>
            <w:shd w:val="clear" w:color="auto" w:fill="D8D8D8"/>
          </w:tcPr>
          <w:p w:rsidR="00EC4B8A" w:rsidRPr="008C2A86" w:rsidRDefault="00EC4B8A" w:rsidP="00586330">
            <w:pPr>
              <w:rPr>
                <w:color w:val="000000"/>
              </w:rPr>
            </w:pPr>
            <w:r w:rsidRPr="008C2A86">
              <w:rPr>
                <w:color w:val="000000"/>
                <w:sz w:val="22"/>
                <w:szCs w:val="22"/>
              </w:rPr>
              <w:t>Малое количество предприятий для переработки с/х продукции (56%)</w:t>
            </w:r>
          </w:p>
        </w:tc>
        <w:tc>
          <w:tcPr>
            <w:tcW w:w="2694" w:type="dxa"/>
            <w:shd w:val="clear" w:color="auto" w:fill="D8D8D8"/>
          </w:tcPr>
          <w:p w:rsidR="00EC4B8A" w:rsidRPr="008C2A86" w:rsidRDefault="00EC4B8A" w:rsidP="00586330">
            <w:pPr>
              <w:rPr>
                <w:color w:val="000000"/>
              </w:rPr>
            </w:pPr>
            <w:r w:rsidRPr="008C2A86">
              <w:rPr>
                <w:color w:val="000000"/>
                <w:sz w:val="22"/>
                <w:szCs w:val="22"/>
              </w:rPr>
              <w:t xml:space="preserve">Нехватка </w:t>
            </w:r>
            <w:proofErr w:type="gramStart"/>
            <w:r w:rsidRPr="008C2A86">
              <w:rPr>
                <w:color w:val="000000"/>
                <w:sz w:val="22"/>
                <w:szCs w:val="22"/>
              </w:rPr>
              <w:t>привлекательных</w:t>
            </w:r>
            <w:proofErr w:type="gramEnd"/>
          </w:p>
          <w:p w:rsidR="00EC4B8A" w:rsidRPr="008C2A86" w:rsidRDefault="00EC4B8A" w:rsidP="00586330">
            <w:pPr>
              <w:rPr>
                <w:color w:val="000000"/>
              </w:rPr>
            </w:pPr>
            <w:r w:rsidRPr="008C2A86">
              <w:rPr>
                <w:color w:val="000000"/>
                <w:sz w:val="22"/>
                <w:szCs w:val="22"/>
              </w:rPr>
              <w:t>рабочих мест (49,1%)</w:t>
            </w:r>
          </w:p>
        </w:tc>
        <w:tc>
          <w:tcPr>
            <w:tcW w:w="0" w:type="auto"/>
            <w:shd w:val="clear" w:color="auto" w:fill="D8D8D8"/>
          </w:tcPr>
          <w:p w:rsidR="00EC4B8A" w:rsidRPr="008C2A86" w:rsidRDefault="00EC4B8A" w:rsidP="00586330">
            <w:pPr>
              <w:rPr>
                <w:color w:val="000000"/>
              </w:rPr>
            </w:pPr>
            <w:r w:rsidRPr="008C2A86">
              <w:rPr>
                <w:color w:val="000000"/>
                <w:sz w:val="22"/>
                <w:szCs w:val="22"/>
              </w:rPr>
              <w:t>Низкое качество дорог (55,8%)</w:t>
            </w:r>
          </w:p>
        </w:tc>
        <w:tc>
          <w:tcPr>
            <w:tcW w:w="0" w:type="auto"/>
            <w:shd w:val="clear" w:color="auto" w:fill="D8D8D8"/>
          </w:tcPr>
          <w:p w:rsidR="00EC4B8A" w:rsidRPr="008C2A86" w:rsidRDefault="00EC4B8A" w:rsidP="00586330">
            <w:pPr>
              <w:rPr>
                <w:color w:val="000000"/>
              </w:rPr>
            </w:pPr>
            <w:r w:rsidRPr="008C2A86">
              <w:rPr>
                <w:color w:val="000000"/>
                <w:sz w:val="22"/>
                <w:szCs w:val="22"/>
              </w:rPr>
              <w:t xml:space="preserve">Низкий уровень доходов населения </w:t>
            </w:r>
            <w:r w:rsidRPr="008C2A86">
              <w:rPr>
                <w:color w:val="000000"/>
                <w:sz w:val="22"/>
                <w:szCs w:val="22"/>
                <w:lang w:val="en-US"/>
              </w:rPr>
              <w:t>(</w:t>
            </w:r>
            <w:r w:rsidRPr="008C2A86">
              <w:rPr>
                <w:color w:val="000000"/>
                <w:sz w:val="22"/>
                <w:szCs w:val="22"/>
              </w:rPr>
              <w:t>62,1</w:t>
            </w:r>
            <w:r w:rsidRPr="008C2A86">
              <w:rPr>
                <w:color w:val="000000"/>
                <w:sz w:val="22"/>
                <w:szCs w:val="22"/>
                <w:lang w:val="en-US"/>
              </w:rPr>
              <w:t>%)</w:t>
            </w:r>
          </w:p>
        </w:tc>
      </w:tr>
      <w:tr w:rsidR="00EC4B8A" w:rsidRPr="008C2A86" w:rsidTr="00586330">
        <w:trPr>
          <w:trHeight w:val="1320"/>
        </w:trPr>
        <w:tc>
          <w:tcPr>
            <w:tcW w:w="2696" w:type="dxa"/>
          </w:tcPr>
          <w:p w:rsidR="00EC4B8A" w:rsidRPr="008C2A86" w:rsidRDefault="00EC4B8A" w:rsidP="00586330">
            <w:pPr>
              <w:rPr>
                <w:color w:val="000000"/>
              </w:rPr>
            </w:pPr>
            <w:r w:rsidRPr="008C2A86">
              <w:rPr>
                <w:color w:val="000000"/>
                <w:sz w:val="22"/>
                <w:szCs w:val="22"/>
              </w:rPr>
              <w:t xml:space="preserve">Нехватка </w:t>
            </w:r>
            <w:proofErr w:type="gramStart"/>
            <w:r w:rsidRPr="008C2A86">
              <w:rPr>
                <w:color w:val="000000"/>
                <w:sz w:val="22"/>
                <w:szCs w:val="22"/>
              </w:rPr>
              <w:t>привлекательных</w:t>
            </w:r>
            <w:proofErr w:type="gramEnd"/>
          </w:p>
          <w:p w:rsidR="00EC4B8A" w:rsidRPr="008C2A86" w:rsidRDefault="00EC4B8A" w:rsidP="00586330">
            <w:pPr>
              <w:rPr>
                <w:color w:val="000000"/>
              </w:rPr>
            </w:pPr>
            <w:r w:rsidRPr="008C2A86">
              <w:rPr>
                <w:color w:val="000000"/>
                <w:sz w:val="22"/>
                <w:szCs w:val="22"/>
              </w:rPr>
              <w:t>рабочих мест (43,3%)</w:t>
            </w:r>
          </w:p>
        </w:tc>
        <w:tc>
          <w:tcPr>
            <w:tcW w:w="2694" w:type="dxa"/>
          </w:tcPr>
          <w:p w:rsidR="00EC4B8A" w:rsidRPr="008C2A86" w:rsidRDefault="00EC4B8A" w:rsidP="00586330">
            <w:pPr>
              <w:rPr>
                <w:color w:val="000000"/>
              </w:rPr>
            </w:pPr>
            <w:r w:rsidRPr="008C2A86">
              <w:rPr>
                <w:color w:val="000000"/>
                <w:sz w:val="22"/>
                <w:szCs w:val="22"/>
              </w:rPr>
              <w:t>Низкий уровень доходов населения (45,0%)</w:t>
            </w:r>
          </w:p>
        </w:tc>
        <w:tc>
          <w:tcPr>
            <w:tcW w:w="0" w:type="auto"/>
          </w:tcPr>
          <w:p w:rsidR="00EC4B8A" w:rsidRPr="008C2A86" w:rsidRDefault="00EC4B8A" w:rsidP="00586330">
            <w:pPr>
              <w:rPr>
                <w:color w:val="000000"/>
              </w:rPr>
            </w:pPr>
            <w:r w:rsidRPr="008C2A86">
              <w:rPr>
                <w:color w:val="000000"/>
                <w:sz w:val="22"/>
                <w:szCs w:val="22"/>
              </w:rPr>
              <w:t xml:space="preserve">Проблемы с </w:t>
            </w:r>
            <w:proofErr w:type="spellStart"/>
            <w:r w:rsidRPr="008C2A86">
              <w:rPr>
                <w:color w:val="000000"/>
                <w:sz w:val="22"/>
                <w:szCs w:val="22"/>
              </w:rPr>
              <w:t>водообеспечением</w:t>
            </w:r>
            <w:proofErr w:type="spellEnd"/>
            <w:r w:rsidRPr="008C2A86">
              <w:rPr>
                <w:color w:val="000000"/>
                <w:sz w:val="22"/>
                <w:szCs w:val="22"/>
              </w:rPr>
              <w:t xml:space="preserve"> и качеством воды (50,0%)</w:t>
            </w:r>
          </w:p>
        </w:tc>
        <w:tc>
          <w:tcPr>
            <w:tcW w:w="0" w:type="auto"/>
          </w:tcPr>
          <w:p w:rsidR="00EC4B8A" w:rsidRPr="008C2A86" w:rsidRDefault="00EC4B8A" w:rsidP="00586330">
            <w:pPr>
              <w:rPr>
                <w:color w:val="000000"/>
              </w:rPr>
            </w:pPr>
            <w:r w:rsidRPr="008C2A86">
              <w:rPr>
                <w:color w:val="000000"/>
                <w:sz w:val="22"/>
                <w:szCs w:val="22"/>
              </w:rPr>
              <w:t>Проблемы с водоснабжением, качеством воды (51,0%)</w:t>
            </w:r>
          </w:p>
        </w:tc>
      </w:tr>
      <w:tr w:rsidR="00EC4B8A" w:rsidRPr="008C2A86" w:rsidTr="00586330">
        <w:trPr>
          <w:trHeight w:val="1320"/>
        </w:trPr>
        <w:tc>
          <w:tcPr>
            <w:tcW w:w="2696" w:type="dxa"/>
            <w:tcBorders>
              <w:bottom w:val="single" w:sz="18" w:space="0" w:color="auto"/>
            </w:tcBorders>
            <w:shd w:val="clear" w:color="auto" w:fill="D8D8D8"/>
          </w:tcPr>
          <w:p w:rsidR="00EC4B8A" w:rsidRPr="008C2A86" w:rsidRDefault="00EC4B8A" w:rsidP="00586330">
            <w:pPr>
              <w:rPr>
                <w:color w:val="000000"/>
              </w:rPr>
            </w:pPr>
            <w:r w:rsidRPr="008C2A86">
              <w:rPr>
                <w:color w:val="000000"/>
                <w:sz w:val="22"/>
                <w:szCs w:val="22"/>
              </w:rPr>
              <w:t>Низкий уровень доходов населения (41,0%)</w:t>
            </w:r>
          </w:p>
        </w:tc>
        <w:tc>
          <w:tcPr>
            <w:tcW w:w="2694" w:type="dxa"/>
            <w:tcBorders>
              <w:bottom w:val="single" w:sz="18" w:space="0" w:color="auto"/>
            </w:tcBorders>
            <w:shd w:val="clear" w:color="auto" w:fill="D8D8D8"/>
          </w:tcPr>
          <w:p w:rsidR="00EC4B8A" w:rsidRPr="008C2A86" w:rsidRDefault="00EC4B8A" w:rsidP="00586330">
            <w:pPr>
              <w:rPr>
                <w:color w:val="000000"/>
              </w:rPr>
            </w:pPr>
            <w:r w:rsidRPr="008C2A86">
              <w:rPr>
                <w:color w:val="000000"/>
                <w:sz w:val="22"/>
                <w:szCs w:val="22"/>
              </w:rPr>
              <w:t>Проблемы с водоснабжением, качеством воды (37%)</w:t>
            </w:r>
          </w:p>
        </w:tc>
        <w:tc>
          <w:tcPr>
            <w:tcW w:w="0" w:type="auto"/>
            <w:tcBorders>
              <w:bottom w:val="single" w:sz="18" w:space="0" w:color="auto"/>
            </w:tcBorders>
            <w:shd w:val="clear" w:color="auto" w:fill="D8D8D8"/>
          </w:tcPr>
          <w:p w:rsidR="00EC4B8A" w:rsidRPr="008C2A86" w:rsidRDefault="00EC4B8A" w:rsidP="00586330">
            <w:pPr>
              <w:rPr>
                <w:color w:val="000000"/>
              </w:rPr>
            </w:pPr>
            <w:r w:rsidRPr="008C2A86">
              <w:rPr>
                <w:color w:val="000000"/>
                <w:sz w:val="22"/>
                <w:szCs w:val="22"/>
              </w:rPr>
              <w:t>Низкий уровень доходов населения (48,0%)</w:t>
            </w:r>
          </w:p>
        </w:tc>
        <w:tc>
          <w:tcPr>
            <w:tcW w:w="0" w:type="auto"/>
            <w:tcBorders>
              <w:bottom w:val="single" w:sz="18" w:space="0" w:color="auto"/>
            </w:tcBorders>
            <w:shd w:val="clear" w:color="auto" w:fill="D8D8D8"/>
          </w:tcPr>
          <w:p w:rsidR="00EC4B8A" w:rsidRPr="008C2A86" w:rsidRDefault="00EC4B8A" w:rsidP="00586330">
            <w:pPr>
              <w:rPr>
                <w:color w:val="000000"/>
              </w:rPr>
            </w:pPr>
            <w:r w:rsidRPr="008C2A86">
              <w:rPr>
                <w:color w:val="000000"/>
                <w:sz w:val="22"/>
                <w:szCs w:val="22"/>
              </w:rPr>
              <w:t>Малое количество предприятий для переработки с/х продукции (39%)</w:t>
            </w:r>
          </w:p>
        </w:tc>
      </w:tr>
    </w:tbl>
    <w:p w:rsidR="00EC4B8A" w:rsidRPr="003A3E7A" w:rsidRDefault="00EC4B8A" w:rsidP="00586330">
      <w:pPr>
        <w:spacing w:line="360" w:lineRule="auto"/>
        <w:jc w:val="both"/>
        <w:rPr>
          <w:b/>
        </w:rPr>
      </w:pPr>
    </w:p>
    <w:p w:rsidR="00EC4B8A" w:rsidRDefault="00EC4B8A" w:rsidP="00586330">
      <w:pPr>
        <w:autoSpaceDE w:val="0"/>
        <w:autoSpaceDN w:val="0"/>
        <w:adjustRightInd w:val="0"/>
        <w:spacing w:line="360" w:lineRule="auto"/>
        <w:ind w:firstLine="709"/>
        <w:jc w:val="both"/>
      </w:pPr>
      <w:r w:rsidRPr="003A3E7A">
        <w:t xml:space="preserve">Одновременно, по мнению респондентов, у района существуют возможности позитивного развития социально-экономической ситуации в перспективе, которые представлены в таблице </w:t>
      </w:r>
      <w:r>
        <w:t>2</w:t>
      </w:r>
      <w:r w:rsidR="00736E51">
        <w:t>2</w:t>
      </w:r>
      <w:r w:rsidRPr="003A3E7A">
        <w:t>.</w:t>
      </w:r>
    </w:p>
    <w:p w:rsidR="00E115E4" w:rsidRDefault="00E115E4" w:rsidP="00586330">
      <w:pPr>
        <w:autoSpaceDE w:val="0"/>
        <w:autoSpaceDN w:val="0"/>
        <w:adjustRightInd w:val="0"/>
        <w:spacing w:line="360" w:lineRule="auto"/>
        <w:ind w:firstLine="709"/>
        <w:jc w:val="both"/>
      </w:pPr>
    </w:p>
    <w:p w:rsidR="00EC4B8A" w:rsidRPr="003A3E7A" w:rsidRDefault="00EC4B8A" w:rsidP="00586330">
      <w:pPr>
        <w:autoSpaceDE w:val="0"/>
        <w:autoSpaceDN w:val="0"/>
        <w:adjustRightInd w:val="0"/>
        <w:spacing w:line="360" w:lineRule="auto"/>
        <w:ind w:firstLine="709"/>
        <w:jc w:val="both"/>
      </w:pPr>
      <w:r w:rsidRPr="003A3E7A">
        <w:t xml:space="preserve">Таблица </w:t>
      </w:r>
      <w:r>
        <w:t>2</w:t>
      </w:r>
      <w:r w:rsidR="009749C3">
        <w:t>2</w:t>
      </w:r>
      <w:r w:rsidRPr="003A3E7A">
        <w:t>. Собственные возможности Нижнедевицкого муниципального района для улучшения социально-экономической ситуации</w:t>
      </w:r>
    </w:p>
    <w:tbl>
      <w:tblPr>
        <w:tblW w:w="0" w:type="auto"/>
        <w:tblBorders>
          <w:top w:val="single" w:sz="18" w:space="0" w:color="auto"/>
          <w:bottom w:val="single" w:sz="18" w:space="0" w:color="auto"/>
        </w:tblBorders>
        <w:tblLook w:val="0020"/>
      </w:tblPr>
      <w:tblGrid>
        <w:gridCol w:w="2696"/>
        <w:gridCol w:w="2694"/>
        <w:gridCol w:w="2228"/>
        <w:gridCol w:w="2237"/>
      </w:tblGrid>
      <w:tr w:rsidR="00EC4B8A" w:rsidRPr="008C2A86" w:rsidTr="00586330">
        <w:trPr>
          <w:trHeight w:val="635"/>
        </w:trPr>
        <w:tc>
          <w:tcPr>
            <w:tcW w:w="2696" w:type="dxa"/>
            <w:tcBorders>
              <w:top w:val="single" w:sz="18" w:space="0" w:color="auto"/>
              <w:left w:val="nil"/>
              <w:bottom w:val="single" w:sz="18" w:space="0" w:color="auto"/>
              <w:right w:val="nil"/>
            </w:tcBorders>
            <w:shd w:val="clear" w:color="auto" w:fill="4BACC6"/>
          </w:tcPr>
          <w:p w:rsidR="00EC4B8A" w:rsidRPr="008C2A86" w:rsidRDefault="00EC4B8A" w:rsidP="00586330">
            <w:pPr>
              <w:jc w:val="both"/>
              <w:rPr>
                <w:b/>
                <w:bCs/>
                <w:color w:val="FFFFFF"/>
              </w:rPr>
            </w:pPr>
            <w:r w:rsidRPr="008C2A86">
              <w:rPr>
                <w:b/>
                <w:color w:val="FFFFFF"/>
                <w:sz w:val="22"/>
                <w:szCs w:val="22"/>
              </w:rPr>
              <w:t>Работники ОМСУ</w:t>
            </w:r>
          </w:p>
        </w:tc>
        <w:tc>
          <w:tcPr>
            <w:tcW w:w="2694" w:type="dxa"/>
            <w:tcBorders>
              <w:top w:val="single" w:sz="18" w:space="0" w:color="auto"/>
              <w:left w:val="nil"/>
              <w:bottom w:val="single" w:sz="18" w:space="0" w:color="auto"/>
              <w:right w:val="nil"/>
            </w:tcBorders>
            <w:shd w:val="clear" w:color="auto" w:fill="4BACC6"/>
          </w:tcPr>
          <w:p w:rsidR="00EC4B8A" w:rsidRPr="008C2A86" w:rsidRDefault="00EC4B8A" w:rsidP="00586330">
            <w:pPr>
              <w:jc w:val="both"/>
              <w:rPr>
                <w:b/>
                <w:bCs/>
                <w:color w:val="FFFFFF"/>
              </w:rPr>
            </w:pPr>
            <w:r w:rsidRPr="008C2A86">
              <w:rPr>
                <w:b/>
                <w:color w:val="FFFFFF"/>
                <w:sz w:val="22"/>
                <w:szCs w:val="22"/>
              </w:rPr>
              <w:t>Представители бизнеса</w:t>
            </w:r>
          </w:p>
        </w:tc>
        <w:tc>
          <w:tcPr>
            <w:tcW w:w="0" w:type="auto"/>
            <w:tcBorders>
              <w:top w:val="single" w:sz="18" w:space="0" w:color="auto"/>
              <w:left w:val="nil"/>
              <w:bottom w:val="single" w:sz="18" w:space="0" w:color="auto"/>
              <w:right w:val="nil"/>
            </w:tcBorders>
            <w:shd w:val="clear" w:color="auto" w:fill="4BACC6"/>
          </w:tcPr>
          <w:p w:rsidR="00EC4B8A" w:rsidRPr="008C2A86" w:rsidRDefault="00EC4B8A" w:rsidP="00586330">
            <w:pPr>
              <w:jc w:val="both"/>
              <w:rPr>
                <w:b/>
                <w:bCs/>
                <w:color w:val="FFFFFF"/>
              </w:rPr>
            </w:pPr>
            <w:r w:rsidRPr="008C2A86">
              <w:rPr>
                <w:b/>
                <w:color w:val="FFFFFF"/>
                <w:sz w:val="22"/>
                <w:szCs w:val="22"/>
              </w:rPr>
              <w:t>Представители общественных организаций</w:t>
            </w:r>
          </w:p>
        </w:tc>
        <w:tc>
          <w:tcPr>
            <w:tcW w:w="0" w:type="auto"/>
            <w:tcBorders>
              <w:top w:val="single" w:sz="18" w:space="0" w:color="auto"/>
              <w:left w:val="nil"/>
              <w:bottom w:val="single" w:sz="18" w:space="0" w:color="auto"/>
              <w:right w:val="nil"/>
            </w:tcBorders>
            <w:shd w:val="clear" w:color="auto" w:fill="4BACC6"/>
          </w:tcPr>
          <w:p w:rsidR="00EC4B8A" w:rsidRPr="008C2A86" w:rsidRDefault="00EC4B8A" w:rsidP="00586330">
            <w:pPr>
              <w:jc w:val="both"/>
              <w:rPr>
                <w:b/>
                <w:bCs/>
                <w:color w:val="FFFFFF"/>
              </w:rPr>
            </w:pPr>
            <w:r w:rsidRPr="008C2A86">
              <w:rPr>
                <w:b/>
                <w:color w:val="FFFFFF"/>
                <w:sz w:val="22"/>
                <w:szCs w:val="22"/>
              </w:rPr>
              <w:t>Население</w:t>
            </w:r>
          </w:p>
        </w:tc>
      </w:tr>
      <w:tr w:rsidR="00EC4B8A" w:rsidRPr="008C2A86" w:rsidTr="00586330">
        <w:trPr>
          <w:trHeight w:val="1028"/>
        </w:trPr>
        <w:tc>
          <w:tcPr>
            <w:tcW w:w="2696" w:type="dxa"/>
            <w:shd w:val="clear" w:color="auto" w:fill="D8D8D8"/>
          </w:tcPr>
          <w:p w:rsidR="00EC4B8A" w:rsidRPr="008C2A86" w:rsidRDefault="00EC4B8A" w:rsidP="00586330">
            <w:r w:rsidRPr="008C2A86">
              <w:rPr>
                <w:color w:val="000000"/>
                <w:kern w:val="24"/>
                <w:sz w:val="22"/>
                <w:szCs w:val="22"/>
              </w:rPr>
              <w:t>Увеличение поступления финансовых средств (76,7%)</w:t>
            </w:r>
          </w:p>
        </w:tc>
        <w:tc>
          <w:tcPr>
            <w:tcW w:w="2694" w:type="dxa"/>
            <w:shd w:val="clear" w:color="auto" w:fill="D8D8D8"/>
          </w:tcPr>
          <w:p w:rsidR="00EC4B8A" w:rsidRPr="008C2A86" w:rsidRDefault="00EC4B8A" w:rsidP="00586330">
            <w:pPr>
              <w:rPr>
                <w:color w:val="000000"/>
              </w:rPr>
            </w:pPr>
            <w:r w:rsidRPr="008C2A86">
              <w:rPr>
                <w:color w:val="000000"/>
                <w:kern w:val="24"/>
                <w:sz w:val="22"/>
                <w:szCs w:val="22"/>
              </w:rPr>
              <w:t xml:space="preserve">Активизация взаимодействия органов власти с </w:t>
            </w:r>
            <w:proofErr w:type="gramStart"/>
            <w:r w:rsidRPr="008C2A86">
              <w:rPr>
                <w:color w:val="000000"/>
                <w:kern w:val="24"/>
                <w:sz w:val="22"/>
                <w:szCs w:val="22"/>
              </w:rPr>
              <w:t>бизнес-сообществом</w:t>
            </w:r>
            <w:proofErr w:type="gramEnd"/>
            <w:r w:rsidRPr="008C2A86">
              <w:rPr>
                <w:color w:val="000000"/>
                <w:kern w:val="24"/>
                <w:sz w:val="22"/>
                <w:szCs w:val="22"/>
              </w:rPr>
              <w:t xml:space="preserve"> (71,6%)</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Вложение частных инвестиций (60,9%)</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Активизация деятельности органов власти по привлечению инвесторов (71,3%)</w:t>
            </w:r>
          </w:p>
        </w:tc>
      </w:tr>
      <w:tr w:rsidR="00EC4B8A" w:rsidRPr="008C2A86" w:rsidTr="00586330">
        <w:trPr>
          <w:trHeight w:val="1027"/>
        </w:trPr>
        <w:tc>
          <w:tcPr>
            <w:tcW w:w="2696" w:type="dxa"/>
          </w:tcPr>
          <w:p w:rsidR="00EC4B8A" w:rsidRPr="008C2A86" w:rsidRDefault="00EC4B8A" w:rsidP="00586330">
            <w:r w:rsidRPr="008C2A86">
              <w:rPr>
                <w:color w:val="000000"/>
                <w:kern w:val="24"/>
                <w:sz w:val="22"/>
                <w:szCs w:val="22"/>
              </w:rPr>
              <w:lastRenderedPageBreak/>
              <w:t>Вложение частных инвестиций (71,3%)</w:t>
            </w:r>
          </w:p>
        </w:tc>
        <w:tc>
          <w:tcPr>
            <w:tcW w:w="2694" w:type="dxa"/>
          </w:tcPr>
          <w:p w:rsidR="00EC4B8A" w:rsidRPr="008C2A86" w:rsidRDefault="00EC4B8A" w:rsidP="00586330">
            <w:pPr>
              <w:rPr>
                <w:color w:val="000000"/>
              </w:rPr>
            </w:pPr>
            <w:r w:rsidRPr="008C2A86">
              <w:rPr>
                <w:color w:val="000000"/>
                <w:kern w:val="24"/>
                <w:sz w:val="22"/>
                <w:szCs w:val="22"/>
              </w:rPr>
              <w:t>Выгодное экономико-географическое положение (69,2%)</w:t>
            </w:r>
          </w:p>
        </w:tc>
        <w:tc>
          <w:tcPr>
            <w:tcW w:w="0" w:type="auto"/>
          </w:tcPr>
          <w:p w:rsidR="00EC4B8A" w:rsidRPr="008C2A86" w:rsidRDefault="00EC4B8A" w:rsidP="00586330">
            <w:pPr>
              <w:rPr>
                <w:color w:val="000000"/>
              </w:rPr>
            </w:pPr>
            <w:r w:rsidRPr="008C2A86">
              <w:rPr>
                <w:color w:val="000000"/>
                <w:kern w:val="24"/>
                <w:sz w:val="22"/>
                <w:szCs w:val="22"/>
              </w:rPr>
              <w:t>Природные ресурсы (57,7%)</w:t>
            </w:r>
          </w:p>
        </w:tc>
        <w:tc>
          <w:tcPr>
            <w:tcW w:w="0" w:type="auto"/>
          </w:tcPr>
          <w:p w:rsidR="00EC4B8A" w:rsidRPr="008C2A86" w:rsidRDefault="00EC4B8A" w:rsidP="00586330">
            <w:pPr>
              <w:rPr>
                <w:color w:val="000000"/>
              </w:rPr>
            </w:pPr>
            <w:r w:rsidRPr="008C2A86">
              <w:rPr>
                <w:color w:val="000000"/>
                <w:kern w:val="24"/>
                <w:sz w:val="22"/>
                <w:szCs w:val="22"/>
              </w:rPr>
              <w:t>Выгодное экономико-географическое положение (69,9%)</w:t>
            </w:r>
          </w:p>
        </w:tc>
      </w:tr>
      <w:tr w:rsidR="00EC4B8A" w:rsidRPr="008C2A86" w:rsidTr="00586330">
        <w:trPr>
          <w:trHeight w:val="1027"/>
        </w:trPr>
        <w:tc>
          <w:tcPr>
            <w:tcW w:w="2696" w:type="dxa"/>
            <w:shd w:val="clear" w:color="auto" w:fill="D8D8D8"/>
          </w:tcPr>
          <w:p w:rsidR="00EC4B8A" w:rsidRPr="008C2A86" w:rsidRDefault="00EC4B8A" w:rsidP="00586330">
            <w:r w:rsidRPr="008C2A86">
              <w:rPr>
                <w:color w:val="000000"/>
                <w:kern w:val="24"/>
                <w:sz w:val="22"/>
                <w:szCs w:val="22"/>
              </w:rPr>
              <w:t>Активизация деятельности органов власти по привлечению инвесторов (66,7%)</w:t>
            </w:r>
          </w:p>
        </w:tc>
        <w:tc>
          <w:tcPr>
            <w:tcW w:w="2694" w:type="dxa"/>
            <w:shd w:val="clear" w:color="auto" w:fill="D8D8D8"/>
          </w:tcPr>
          <w:p w:rsidR="00EC4B8A" w:rsidRPr="008C2A86" w:rsidRDefault="00EC4B8A" w:rsidP="00586330">
            <w:pPr>
              <w:rPr>
                <w:color w:val="000000"/>
              </w:rPr>
            </w:pPr>
            <w:r w:rsidRPr="008C2A86">
              <w:rPr>
                <w:color w:val="000000"/>
                <w:kern w:val="24"/>
                <w:sz w:val="22"/>
                <w:szCs w:val="22"/>
              </w:rPr>
              <w:t>Активизация деятельности органов власти по привлечению инвесторов (53,3%)</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Выгодное экономико-географическое положение (50,2%)</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Увеличение поступления финансовых средств (50,7%)</w:t>
            </w:r>
          </w:p>
        </w:tc>
      </w:tr>
      <w:tr w:rsidR="00EC4B8A" w:rsidRPr="008C2A86" w:rsidTr="00586330">
        <w:trPr>
          <w:trHeight w:val="1320"/>
        </w:trPr>
        <w:tc>
          <w:tcPr>
            <w:tcW w:w="2696" w:type="dxa"/>
          </w:tcPr>
          <w:p w:rsidR="00EC4B8A" w:rsidRPr="008C2A86" w:rsidRDefault="00EC4B8A" w:rsidP="00586330">
            <w:r w:rsidRPr="008C2A86">
              <w:rPr>
                <w:color w:val="000000"/>
                <w:kern w:val="24"/>
                <w:sz w:val="22"/>
                <w:szCs w:val="22"/>
              </w:rPr>
              <w:t>Выгодное экономико-географическое положение (52,2%)</w:t>
            </w:r>
          </w:p>
        </w:tc>
        <w:tc>
          <w:tcPr>
            <w:tcW w:w="2694" w:type="dxa"/>
          </w:tcPr>
          <w:p w:rsidR="00EC4B8A" w:rsidRPr="008C2A86" w:rsidRDefault="00EC4B8A" w:rsidP="00586330">
            <w:pPr>
              <w:rPr>
                <w:color w:val="000000"/>
              </w:rPr>
            </w:pPr>
            <w:r w:rsidRPr="008C2A86">
              <w:rPr>
                <w:color w:val="000000"/>
                <w:kern w:val="24"/>
                <w:sz w:val="22"/>
                <w:szCs w:val="22"/>
              </w:rPr>
              <w:t>Увеличение поступления финансовых средств (50,7%)</w:t>
            </w:r>
          </w:p>
        </w:tc>
        <w:tc>
          <w:tcPr>
            <w:tcW w:w="0" w:type="auto"/>
          </w:tcPr>
          <w:p w:rsidR="00EC4B8A" w:rsidRPr="008C2A86" w:rsidRDefault="00EC4B8A" w:rsidP="00586330">
            <w:pPr>
              <w:rPr>
                <w:color w:val="000000"/>
              </w:rPr>
            </w:pPr>
            <w:r w:rsidRPr="008C2A86">
              <w:rPr>
                <w:color w:val="000000"/>
                <w:kern w:val="24"/>
                <w:sz w:val="22"/>
                <w:szCs w:val="22"/>
              </w:rPr>
              <w:t xml:space="preserve">Активизация взаимодействия органов власти с </w:t>
            </w:r>
            <w:proofErr w:type="gramStart"/>
            <w:r w:rsidRPr="008C2A86">
              <w:rPr>
                <w:color w:val="000000"/>
                <w:kern w:val="24"/>
                <w:sz w:val="22"/>
                <w:szCs w:val="22"/>
              </w:rPr>
              <w:t>бизнес-сообществом</w:t>
            </w:r>
            <w:proofErr w:type="gramEnd"/>
            <w:r w:rsidRPr="008C2A86">
              <w:rPr>
                <w:color w:val="000000"/>
                <w:kern w:val="24"/>
                <w:sz w:val="22"/>
                <w:szCs w:val="22"/>
              </w:rPr>
              <w:t xml:space="preserve"> (41,3%)</w:t>
            </w:r>
          </w:p>
        </w:tc>
        <w:tc>
          <w:tcPr>
            <w:tcW w:w="0" w:type="auto"/>
          </w:tcPr>
          <w:p w:rsidR="00EC4B8A" w:rsidRPr="008C2A86" w:rsidRDefault="00EC4B8A" w:rsidP="00586330">
            <w:pPr>
              <w:rPr>
                <w:color w:val="000000"/>
              </w:rPr>
            </w:pPr>
            <w:r w:rsidRPr="008C2A86">
              <w:rPr>
                <w:color w:val="000000"/>
                <w:kern w:val="24"/>
                <w:sz w:val="22"/>
                <w:szCs w:val="22"/>
              </w:rPr>
              <w:t>Природные ресурсы (31,2%)</w:t>
            </w:r>
          </w:p>
        </w:tc>
      </w:tr>
      <w:tr w:rsidR="00EC4B8A" w:rsidRPr="008C2A86" w:rsidTr="00586330">
        <w:trPr>
          <w:trHeight w:val="1320"/>
        </w:trPr>
        <w:tc>
          <w:tcPr>
            <w:tcW w:w="2696" w:type="dxa"/>
            <w:shd w:val="clear" w:color="auto" w:fill="D8D8D8"/>
          </w:tcPr>
          <w:p w:rsidR="00EC4B8A" w:rsidRPr="008C2A86" w:rsidRDefault="00EC4B8A" w:rsidP="00586330">
            <w:r w:rsidRPr="008C2A86">
              <w:rPr>
                <w:color w:val="000000"/>
                <w:kern w:val="24"/>
                <w:sz w:val="22"/>
                <w:szCs w:val="22"/>
              </w:rPr>
              <w:t xml:space="preserve">Активизация взаимодействия органов власти с </w:t>
            </w:r>
            <w:proofErr w:type="gramStart"/>
            <w:r w:rsidRPr="008C2A86">
              <w:rPr>
                <w:color w:val="000000"/>
                <w:kern w:val="24"/>
                <w:sz w:val="22"/>
                <w:szCs w:val="22"/>
              </w:rPr>
              <w:t>бизнес-сообществом</w:t>
            </w:r>
            <w:proofErr w:type="gramEnd"/>
            <w:r w:rsidRPr="008C2A86">
              <w:rPr>
                <w:color w:val="000000"/>
                <w:kern w:val="24"/>
                <w:sz w:val="22"/>
                <w:szCs w:val="22"/>
              </w:rPr>
              <w:t xml:space="preserve"> (36,7%)</w:t>
            </w:r>
          </w:p>
        </w:tc>
        <w:tc>
          <w:tcPr>
            <w:tcW w:w="2694" w:type="dxa"/>
            <w:shd w:val="clear" w:color="auto" w:fill="D8D8D8"/>
          </w:tcPr>
          <w:p w:rsidR="00EC4B8A" w:rsidRPr="008C2A86" w:rsidRDefault="00EC4B8A" w:rsidP="00586330">
            <w:pPr>
              <w:rPr>
                <w:color w:val="000000"/>
              </w:rPr>
            </w:pPr>
            <w:r w:rsidRPr="008C2A86">
              <w:rPr>
                <w:color w:val="000000"/>
                <w:kern w:val="24"/>
                <w:sz w:val="22"/>
                <w:szCs w:val="22"/>
              </w:rPr>
              <w:t>Природные ресурсы (40,0%)</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 xml:space="preserve">Увеличение поступления финансовых средств из бюджета области </w:t>
            </w:r>
          </w:p>
        </w:tc>
        <w:tc>
          <w:tcPr>
            <w:tcW w:w="0" w:type="auto"/>
            <w:shd w:val="clear" w:color="auto" w:fill="D8D8D8"/>
          </w:tcPr>
          <w:p w:rsidR="00EC4B8A" w:rsidRPr="008C2A86" w:rsidRDefault="00EC4B8A" w:rsidP="00586330">
            <w:pPr>
              <w:rPr>
                <w:color w:val="000000"/>
              </w:rPr>
            </w:pPr>
            <w:r w:rsidRPr="008C2A86">
              <w:rPr>
                <w:color w:val="000000"/>
                <w:kern w:val="24"/>
                <w:sz w:val="22"/>
                <w:szCs w:val="22"/>
              </w:rPr>
              <w:t>Вложение частных инвестиций (20,6%)</w:t>
            </w:r>
          </w:p>
        </w:tc>
      </w:tr>
      <w:tr w:rsidR="00EC4B8A" w:rsidRPr="008C2A86" w:rsidTr="00586330">
        <w:trPr>
          <w:trHeight w:val="1320"/>
        </w:trPr>
        <w:tc>
          <w:tcPr>
            <w:tcW w:w="2696" w:type="dxa"/>
            <w:tcBorders>
              <w:bottom w:val="single" w:sz="18" w:space="0" w:color="auto"/>
            </w:tcBorders>
          </w:tcPr>
          <w:p w:rsidR="00EC4B8A" w:rsidRPr="008C2A86" w:rsidRDefault="00EC4B8A" w:rsidP="00586330">
            <w:pPr>
              <w:rPr>
                <w:color w:val="000000"/>
                <w:kern w:val="24"/>
              </w:rPr>
            </w:pPr>
            <w:r w:rsidRPr="008C2A86">
              <w:rPr>
                <w:color w:val="000000"/>
                <w:kern w:val="24"/>
                <w:sz w:val="22"/>
                <w:szCs w:val="22"/>
              </w:rPr>
              <w:t>Природные ресурсы (28,9%)</w:t>
            </w:r>
          </w:p>
        </w:tc>
        <w:tc>
          <w:tcPr>
            <w:tcW w:w="2694" w:type="dxa"/>
            <w:tcBorders>
              <w:bottom w:val="single" w:sz="18" w:space="0" w:color="auto"/>
            </w:tcBorders>
          </w:tcPr>
          <w:p w:rsidR="00EC4B8A" w:rsidRPr="008C2A86" w:rsidRDefault="00EC4B8A" w:rsidP="00586330">
            <w:pPr>
              <w:rPr>
                <w:color w:val="000000"/>
              </w:rPr>
            </w:pPr>
            <w:r w:rsidRPr="008C2A86">
              <w:rPr>
                <w:color w:val="000000"/>
                <w:kern w:val="24"/>
                <w:sz w:val="22"/>
                <w:szCs w:val="22"/>
              </w:rPr>
              <w:t>Вложение частных инвестиций (20,5%)</w:t>
            </w:r>
          </w:p>
        </w:tc>
        <w:tc>
          <w:tcPr>
            <w:tcW w:w="0" w:type="auto"/>
            <w:tcBorders>
              <w:bottom w:val="single" w:sz="18" w:space="0" w:color="auto"/>
            </w:tcBorders>
          </w:tcPr>
          <w:p w:rsidR="00EC4B8A" w:rsidRPr="008C2A86" w:rsidRDefault="00EC4B8A" w:rsidP="00586330">
            <w:pPr>
              <w:rPr>
                <w:color w:val="000000"/>
              </w:rPr>
            </w:pPr>
            <w:r w:rsidRPr="008C2A86">
              <w:rPr>
                <w:color w:val="000000"/>
                <w:kern w:val="24"/>
                <w:sz w:val="22"/>
                <w:szCs w:val="22"/>
              </w:rPr>
              <w:t xml:space="preserve">Активизация взаимодействия органов власти с </w:t>
            </w:r>
            <w:proofErr w:type="gramStart"/>
            <w:r w:rsidRPr="008C2A86">
              <w:rPr>
                <w:color w:val="000000"/>
                <w:kern w:val="24"/>
                <w:sz w:val="22"/>
                <w:szCs w:val="22"/>
              </w:rPr>
              <w:t>бизнес-сообществом</w:t>
            </w:r>
            <w:proofErr w:type="gramEnd"/>
            <w:r w:rsidRPr="008C2A86">
              <w:rPr>
                <w:color w:val="000000"/>
                <w:kern w:val="24"/>
                <w:sz w:val="22"/>
                <w:szCs w:val="22"/>
              </w:rPr>
              <w:t xml:space="preserve"> (17,7%)</w:t>
            </w:r>
          </w:p>
        </w:tc>
        <w:tc>
          <w:tcPr>
            <w:tcW w:w="0" w:type="auto"/>
            <w:tcBorders>
              <w:bottom w:val="single" w:sz="18" w:space="0" w:color="auto"/>
            </w:tcBorders>
          </w:tcPr>
          <w:p w:rsidR="00EC4B8A" w:rsidRPr="008C2A86" w:rsidRDefault="00EC4B8A" w:rsidP="00586330">
            <w:pPr>
              <w:rPr>
                <w:color w:val="000000"/>
              </w:rPr>
            </w:pPr>
            <w:r w:rsidRPr="008C2A86">
              <w:rPr>
                <w:color w:val="000000"/>
                <w:kern w:val="24"/>
                <w:sz w:val="22"/>
                <w:szCs w:val="22"/>
              </w:rPr>
              <w:t xml:space="preserve">Активизация взаимодействия органов власти с </w:t>
            </w:r>
            <w:proofErr w:type="gramStart"/>
            <w:r w:rsidRPr="008C2A86">
              <w:rPr>
                <w:color w:val="000000"/>
                <w:kern w:val="24"/>
                <w:sz w:val="22"/>
                <w:szCs w:val="22"/>
              </w:rPr>
              <w:t>бизнес-сообществом</w:t>
            </w:r>
            <w:proofErr w:type="gramEnd"/>
            <w:r w:rsidRPr="008C2A86">
              <w:rPr>
                <w:color w:val="000000"/>
                <w:kern w:val="24"/>
                <w:sz w:val="22"/>
                <w:szCs w:val="22"/>
              </w:rPr>
              <w:t xml:space="preserve"> (12%)</w:t>
            </w:r>
          </w:p>
        </w:tc>
      </w:tr>
    </w:tbl>
    <w:p w:rsidR="00EC4B8A" w:rsidRPr="003A3E7A" w:rsidRDefault="00EC4B8A" w:rsidP="00586330">
      <w:pPr>
        <w:autoSpaceDE w:val="0"/>
        <w:autoSpaceDN w:val="0"/>
        <w:adjustRightInd w:val="0"/>
        <w:spacing w:line="360" w:lineRule="auto"/>
        <w:ind w:firstLine="709"/>
        <w:jc w:val="both"/>
      </w:pPr>
    </w:p>
    <w:p w:rsidR="00EC4B8A" w:rsidRPr="003A3E7A" w:rsidRDefault="00EC4B8A" w:rsidP="00586330">
      <w:pPr>
        <w:spacing w:line="360" w:lineRule="auto"/>
        <w:ind w:firstLine="709"/>
        <w:jc w:val="both"/>
      </w:pPr>
      <w:r w:rsidRPr="003A3E7A">
        <w:t xml:space="preserve">Опрошенные респонденты в целом удовлетворены деятельностью  местных органов  власти, что видно из  рисунка </w:t>
      </w:r>
      <w:r w:rsidR="009749C3">
        <w:t>2</w:t>
      </w:r>
      <w:r w:rsidR="00736E51">
        <w:t>4</w:t>
      </w:r>
      <w:r w:rsidRPr="003A3E7A">
        <w:t>.</w:t>
      </w:r>
    </w:p>
    <w:p w:rsidR="00EC4B8A" w:rsidRPr="003A3E7A" w:rsidRDefault="00E115E4" w:rsidP="00E115E4">
      <w:pPr>
        <w:spacing w:line="360" w:lineRule="auto"/>
        <w:ind w:firstLine="709"/>
        <w:jc w:val="center"/>
      </w:pPr>
      <w:r>
        <w:rPr>
          <w:noProof/>
        </w:rPr>
        <w:drawing>
          <wp:inline distT="0" distB="0" distL="0" distR="0">
            <wp:extent cx="3922899" cy="2051436"/>
            <wp:effectExtent l="0" t="0" r="0" b="0"/>
            <wp:docPr id="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34"/>
                    <a:srcRect l="-11017" t="-797" r="-2296" b="-10361"/>
                    <a:stretch>
                      <a:fillRect/>
                    </a:stretch>
                  </pic:blipFill>
                  <pic:spPr bwMode="auto">
                    <a:xfrm>
                      <a:off x="0" y="0"/>
                      <a:ext cx="3939388" cy="2060059"/>
                    </a:xfrm>
                    <a:prstGeom prst="rect">
                      <a:avLst/>
                    </a:prstGeom>
                    <a:noFill/>
                    <a:ln w="9525">
                      <a:noFill/>
                      <a:miter lim="800000"/>
                      <a:headEnd/>
                      <a:tailEnd/>
                    </a:ln>
                  </pic:spPr>
                </pic:pic>
              </a:graphicData>
            </a:graphic>
          </wp:inline>
        </w:drawing>
      </w:r>
    </w:p>
    <w:p w:rsidR="00EC4B8A" w:rsidRPr="00FE716E" w:rsidRDefault="00EC4B8A" w:rsidP="00586330">
      <w:pPr>
        <w:autoSpaceDE w:val="0"/>
        <w:autoSpaceDN w:val="0"/>
        <w:adjustRightInd w:val="0"/>
        <w:spacing w:line="360" w:lineRule="auto"/>
        <w:ind w:firstLine="709"/>
        <w:jc w:val="both"/>
        <w:rPr>
          <w:b/>
        </w:rPr>
      </w:pPr>
      <w:r w:rsidRPr="00FE716E">
        <w:rPr>
          <w:b/>
        </w:rPr>
        <w:t>Рисунок 2</w:t>
      </w:r>
      <w:r w:rsidR="00E14EE5">
        <w:rPr>
          <w:b/>
        </w:rPr>
        <w:t>4</w:t>
      </w:r>
      <w:r w:rsidRPr="00FE716E">
        <w:rPr>
          <w:b/>
        </w:rPr>
        <w:t>. Удовлетворенность деятельностью органов власти Нижнедевицкого муниципального района</w:t>
      </w:r>
      <w:r>
        <w:rPr>
          <w:b/>
        </w:rPr>
        <w:t>.</w:t>
      </w:r>
    </w:p>
    <w:p w:rsidR="00EC4B8A" w:rsidRPr="003A3E7A" w:rsidRDefault="00EC4B8A" w:rsidP="00586330">
      <w:pPr>
        <w:autoSpaceDE w:val="0"/>
        <w:autoSpaceDN w:val="0"/>
        <w:adjustRightInd w:val="0"/>
        <w:spacing w:line="360" w:lineRule="auto"/>
        <w:ind w:firstLine="709"/>
        <w:jc w:val="both"/>
      </w:pPr>
      <w:r w:rsidRPr="003A3E7A">
        <w:t>Наиболее  значимыми направлениями экономического развития Нижнедевицкого муниципального района, по мнению населения, являются:</w:t>
      </w:r>
    </w:p>
    <w:p w:rsidR="00EC4B8A" w:rsidRPr="003A3E7A" w:rsidRDefault="00EC4B8A" w:rsidP="00586330">
      <w:pPr>
        <w:pStyle w:val="a7"/>
        <w:numPr>
          <w:ilvl w:val="0"/>
          <w:numId w:val="2"/>
        </w:numPr>
        <w:autoSpaceDE w:val="0"/>
        <w:autoSpaceDN w:val="0"/>
        <w:adjustRightInd w:val="0"/>
        <w:spacing w:line="360" w:lineRule="auto"/>
        <w:ind w:left="0" w:firstLine="709"/>
        <w:jc w:val="both"/>
        <w:rPr>
          <w:szCs w:val="24"/>
        </w:rPr>
      </w:pPr>
      <w:r w:rsidRPr="003A3E7A">
        <w:rPr>
          <w:szCs w:val="24"/>
        </w:rPr>
        <w:t>развитие мясного и молочного животноводства;</w:t>
      </w:r>
    </w:p>
    <w:p w:rsidR="00EC4B8A" w:rsidRPr="003A3E7A" w:rsidRDefault="00EC4B8A" w:rsidP="00586330">
      <w:pPr>
        <w:pStyle w:val="a7"/>
        <w:numPr>
          <w:ilvl w:val="0"/>
          <w:numId w:val="2"/>
        </w:numPr>
        <w:autoSpaceDE w:val="0"/>
        <w:autoSpaceDN w:val="0"/>
        <w:adjustRightInd w:val="0"/>
        <w:spacing w:line="360" w:lineRule="auto"/>
        <w:ind w:left="0" w:firstLine="709"/>
        <w:jc w:val="both"/>
        <w:rPr>
          <w:szCs w:val="24"/>
        </w:rPr>
      </w:pPr>
      <w:r w:rsidRPr="003A3E7A">
        <w:rPr>
          <w:szCs w:val="24"/>
        </w:rPr>
        <w:t>развитие перерабатывающей промышленности;</w:t>
      </w:r>
    </w:p>
    <w:p w:rsidR="00EC4B8A" w:rsidRPr="003A3E7A" w:rsidRDefault="00EC4B8A" w:rsidP="00586330">
      <w:pPr>
        <w:pStyle w:val="a7"/>
        <w:numPr>
          <w:ilvl w:val="0"/>
          <w:numId w:val="2"/>
        </w:numPr>
        <w:autoSpaceDE w:val="0"/>
        <w:autoSpaceDN w:val="0"/>
        <w:adjustRightInd w:val="0"/>
        <w:spacing w:line="360" w:lineRule="auto"/>
        <w:ind w:left="0" w:firstLine="709"/>
        <w:jc w:val="both"/>
        <w:rPr>
          <w:szCs w:val="24"/>
        </w:rPr>
      </w:pPr>
      <w:r w:rsidRPr="003A3E7A">
        <w:rPr>
          <w:szCs w:val="24"/>
        </w:rPr>
        <w:t>повышение качества инженерной инфраструктуры</w:t>
      </w:r>
    </w:p>
    <w:p w:rsidR="00EC4B8A" w:rsidRPr="003A3E7A" w:rsidRDefault="00EC4B8A" w:rsidP="00586330">
      <w:pPr>
        <w:autoSpaceDE w:val="0"/>
        <w:autoSpaceDN w:val="0"/>
        <w:adjustRightInd w:val="0"/>
        <w:spacing w:line="360" w:lineRule="auto"/>
        <w:ind w:firstLine="709"/>
        <w:jc w:val="both"/>
      </w:pPr>
      <w:r w:rsidRPr="003A3E7A">
        <w:t xml:space="preserve">Анализ ретроспективы развития Нижнедевицкого муниципального района, а также изучение мнения респондентов – представителей </w:t>
      </w:r>
      <w:proofErr w:type="gramStart"/>
      <w:r w:rsidRPr="003A3E7A">
        <w:t>бизнес-структур</w:t>
      </w:r>
      <w:proofErr w:type="gramEnd"/>
      <w:r w:rsidRPr="003A3E7A">
        <w:t xml:space="preserve">, населения, общественных </w:t>
      </w:r>
      <w:r w:rsidRPr="003A3E7A">
        <w:lastRenderedPageBreak/>
        <w:t>организаций, работников органов власти, позволили прийти к выводам, что район в ближайшие  годы в связи с развитием сельскохозяйственных предприятий, активной позицией к</w:t>
      </w:r>
      <w:r>
        <w:t>рестьянско-фермерских хозяйств, будет демонстрировать</w:t>
      </w:r>
      <w:r w:rsidRPr="003A3E7A">
        <w:t xml:space="preserve"> рост сельскохозяйственного производства. Предпочтение респонденты отдают традиционным для района видам деятельности – сельскому хозяйству. </w:t>
      </w:r>
      <w:r w:rsidRPr="003A3E7A">
        <w:rPr>
          <w:bCs/>
        </w:rPr>
        <w:t xml:space="preserve">Перспективными инвестиционными  проектами для </w:t>
      </w:r>
      <w:r w:rsidRPr="003A3E7A">
        <w:t xml:space="preserve">Нижнедевицкого муниципального </w:t>
      </w:r>
      <w:r w:rsidRPr="003A3E7A">
        <w:rPr>
          <w:bCs/>
        </w:rPr>
        <w:t>района предприниматели считают:</w:t>
      </w:r>
    </w:p>
    <w:p w:rsidR="00EC4B8A" w:rsidRPr="003A3E7A" w:rsidRDefault="00EC4B8A" w:rsidP="00586330">
      <w:pPr>
        <w:spacing w:line="360" w:lineRule="auto"/>
        <w:ind w:firstLine="709"/>
      </w:pPr>
      <w:r w:rsidRPr="003A3E7A">
        <w:rPr>
          <w:bCs/>
          <w:kern w:val="24"/>
        </w:rPr>
        <w:t>- Сельское хозяйство (животноводство);</w:t>
      </w:r>
    </w:p>
    <w:p w:rsidR="00EC4B8A" w:rsidRPr="003A3E7A" w:rsidRDefault="00EC4B8A" w:rsidP="00586330">
      <w:pPr>
        <w:spacing w:line="360" w:lineRule="auto"/>
        <w:ind w:firstLine="709"/>
      </w:pPr>
      <w:r w:rsidRPr="003A3E7A">
        <w:rPr>
          <w:bCs/>
          <w:kern w:val="24"/>
        </w:rPr>
        <w:t>- Переработка сельскохозяйственной продукции;</w:t>
      </w:r>
    </w:p>
    <w:p w:rsidR="00EC4B8A" w:rsidRPr="003A3E7A" w:rsidRDefault="00EC4B8A" w:rsidP="00586330">
      <w:pPr>
        <w:spacing w:line="360" w:lineRule="auto"/>
        <w:ind w:firstLine="709"/>
      </w:pPr>
      <w:r w:rsidRPr="003A3E7A">
        <w:t>- Раз</w:t>
      </w:r>
      <w:r>
        <w:t>витие инженерной инфраструктуры.</w:t>
      </w:r>
    </w:p>
    <w:p w:rsidR="00EC4B8A" w:rsidRDefault="00EC4B8A" w:rsidP="004C0694">
      <w:pPr>
        <w:pStyle w:val="2"/>
        <w:rPr>
          <w:sz w:val="24"/>
          <w:szCs w:val="24"/>
        </w:rPr>
      </w:pPr>
    </w:p>
    <w:p w:rsidR="00EC4B8A" w:rsidRPr="004C0694" w:rsidRDefault="00EC4B8A" w:rsidP="004C0694">
      <w:pPr>
        <w:pStyle w:val="2"/>
        <w:rPr>
          <w:sz w:val="24"/>
          <w:szCs w:val="24"/>
        </w:rPr>
      </w:pPr>
      <w:bookmarkStart w:id="66" w:name="_Toc526862415"/>
      <w:r w:rsidRPr="004C0694">
        <w:rPr>
          <w:sz w:val="24"/>
          <w:szCs w:val="24"/>
        </w:rPr>
        <w:t>1.4. SWOT-анализ</w:t>
      </w:r>
      <w:bookmarkEnd w:id="66"/>
      <w:r w:rsidRPr="004C0694">
        <w:rPr>
          <w:sz w:val="24"/>
          <w:szCs w:val="24"/>
        </w:rPr>
        <w:t xml:space="preserve"> </w:t>
      </w:r>
      <w:bookmarkEnd w:id="54"/>
      <w:bookmarkEnd w:id="55"/>
      <w:bookmarkEnd w:id="56"/>
      <w:bookmarkEnd w:id="57"/>
    </w:p>
    <w:p w:rsidR="00EC4B8A" w:rsidRPr="008C2A86" w:rsidRDefault="00EC4B8A" w:rsidP="008C2A86"/>
    <w:p w:rsidR="00EC4B8A" w:rsidRPr="003A3E7A" w:rsidRDefault="00EC4B8A" w:rsidP="003B7483">
      <w:pPr>
        <w:autoSpaceDE w:val="0"/>
        <w:autoSpaceDN w:val="0"/>
        <w:adjustRightInd w:val="0"/>
        <w:spacing w:line="360" w:lineRule="auto"/>
        <w:ind w:firstLine="709"/>
        <w:jc w:val="both"/>
      </w:pPr>
      <w:r w:rsidRPr="003A3E7A">
        <w:t>Для проведения качественной интегральной оценки социально-экономического положения Нижнедевицкого района применена методика SWO</w:t>
      </w:r>
      <w:proofErr w:type="gramStart"/>
      <w:r w:rsidRPr="003A3E7A">
        <w:t>Т</w:t>
      </w:r>
      <w:proofErr w:type="gramEnd"/>
      <w:r w:rsidRPr="003A3E7A">
        <w:t xml:space="preserve"> – анализа, предусматривающая проведение анализа сильных и слабых сторон района, а также возможностей и угроз (рисков) социально-экономического развития муниципального образования, оценку возможного их позитивного и негативного влияния на ситуацию, сложившуюся в Нижнедевицком районе.</w:t>
      </w:r>
    </w:p>
    <w:p w:rsidR="00EC4B8A" w:rsidRPr="003A3E7A" w:rsidRDefault="00EC4B8A" w:rsidP="003B7483">
      <w:pPr>
        <w:autoSpaceDE w:val="0"/>
        <w:autoSpaceDN w:val="0"/>
        <w:adjustRightInd w:val="0"/>
        <w:spacing w:line="360" w:lineRule="auto"/>
        <w:ind w:firstLine="709"/>
        <w:jc w:val="both"/>
      </w:pPr>
      <w:r w:rsidRPr="003A3E7A">
        <w:t xml:space="preserve">SWOT – анализ проведен по основным факторам, влияющим на ситуацию </w:t>
      </w:r>
      <w:proofErr w:type="gramStart"/>
      <w:r w:rsidRPr="003A3E7A">
        <w:t>в</w:t>
      </w:r>
      <w:proofErr w:type="gramEnd"/>
      <w:r w:rsidRPr="003A3E7A">
        <w:t xml:space="preserve"> </w:t>
      </w:r>
      <w:proofErr w:type="gramStart"/>
      <w:r w:rsidRPr="003A3E7A">
        <w:t>Нижнедевицком</w:t>
      </w:r>
      <w:proofErr w:type="gramEnd"/>
      <w:r w:rsidRPr="003A3E7A">
        <w:t xml:space="preserve"> </w:t>
      </w:r>
      <w:r>
        <w:t xml:space="preserve">муниципальном </w:t>
      </w:r>
      <w:r w:rsidRPr="003A3E7A">
        <w:t>районе, указан характер их влияния на текущее и перспективное развитие района.</w:t>
      </w:r>
    </w:p>
    <w:p w:rsidR="00E115E4" w:rsidRDefault="00E115E4" w:rsidP="008C2A86">
      <w:pPr>
        <w:pStyle w:val="3"/>
        <w:rPr>
          <w:sz w:val="24"/>
          <w:szCs w:val="24"/>
        </w:rPr>
      </w:pPr>
    </w:p>
    <w:p w:rsidR="00EC4B8A" w:rsidRDefault="00EC4B8A" w:rsidP="008C2A86">
      <w:pPr>
        <w:pStyle w:val="3"/>
        <w:rPr>
          <w:sz w:val="24"/>
          <w:szCs w:val="24"/>
        </w:rPr>
      </w:pPr>
      <w:bookmarkStart w:id="67" w:name="_Toc526862416"/>
      <w:r w:rsidRPr="008C2A86">
        <w:rPr>
          <w:sz w:val="24"/>
          <w:szCs w:val="24"/>
        </w:rPr>
        <w:t>1.4.1. Анализ сильных и слабых сторон</w:t>
      </w:r>
      <w:bookmarkEnd w:id="67"/>
    </w:p>
    <w:p w:rsidR="00EC4B8A" w:rsidRPr="006B2B62" w:rsidRDefault="00EC4B8A" w:rsidP="006B2B62"/>
    <w:p w:rsidR="00EC4B8A" w:rsidRPr="003A3E7A" w:rsidRDefault="00EC4B8A" w:rsidP="000633F6">
      <w:pPr>
        <w:spacing w:line="360" w:lineRule="auto"/>
        <w:ind w:firstLine="709"/>
        <w:jc w:val="both"/>
      </w:pPr>
      <w:r w:rsidRPr="003A3E7A">
        <w:t xml:space="preserve">Таблица </w:t>
      </w:r>
      <w:r>
        <w:t>2</w:t>
      </w:r>
      <w:r w:rsidR="009749C3">
        <w:t>3</w:t>
      </w:r>
      <w:r w:rsidRPr="003A3E7A">
        <w:t>. Сильные и слабые стороны социально-экономического развития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8"/>
      </w:tblGrid>
      <w:tr w:rsidR="00EC4B8A" w:rsidRPr="003A3E7A" w:rsidTr="00157620">
        <w:tc>
          <w:tcPr>
            <w:tcW w:w="4927" w:type="dxa"/>
          </w:tcPr>
          <w:p w:rsidR="00EC4B8A" w:rsidRPr="003A3E7A" w:rsidRDefault="00EC4B8A" w:rsidP="00A56BAD">
            <w:pPr>
              <w:spacing w:line="360" w:lineRule="auto"/>
              <w:ind w:firstLine="709"/>
              <w:jc w:val="both"/>
              <w:rPr>
                <w:b/>
                <w:lang w:eastAsia="en-US"/>
              </w:rPr>
            </w:pPr>
            <w:r w:rsidRPr="003A3E7A">
              <w:rPr>
                <w:b/>
                <w:lang w:val="en-US" w:eastAsia="en-US"/>
              </w:rPr>
              <w:t>S</w:t>
            </w:r>
            <w:r w:rsidRPr="003A3E7A">
              <w:rPr>
                <w:b/>
                <w:lang w:eastAsia="en-US"/>
              </w:rPr>
              <w:t>-сильные стороны</w:t>
            </w:r>
          </w:p>
        </w:tc>
        <w:tc>
          <w:tcPr>
            <w:tcW w:w="4928" w:type="dxa"/>
          </w:tcPr>
          <w:p w:rsidR="00EC4B8A" w:rsidRPr="003A3E7A" w:rsidRDefault="00EC4B8A" w:rsidP="00A56BAD">
            <w:pPr>
              <w:spacing w:line="360" w:lineRule="auto"/>
              <w:ind w:firstLine="709"/>
              <w:jc w:val="both"/>
              <w:rPr>
                <w:b/>
                <w:lang w:eastAsia="en-US"/>
              </w:rPr>
            </w:pPr>
            <w:r w:rsidRPr="003A3E7A">
              <w:rPr>
                <w:b/>
                <w:lang w:val="en-US" w:eastAsia="en-US"/>
              </w:rPr>
              <w:t>W</w:t>
            </w:r>
            <w:r w:rsidRPr="003A3E7A">
              <w:rPr>
                <w:b/>
                <w:lang w:eastAsia="en-US"/>
              </w:rPr>
              <w:t>- слабые стороны</w:t>
            </w:r>
          </w:p>
        </w:tc>
      </w:tr>
      <w:tr w:rsidR="00EC4B8A" w:rsidRPr="003A3E7A" w:rsidTr="00157620">
        <w:tc>
          <w:tcPr>
            <w:tcW w:w="4927" w:type="dxa"/>
          </w:tcPr>
          <w:p w:rsidR="00EC4B8A" w:rsidRPr="003A3E7A" w:rsidRDefault="00EC4B8A" w:rsidP="008C2A86">
            <w:pPr>
              <w:pStyle w:val="Default"/>
              <w:ind w:firstLine="709"/>
            </w:pPr>
            <w:r w:rsidRPr="003A3E7A">
              <w:t>- благоприятные климатические условия для растениеводства и ведения мол</w:t>
            </w:r>
            <w:r w:rsidR="00692DD3">
              <w:t>очного и мясного животноводства;</w:t>
            </w:r>
          </w:p>
          <w:p w:rsidR="00EC4B8A" w:rsidRPr="003A3E7A" w:rsidRDefault="00EC4B8A" w:rsidP="008C2A86">
            <w:pPr>
              <w:pStyle w:val="Default"/>
              <w:ind w:firstLine="709"/>
            </w:pPr>
            <w:r w:rsidRPr="003A3E7A">
              <w:t>- наличие свободных производственных площадей для субъектов малого и среднего бизнеса (1</w:t>
            </w:r>
            <w:r w:rsidR="00211404">
              <w:t>5</w:t>
            </w:r>
            <w:r w:rsidRPr="003A3E7A">
              <w:t xml:space="preserve"> инвестиционно-привлекател</w:t>
            </w:r>
            <w:r w:rsidR="00692DD3">
              <w:t>ьных производственных площадей);</w:t>
            </w:r>
          </w:p>
          <w:p w:rsidR="00EC4B8A" w:rsidRPr="003A3E7A" w:rsidRDefault="00EC4B8A" w:rsidP="008C2A86">
            <w:pPr>
              <w:pStyle w:val="Default"/>
              <w:ind w:firstLine="709"/>
            </w:pPr>
            <w:r w:rsidRPr="003A3E7A">
              <w:t>- высокая с</w:t>
            </w:r>
            <w:r w:rsidR="00692DD3">
              <w:t>оциальная ориентированность КФХ;</w:t>
            </w:r>
          </w:p>
          <w:p w:rsidR="00EC4B8A" w:rsidRPr="003A3E7A" w:rsidRDefault="00EC4B8A" w:rsidP="008C2A86">
            <w:pPr>
              <w:pStyle w:val="Default"/>
              <w:ind w:firstLine="709"/>
            </w:pPr>
            <w:r w:rsidRPr="003A3E7A">
              <w:t>- производство эк</w:t>
            </w:r>
            <w:r w:rsidR="00692DD3">
              <w:t>ологически чистой продукции КФХ;</w:t>
            </w:r>
          </w:p>
          <w:p w:rsidR="00EC4B8A" w:rsidRPr="003A3E7A" w:rsidRDefault="00EC4B8A" w:rsidP="008C2A86">
            <w:pPr>
              <w:pStyle w:val="Default"/>
              <w:ind w:firstLine="709"/>
            </w:pPr>
            <w:r w:rsidRPr="003A3E7A">
              <w:t>- отсутствие на территории района вредных промышленных производств;</w:t>
            </w:r>
          </w:p>
          <w:p w:rsidR="00EC4B8A" w:rsidRPr="003A3E7A" w:rsidRDefault="00EC4B8A" w:rsidP="008C2A86">
            <w:pPr>
              <w:ind w:firstLine="709"/>
              <w:contextualSpacing/>
              <w:rPr>
                <w:lang w:eastAsia="en-US"/>
              </w:rPr>
            </w:pPr>
            <w:r w:rsidRPr="003A3E7A">
              <w:rPr>
                <w:lang w:eastAsia="en-US"/>
              </w:rPr>
              <w:t>- наличие водоемов для развития рыбоводства;</w:t>
            </w:r>
          </w:p>
          <w:p w:rsidR="00EC4B8A" w:rsidRPr="003A3E7A" w:rsidRDefault="00EC4B8A" w:rsidP="008C2A86">
            <w:pPr>
              <w:pStyle w:val="Default"/>
              <w:ind w:firstLine="709"/>
            </w:pPr>
            <w:r w:rsidRPr="003A3E7A">
              <w:lastRenderedPageBreak/>
              <w:t>- наличие железнодорожной ветки;</w:t>
            </w:r>
          </w:p>
          <w:p w:rsidR="00EC4B8A" w:rsidRPr="003A3E7A" w:rsidRDefault="00EC4B8A" w:rsidP="008C2A86">
            <w:pPr>
              <w:pStyle w:val="Default"/>
              <w:ind w:firstLine="709"/>
            </w:pPr>
            <w:r w:rsidRPr="003A3E7A">
              <w:t>- доступность социальной инфраструктуры</w:t>
            </w:r>
            <w:r w:rsidR="00692DD3">
              <w:t>;</w:t>
            </w:r>
          </w:p>
          <w:p w:rsidR="00EC4B8A" w:rsidRPr="003A3E7A" w:rsidRDefault="00EC4B8A" w:rsidP="008C2A86">
            <w:pPr>
              <w:pStyle w:val="Default"/>
              <w:ind w:firstLine="709"/>
            </w:pPr>
            <w:r w:rsidRPr="003A3E7A">
              <w:t>- близость областного центра (</w:t>
            </w:r>
            <w:smartTag w:uri="urn:schemas-microsoft-com:office:smarttags" w:element="metricconverter">
              <w:smartTagPr>
                <w:attr w:name="ProductID" w:val="60 км"/>
              </w:smartTagPr>
              <w:r w:rsidRPr="003A3E7A">
                <w:t>60 км</w:t>
              </w:r>
            </w:smartTag>
            <w:r w:rsidRPr="003A3E7A">
              <w:t>);</w:t>
            </w:r>
          </w:p>
          <w:p w:rsidR="00EC4B8A" w:rsidRPr="003A3E7A" w:rsidRDefault="00EC4B8A" w:rsidP="008C2A86">
            <w:pPr>
              <w:pStyle w:val="Default"/>
              <w:ind w:firstLine="709"/>
              <w:rPr>
                <w:bCs/>
              </w:rPr>
            </w:pPr>
            <w:r w:rsidRPr="003A3E7A">
              <w:t>- н</w:t>
            </w:r>
            <w:r w:rsidRPr="003A3E7A">
              <w:rPr>
                <w:bCs/>
              </w:rPr>
              <w:t>аличие запасов полезных</w:t>
            </w:r>
            <w:r w:rsidR="00692DD3">
              <w:rPr>
                <w:bCs/>
              </w:rPr>
              <w:t>;</w:t>
            </w:r>
            <w:r w:rsidRPr="003A3E7A">
              <w:rPr>
                <w:bCs/>
              </w:rPr>
              <w:t xml:space="preserve"> ископаемых: мела, песка, глины, питьевой воды;</w:t>
            </w:r>
          </w:p>
          <w:p w:rsidR="00EC4B8A" w:rsidRPr="003A3E7A" w:rsidRDefault="00EC4B8A" w:rsidP="00692DD3">
            <w:pPr>
              <w:pStyle w:val="Default"/>
              <w:ind w:firstLine="709"/>
            </w:pPr>
            <w:r w:rsidRPr="003A3E7A">
              <w:rPr>
                <w:bCs/>
              </w:rPr>
              <w:t>- высокая урожайность зерновых и масличных культур.</w:t>
            </w:r>
          </w:p>
        </w:tc>
        <w:tc>
          <w:tcPr>
            <w:tcW w:w="4928" w:type="dxa"/>
          </w:tcPr>
          <w:p w:rsidR="00EC4B8A" w:rsidRPr="003A3E7A" w:rsidRDefault="00EC4B8A" w:rsidP="0052004E">
            <w:pPr>
              <w:pStyle w:val="Default"/>
              <w:ind w:firstLine="709"/>
              <w:contextualSpacing/>
            </w:pPr>
            <w:r w:rsidRPr="003A3E7A">
              <w:lastRenderedPageBreak/>
              <w:t>- снижение численности населения трудоспособного возраста;</w:t>
            </w:r>
          </w:p>
          <w:p w:rsidR="00EC4B8A" w:rsidRPr="003A3E7A" w:rsidRDefault="00EC4B8A" w:rsidP="008C2A86">
            <w:pPr>
              <w:pStyle w:val="Default"/>
              <w:ind w:firstLine="709"/>
              <w:contextualSpacing/>
            </w:pPr>
            <w:r w:rsidRPr="003A3E7A">
              <w:rPr>
                <w:bCs/>
              </w:rPr>
              <w:t xml:space="preserve"> - отсутствие свободных крупных сельскохозяйственных площадей;</w:t>
            </w:r>
          </w:p>
          <w:p w:rsidR="00EC4B8A" w:rsidRPr="003A3E7A" w:rsidRDefault="00EC4B8A" w:rsidP="008C2A86">
            <w:pPr>
              <w:pStyle w:val="Default"/>
              <w:ind w:firstLine="709"/>
              <w:contextualSpacing/>
            </w:pPr>
            <w:r w:rsidRPr="003A3E7A">
              <w:t xml:space="preserve">- изношенность коммунальных сетей водопровода; </w:t>
            </w:r>
          </w:p>
          <w:p w:rsidR="00EC4B8A" w:rsidRPr="003A3E7A" w:rsidRDefault="00EC4B8A" w:rsidP="008C2A86">
            <w:pPr>
              <w:pStyle w:val="Default"/>
              <w:ind w:firstLine="709"/>
              <w:contextualSpacing/>
            </w:pPr>
            <w:r w:rsidRPr="003A3E7A">
              <w:t>- низкое качество дорог;</w:t>
            </w:r>
          </w:p>
          <w:p w:rsidR="00EC4B8A" w:rsidRPr="003A3E7A" w:rsidRDefault="00EC4B8A" w:rsidP="008C2A86">
            <w:pPr>
              <w:pStyle w:val="Default"/>
              <w:ind w:firstLine="709"/>
              <w:contextualSpacing/>
            </w:pPr>
            <w:r w:rsidRPr="003A3E7A">
              <w:t>- низкая предпринимательская активность;</w:t>
            </w:r>
          </w:p>
          <w:p w:rsidR="00EC4B8A" w:rsidRPr="003A3E7A" w:rsidRDefault="00EC4B8A" w:rsidP="008C2A86">
            <w:pPr>
              <w:pStyle w:val="Default"/>
              <w:ind w:firstLine="709"/>
              <w:contextualSpacing/>
              <w:rPr>
                <w:bCs/>
              </w:rPr>
            </w:pPr>
            <w:r w:rsidRPr="003A3E7A">
              <w:t>- недостаток кадров в социальной сфере: медицине, культуре.</w:t>
            </w:r>
          </w:p>
          <w:p w:rsidR="00EC4B8A" w:rsidRPr="003A3E7A" w:rsidRDefault="00EC4B8A" w:rsidP="00A56BAD">
            <w:pPr>
              <w:spacing w:line="360" w:lineRule="auto"/>
              <w:ind w:firstLine="709"/>
              <w:jc w:val="both"/>
              <w:rPr>
                <w:lang w:eastAsia="en-US"/>
              </w:rPr>
            </w:pPr>
          </w:p>
        </w:tc>
      </w:tr>
    </w:tbl>
    <w:p w:rsidR="00EC4B8A" w:rsidRPr="003A3E7A" w:rsidRDefault="00EC4B8A" w:rsidP="00A56BAD">
      <w:pPr>
        <w:spacing w:line="360" w:lineRule="auto"/>
        <w:ind w:firstLine="709"/>
        <w:jc w:val="both"/>
      </w:pPr>
    </w:p>
    <w:p w:rsidR="00D0424E" w:rsidRDefault="00D0424E" w:rsidP="00A56BAD">
      <w:pPr>
        <w:pStyle w:val="Default"/>
        <w:spacing w:line="360" w:lineRule="auto"/>
        <w:ind w:firstLine="709"/>
        <w:jc w:val="both"/>
        <w:rPr>
          <w:bCs/>
        </w:rPr>
      </w:pPr>
    </w:p>
    <w:p w:rsidR="00EC4B8A" w:rsidRPr="003A3E7A" w:rsidRDefault="00EC4B8A" w:rsidP="00A56BAD">
      <w:pPr>
        <w:pStyle w:val="Default"/>
        <w:spacing w:line="360" w:lineRule="auto"/>
        <w:ind w:firstLine="709"/>
        <w:jc w:val="both"/>
        <w:rPr>
          <w:b/>
          <w:bCs/>
        </w:rPr>
      </w:pPr>
      <w:r w:rsidRPr="003A3E7A">
        <w:rPr>
          <w:bCs/>
        </w:rPr>
        <w:t xml:space="preserve">К </w:t>
      </w:r>
      <w:r w:rsidRPr="003A3E7A">
        <w:rPr>
          <w:b/>
          <w:bCs/>
        </w:rPr>
        <w:t xml:space="preserve">сильным </w:t>
      </w:r>
      <w:r w:rsidRPr="003A3E7A">
        <w:rPr>
          <w:bCs/>
        </w:rPr>
        <w:t xml:space="preserve">сторонам </w:t>
      </w:r>
      <w:proofErr w:type="gramStart"/>
      <w:r w:rsidRPr="003A3E7A">
        <w:rPr>
          <w:bCs/>
        </w:rPr>
        <w:t>отнесены</w:t>
      </w:r>
      <w:proofErr w:type="gramEnd"/>
      <w:r w:rsidRPr="003A3E7A">
        <w:rPr>
          <w:bCs/>
        </w:rPr>
        <w:t>:</w:t>
      </w:r>
    </w:p>
    <w:p w:rsidR="00EC4B8A" w:rsidRPr="003A3E7A" w:rsidRDefault="00EC4B8A" w:rsidP="00A56BAD">
      <w:pPr>
        <w:pStyle w:val="Default"/>
        <w:spacing w:line="360" w:lineRule="auto"/>
        <w:ind w:firstLine="709"/>
        <w:jc w:val="both"/>
      </w:pPr>
      <w:r w:rsidRPr="003A3E7A">
        <w:t xml:space="preserve">1. Благоприятные климатические условия для растениеводства и ведения молочного и мясного животноводства. </w:t>
      </w:r>
    </w:p>
    <w:p w:rsidR="00EC4B8A" w:rsidRPr="003A3E7A" w:rsidRDefault="00EC4B8A" w:rsidP="00A56BAD">
      <w:pPr>
        <w:pStyle w:val="Default"/>
        <w:spacing w:line="360" w:lineRule="auto"/>
        <w:ind w:firstLine="709"/>
        <w:jc w:val="both"/>
      </w:pPr>
      <w:r w:rsidRPr="003A3E7A">
        <w:t xml:space="preserve"> Умеренно-континентальный климат с теплым, продолжительным летом и умеренно холодной зимой непосредственно является важным условием  для эффективной деятельности в области растениеводства и животноводства. </w:t>
      </w:r>
    </w:p>
    <w:p w:rsidR="00EC4B8A" w:rsidRPr="003A3E7A" w:rsidRDefault="00EC4B8A" w:rsidP="00A56BAD">
      <w:pPr>
        <w:pStyle w:val="Default"/>
        <w:spacing w:line="360" w:lineRule="auto"/>
        <w:ind w:firstLine="709"/>
        <w:jc w:val="both"/>
      </w:pPr>
      <w:r w:rsidRPr="003A3E7A">
        <w:t>2. Наличие свободных производственных площадей для субъектов малого и среднего бизнеса.</w:t>
      </w:r>
    </w:p>
    <w:p w:rsidR="00EC4B8A" w:rsidRDefault="00EC4B8A" w:rsidP="00A56BAD">
      <w:pPr>
        <w:pStyle w:val="Default"/>
        <w:spacing w:line="360" w:lineRule="auto"/>
        <w:ind w:firstLine="709"/>
        <w:jc w:val="both"/>
      </w:pPr>
      <w:r w:rsidRPr="003A3E7A">
        <w:t xml:space="preserve">На территории </w:t>
      </w:r>
      <w:r w:rsidR="00211404">
        <w:t>муниципального района имеются 15</w:t>
      </w:r>
      <w:r w:rsidRPr="003A3E7A">
        <w:t xml:space="preserve"> инвестиционно-привлекательных производственных площадей, информация о них размещена на официальном сайте администрации муниципального района в сети Интернет</w:t>
      </w:r>
      <w:r>
        <w:t>.</w:t>
      </w:r>
    </w:p>
    <w:p w:rsidR="00EC4B8A" w:rsidRPr="003A3E7A" w:rsidRDefault="00EC4B8A" w:rsidP="00A56BAD">
      <w:pPr>
        <w:pStyle w:val="Default"/>
        <w:spacing w:line="360" w:lineRule="auto"/>
        <w:ind w:firstLine="709"/>
        <w:jc w:val="both"/>
      </w:pPr>
      <w:r w:rsidRPr="003A3E7A">
        <w:t>3. Высокая социальная ориентированность КФХ.</w:t>
      </w:r>
    </w:p>
    <w:p w:rsidR="00EC4B8A" w:rsidRPr="003A3E7A" w:rsidRDefault="00EC4B8A" w:rsidP="00A56BAD">
      <w:pPr>
        <w:spacing w:line="360" w:lineRule="auto"/>
        <w:ind w:firstLine="709"/>
        <w:jc w:val="both"/>
      </w:pPr>
      <w:r w:rsidRPr="003A3E7A">
        <w:t>Как уже было отмечено ранее, в районе в последние годы наблюдается рост активности фермерских хозяйств по вкладу в социально-экономическое развитие района и агропромышленный комплекс района.</w:t>
      </w:r>
    </w:p>
    <w:p w:rsidR="00EC4B8A" w:rsidRPr="003A3E7A" w:rsidRDefault="00EC4B8A" w:rsidP="00A56BAD">
      <w:pPr>
        <w:spacing w:line="360" w:lineRule="auto"/>
        <w:ind w:firstLine="709"/>
        <w:jc w:val="both"/>
        <w:rPr>
          <w:color w:val="000000"/>
        </w:rPr>
      </w:pPr>
      <w:r w:rsidRPr="003A3E7A">
        <w:t>Крупные сельхозпредприятия района, конечно, уже активно участвуют в реализации</w:t>
      </w:r>
      <w:r w:rsidRPr="003A3E7A">
        <w:rPr>
          <w:color w:val="FF0000"/>
        </w:rPr>
        <w:t xml:space="preserve"> </w:t>
      </w:r>
      <w:r w:rsidRPr="003A3E7A">
        <w:t>социальной политики</w:t>
      </w:r>
      <w:r w:rsidRPr="003A3E7A">
        <w:rPr>
          <w:color w:val="FF0000"/>
        </w:rPr>
        <w:t xml:space="preserve"> </w:t>
      </w:r>
      <w:r w:rsidRPr="003A3E7A">
        <w:t xml:space="preserve">на селе, поэтому, при взаимодействии малого бизнеса (в том числе КФХ) с органами местного самоуправления </w:t>
      </w:r>
      <w:r w:rsidRPr="003A3E7A">
        <w:rPr>
          <w:bCs/>
          <w:color w:val="000000"/>
        </w:rPr>
        <w:t>перед ними ставится общая задача - руководители предприятий должны нести социальную ответственность перед работниками. Это в первую очередь касается неукоснительного выполнения трудового и налогового законодательства. Также важным является соблюдение обязательств в социальной сфере. </w:t>
      </w:r>
    </w:p>
    <w:p w:rsidR="00EC4B8A" w:rsidRPr="003A3E7A" w:rsidRDefault="00EC4B8A" w:rsidP="00A56BAD">
      <w:pPr>
        <w:pStyle w:val="a3"/>
        <w:spacing w:line="360" w:lineRule="auto"/>
        <w:ind w:firstLine="709"/>
        <w:jc w:val="both"/>
        <w:rPr>
          <w:szCs w:val="24"/>
        </w:rPr>
      </w:pPr>
      <w:r w:rsidRPr="003A3E7A">
        <w:rPr>
          <w:szCs w:val="24"/>
        </w:rPr>
        <w:t xml:space="preserve">В области здравоохранения предприятия реализуют следующие меры: </w:t>
      </w:r>
    </w:p>
    <w:p w:rsidR="00EC4B8A" w:rsidRPr="003A3E7A" w:rsidRDefault="00EC4B8A" w:rsidP="00A56BAD">
      <w:pPr>
        <w:pStyle w:val="a3"/>
        <w:spacing w:line="360" w:lineRule="auto"/>
        <w:ind w:firstLine="709"/>
        <w:jc w:val="both"/>
        <w:rPr>
          <w:szCs w:val="24"/>
        </w:rPr>
      </w:pPr>
      <w:r w:rsidRPr="003A3E7A">
        <w:rPr>
          <w:szCs w:val="24"/>
        </w:rPr>
        <w:t xml:space="preserve">1) </w:t>
      </w:r>
      <w:proofErr w:type="gramStart"/>
      <w:r w:rsidRPr="003A3E7A">
        <w:rPr>
          <w:szCs w:val="24"/>
        </w:rPr>
        <w:t>контролируют и стремятся</w:t>
      </w:r>
      <w:proofErr w:type="gramEnd"/>
      <w:r w:rsidRPr="003A3E7A">
        <w:rPr>
          <w:szCs w:val="24"/>
        </w:rPr>
        <w:t xml:space="preserve"> постоянно улучшать санитарно-гигиенические условия труда; </w:t>
      </w:r>
    </w:p>
    <w:p w:rsidR="00EC4B8A" w:rsidRPr="003A3E7A" w:rsidRDefault="00EC4B8A" w:rsidP="00A56BAD">
      <w:pPr>
        <w:pStyle w:val="a3"/>
        <w:spacing w:line="360" w:lineRule="auto"/>
        <w:ind w:firstLine="709"/>
        <w:jc w:val="both"/>
        <w:rPr>
          <w:szCs w:val="24"/>
        </w:rPr>
      </w:pPr>
      <w:r w:rsidRPr="003A3E7A">
        <w:rPr>
          <w:szCs w:val="24"/>
        </w:rPr>
        <w:t xml:space="preserve">2) регулярно проводят медицинские осмотры и вакцинацию сотрудников; </w:t>
      </w:r>
    </w:p>
    <w:p w:rsidR="00EC4B8A" w:rsidRPr="003A3E7A" w:rsidRDefault="00EC4B8A" w:rsidP="00A56BAD">
      <w:pPr>
        <w:pStyle w:val="a3"/>
        <w:spacing w:line="360" w:lineRule="auto"/>
        <w:ind w:firstLine="709"/>
        <w:jc w:val="both"/>
        <w:rPr>
          <w:szCs w:val="24"/>
        </w:rPr>
      </w:pPr>
      <w:r w:rsidRPr="003A3E7A">
        <w:rPr>
          <w:szCs w:val="24"/>
        </w:rPr>
        <w:t>3) обеспечивают сотрудников бесплатным питанием;</w:t>
      </w:r>
    </w:p>
    <w:p w:rsidR="00EC4B8A" w:rsidRPr="003A3E7A" w:rsidRDefault="00EC4B8A" w:rsidP="00A56BAD">
      <w:pPr>
        <w:spacing w:line="360" w:lineRule="auto"/>
        <w:ind w:firstLine="709"/>
        <w:jc w:val="both"/>
      </w:pPr>
      <w:r w:rsidRPr="003A3E7A">
        <w:t>4) обеспечивают доставку сотрудников на работу;</w:t>
      </w:r>
    </w:p>
    <w:p w:rsidR="00EC4B8A" w:rsidRPr="003A3E7A" w:rsidRDefault="00EC4B8A" w:rsidP="00A56BAD">
      <w:pPr>
        <w:spacing w:line="360" w:lineRule="auto"/>
        <w:ind w:firstLine="709"/>
        <w:jc w:val="both"/>
      </w:pPr>
      <w:r w:rsidRPr="003A3E7A">
        <w:lastRenderedPageBreak/>
        <w:t>6) организуют спортивные мероприятия, спартакиады, формируют корпоративные спортивные команды и др.</w:t>
      </w:r>
    </w:p>
    <w:p w:rsidR="00EC4B8A" w:rsidRPr="003A3E7A" w:rsidRDefault="00EC4B8A" w:rsidP="00A56BAD">
      <w:pPr>
        <w:spacing w:line="360" w:lineRule="auto"/>
        <w:ind w:firstLine="709"/>
        <w:jc w:val="both"/>
        <w:rPr>
          <w:color w:val="000000"/>
        </w:rPr>
      </w:pPr>
      <w:r w:rsidRPr="003A3E7A">
        <w:rPr>
          <w:color w:val="000000"/>
        </w:rPr>
        <w:t xml:space="preserve">В последнее время именно сельские предприниматели стали реальными инициаторами развития спорта и физкультуры на местном уровне. Они </w:t>
      </w:r>
      <w:proofErr w:type="gramStart"/>
      <w:r w:rsidRPr="003A3E7A">
        <w:rPr>
          <w:color w:val="000000"/>
        </w:rPr>
        <w:t>организуют и проводят</w:t>
      </w:r>
      <w:proofErr w:type="gramEnd"/>
      <w:r w:rsidRPr="003A3E7A">
        <w:rPr>
          <w:color w:val="000000"/>
        </w:rPr>
        <w:t xml:space="preserve"> спортивные соревнования, закупают форму, призы, привлекают к участию жителей села и сами не остаются в стороне от спортивных баталий. </w:t>
      </w:r>
    </w:p>
    <w:p w:rsidR="00EC4B8A" w:rsidRPr="003A3E7A" w:rsidRDefault="00EC4B8A" w:rsidP="00A56BAD">
      <w:pPr>
        <w:spacing w:line="360" w:lineRule="auto"/>
        <w:ind w:firstLine="709"/>
        <w:jc w:val="both"/>
        <w:rPr>
          <w:color w:val="000000"/>
        </w:rPr>
      </w:pPr>
      <w:r w:rsidRPr="003A3E7A">
        <w:rPr>
          <w:color w:val="000000"/>
        </w:rPr>
        <w:t xml:space="preserve">Кроме того, фермеры, будучи сельскими жителями, прекрасно осознают необходимость личного подворья для крестьянина. И чтобы не провоцировать своих работников на хищение зерна, кормов, фермеры не </w:t>
      </w:r>
      <w:proofErr w:type="gramStart"/>
      <w:r w:rsidRPr="003A3E7A">
        <w:rPr>
          <w:color w:val="000000"/>
        </w:rPr>
        <w:t>отказываются продавать своим работникам ресурсы для ведения ЛПХ по льготным ценам и оказывают</w:t>
      </w:r>
      <w:proofErr w:type="gramEnd"/>
      <w:r w:rsidRPr="003A3E7A">
        <w:rPr>
          <w:color w:val="000000"/>
        </w:rPr>
        <w:t xml:space="preserve"> помощь в заготовке сена, вспашке огородов и т.д. </w:t>
      </w:r>
    </w:p>
    <w:p w:rsidR="00EC4B8A" w:rsidRPr="003A3E7A" w:rsidRDefault="00EC4B8A" w:rsidP="00A56BAD">
      <w:pPr>
        <w:pStyle w:val="Default"/>
        <w:spacing w:line="360" w:lineRule="auto"/>
        <w:ind w:firstLine="709"/>
        <w:jc w:val="both"/>
      </w:pPr>
      <w:r w:rsidRPr="003A3E7A">
        <w:t>4. Отсутствие на территории района вредных промышленных производств является непосредственно положительным фактором, влияющим на условия жизнедеятельности населения;</w:t>
      </w:r>
    </w:p>
    <w:p w:rsidR="00EC4B8A" w:rsidRPr="003A3E7A" w:rsidRDefault="00EC4B8A" w:rsidP="00A56BAD">
      <w:pPr>
        <w:spacing w:line="360" w:lineRule="auto"/>
        <w:ind w:firstLine="709"/>
        <w:contextualSpacing/>
        <w:jc w:val="both"/>
        <w:rPr>
          <w:color w:val="C00000"/>
        </w:rPr>
      </w:pPr>
      <w:r w:rsidRPr="003A3E7A">
        <w:t>5. Наличие водоемов для разведения рыбы и организации отдыха.</w:t>
      </w:r>
    </w:p>
    <w:p w:rsidR="00EC4B8A" w:rsidRPr="003A3E7A" w:rsidRDefault="00EC4B8A" w:rsidP="00A56BAD">
      <w:pPr>
        <w:spacing w:line="360" w:lineRule="auto"/>
        <w:ind w:firstLine="709"/>
        <w:contextualSpacing/>
        <w:jc w:val="both"/>
      </w:pPr>
      <w:r w:rsidRPr="003A3E7A">
        <w:t>На территории Нижнедевицкого муниципального района находятся 23 гидротехнических сооружения (пруда), в том числе 3- федеральных, 3 – частных, 7- муниципальных и 10- находятся в стадии оформления</w:t>
      </w:r>
      <w:r>
        <w:t xml:space="preserve"> в муниципальную собственность</w:t>
      </w:r>
      <w:r w:rsidRPr="003A3E7A">
        <w:t xml:space="preserve">. Данные водоемы </w:t>
      </w:r>
      <w:proofErr w:type="gramStart"/>
      <w:r w:rsidRPr="003A3E7A">
        <w:t xml:space="preserve">расположены в живописных уголках района и </w:t>
      </w:r>
      <w:r w:rsidRPr="003A3E7A">
        <w:rPr>
          <w:color w:val="000000"/>
        </w:rPr>
        <w:t>приспособлены</w:t>
      </w:r>
      <w:proofErr w:type="gramEnd"/>
      <w:r w:rsidRPr="003A3E7A">
        <w:rPr>
          <w:color w:val="FF0000"/>
        </w:rPr>
        <w:t xml:space="preserve"> </w:t>
      </w:r>
      <w:r w:rsidRPr="003A3E7A">
        <w:t>для разведения рыбы.</w:t>
      </w:r>
    </w:p>
    <w:p w:rsidR="00EC4B8A" w:rsidRPr="003A3E7A" w:rsidRDefault="00EC4B8A" w:rsidP="00A56BAD">
      <w:pPr>
        <w:numPr>
          <w:ilvl w:val="0"/>
          <w:numId w:val="3"/>
        </w:numPr>
        <w:spacing w:line="360" w:lineRule="auto"/>
        <w:ind w:left="0" w:firstLine="709"/>
        <w:contextualSpacing/>
        <w:jc w:val="both"/>
      </w:pPr>
      <w:r w:rsidRPr="003A3E7A">
        <w:t>Наличие железнодорожной ветки.</w:t>
      </w:r>
    </w:p>
    <w:p w:rsidR="00EC4B8A" w:rsidRPr="003A3E7A" w:rsidRDefault="00EC4B8A" w:rsidP="00A56BAD">
      <w:pPr>
        <w:spacing w:line="360" w:lineRule="auto"/>
        <w:ind w:firstLine="709"/>
        <w:jc w:val="both"/>
      </w:pPr>
      <w:r w:rsidRPr="003A3E7A">
        <w:t xml:space="preserve">В северной части муниципального района пролегает железная дорога Воронеж-Курск, по которой осуществляются пассажирские и грузовые перевозки. На территории района, расположено три железнодорожных переезда, из них два регулируемых и охраняемых в п. Нижнедевицк и п. </w:t>
      </w:r>
      <w:proofErr w:type="spellStart"/>
      <w:r w:rsidRPr="003A3E7A">
        <w:t>Курбатово</w:t>
      </w:r>
      <w:proofErr w:type="spellEnd"/>
      <w:r w:rsidRPr="003A3E7A">
        <w:t xml:space="preserve">, и один не регулируемый на </w:t>
      </w:r>
      <w:smartTag w:uri="urn:schemas-microsoft-com:office:smarttags" w:element="metricconverter">
        <w:smartTagPr>
          <w:attr w:name="ProductID" w:val="2016 г"/>
        </w:smartTagPr>
        <w:r w:rsidRPr="003A3E7A">
          <w:t>201 км</w:t>
        </w:r>
      </w:smartTag>
      <w:r w:rsidRPr="003A3E7A">
        <w:t xml:space="preserve">. ЮВЖД, в административных границах Верхнетуровского сельского поселения. Все железнодорожные переезды оборудованы и отвечают требованиям ГОСТ. </w:t>
      </w:r>
    </w:p>
    <w:p w:rsidR="00EC4B8A" w:rsidRPr="003A3E7A" w:rsidRDefault="00EC4B8A" w:rsidP="00A56BAD">
      <w:pPr>
        <w:pStyle w:val="Default"/>
        <w:numPr>
          <w:ilvl w:val="0"/>
          <w:numId w:val="3"/>
        </w:numPr>
        <w:spacing w:line="360" w:lineRule="auto"/>
        <w:ind w:left="0" w:firstLine="709"/>
        <w:jc w:val="both"/>
      </w:pPr>
      <w:r w:rsidRPr="003A3E7A">
        <w:t>Доступность социальной инфраструктуры.</w:t>
      </w:r>
    </w:p>
    <w:p w:rsidR="00EC4B8A" w:rsidRPr="003A3E7A" w:rsidRDefault="00EC4B8A" w:rsidP="002259F1">
      <w:pPr>
        <w:widowControl w:val="0"/>
        <w:tabs>
          <w:tab w:val="left" w:pos="0"/>
          <w:tab w:val="left" w:pos="567"/>
        </w:tabs>
        <w:autoSpaceDE w:val="0"/>
        <w:autoSpaceDN w:val="0"/>
        <w:adjustRightInd w:val="0"/>
        <w:spacing w:line="360" w:lineRule="auto"/>
        <w:ind w:firstLine="709"/>
        <w:jc w:val="both"/>
      </w:pPr>
      <w:r w:rsidRPr="003A3E7A">
        <w:t xml:space="preserve">Социальная инфраструктура района представлена: </w:t>
      </w:r>
    </w:p>
    <w:p w:rsidR="00EC4B8A" w:rsidRPr="003A3E7A" w:rsidRDefault="00EC4B8A" w:rsidP="002259F1">
      <w:pPr>
        <w:widowControl w:val="0"/>
        <w:tabs>
          <w:tab w:val="left" w:pos="0"/>
          <w:tab w:val="left" w:pos="567"/>
        </w:tabs>
        <w:autoSpaceDE w:val="0"/>
        <w:autoSpaceDN w:val="0"/>
        <w:adjustRightInd w:val="0"/>
        <w:spacing w:line="360" w:lineRule="auto"/>
        <w:ind w:firstLine="709"/>
        <w:jc w:val="both"/>
      </w:pPr>
      <w:r w:rsidRPr="003A3E7A">
        <w:t>- 13</w:t>
      </w:r>
      <w:r>
        <w:t>-тью</w:t>
      </w:r>
      <w:r w:rsidRPr="003A3E7A">
        <w:t xml:space="preserve"> общеобразовательны</w:t>
      </w:r>
      <w:r>
        <w:t>ми</w:t>
      </w:r>
      <w:r w:rsidRPr="003A3E7A">
        <w:t xml:space="preserve"> школ</w:t>
      </w:r>
      <w:r>
        <w:t>ами</w:t>
      </w:r>
      <w:r w:rsidRPr="003A3E7A">
        <w:t>, в том числе 11-средних и 2 -</w:t>
      </w:r>
      <w:proofErr w:type="gramStart"/>
      <w:r w:rsidRPr="003A3E7A">
        <w:t>основных</w:t>
      </w:r>
      <w:proofErr w:type="gramEnd"/>
      <w:r w:rsidRPr="003A3E7A">
        <w:t xml:space="preserve">, 6 со структурными подразделениями дошкольного образования, </w:t>
      </w:r>
    </w:p>
    <w:p w:rsidR="00EC4B8A" w:rsidRPr="003A3E7A" w:rsidRDefault="00EC4B8A" w:rsidP="002259F1">
      <w:pPr>
        <w:widowControl w:val="0"/>
        <w:tabs>
          <w:tab w:val="left" w:pos="0"/>
          <w:tab w:val="left" w:pos="567"/>
        </w:tabs>
        <w:autoSpaceDE w:val="0"/>
        <w:autoSpaceDN w:val="0"/>
        <w:adjustRightInd w:val="0"/>
        <w:spacing w:line="360" w:lineRule="auto"/>
        <w:ind w:firstLine="709"/>
        <w:jc w:val="both"/>
      </w:pPr>
      <w:r>
        <w:t xml:space="preserve">- </w:t>
      </w:r>
      <w:r w:rsidRPr="003A3E7A">
        <w:t xml:space="preserve">2 учреждения дошкольного образования, </w:t>
      </w:r>
      <w:proofErr w:type="gramStart"/>
      <w:r w:rsidRPr="003A3E7A">
        <w:t>имеющих</w:t>
      </w:r>
      <w:proofErr w:type="gramEnd"/>
      <w:r w:rsidRPr="003A3E7A">
        <w:t xml:space="preserve"> статус юридического лица,</w:t>
      </w:r>
    </w:p>
    <w:p w:rsidR="00EC4B8A" w:rsidRPr="003A3E7A" w:rsidRDefault="00EC4B8A" w:rsidP="002259F1">
      <w:pPr>
        <w:widowControl w:val="0"/>
        <w:tabs>
          <w:tab w:val="left" w:pos="0"/>
          <w:tab w:val="left" w:pos="567"/>
        </w:tabs>
        <w:autoSpaceDE w:val="0"/>
        <w:autoSpaceDN w:val="0"/>
        <w:adjustRightInd w:val="0"/>
        <w:spacing w:line="360" w:lineRule="auto"/>
        <w:ind w:firstLine="709"/>
        <w:jc w:val="both"/>
      </w:pPr>
      <w:r>
        <w:t>-</w:t>
      </w:r>
      <w:r w:rsidRPr="003A3E7A">
        <w:t xml:space="preserve"> </w:t>
      </w:r>
      <w:r w:rsidRPr="003A3E7A">
        <w:rPr>
          <w:bCs/>
        </w:rPr>
        <w:t xml:space="preserve">3  учреждения дополнительного образования; </w:t>
      </w:r>
    </w:p>
    <w:p w:rsidR="00EC4B8A" w:rsidRPr="003A3E7A" w:rsidRDefault="00EC4B8A" w:rsidP="002259F1">
      <w:pPr>
        <w:widowControl w:val="0"/>
        <w:tabs>
          <w:tab w:val="left" w:pos="0"/>
          <w:tab w:val="left" w:pos="567"/>
        </w:tabs>
        <w:autoSpaceDE w:val="0"/>
        <w:autoSpaceDN w:val="0"/>
        <w:adjustRightInd w:val="0"/>
        <w:spacing w:line="360" w:lineRule="auto"/>
        <w:ind w:firstLine="709"/>
        <w:jc w:val="both"/>
      </w:pPr>
      <w:r w:rsidRPr="003A3E7A">
        <w:rPr>
          <w:bCs/>
        </w:rPr>
        <w:t xml:space="preserve">- </w:t>
      </w:r>
      <w:r w:rsidRPr="003A3E7A">
        <w:t>бюджетное учреждение здравоохранения Воронежской области  «</w:t>
      </w:r>
      <w:proofErr w:type="spellStart"/>
      <w:r w:rsidRPr="003A3E7A">
        <w:t>Нижнедевицкая</w:t>
      </w:r>
      <w:proofErr w:type="spellEnd"/>
      <w:r w:rsidRPr="003A3E7A">
        <w:t xml:space="preserve">  районная больница», которое представлено круглосуточным стационаром, поликлиникой,  </w:t>
      </w:r>
      <w:r w:rsidRPr="003A3E7A">
        <w:lastRenderedPageBreak/>
        <w:t xml:space="preserve">пятью врачебными амбулаториями и  15-тью </w:t>
      </w:r>
      <w:proofErr w:type="spellStart"/>
      <w:r w:rsidRPr="003A3E7A">
        <w:t>ФАПами</w:t>
      </w:r>
      <w:proofErr w:type="spellEnd"/>
      <w:r w:rsidRPr="003A3E7A">
        <w:t>;</w:t>
      </w:r>
    </w:p>
    <w:p w:rsidR="00EC4B8A" w:rsidRPr="003A3E7A" w:rsidRDefault="00EC4B8A" w:rsidP="002259F1">
      <w:pPr>
        <w:widowControl w:val="0"/>
        <w:autoSpaceDE w:val="0"/>
        <w:autoSpaceDN w:val="0"/>
        <w:adjustRightInd w:val="0"/>
        <w:spacing w:line="360" w:lineRule="auto"/>
        <w:ind w:firstLine="709"/>
        <w:jc w:val="both"/>
        <w:rPr>
          <w:color w:val="000000"/>
        </w:rPr>
      </w:pPr>
      <w:r w:rsidRPr="003A3E7A">
        <w:rPr>
          <w:color w:val="000000"/>
        </w:rPr>
        <w:t>- районный Дом культуры и 20 его сельских филиалов – 9 сельских Домов культуры, 7 сельских клубов, 1 сельский досуговый центр, 1 детский эстетический центр, 1 Дом ремесел и 1 краеведческий музей;</w:t>
      </w:r>
    </w:p>
    <w:p w:rsidR="00EC4B8A" w:rsidRPr="003A3E7A" w:rsidRDefault="00EC4B8A" w:rsidP="002259F1">
      <w:pPr>
        <w:widowControl w:val="0"/>
        <w:autoSpaceDE w:val="0"/>
        <w:autoSpaceDN w:val="0"/>
        <w:adjustRightInd w:val="0"/>
        <w:spacing w:line="360" w:lineRule="auto"/>
        <w:ind w:firstLine="709"/>
        <w:jc w:val="both"/>
      </w:pPr>
      <w:r w:rsidRPr="003A3E7A">
        <w:t>- муниципальной библиотечной системой (в ее составе Центральная районная библиотека и 19 библиотек–филиалов);</w:t>
      </w:r>
    </w:p>
    <w:p w:rsidR="00EC4B8A" w:rsidRPr="003A3E7A" w:rsidRDefault="00EC4B8A" w:rsidP="002259F1">
      <w:pPr>
        <w:widowControl w:val="0"/>
        <w:autoSpaceDE w:val="0"/>
        <w:autoSpaceDN w:val="0"/>
        <w:adjustRightInd w:val="0"/>
        <w:spacing w:line="360" w:lineRule="auto"/>
        <w:ind w:firstLine="709"/>
        <w:jc w:val="both"/>
      </w:pPr>
      <w:r w:rsidRPr="003A3E7A">
        <w:t>- детская школа искусств.</w:t>
      </w:r>
    </w:p>
    <w:p w:rsidR="00EC4B8A" w:rsidRPr="003A3E7A" w:rsidRDefault="00EC4B8A" w:rsidP="002259F1">
      <w:pPr>
        <w:spacing w:line="360" w:lineRule="auto"/>
        <w:ind w:firstLine="709"/>
        <w:jc w:val="both"/>
      </w:pPr>
      <w:r w:rsidRPr="003A3E7A">
        <w:rPr>
          <w:rFonts w:eastAsia="SimSun"/>
          <w:kern w:val="2"/>
          <w:lang w:eastAsia="hi-IN" w:bidi="hi-IN"/>
        </w:rPr>
        <w:t xml:space="preserve">Все образовательные учреждения   имеют лицензии и свидетельства о государственной аккредитации, </w:t>
      </w:r>
      <w:r w:rsidRPr="003A3E7A">
        <w:t>учебный процесс организован на основе Федеральных базисных учебных планов.</w:t>
      </w:r>
    </w:p>
    <w:p w:rsidR="00EC4B8A" w:rsidRPr="003A3E7A" w:rsidRDefault="00EC4B8A" w:rsidP="002259F1">
      <w:pPr>
        <w:pStyle w:val="Default"/>
        <w:numPr>
          <w:ilvl w:val="0"/>
          <w:numId w:val="3"/>
        </w:numPr>
        <w:spacing w:line="360" w:lineRule="auto"/>
        <w:ind w:left="0" w:firstLine="709"/>
        <w:jc w:val="both"/>
      </w:pPr>
      <w:r w:rsidRPr="003A3E7A">
        <w:t>Близость областного центра.</w:t>
      </w:r>
    </w:p>
    <w:p w:rsidR="00EC4B8A" w:rsidRPr="003A3E7A" w:rsidRDefault="00EC4B8A" w:rsidP="002259F1">
      <w:pPr>
        <w:pStyle w:val="Default"/>
        <w:spacing w:line="360" w:lineRule="auto"/>
        <w:ind w:firstLine="709"/>
        <w:jc w:val="both"/>
      </w:pPr>
      <w:r w:rsidRPr="003A3E7A">
        <w:t xml:space="preserve">Нижнедевицкий муниципальный район располагается в </w:t>
      </w:r>
      <w:smartTag w:uri="urn:schemas-microsoft-com:office:smarttags" w:element="metricconverter">
        <w:smartTagPr>
          <w:attr w:name="ProductID" w:val="2016 г"/>
        </w:smartTagPr>
        <w:r w:rsidRPr="003A3E7A">
          <w:t>60 км</w:t>
        </w:r>
      </w:smartTag>
      <w:r w:rsidRPr="003A3E7A">
        <w:t xml:space="preserve"> от областного центра. Население имеет часовую доступность пути до </w:t>
      </w:r>
      <w:proofErr w:type="gramStart"/>
      <w:r w:rsidRPr="003A3E7A">
        <w:t>г</w:t>
      </w:r>
      <w:proofErr w:type="gramEnd"/>
      <w:r w:rsidRPr="003A3E7A">
        <w:t>. Воронеж, где имеется  широкий ассортимент услуг различной направленности.</w:t>
      </w:r>
    </w:p>
    <w:p w:rsidR="00EC4B8A" w:rsidRPr="003A3E7A" w:rsidRDefault="00EC4B8A" w:rsidP="002259F1">
      <w:pPr>
        <w:pStyle w:val="Default"/>
        <w:numPr>
          <w:ilvl w:val="0"/>
          <w:numId w:val="3"/>
        </w:numPr>
        <w:spacing w:line="360" w:lineRule="auto"/>
        <w:ind w:left="0" w:firstLine="709"/>
        <w:jc w:val="both"/>
        <w:rPr>
          <w:bCs/>
        </w:rPr>
      </w:pPr>
      <w:r w:rsidRPr="003A3E7A">
        <w:rPr>
          <w:bCs/>
        </w:rPr>
        <w:t>Наличие запасов полезных ископаемых.</w:t>
      </w:r>
    </w:p>
    <w:p w:rsidR="00EC4B8A" w:rsidRPr="003A3E7A" w:rsidRDefault="00EC4B8A" w:rsidP="002259F1">
      <w:pPr>
        <w:pStyle w:val="Default"/>
        <w:spacing w:line="360" w:lineRule="auto"/>
        <w:ind w:firstLine="709"/>
        <w:jc w:val="both"/>
        <w:rPr>
          <w:bCs/>
        </w:rPr>
      </w:pPr>
      <w:r w:rsidRPr="003A3E7A">
        <w:rPr>
          <w:bCs/>
        </w:rPr>
        <w:t xml:space="preserve">На территории района имеются запасы мела, песка, глины и питьевой воды. </w:t>
      </w:r>
    </w:p>
    <w:p w:rsidR="00EC4B8A" w:rsidRPr="003A3E7A" w:rsidRDefault="00EC4B8A" w:rsidP="00D11959">
      <w:pPr>
        <w:pStyle w:val="Default"/>
        <w:numPr>
          <w:ilvl w:val="0"/>
          <w:numId w:val="3"/>
        </w:numPr>
        <w:spacing w:line="360" w:lineRule="auto"/>
        <w:ind w:left="0" w:firstLine="709"/>
        <w:jc w:val="both"/>
        <w:rPr>
          <w:bCs/>
        </w:rPr>
      </w:pPr>
      <w:r w:rsidRPr="003A3E7A">
        <w:rPr>
          <w:bCs/>
        </w:rPr>
        <w:t xml:space="preserve"> Высокая урожайность зерновых и масличных культур.</w:t>
      </w:r>
    </w:p>
    <w:p w:rsidR="00EC4B8A" w:rsidRDefault="00EC4B8A" w:rsidP="002259F1">
      <w:pPr>
        <w:pStyle w:val="Default"/>
        <w:spacing w:line="360" w:lineRule="auto"/>
        <w:ind w:firstLine="709"/>
        <w:jc w:val="both"/>
        <w:rPr>
          <w:bCs/>
        </w:rPr>
      </w:pPr>
      <w:r w:rsidRPr="003A3E7A">
        <w:rPr>
          <w:bCs/>
        </w:rPr>
        <w:t xml:space="preserve">Район занимает лидирующие позиции по урожайности зерновых и масличных культур. Рейтинг района указан в таблице </w:t>
      </w:r>
      <w:r w:rsidR="009749C3">
        <w:rPr>
          <w:bCs/>
        </w:rPr>
        <w:t>24</w:t>
      </w:r>
      <w:r w:rsidRPr="003A3E7A">
        <w:rPr>
          <w:bCs/>
        </w:rPr>
        <w:t xml:space="preserve">. </w:t>
      </w:r>
    </w:p>
    <w:p w:rsidR="00D0424E" w:rsidRDefault="00D0424E" w:rsidP="002259F1">
      <w:pPr>
        <w:pStyle w:val="Default"/>
        <w:spacing w:line="360" w:lineRule="auto"/>
        <w:ind w:firstLine="709"/>
        <w:jc w:val="both"/>
      </w:pPr>
    </w:p>
    <w:p w:rsidR="00EC4B8A" w:rsidRPr="003A3E7A" w:rsidRDefault="009749C3" w:rsidP="002259F1">
      <w:pPr>
        <w:pStyle w:val="Default"/>
        <w:spacing w:line="360" w:lineRule="auto"/>
        <w:ind w:firstLine="709"/>
        <w:jc w:val="both"/>
      </w:pPr>
      <w:r>
        <w:t>Таблица 24</w:t>
      </w:r>
      <w:r w:rsidR="00EC4B8A" w:rsidRPr="00560036">
        <w:t>. Рейтинг Нижнедевицкого муниципального района по урожайности зерновых и масличных культур.</w:t>
      </w:r>
    </w:p>
    <w:tbl>
      <w:tblPr>
        <w:tblW w:w="9639"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tblPr>
      <w:tblGrid>
        <w:gridCol w:w="3652"/>
        <w:gridCol w:w="992"/>
        <w:gridCol w:w="993"/>
        <w:gridCol w:w="992"/>
        <w:gridCol w:w="992"/>
        <w:gridCol w:w="992"/>
        <w:gridCol w:w="1026"/>
      </w:tblGrid>
      <w:tr w:rsidR="00EC4B8A" w:rsidRPr="003A3E7A" w:rsidTr="002259F1">
        <w:trPr>
          <w:trHeight w:val="294"/>
        </w:trPr>
        <w:tc>
          <w:tcPr>
            <w:tcW w:w="3652" w:type="dxa"/>
            <w:shd w:val="clear" w:color="auto" w:fill="DFD8E8"/>
          </w:tcPr>
          <w:p w:rsidR="00EC4B8A" w:rsidRPr="003A3E7A" w:rsidRDefault="00EC4B8A" w:rsidP="002259F1">
            <w:pPr>
              <w:pStyle w:val="Default"/>
              <w:jc w:val="both"/>
              <w:rPr>
                <w:b/>
                <w:bCs/>
              </w:rPr>
            </w:pPr>
          </w:p>
        </w:tc>
        <w:tc>
          <w:tcPr>
            <w:tcW w:w="992"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2011 г</w:t>
              </w:r>
            </w:smartTag>
            <w:r w:rsidRPr="003A3E7A">
              <w:rPr>
                <w:b/>
                <w:bCs/>
              </w:rPr>
              <w:t>.</w:t>
            </w:r>
          </w:p>
        </w:tc>
        <w:tc>
          <w:tcPr>
            <w:tcW w:w="993"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2012 г</w:t>
              </w:r>
            </w:smartTag>
            <w:r w:rsidRPr="003A3E7A">
              <w:rPr>
                <w:b/>
                <w:bCs/>
              </w:rPr>
              <w:t>.</w:t>
            </w:r>
          </w:p>
        </w:tc>
        <w:tc>
          <w:tcPr>
            <w:tcW w:w="992"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2013 г</w:t>
              </w:r>
            </w:smartTag>
            <w:r w:rsidRPr="003A3E7A">
              <w:rPr>
                <w:b/>
                <w:bCs/>
              </w:rPr>
              <w:t>.</w:t>
            </w:r>
          </w:p>
        </w:tc>
        <w:tc>
          <w:tcPr>
            <w:tcW w:w="992"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2017 г</w:t>
              </w:r>
            </w:smartTag>
            <w:r w:rsidRPr="003A3E7A">
              <w:rPr>
                <w:b/>
                <w:bCs/>
              </w:rPr>
              <w:t>.</w:t>
            </w:r>
          </w:p>
        </w:tc>
        <w:tc>
          <w:tcPr>
            <w:tcW w:w="992"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2015 г</w:t>
              </w:r>
            </w:smartTag>
            <w:r w:rsidRPr="003A3E7A">
              <w:rPr>
                <w:b/>
                <w:bCs/>
              </w:rPr>
              <w:t>.</w:t>
            </w:r>
          </w:p>
        </w:tc>
        <w:tc>
          <w:tcPr>
            <w:tcW w:w="1026" w:type="dxa"/>
            <w:shd w:val="clear" w:color="auto" w:fill="DFD8E8"/>
          </w:tcPr>
          <w:p w:rsidR="00EC4B8A" w:rsidRPr="003A3E7A" w:rsidRDefault="00EC4B8A" w:rsidP="002259F1">
            <w:pPr>
              <w:pStyle w:val="Default"/>
              <w:jc w:val="both"/>
              <w:rPr>
                <w:b/>
                <w:bCs/>
              </w:rPr>
            </w:pPr>
            <w:smartTag w:uri="urn:schemas-microsoft-com:office:smarttags" w:element="metricconverter">
              <w:smartTagPr>
                <w:attr w:name="ProductID" w:val="2016 г"/>
              </w:smartTagPr>
              <w:r w:rsidRPr="003A3E7A">
                <w:rPr>
                  <w:b/>
                  <w:bCs/>
                </w:rPr>
                <w:t>2016 г</w:t>
              </w:r>
            </w:smartTag>
            <w:r w:rsidRPr="003A3E7A">
              <w:rPr>
                <w:b/>
                <w:bCs/>
              </w:rPr>
              <w:t>.</w:t>
            </w:r>
          </w:p>
        </w:tc>
      </w:tr>
      <w:tr w:rsidR="00EC4B8A" w:rsidRPr="003A3E7A" w:rsidTr="00A66DC9">
        <w:tc>
          <w:tcPr>
            <w:tcW w:w="3652" w:type="dxa"/>
            <w:shd w:val="clear" w:color="auto" w:fill="BFB1D0"/>
          </w:tcPr>
          <w:p w:rsidR="00EC4B8A" w:rsidRPr="003A3E7A" w:rsidRDefault="00EC4B8A" w:rsidP="00A66DC9">
            <w:pPr>
              <w:pStyle w:val="Default"/>
              <w:spacing w:before="100" w:beforeAutospacing="1" w:after="100" w:afterAutospacing="1"/>
              <w:jc w:val="both"/>
              <w:rPr>
                <w:bCs/>
              </w:rPr>
            </w:pPr>
            <w:r w:rsidRPr="003A3E7A">
              <w:rPr>
                <w:bCs/>
              </w:rPr>
              <w:t>Место</w:t>
            </w:r>
            <w:r w:rsidR="00692DD3">
              <w:rPr>
                <w:bCs/>
              </w:rPr>
              <w:t>,</w:t>
            </w:r>
            <w:r w:rsidRPr="003A3E7A">
              <w:rPr>
                <w:bCs/>
              </w:rPr>
              <w:t xml:space="preserve"> занимаемое в области по урожайности зерновых культур</w:t>
            </w:r>
          </w:p>
        </w:tc>
        <w:tc>
          <w:tcPr>
            <w:tcW w:w="992" w:type="dxa"/>
            <w:shd w:val="clear" w:color="auto" w:fill="BFB1D0"/>
          </w:tcPr>
          <w:p w:rsidR="00EC4B8A" w:rsidRPr="003A3E7A" w:rsidRDefault="00EC4B8A" w:rsidP="00A66DC9">
            <w:pPr>
              <w:pStyle w:val="Default"/>
              <w:jc w:val="both"/>
            </w:pPr>
            <w:r w:rsidRPr="003A3E7A">
              <w:t>17</w:t>
            </w:r>
          </w:p>
        </w:tc>
        <w:tc>
          <w:tcPr>
            <w:tcW w:w="993" w:type="dxa"/>
            <w:shd w:val="clear" w:color="auto" w:fill="BFB1D0"/>
          </w:tcPr>
          <w:p w:rsidR="00EC4B8A" w:rsidRPr="003A3E7A" w:rsidRDefault="00EC4B8A" w:rsidP="00A66DC9">
            <w:pPr>
              <w:pStyle w:val="Default"/>
              <w:jc w:val="both"/>
            </w:pPr>
            <w:r w:rsidRPr="003A3E7A">
              <w:t>8</w:t>
            </w:r>
          </w:p>
        </w:tc>
        <w:tc>
          <w:tcPr>
            <w:tcW w:w="992" w:type="dxa"/>
            <w:shd w:val="clear" w:color="auto" w:fill="BFB1D0"/>
          </w:tcPr>
          <w:p w:rsidR="00EC4B8A" w:rsidRPr="003A3E7A" w:rsidRDefault="00EC4B8A" w:rsidP="00A66DC9">
            <w:pPr>
              <w:pStyle w:val="Default"/>
              <w:jc w:val="both"/>
            </w:pPr>
            <w:r w:rsidRPr="003A3E7A">
              <w:t>2</w:t>
            </w:r>
          </w:p>
        </w:tc>
        <w:tc>
          <w:tcPr>
            <w:tcW w:w="992" w:type="dxa"/>
            <w:shd w:val="clear" w:color="auto" w:fill="BFB1D0"/>
          </w:tcPr>
          <w:p w:rsidR="00EC4B8A" w:rsidRPr="003A3E7A" w:rsidRDefault="00EC4B8A" w:rsidP="00A66DC9">
            <w:pPr>
              <w:pStyle w:val="Default"/>
              <w:jc w:val="both"/>
            </w:pPr>
            <w:r w:rsidRPr="003A3E7A">
              <w:t>2</w:t>
            </w:r>
          </w:p>
        </w:tc>
        <w:tc>
          <w:tcPr>
            <w:tcW w:w="992" w:type="dxa"/>
            <w:shd w:val="clear" w:color="auto" w:fill="BFB1D0"/>
          </w:tcPr>
          <w:p w:rsidR="00EC4B8A" w:rsidRPr="003A3E7A" w:rsidRDefault="00EC4B8A" w:rsidP="00A66DC9">
            <w:pPr>
              <w:pStyle w:val="Default"/>
              <w:jc w:val="both"/>
            </w:pPr>
            <w:r w:rsidRPr="003A3E7A">
              <w:t>12</w:t>
            </w:r>
          </w:p>
        </w:tc>
        <w:tc>
          <w:tcPr>
            <w:tcW w:w="1026" w:type="dxa"/>
            <w:shd w:val="clear" w:color="auto" w:fill="BFB1D0"/>
          </w:tcPr>
          <w:p w:rsidR="00EC4B8A" w:rsidRPr="003A3E7A" w:rsidRDefault="00560036" w:rsidP="00A66DC9">
            <w:pPr>
              <w:pStyle w:val="Default"/>
              <w:jc w:val="both"/>
            </w:pPr>
            <w:r>
              <w:t>2</w:t>
            </w:r>
          </w:p>
        </w:tc>
      </w:tr>
      <w:tr w:rsidR="00EC4B8A" w:rsidRPr="003A3E7A" w:rsidTr="00A66DC9">
        <w:tc>
          <w:tcPr>
            <w:tcW w:w="3652" w:type="dxa"/>
            <w:shd w:val="clear" w:color="auto" w:fill="DFD8E8"/>
          </w:tcPr>
          <w:p w:rsidR="00EC4B8A" w:rsidRPr="003A3E7A" w:rsidRDefault="00EC4B8A" w:rsidP="00992C14">
            <w:pPr>
              <w:pStyle w:val="Default"/>
              <w:jc w:val="both"/>
              <w:rPr>
                <w:bCs/>
              </w:rPr>
            </w:pPr>
            <w:r w:rsidRPr="003A3E7A">
              <w:rPr>
                <w:bCs/>
              </w:rPr>
              <w:t>Место</w:t>
            </w:r>
            <w:r w:rsidR="00692DD3">
              <w:rPr>
                <w:bCs/>
              </w:rPr>
              <w:t>,</w:t>
            </w:r>
            <w:r w:rsidRPr="003A3E7A">
              <w:rPr>
                <w:bCs/>
              </w:rPr>
              <w:t xml:space="preserve"> занимаемое в области по урожайности масличных культур</w:t>
            </w:r>
          </w:p>
        </w:tc>
        <w:tc>
          <w:tcPr>
            <w:tcW w:w="992" w:type="dxa"/>
            <w:shd w:val="clear" w:color="auto" w:fill="DFD8E8"/>
          </w:tcPr>
          <w:p w:rsidR="00EC4B8A" w:rsidRPr="003A3E7A" w:rsidRDefault="00EC4B8A" w:rsidP="00992C14">
            <w:pPr>
              <w:pStyle w:val="Default"/>
              <w:jc w:val="both"/>
            </w:pPr>
            <w:r w:rsidRPr="003A3E7A">
              <w:t>16</w:t>
            </w:r>
          </w:p>
        </w:tc>
        <w:tc>
          <w:tcPr>
            <w:tcW w:w="993" w:type="dxa"/>
            <w:shd w:val="clear" w:color="auto" w:fill="DFD8E8"/>
          </w:tcPr>
          <w:p w:rsidR="00EC4B8A" w:rsidRPr="003A3E7A" w:rsidRDefault="00EC4B8A" w:rsidP="00992C14">
            <w:pPr>
              <w:pStyle w:val="Default"/>
              <w:jc w:val="both"/>
            </w:pPr>
            <w:r w:rsidRPr="003A3E7A">
              <w:t>9</w:t>
            </w:r>
          </w:p>
        </w:tc>
        <w:tc>
          <w:tcPr>
            <w:tcW w:w="992" w:type="dxa"/>
            <w:shd w:val="clear" w:color="auto" w:fill="DFD8E8"/>
          </w:tcPr>
          <w:p w:rsidR="00EC4B8A" w:rsidRPr="003A3E7A" w:rsidRDefault="00EC4B8A" w:rsidP="00992C14">
            <w:pPr>
              <w:pStyle w:val="Default"/>
              <w:jc w:val="both"/>
            </w:pPr>
            <w:r w:rsidRPr="003A3E7A">
              <w:t>1</w:t>
            </w:r>
          </w:p>
        </w:tc>
        <w:tc>
          <w:tcPr>
            <w:tcW w:w="992" w:type="dxa"/>
            <w:shd w:val="clear" w:color="auto" w:fill="DFD8E8"/>
          </w:tcPr>
          <w:p w:rsidR="00EC4B8A" w:rsidRPr="003A3E7A" w:rsidRDefault="00EC4B8A" w:rsidP="00992C14">
            <w:pPr>
              <w:pStyle w:val="Default"/>
              <w:jc w:val="both"/>
            </w:pPr>
            <w:r w:rsidRPr="003A3E7A">
              <w:t>7</w:t>
            </w:r>
          </w:p>
        </w:tc>
        <w:tc>
          <w:tcPr>
            <w:tcW w:w="992" w:type="dxa"/>
            <w:shd w:val="clear" w:color="auto" w:fill="DFD8E8"/>
          </w:tcPr>
          <w:p w:rsidR="00EC4B8A" w:rsidRPr="003A3E7A" w:rsidRDefault="00EC4B8A" w:rsidP="00992C14">
            <w:pPr>
              <w:pStyle w:val="Default"/>
              <w:jc w:val="both"/>
            </w:pPr>
            <w:r w:rsidRPr="003A3E7A">
              <w:t>7</w:t>
            </w:r>
          </w:p>
        </w:tc>
        <w:tc>
          <w:tcPr>
            <w:tcW w:w="1026" w:type="dxa"/>
            <w:shd w:val="clear" w:color="auto" w:fill="DFD8E8"/>
          </w:tcPr>
          <w:p w:rsidR="00EC4B8A" w:rsidRPr="003A3E7A" w:rsidRDefault="00560036" w:rsidP="00992C14">
            <w:pPr>
              <w:pStyle w:val="Default"/>
              <w:jc w:val="both"/>
            </w:pPr>
            <w:r>
              <w:t>5</w:t>
            </w:r>
          </w:p>
        </w:tc>
      </w:tr>
    </w:tbl>
    <w:p w:rsidR="00EC4B8A" w:rsidRDefault="00EC4B8A" w:rsidP="00992C14">
      <w:pPr>
        <w:pStyle w:val="Default"/>
        <w:spacing w:line="360" w:lineRule="auto"/>
        <w:ind w:firstLine="709"/>
        <w:jc w:val="both"/>
        <w:rPr>
          <w:bCs/>
        </w:rPr>
      </w:pPr>
    </w:p>
    <w:p w:rsidR="00EC4B8A" w:rsidRPr="003A3E7A" w:rsidRDefault="00EC4B8A" w:rsidP="00992C14">
      <w:pPr>
        <w:pStyle w:val="Default"/>
        <w:spacing w:line="360" w:lineRule="auto"/>
        <w:ind w:firstLine="709"/>
        <w:jc w:val="both"/>
        <w:rPr>
          <w:b/>
          <w:bCs/>
        </w:rPr>
      </w:pPr>
      <w:r w:rsidRPr="003A3E7A">
        <w:rPr>
          <w:bCs/>
        </w:rPr>
        <w:t>П</w:t>
      </w:r>
      <w:r w:rsidRPr="003A3E7A">
        <w:t>роведенный комплексный анализ социально-экономического развития Нижнедевицкого</w:t>
      </w:r>
      <w:r>
        <w:t xml:space="preserve"> муниципального</w:t>
      </w:r>
      <w:r w:rsidRPr="003A3E7A">
        <w:t xml:space="preserve"> района выявил следующие </w:t>
      </w:r>
      <w:r w:rsidRPr="003A3E7A">
        <w:rPr>
          <w:b/>
        </w:rPr>
        <w:t>слабые стороны</w:t>
      </w:r>
      <w:r w:rsidRPr="003A3E7A">
        <w:t>, которые негативно влияют на экономику района, приводят к неэффективному использованию имеющегося потенциала природных, трудовых, финансовых и материальных ресурсов – это:</w:t>
      </w:r>
    </w:p>
    <w:p w:rsidR="00EC4B8A" w:rsidRPr="003A3E7A" w:rsidRDefault="00EC4B8A" w:rsidP="00992C14">
      <w:pPr>
        <w:pStyle w:val="Default"/>
        <w:numPr>
          <w:ilvl w:val="0"/>
          <w:numId w:val="7"/>
        </w:numPr>
        <w:spacing w:line="360" w:lineRule="auto"/>
        <w:ind w:left="0" w:firstLine="709"/>
        <w:contextualSpacing/>
        <w:jc w:val="both"/>
        <w:rPr>
          <w:bCs/>
        </w:rPr>
      </w:pPr>
      <w:r w:rsidRPr="003A3E7A">
        <w:rPr>
          <w:bCs/>
        </w:rPr>
        <w:t>Отсутствие свободных крупных сельскохозяйственных площадей</w:t>
      </w:r>
      <w:r>
        <w:rPr>
          <w:bCs/>
        </w:rPr>
        <w:t>;</w:t>
      </w:r>
    </w:p>
    <w:p w:rsidR="00EC4B8A" w:rsidRPr="003A3E7A" w:rsidRDefault="00EC4B8A" w:rsidP="00992C14">
      <w:pPr>
        <w:pStyle w:val="Default"/>
        <w:spacing w:line="360" w:lineRule="auto"/>
        <w:ind w:firstLine="709"/>
        <w:contextualSpacing/>
        <w:jc w:val="both"/>
      </w:pPr>
      <w:r w:rsidRPr="003A3E7A">
        <w:t>В настоящее время на территории района действуют крупные инвесторы</w:t>
      </w:r>
      <w:r>
        <w:t>,</w:t>
      </w:r>
      <w:r w:rsidRPr="003A3E7A">
        <w:t xml:space="preserve"> которые занимают 61% сельскохозяйственных площадей. Имеющиеся сельскохозяйственные </w:t>
      </w:r>
      <w:r w:rsidRPr="003A3E7A">
        <w:lastRenderedPageBreak/>
        <w:t>площади и инвестиционно-привлекательные земельные участки не предназначены для крупных инвестиционных проектов.</w:t>
      </w:r>
    </w:p>
    <w:p w:rsidR="00EC4B8A" w:rsidRPr="003A3E7A" w:rsidRDefault="00EC4B8A" w:rsidP="00992C14">
      <w:pPr>
        <w:pStyle w:val="Default"/>
        <w:numPr>
          <w:ilvl w:val="0"/>
          <w:numId w:val="7"/>
        </w:numPr>
        <w:spacing w:line="360" w:lineRule="auto"/>
        <w:ind w:left="0" w:firstLine="709"/>
        <w:contextualSpacing/>
        <w:jc w:val="both"/>
      </w:pPr>
      <w:r w:rsidRPr="003A3E7A">
        <w:t>Изношенность коммунальных сетей водопровода.</w:t>
      </w:r>
    </w:p>
    <w:p w:rsidR="00EC4B8A" w:rsidRDefault="00EC4B8A" w:rsidP="00992C14">
      <w:pPr>
        <w:pStyle w:val="a3"/>
        <w:spacing w:line="360" w:lineRule="auto"/>
        <w:ind w:firstLine="709"/>
        <w:jc w:val="both"/>
        <w:rPr>
          <w:szCs w:val="24"/>
        </w:rPr>
      </w:pPr>
      <w:bookmarkStart w:id="68" w:name="684"/>
      <w:bookmarkEnd w:id="68"/>
      <w:r w:rsidRPr="003A3E7A">
        <w:rPr>
          <w:color w:val="000000"/>
          <w:szCs w:val="24"/>
          <w:shd w:val="clear" w:color="auto" w:fill="FFFFFF"/>
        </w:rPr>
        <w:t>Значительная часть водопроводных сооружений и сетей находитс</w:t>
      </w:r>
      <w:r>
        <w:rPr>
          <w:color w:val="000000"/>
          <w:szCs w:val="24"/>
          <w:shd w:val="clear" w:color="auto" w:fill="FFFFFF"/>
        </w:rPr>
        <w:t xml:space="preserve">я в эксплуатации свыше 35 лет, </w:t>
      </w:r>
      <w:r w:rsidRPr="003A3E7A">
        <w:rPr>
          <w:color w:val="000000"/>
          <w:szCs w:val="24"/>
          <w:shd w:val="clear" w:color="auto" w:fill="FFFFFF"/>
        </w:rPr>
        <w:t xml:space="preserve"> следовательно, физически и морально устарела. </w:t>
      </w:r>
      <w:r w:rsidRPr="003A3E7A">
        <w:rPr>
          <w:szCs w:val="24"/>
        </w:rPr>
        <w:t xml:space="preserve">В процессе многолетней эксплуатации водопроводные сети района подверглись коррозии как снаружи, так и внутри, происходят частые порывы. </w:t>
      </w:r>
    </w:p>
    <w:p w:rsidR="0007707B" w:rsidRPr="003A3E7A" w:rsidRDefault="0007707B" w:rsidP="00992C14">
      <w:pPr>
        <w:pStyle w:val="a3"/>
        <w:spacing w:line="360" w:lineRule="auto"/>
        <w:ind w:firstLine="709"/>
        <w:jc w:val="both"/>
        <w:rPr>
          <w:szCs w:val="24"/>
        </w:rPr>
      </w:pPr>
    </w:p>
    <w:p w:rsidR="00EC4B8A" w:rsidRDefault="00EC4B8A" w:rsidP="00A56BAD">
      <w:pPr>
        <w:pStyle w:val="Default"/>
        <w:spacing w:line="360" w:lineRule="auto"/>
        <w:ind w:firstLine="709"/>
        <w:contextualSpacing/>
        <w:jc w:val="both"/>
      </w:pPr>
      <w:r w:rsidRPr="003A3E7A">
        <w:t xml:space="preserve">Таблица </w:t>
      </w:r>
      <w:r w:rsidR="009749C3">
        <w:t>25</w:t>
      </w:r>
      <w:r w:rsidRPr="003A3E7A">
        <w:t>. Уровень физического износа объектов коммунальной инфраструктуры района.</w:t>
      </w:r>
    </w:p>
    <w:tbl>
      <w:tblPr>
        <w:tblW w:w="9479" w:type="dxa"/>
        <w:jc w:val="center"/>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1937"/>
        <w:gridCol w:w="1838"/>
        <w:gridCol w:w="1775"/>
      </w:tblGrid>
      <w:tr w:rsidR="00EC4B8A" w:rsidRPr="003A3E7A" w:rsidTr="00992C14">
        <w:trPr>
          <w:jc w:val="center"/>
        </w:trPr>
        <w:tc>
          <w:tcPr>
            <w:tcW w:w="3929" w:type="dxa"/>
          </w:tcPr>
          <w:p w:rsidR="00EC4B8A" w:rsidRPr="003A3E7A" w:rsidRDefault="00EC4B8A" w:rsidP="00A66DC9">
            <w:pPr>
              <w:pStyle w:val="Default"/>
              <w:contextualSpacing/>
              <w:jc w:val="both"/>
            </w:pPr>
            <w:r w:rsidRPr="003A3E7A">
              <w:t>Наименование</w:t>
            </w:r>
          </w:p>
        </w:tc>
        <w:tc>
          <w:tcPr>
            <w:tcW w:w="1937" w:type="dxa"/>
          </w:tcPr>
          <w:p w:rsidR="00EC4B8A" w:rsidRPr="003A3E7A" w:rsidRDefault="00EC4B8A" w:rsidP="00A66DC9">
            <w:pPr>
              <w:pStyle w:val="Default"/>
              <w:contextualSpacing/>
              <w:jc w:val="both"/>
            </w:pPr>
            <w:r w:rsidRPr="003A3E7A">
              <w:t>Теплоснабжение</w:t>
            </w:r>
          </w:p>
        </w:tc>
        <w:tc>
          <w:tcPr>
            <w:tcW w:w="1838" w:type="dxa"/>
          </w:tcPr>
          <w:p w:rsidR="00EC4B8A" w:rsidRPr="003A3E7A" w:rsidRDefault="00EC4B8A" w:rsidP="00A66DC9">
            <w:pPr>
              <w:pStyle w:val="Default"/>
              <w:contextualSpacing/>
              <w:jc w:val="both"/>
            </w:pPr>
            <w:r w:rsidRPr="003A3E7A">
              <w:t>Водоснабжение</w:t>
            </w:r>
          </w:p>
        </w:tc>
        <w:tc>
          <w:tcPr>
            <w:tcW w:w="1775" w:type="dxa"/>
          </w:tcPr>
          <w:p w:rsidR="00EC4B8A" w:rsidRPr="003A3E7A" w:rsidRDefault="00EC4B8A" w:rsidP="00A66DC9">
            <w:pPr>
              <w:pStyle w:val="Default"/>
              <w:contextualSpacing/>
              <w:jc w:val="both"/>
            </w:pPr>
            <w:r w:rsidRPr="003A3E7A">
              <w:t>Водоотведение</w:t>
            </w:r>
          </w:p>
        </w:tc>
      </w:tr>
      <w:tr w:rsidR="00EC4B8A" w:rsidRPr="003A3E7A" w:rsidTr="00992C14">
        <w:trPr>
          <w:jc w:val="center"/>
        </w:trPr>
        <w:tc>
          <w:tcPr>
            <w:tcW w:w="3929" w:type="dxa"/>
          </w:tcPr>
          <w:p w:rsidR="00EC4B8A" w:rsidRPr="003A3E7A" w:rsidRDefault="00EC4B8A" w:rsidP="00A66DC9">
            <w:pPr>
              <w:pStyle w:val="Default"/>
              <w:ind w:firstLine="708"/>
              <w:contextualSpacing/>
              <w:jc w:val="both"/>
            </w:pPr>
            <w:r w:rsidRPr="003A3E7A">
              <w:t>Уровень физического износа объектов коммунальной инфраструктуры, %</w:t>
            </w:r>
          </w:p>
        </w:tc>
        <w:tc>
          <w:tcPr>
            <w:tcW w:w="1937" w:type="dxa"/>
          </w:tcPr>
          <w:p w:rsidR="00EC4B8A" w:rsidRPr="003A3E7A" w:rsidRDefault="00EC4B8A" w:rsidP="00A66DC9">
            <w:pPr>
              <w:pStyle w:val="Default"/>
              <w:ind w:firstLine="708"/>
              <w:contextualSpacing/>
            </w:pPr>
            <w:r w:rsidRPr="003A3E7A">
              <w:t>30</w:t>
            </w:r>
          </w:p>
        </w:tc>
        <w:tc>
          <w:tcPr>
            <w:tcW w:w="1838" w:type="dxa"/>
          </w:tcPr>
          <w:p w:rsidR="00EC4B8A" w:rsidRPr="003A3E7A" w:rsidRDefault="00EC4B8A" w:rsidP="00A66DC9">
            <w:pPr>
              <w:pStyle w:val="Default"/>
              <w:ind w:firstLine="708"/>
              <w:contextualSpacing/>
            </w:pPr>
            <w:r w:rsidRPr="003A3E7A">
              <w:t>70</w:t>
            </w:r>
          </w:p>
        </w:tc>
        <w:tc>
          <w:tcPr>
            <w:tcW w:w="1775" w:type="dxa"/>
          </w:tcPr>
          <w:p w:rsidR="00EC4B8A" w:rsidRPr="003A3E7A" w:rsidRDefault="00EC4B8A" w:rsidP="00A66DC9">
            <w:pPr>
              <w:pStyle w:val="Default"/>
              <w:ind w:firstLine="708"/>
              <w:contextualSpacing/>
            </w:pPr>
            <w:r w:rsidRPr="003A3E7A">
              <w:t>60</w:t>
            </w:r>
          </w:p>
        </w:tc>
      </w:tr>
      <w:tr w:rsidR="00EC4B8A" w:rsidRPr="003A3E7A" w:rsidTr="00992C14">
        <w:trPr>
          <w:jc w:val="center"/>
        </w:trPr>
        <w:tc>
          <w:tcPr>
            <w:tcW w:w="3929" w:type="dxa"/>
          </w:tcPr>
          <w:p w:rsidR="00EC4B8A" w:rsidRPr="003A3E7A" w:rsidRDefault="00EC4B8A" w:rsidP="00A66DC9">
            <w:pPr>
              <w:pStyle w:val="Default"/>
              <w:contextualSpacing/>
              <w:jc w:val="both"/>
            </w:pPr>
            <w:r w:rsidRPr="003A3E7A">
              <w:t>В том числе износ сетей, %</w:t>
            </w:r>
          </w:p>
        </w:tc>
        <w:tc>
          <w:tcPr>
            <w:tcW w:w="1937" w:type="dxa"/>
          </w:tcPr>
          <w:p w:rsidR="00EC4B8A" w:rsidRPr="003A3E7A" w:rsidRDefault="00EC4B8A" w:rsidP="00A66DC9">
            <w:pPr>
              <w:pStyle w:val="Default"/>
              <w:contextualSpacing/>
              <w:jc w:val="center"/>
            </w:pPr>
            <w:r w:rsidRPr="003A3E7A">
              <w:t>50</w:t>
            </w:r>
          </w:p>
        </w:tc>
        <w:tc>
          <w:tcPr>
            <w:tcW w:w="1838" w:type="dxa"/>
          </w:tcPr>
          <w:p w:rsidR="00EC4B8A" w:rsidRPr="003A3E7A" w:rsidRDefault="00EC4B8A" w:rsidP="00A66DC9">
            <w:pPr>
              <w:pStyle w:val="Default"/>
              <w:contextualSpacing/>
              <w:jc w:val="center"/>
            </w:pPr>
            <w:r w:rsidRPr="003A3E7A">
              <w:t>90</w:t>
            </w:r>
          </w:p>
        </w:tc>
        <w:tc>
          <w:tcPr>
            <w:tcW w:w="1775" w:type="dxa"/>
          </w:tcPr>
          <w:p w:rsidR="00EC4B8A" w:rsidRPr="003A3E7A" w:rsidRDefault="00EC4B8A" w:rsidP="00A66DC9">
            <w:pPr>
              <w:pStyle w:val="Default"/>
              <w:contextualSpacing/>
              <w:jc w:val="center"/>
            </w:pPr>
            <w:r w:rsidRPr="003A3E7A">
              <w:t>80</w:t>
            </w:r>
          </w:p>
        </w:tc>
      </w:tr>
    </w:tbl>
    <w:p w:rsidR="00EC4B8A" w:rsidRDefault="00EC4B8A" w:rsidP="00992C14">
      <w:pPr>
        <w:pStyle w:val="Default"/>
        <w:spacing w:line="360" w:lineRule="auto"/>
        <w:ind w:left="709"/>
        <w:contextualSpacing/>
        <w:jc w:val="both"/>
      </w:pPr>
    </w:p>
    <w:p w:rsidR="00EC4B8A" w:rsidRPr="003A3E7A" w:rsidRDefault="00EC4B8A" w:rsidP="00A56BAD">
      <w:pPr>
        <w:pStyle w:val="Default"/>
        <w:numPr>
          <w:ilvl w:val="0"/>
          <w:numId w:val="7"/>
        </w:numPr>
        <w:spacing w:line="360" w:lineRule="auto"/>
        <w:ind w:left="0" w:firstLine="709"/>
        <w:contextualSpacing/>
        <w:jc w:val="both"/>
      </w:pPr>
      <w:r w:rsidRPr="003A3E7A">
        <w:t>Низкое качество дорог.</w:t>
      </w:r>
    </w:p>
    <w:p w:rsidR="00EC4B8A" w:rsidRPr="003A3E7A" w:rsidRDefault="00EC4B8A" w:rsidP="00A56BAD">
      <w:pPr>
        <w:pStyle w:val="Default"/>
        <w:spacing w:line="360" w:lineRule="auto"/>
        <w:ind w:firstLine="709"/>
        <w:jc w:val="both"/>
      </w:pPr>
      <w:r w:rsidRPr="003A3E7A">
        <w:t xml:space="preserve">Многолетняя эксплуатация автомобильных дорог Нижнедевицкого муниципального  района без достаточных финансовых вложений в их содержание и ремонт привела к тому, что практически большая их часть требует </w:t>
      </w:r>
      <w:r>
        <w:t>ремонта</w:t>
      </w:r>
      <w:r w:rsidRPr="003A3E7A">
        <w:t>.</w:t>
      </w:r>
    </w:p>
    <w:p w:rsidR="00EC4B8A" w:rsidRDefault="00C62DEC" w:rsidP="00992C14">
      <w:pPr>
        <w:pStyle w:val="Default"/>
        <w:spacing w:line="360" w:lineRule="auto"/>
        <w:contextualSpacing/>
        <w:jc w:val="center"/>
      </w:pPr>
      <w:r>
        <w:rPr>
          <w:noProof/>
          <w:lang w:eastAsia="ru-RU"/>
        </w:rPr>
        <w:drawing>
          <wp:inline distT="0" distB="0" distL="0" distR="0">
            <wp:extent cx="5876925" cy="2924175"/>
            <wp:effectExtent l="0" t="0" r="0" b="0"/>
            <wp:docPr id="31"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C4B8A" w:rsidRPr="00692DD3" w:rsidRDefault="00EC4B8A" w:rsidP="00692DD3">
      <w:pPr>
        <w:pStyle w:val="Default"/>
        <w:spacing w:line="360" w:lineRule="auto"/>
        <w:ind w:firstLine="709"/>
        <w:contextualSpacing/>
        <w:jc w:val="both"/>
        <w:rPr>
          <w:b/>
          <w:color w:val="auto"/>
        </w:rPr>
      </w:pPr>
      <w:r w:rsidRPr="00992C14">
        <w:rPr>
          <w:b/>
          <w:color w:val="auto"/>
        </w:rPr>
        <w:t>Рисунок 2</w:t>
      </w:r>
      <w:r w:rsidR="00E14EE5">
        <w:rPr>
          <w:b/>
          <w:color w:val="auto"/>
        </w:rPr>
        <w:t>5</w:t>
      </w:r>
      <w:r w:rsidRPr="00992C14">
        <w:rPr>
          <w:b/>
          <w:color w:val="auto"/>
        </w:rPr>
        <w:t xml:space="preserve">. </w:t>
      </w:r>
      <w:r w:rsidRPr="00992C14">
        <w:rPr>
          <w:b/>
          <w:bCs/>
          <w:iCs/>
          <w:color w:val="auto"/>
        </w:rPr>
        <w:t xml:space="preserve">Доля протяженности автомобильных дорог общего пользования местного значения с твердым покрытием, не отвечающих нормативным требованиям, в общей протяженности автомобильных дорог общего пользования местного значения с твердым покрытием. </w:t>
      </w:r>
    </w:p>
    <w:p w:rsidR="00EC4B8A" w:rsidRPr="003A3E7A" w:rsidRDefault="00EC4B8A" w:rsidP="00A56BAD">
      <w:pPr>
        <w:pStyle w:val="Default"/>
        <w:numPr>
          <w:ilvl w:val="0"/>
          <w:numId w:val="7"/>
        </w:numPr>
        <w:spacing w:line="360" w:lineRule="auto"/>
        <w:ind w:left="0" w:firstLine="709"/>
        <w:contextualSpacing/>
        <w:jc w:val="both"/>
      </w:pPr>
      <w:r w:rsidRPr="003A3E7A">
        <w:t>Снижение численности населения трудоспособного возраста.</w:t>
      </w:r>
    </w:p>
    <w:p w:rsidR="00EC4B8A" w:rsidRPr="003A3E7A" w:rsidRDefault="00EC4B8A" w:rsidP="00A56BAD">
      <w:pPr>
        <w:spacing w:line="360" w:lineRule="auto"/>
        <w:ind w:firstLine="709"/>
        <w:jc w:val="both"/>
      </w:pPr>
      <w:r w:rsidRPr="003A3E7A">
        <w:lastRenderedPageBreak/>
        <w:t xml:space="preserve">Современная демографическая ситуация </w:t>
      </w:r>
      <w:proofErr w:type="gramStart"/>
      <w:r w:rsidRPr="003A3E7A">
        <w:t>в</w:t>
      </w:r>
      <w:proofErr w:type="gramEnd"/>
      <w:r w:rsidRPr="003A3E7A">
        <w:t xml:space="preserve"> </w:t>
      </w:r>
      <w:proofErr w:type="gramStart"/>
      <w:r w:rsidRPr="003A3E7A">
        <w:t>Нижнедевицком</w:t>
      </w:r>
      <w:proofErr w:type="gramEnd"/>
      <w:r w:rsidRPr="003A3E7A">
        <w:t xml:space="preserve"> муниципальном  районе характеризуется процессами естественной убыли, старением населения и утратой демографического потенциала. </w:t>
      </w:r>
    </w:p>
    <w:p w:rsidR="00EC4B8A" w:rsidRPr="003A3E7A" w:rsidRDefault="00EC4B8A" w:rsidP="00A56BAD">
      <w:pPr>
        <w:tabs>
          <w:tab w:val="left" w:pos="9360"/>
        </w:tabs>
        <w:spacing w:line="360" w:lineRule="auto"/>
        <w:ind w:firstLine="709"/>
        <w:jc w:val="both"/>
      </w:pPr>
      <w:r w:rsidRPr="003A3E7A">
        <w:t>Учитывая относительно высокий удельный вес лиц пожилого возраста, на перспективу сохранится доминирование высокого уровня смертности населения над рождаемостью, что приведет к дальнейшему масштабному сокращению не только общей численности населения района, но и уменьшению наиболее трудоспособной его части.</w:t>
      </w:r>
    </w:p>
    <w:p w:rsidR="00EC4B8A" w:rsidRPr="003A3E7A" w:rsidRDefault="00C62DEC" w:rsidP="00F94961">
      <w:pPr>
        <w:pStyle w:val="Default"/>
        <w:spacing w:line="360" w:lineRule="auto"/>
        <w:contextualSpacing/>
        <w:jc w:val="center"/>
      </w:pPr>
      <w:r>
        <w:rPr>
          <w:noProof/>
          <w:lang w:eastAsia="ru-RU"/>
        </w:rPr>
        <w:drawing>
          <wp:inline distT="0" distB="0" distL="0" distR="0">
            <wp:extent cx="4395111" cy="2480807"/>
            <wp:effectExtent l="0" t="0" r="0" b="0"/>
            <wp:docPr id="3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
                    <a:srcRect l="-8925" t="-10475" r="-3813" b="-5489"/>
                    <a:stretch>
                      <a:fillRect/>
                    </a:stretch>
                  </pic:blipFill>
                  <pic:spPr bwMode="auto">
                    <a:xfrm>
                      <a:off x="0" y="0"/>
                      <a:ext cx="4397210" cy="2481992"/>
                    </a:xfrm>
                    <a:prstGeom prst="rect">
                      <a:avLst/>
                    </a:prstGeom>
                    <a:noFill/>
                    <a:ln w="9525">
                      <a:noFill/>
                      <a:miter lim="800000"/>
                      <a:headEnd/>
                      <a:tailEnd/>
                    </a:ln>
                  </pic:spPr>
                </pic:pic>
              </a:graphicData>
            </a:graphic>
          </wp:inline>
        </w:drawing>
      </w:r>
    </w:p>
    <w:p w:rsidR="00EC4B8A" w:rsidRPr="00992C14" w:rsidRDefault="00EC4B8A" w:rsidP="00992C14">
      <w:pPr>
        <w:pStyle w:val="Default"/>
        <w:spacing w:line="360" w:lineRule="auto"/>
        <w:ind w:firstLine="709"/>
        <w:contextualSpacing/>
        <w:jc w:val="both"/>
        <w:rPr>
          <w:b/>
        </w:rPr>
      </w:pPr>
      <w:r>
        <w:rPr>
          <w:b/>
        </w:rPr>
        <w:t>Рисунок 2</w:t>
      </w:r>
      <w:r w:rsidR="00E14EE5">
        <w:rPr>
          <w:b/>
        </w:rPr>
        <w:t>6</w:t>
      </w:r>
      <w:r w:rsidRPr="00992C14">
        <w:rPr>
          <w:b/>
        </w:rPr>
        <w:t>. Численность населения в трудоспособном возрасте</w:t>
      </w:r>
    </w:p>
    <w:p w:rsidR="00EC4B8A" w:rsidRPr="003A3E7A" w:rsidRDefault="00EC4B8A" w:rsidP="00A56BAD">
      <w:pPr>
        <w:pStyle w:val="Default"/>
        <w:spacing w:line="360" w:lineRule="auto"/>
        <w:ind w:firstLine="709"/>
        <w:contextualSpacing/>
        <w:jc w:val="both"/>
      </w:pPr>
      <w:r w:rsidRPr="003A3E7A">
        <w:t>5.Низкая предпринимательская активность.</w:t>
      </w:r>
    </w:p>
    <w:p w:rsidR="00EC4B8A" w:rsidRPr="003A3E7A" w:rsidRDefault="00EC4B8A" w:rsidP="00A56BAD">
      <w:pPr>
        <w:widowControl w:val="0"/>
        <w:autoSpaceDE w:val="0"/>
        <w:autoSpaceDN w:val="0"/>
        <w:adjustRightInd w:val="0"/>
        <w:spacing w:line="360" w:lineRule="auto"/>
        <w:ind w:firstLine="709"/>
        <w:jc w:val="both"/>
      </w:pPr>
      <w:r w:rsidRPr="003A3E7A">
        <w:t xml:space="preserve">В районе зарегистрировано 388 субъектов малого и среднего предпринимательства (средние предприятия - 1, малые предприятия - 14, </w:t>
      </w:r>
      <w:proofErr w:type="spellStart"/>
      <w:r w:rsidRPr="003A3E7A">
        <w:t>микропредприятия</w:t>
      </w:r>
      <w:proofErr w:type="spellEnd"/>
      <w:r w:rsidRPr="003A3E7A">
        <w:t xml:space="preserve"> – 59) и 314 предпринимателей без образования юридического лица. Число субъектов малого и среднего предпринимательства в расчете на 10 тысяч человек населения составляет 207,6 единиц (2015 год – 207,6 единиц, 2014 год – 189,6 единиц). На предприятиях малого и среднего бизнеса занято 620  человек. Доля среднесписочной численности малых и средних предприятий в среднесписочной численности работников всех предприятий и организаций в отчетном году составила 26,5%.</w:t>
      </w:r>
    </w:p>
    <w:p w:rsidR="00EC4B8A" w:rsidRPr="003A3E7A" w:rsidRDefault="00EC4B8A" w:rsidP="00692DD3">
      <w:pPr>
        <w:pStyle w:val="Default"/>
        <w:spacing w:line="360" w:lineRule="auto"/>
        <w:ind w:firstLine="709"/>
        <w:contextualSpacing/>
        <w:jc w:val="both"/>
        <w:rPr>
          <w:noProof/>
        </w:rPr>
      </w:pPr>
      <w:r w:rsidRPr="003A3E7A">
        <w:rPr>
          <w:noProof/>
        </w:rPr>
        <w:t xml:space="preserve">Незначительная часть предпринимателей </w:t>
      </w:r>
      <w:r>
        <w:rPr>
          <w:noProof/>
        </w:rPr>
        <w:t>муниципального района</w:t>
      </w:r>
      <w:r w:rsidRPr="003A3E7A">
        <w:rPr>
          <w:noProof/>
        </w:rPr>
        <w:t xml:space="preserve"> участвует в социально-экономическом развитии района. Большинство ведет себя пассивно, как  в отношении участия в общественных мероприятиях, так и в благотворительной деятельности. </w:t>
      </w:r>
    </w:p>
    <w:p w:rsidR="00EC4B8A" w:rsidRPr="003A3E7A" w:rsidRDefault="00692DD3" w:rsidP="00692DD3">
      <w:pPr>
        <w:pStyle w:val="Default"/>
        <w:spacing w:line="360" w:lineRule="auto"/>
        <w:ind w:left="709"/>
        <w:contextualSpacing/>
        <w:jc w:val="both"/>
      </w:pPr>
      <w:r>
        <w:t>6.</w:t>
      </w:r>
      <w:r w:rsidR="00EC4B8A" w:rsidRPr="003A3E7A">
        <w:t>Недостаток кадров в социальной сфере.</w:t>
      </w:r>
    </w:p>
    <w:p w:rsidR="00EC4B8A" w:rsidRPr="003A3E7A" w:rsidRDefault="00EC4B8A" w:rsidP="00A56BAD">
      <w:pPr>
        <w:pStyle w:val="Default"/>
        <w:spacing w:line="360" w:lineRule="auto"/>
        <w:ind w:firstLine="709"/>
        <w:contextualSpacing/>
        <w:jc w:val="both"/>
      </w:pPr>
      <w:r w:rsidRPr="003A3E7A">
        <w:t>Потребность кадров в медицине:</w:t>
      </w:r>
    </w:p>
    <w:p w:rsidR="00EC4B8A" w:rsidRPr="003A3E7A" w:rsidRDefault="00EC4B8A" w:rsidP="00A56BAD">
      <w:pPr>
        <w:pStyle w:val="Default"/>
        <w:spacing w:line="360" w:lineRule="auto"/>
        <w:ind w:firstLine="709"/>
        <w:contextualSpacing/>
        <w:jc w:val="both"/>
      </w:pPr>
      <w:r w:rsidRPr="003A3E7A">
        <w:t>1- врач-инфекционист;</w:t>
      </w:r>
    </w:p>
    <w:p w:rsidR="00EC4B8A" w:rsidRPr="003A3E7A" w:rsidRDefault="00EC4B8A" w:rsidP="00A56BAD">
      <w:pPr>
        <w:pStyle w:val="Default"/>
        <w:spacing w:line="360" w:lineRule="auto"/>
        <w:ind w:firstLine="709"/>
        <w:contextualSpacing/>
        <w:jc w:val="both"/>
      </w:pPr>
      <w:r w:rsidRPr="003A3E7A">
        <w:t>1- врач-рентгенолог;</w:t>
      </w:r>
    </w:p>
    <w:p w:rsidR="00EC4B8A" w:rsidRPr="003A3E7A" w:rsidRDefault="00EC4B8A" w:rsidP="00A56BAD">
      <w:pPr>
        <w:pStyle w:val="Default"/>
        <w:spacing w:line="360" w:lineRule="auto"/>
        <w:ind w:firstLine="709"/>
        <w:contextualSpacing/>
        <w:jc w:val="both"/>
      </w:pPr>
      <w:r w:rsidRPr="003A3E7A">
        <w:t>1 -</w:t>
      </w:r>
      <w:r w:rsidR="00615016">
        <w:t xml:space="preserve"> </w:t>
      </w:r>
      <w:r w:rsidRPr="003A3E7A">
        <w:t>заведующий врач-рентгенолог;</w:t>
      </w:r>
    </w:p>
    <w:p w:rsidR="00EC4B8A" w:rsidRPr="003A3E7A" w:rsidRDefault="00EC4B8A" w:rsidP="00A56BAD">
      <w:pPr>
        <w:pStyle w:val="Default"/>
        <w:spacing w:line="360" w:lineRule="auto"/>
        <w:ind w:firstLine="709"/>
        <w:contextualSpacing/>
        <w:jc w:val="both"/>
      </w:pPr>
      <w:r w:rsidRPr="003A3E7A">
        <w:lastRenderedPageBreak/>
        <w:t>1- врач терапевт участковый;</w:t>
      </w:r>
    </w:p>
    <w:p w:rsidR="00EC4B8A" w:rsidRPr="003A3E7A" w:rsidRDefault="00EC4B8A" w:rsidP="00A56BAD">
      <w:pPr>
        <w:pStyle w:val="Default"/>
        <w:spacing w:line="360" w:lineRule="auto"/>
        <w:ind w:firstLine="709"/>
        <w:contextualSpacing/>
        <w:jc w:val="both"/>
      </w:pPr>
      <w:r w:rsidRPr="003A3E7A">
        <w:t>7 - заведующий ФАП-фельдшер.</w:t>
      </w:r>
    </w:p>
    <w:p w:rsidR="00EC4B8A" w:rsidRPr="003A3E7A" w:rsidRDefault="00EC4B8A" w:rsidP="00A56BAD">
      <w:pPr>
        <w:pStyle w:val="Default"/>
        <w:spacing w:line="360" w:lineRule="auto"/>
        <w:ind w:firstLine="709"/>
        <w:contextualSpacing/>
        <w:jc w:val="both"/>
      </w:pPr>
      <w:r w:rsidRPr="003A3E7A">
        <w:t>Потребность кадров в образовании:</w:t>
      </w:r>
    </w:p>
    <w:p w:rsidR="00EC4B8A" w:rsidRPr="003A3E7A" w:rsidRDefault="00EC4B8A" w:rsidP="00A56BAD">
      <w:pPr>
        <w:pStyle w:val="Default"/>
        <w:numPr>
          <w:ilvl w:val="0"/>
          <w:numId w:val="8"/>
        </w:numPr>
        <w:spacing w:line="360" w:lineRule="auto"/>
        <w:ind w:left="0" w:firstLine="709"/>
        <w:contextualSpacing/>
        <w:jc w:val="both"/>
      </w:pPr>
      <w:r w:rsidRPr="003A3E7A">
        <w:t>учитель математики;</w:t>
      </w:r>
    </w:p>
    <w:p w:rsidR="00EC4B8A" w:rsidRPr="003A3E7A" w:rsidRDefault="00EC4B8A" w:rsidP="00A56BAD">
      <w:pPr>
        <w:pStyle w:val="Default"/>
        <w:numPr>
          <w:ilvl w:val="0"/>
          <w:numId w:val="9"/>
        </w:numPr>
        <w:spacing w:line="360" w:lineRule="auto"/>
        <w:ind w:left="0" w:firstLine="709"/>
        <w:contextualSpacing/>
        <w:jc w:val="both"/>
      </w:pPr>
      <w:r w:rsidRPr="003A3E7A">
        <w:t>учитель начальных классов;</w:t>
      </w:r>
    </w:p>
    <w:p w:rsidR="00EC4B8A" w:rsidRPr="003A3E7A" w:rsidRDefault="00EC4B8A" w:rsidP="00A56BAD">
      <w:pPr>
        <w:pStyle w:val="Default"/>
        <w:numPr>
          <w:ilvl w:val="0"/>
          <w:numId w:val="9"/>
        </w:numPr>
        <w:spacing w:line="360" w:lineRule="auto"/>
        <w:ind w:left="0" w:firstLine="709"/>
        <w:contextualSpacing/>
        <w:jc w:val="both"/>
      </w:pPr>
      <w:r w:rsidRPr="003A3E7A">
        <w:t>учитель русского языка.</w:t>
      </w:r>
    </w:p>
    <w:p w:rsidR="00EC4B8A" w:rsidRPr="003A3E7A" w:rsidRDefault="00EC4B8A" w:rsidP="00A56BAD">
      <w:pPr>
        <w:pStyle w:val="Default"/>
        <w:spacing w:line="360" w:lineRule="auto"/>
        <w:ind w:firstLine="709"/>
        <w:contextualSpacing/>
        <w:jc w:val="both"/>
      </w:pPr>
      <w:r w:rsidRPr="003A3E7A">
        <w:t>Потребность кадров в культуре:</w:t>
      </w:r>
    </w:p>
    <w:p w:rsidR="00EC4B8A" w:rsidRPr="003A3E7A" w:rsidRDefault="00EC4B8A" w:rsidP="00A56BAD">
      <w:pPr>
        <w:pStyle w:val="Default"/>
        <w:numPr>
          <w:ilvl w:val="0"/>
          <w:numId w:val="10"/>
        </w:numPr>
        <w:spacing w:line="360" w:lineRule="auto"/>
        <w:ind w:left="0" w:firstLine="709"/>
        <w:contextualSpacing/>
        <w:jc w:val="both"/>
      </w:pPr>
      <w:r>
        <w:t>преподаватель хоре</w:t>
      </w:r>
      <w:r w:rsidRPr="003A3E7A">
        <w:t>ографии;</w:t>
      </w:r>
    </w:p>
    <w:p w:rsidR="00EC4B8A" w:rsidRPr="003A3E7A" w:rsidRDefault="00EC4B8A" w:rsidP="00A56BAD">
      <w:pPr>
        <w:pStyle w:val="Default"/>
        <w:numPr>
          <w:ilvl w:val="0"/>
          <w:numId w:val="11"/>
        </w:numPr>
        <w:spacing w:line="360" w:lineRule="auto"/>
        <w:ind w:left="0" w:firstLine="709"/>
        <w:contextualSpacing/>
        <w:jc w:val="both"/>
      </w:pPr>
      <w:r w:rsidRPr="003A3E7A">
        <w:t>преподаватель теории музыки;</w:t>
      </w:r>
    </w:p>
    <w:p w:rsidR="00EC4B8A" w:rsidRPr="003A3E7A" w:rsidRDefault="00EC4B8A" w:rsidP="00A56BAD">
      <w:pPr>
        <w:pStyle w:val="Default"/>
        <w:numPr>
          <w:ilvl w:val="0"/>
          <w:numId w:val="12"/>
        </w:numPr>
        <w:spacing w:line="360" w:lineRule="auto"/>
        <w:ind w:left="0" w:firstLine="709"/>
        <w:contextualSpacing/>
        <w:jc w:val="both"/>
      </w:pPr>
      <w:r w:rsidRPr="003A3E7A">
        <w:t>библиотекарь.</w:t>
      </w:r>
    </w:p>
    <w:p w:rsidR="00EC4B8A" w:rsidRDefault="00EC4B8A" w:rsidP="00A56BAD">
      <w:pPr>
        <w:pStyle w:val="Default"/>
        <w:spacing w:line="360" w:lineRule="auto"/>
        <w:ind w:firstLine="709"/>
        <w:contextualSpacing/>
        <w:jc w:val="both"/>
      </w:pPr>
      <w:r w:rsidRPr="003A3E7A">
        <w:t xml:space="preserve">  В социальной сфере наблюдается «старение кадров», так как доля работников в возрасте старше 50 лет составляет 58,8%, в связи с чем, возникает потребность в обновлении кадрового состава.</w:t>
      </w:r>
    </w:p>
    <w:p w:rsidR="00560036" w:rsidRDefault="00560036" w:rsidP="00A56BAD">
      <w:pPr>
        <w:pStyle w:val="Default"/>
        <w:spacing w:line="360" w:lineRule="auto"/>
        <w:ind w:firstLine="709"/>
        <w:contextualSpacing/>
        <w:jc w:val="both"/>
      </w:pPr>
    </w:p>
    <w:p w:rsidR="004E7CFF" w:rsidRDefault="004E7CFF" w:rsidP="004C0694">
      <w:pPr>
        <w:pStyle w:val="3"/>
        <w:rPr>
          <w:sz w:val="24"/>
          <w:szCs w:val="24"/>
        </w:rPr>
      </w:pPr>
    </w:p>
    <w:p w:rsidR="00EC4B8A" w:rsidRDefault="00EC4B8A" w:rsidP="004C0694">
      <w:pPr>
        <w:pStyle w:val="3"/>
        <w:rPr>
          <w:sz w:val="24"/>
          <w:szCs w:val="24"/>
        </w:rPr>
      </w:pPr>
      <w:bookmarkStart w:id="69" w:name="_Toc526862417"/>
      <w:r w:rsidRPr="004C0694">
        <w:rPr>
          <w:sz w:val="24"/>
          <w:szCs w:val="24"/>
        </w:rPr>
        <w:t>4.1.2. Анализ возможностей и угроз</w:t>
      </w:r>
      <w:bookmarkEnd w:id="69"/>
    </w:p>
    <w:p w:rsidR="00EC4B8A" w:rsidRPr="004C0694" w:rsidRDefault="00EC4B8A" w:rsidP="004C069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8"/>
      </w:tblGrid>
      <w:tr w:rsidR="00EC4B8A" w:rsidRPr="003A3E7A" w:rsidTr="00EE3F83">
        <w:tc>
          <w:tcPr>
            <w:tcW w:w="4927" w:type="dxa"/>
          </w:tcPr>
          <w:p w:rsidR="00EC4B8A" w:rsidRPr="003A3E7A" w:rsidRDefault="00EC4B8A" w:rsidP="00EE3F83">
            <w:pPr>
              <w:spacing w:line="360" w:lineRule="auto"/>
              <w:ind w:firstLine="709"/>
              <w:jc w:val="both"/>
              <w:rPr>
                <w:b/>
                <w:lang w:eastAsia="en-US"/>
              </w:rPr>
            </w:pPr>
            <w:r w:rsidRPr="003A3E7A">
              <w:rPr>
                <w:b/>
                <w:lang w:val="en-US" w:eastAsia="en-US"/>
              </w:rPr>
              <w:t>O</w:t>
            </w:r>
            <w:r w:rsidRPr="003A3E7A">
              <w:rPr>
                <w:b/>
                <w:lang w:eastAsia="en-US"/>
              </w:rPr>
              <w:t>-возможности</w:t>
            </w:r>
          </w:p>
        </w:tc>
        <w:tc>
          <w:tcPr>
            <w:tcW w:w="4928" w:type="dxa"/>
          </w:tcPr>
          <w:p w:rsidR="00EC4B8A" w:rsidRPr="003A3E7A" w:rsidRDefault="00EC4B8A" w:rsidP="00EE3F83">
            <w:pPr>
              <w:spacing w:line="360" w:lineRule="auto"/>
              <w:ind w:firstLine="709"/>
              <w:jc w:val="both"/>
              <w:rPr>
                <w:b/>
                <w:lang w:eastAsia="en-US"/>
              </w:rPr>
            </w:pPr>
            <w:r w:rsidRPr="003A3E7A">
              <w:rPr>
                <w:b/>
                <w:lang w:val="en-US" w:eastAsia="en-US"/>
              </w:rPr>
              <w:t xml:space="preserve">T- </w:t>
            </w:r>
            <w:r w:rsidRPr="003A3E7A">
              <w:rPr>
                <w:b/>
                <w:lang w:eastAsia="en-US"/>
              </w:rPr>
              <w:t>угрозы</w:t>
            </w:r>
          </w:p>
        </w:tc>
      </w:tr>
      <w:tr w:rsidR="00EC4B8A" w:rsidRPr="003A3E7A" w:rsidTr="00EE3F83">
        <w:tc>
          <w:tcPr>
            <w:tcW w:w="4927" w:type="dxa"/>
          </w:tcPr>
          <w:p w:rsidR="00EC4B8A" w:rsidRPr="003A3E7A" w:rsidRDefault="00EC4B8A" w:rsidP="004C0694">
            <w:pPr>
              <w:pStyle w:val="Default"/>
              <w:ind w:firstLine="709"/>
              <w:contextualSpacing/>
            </w:pPr>
            <w:r w:rsidRPr="003A3E7A">
              <w:t xml:space="preserve"> - увеличение спроса на отечественную сельскохозяйственную продукцию;</w:t>
            </w:r>
          </w:p>
          <w:p w:rsidR="00EC4B8A" w:rsidRPr="003A3E7A" w:rsidRDefault="00EC4B8A" w:rsidP="004C0694">
            <w:pPr>
              <w:pStyle w:val="Default"/>
              <w:ind w:firstLine="709"/>
              <w:contextualSpacing/>
              <w:rPr>
                <w:bCs/>
              </w:rPr>
            </w:pPr>
            <w:r w:rsidRPr="003A3E7A">
              <w:t xml:space="preserve"> - развитие предприятий малого и среднего бизнеса, в том числе крестьянско-фермерских хозяйств;</w:t>
            </w:r>
          </w:p>
          <w:p w:rsidR="00EC4B8A" w:rsidRPr="003A3E7A" w:rsidRDefault="00EC4B8A" w:rsidP="004C0694">
            <w:pPr>
              <w:pStyle w:val="Default"/>
              <w:ind w:firstLine="709"/>
              <w:contextualSpacing/>
            </w:pPr>
            <w:r w:rsidRPr="003A3E7A">
              <w:rPr>
                <w:bCs/>
              </w:rPr>
              <w:t>- п</w:t>
            </w:r>
            <w:r w:rsidRPr="003A3E7A">
              <w:t>овышение привлекательности различных направлений малого бизнеса для местного населения, как мест занятости и ведение бизнеса;</w:t>
            </w:r>
          </w:p>
          <w:p w:rsidR="00EC4B8A" w:rsidRPr="003A3E7A" w:rsidRDefault="00EC4B8A" w:rsidP="004C0694">
            <w:pPr>
              <w:pStyle w:val="Default"/>
              <w:ind w:firstLine="709"/>
            </w:pPr>
            <w:r w:rsidRPr="003A3E7A">
              <w:t xml:space="preserve">-  </w:t>
            </w:r>
            <w:r w:rsidRPr="003A3E7A">
              <w:rPr>
                <w:bCs/>
              </w:rPr>
              <w:t xml:space="preserve">привлекательность жизни в экологически чистом пространстве в доступности от областного центра. </w:t>
            </w:r>
          </w:p>
        </w:tc>
        <w:tc>
          <w:tcPr>
            <w:tcW w:w="4928" w:type="dxa"/>
          </w:tcPr>
          <w:p w:rsidR="00EC4B8A" w:rsidRPr="003A3E7A" w:rsidRDefault="00EC4B8A" w:rsidP="004C0694">
            <w:pPr>
              <w:ind w:firstLine="709"/>
              <w:rPr>
                <w:lang w:eastAsia="en-US"/>
              </w:rPr>
            </w:pPr>
            <w:r w:rsidRPr="003A3E7A">
              <w:rPr>
                <w:lang w:eastAsia="en-US"/>
              </w:rPr>
              <w:t>- от</w:t>
            </w:r>
            <w:r w:rsidR="008F2CD9">
              <w:rPr>
                <w:lang w:eastAsia="en-US"/>
              </w:rPr>
              <w:t>ток молодежи в областной центр;</w:t>
            </w:r>
          </w:p>
          <w:p w:rsidR="00EC4B8A" w:rsidRPr="003A3E7A" w:rsidRDefault="00EC4B8A" w:rsidP="004C0694">
            <w:pPr>
              <w:ind w:firstLine="709"/>
              <w:rPr>
                <w:lang w:eastAsia="en-US"/>
              </w:rPr>
            </w:pPr>
            <w:r w:rsidRPr="003A3E7A">
              <w:rPr>
                <w:lang w:eastAsia="en-US"/>
              </w:rPr>
              <w:t xml:space="preserve">- потеря престижа </w:t>
            </w:r>
            <w:r w:rsidR="008F2CD9">
              <w:rPr>
                <w:lang w:eastAsia="en-US"/>
              </w:rPr>
              <w:t>сельскохозяйственного труда;</w:t>
            </w:r>
          </w:p>
          <w:p w:rsidR="00EC4B8A" w:rsidRPr="003A3E7A" w:rsidRDefault="00EC4B8A" w:rsidP="004C0694">
            <w:pPr>
              <w:ind w:firstLine="709"/>
              <w:rPr>
                <w:lang w:eastAsia="en-US"/>
              </w:rPr>
            </w:pPr>
            <w:r w:rsidRPr="003A3E7A">
              <w:rPr>
                <w:lang w:eastAsia="en-US"/>
              </w:rPr>
              <w:t>- ухудшение экологической ситуации</w:t>
            </w:r>
            <w:r w:rsidR="008F2CD9">
              <w:rPr>
                <w:lang w:eastAsia="en-US"/>
              </w:rPr>
              <w:t>.</w:t>
            </w:r>
          </w:p>
        </w:tc>
      </w:tr>
    </w:tbl>
    <w:p w:rsidR="00EC4B8A" w:rsidRPr="003A3E7A" w:rsidRDefault="00EC4B8A" w:rsidP="00A56BAD">
      <w:pPr>
        <w:pStyle w:val="Default"/>
        <w:spacing w:line="360" w:lineRule="auto"/>
        <w:ind w:firstLine="709"/>
        <w:contextualSpacing/>
        <w:jc w:val="both"/>
        <w:rPr>
          <w:bCs/>
        </w:rPr>
      </w:pPr>
    </w:p>
    <w:p w:rsidR="004E7CFF" w:rsidRDefault="004E7CFF" w:rsidP="00A56BAD">
      <w:pPr>
        <w:pStyle w:val="Default"/>
        <w:spacing w:line="360" w:lineRule="auto"/>
        <w:ind w:firstLine="709"/>
        <w:contextualSpacing/>
        <w:jc w:val="both"/>
        <w:rPr>
          <w:bCs/>
        </w:rPr>
      </w:pPr>
    </w:p>
    <w:p w:rsidR="004E7CFF" w:rsidRDefault="004E7CFF" w:rsidP="00A56BAD">
      <w:pPr>
        <w:pStyle w:val="Default"/>
        <w:spacing w:line="360" w:lineRule="auto"/>
        <w:ind w:firstLine="709"/>
        <w:contextualSpacing/>
        <w:jc w:val="both"/>
        <w:rPr>
          <w:bCs/>
        </w:rPr>
      </w:pPr>
    </w:p>
    <w:p w:rsidR="004E7CFF" w:rsidRDefault="004E7CFF" w:rsidP="00A56BAD">
      <w:pPr>
        <w:pStyle w:val="Default"/>
        <w:spacing w:line="360" w:lineRule="auto"/>
        <w:ind w:firstLine="709"/>
        <w:contextualSpacing/>
        <w:jc w:val="both"/>
        <w:rPr>
          <w:bCs/>
        </w:rPr>
      </w:pPr>
    </w:p>
    <w:p w:rsidR="00EC4B8A" w:rsidRPr="003A3E7A" w:rsidRDefault="00EC4B8A" w:rsidP="00A56BAD">
      <w:pPr>
        <w:pStyle w:val="Default"/>
        <w:spacing w:line="360" w:lineRule="auto"/>
        <w:ind w:firstLine="709"/>
        <w:contextualSpacing/>
        <w:jc w:val="both"/>
        <w:rPr>
          <w:bCs/>
        </w:rPr>
      </w:pPr>
      <w:r w:rsidRPr="003A3E7A">
        <w:rPr>
          <w:bCs/>
        </w:rPr>
        <w:t xml:space="preserve">К </w:t>
      </w:r>
      <w:r w:rsidRPr="003A3E7A">
        <w:rPr>
          <w:b/>
          <w:bCs/>
        </w:rPr>
        <w:t>возможностям</w:t>
      </w:r>
      <w:r w:rsidRPr="003A3E7A">
        <w:rPr>
          <w:bCs/>
        </w:rPr>
        <w:t xml:space="preserve"> муниципального района можно отнести:</w:t>
      </w:r>
    </w:p>
    <w:p w:rsidR="00EC4B8A" w:rsidRPr="003A3E7A" w:rsidRDefault="00EC4B8A" w:rsidP="00A56BAD">
      <w:pPr>
        <w:pStyle w:val="Default"/>
        <w:spacing w:line="360" w:lineRule="auto"/>
        <w:ind w:firstLine="709"/>
        <w:contextualSpacing/>
        <w:jc w:val="both"/>
      </w:pPr>
      <w:r w:rsidRPr="003A3E7A">
        <w:t>- увеличение спроса на отечественную сельскохозяйственную продукцию;</w:t>
      </w:r>
    </w:p>
    <w:p w:rsidR="00EC4B8A" w:rsidRPr="003A3E7A" w:rsidRDefault="00EC4B8A" w:rsidP="00A56BAD">
      <w:pPr>
        <w:pStyle w:val="Default"/>
        <w:spacing w:line="360" w:lineRule="auto"/>
        <w:ind w:firstLine="709"/>
        <w:contextualSpacing/>
        <w:jc w:val="both"/>
        <w:rPr>
          <w:bCs/>
        </w:rPr>
      </w:pPr>
      <w:r w:rsidRPr="003A3E7A">
        <w:t xml:space="preserve"> - развитие предприятий малого и среднего бизнеса, в том числе крестьянско-фермерских хозяйств;</w:t>
      </w:r>
    </w:p>
    <w:p w:rsidR="00EC4B8A" w:rsidRPr="003A3E7A" w:rsidRDefault="00EC4B8A" w:rsidP="00A56BAD">
      <w:pPr>
        <w:pStyle w:val="Default"/>
        <w:spacing w:line="360" w:lineRule="auto"/>
        <w:ind w:firstLine="709"/>
        <w:contextualSpacing/>
        <w:jc w:val="both"/>
      </w:pPr>
      <w:r w:rsidRPr="003A3E7A">
        <w:rPr>
          <w:bCs/>
        </w:rPr>
        <w:lastRenderedPageBreak/>
        <w:t>- п</w:t>
      </w:r>
      <w:r w:rsidRPr="003A3E7A">
        <w:t>овышение привлекательности различных направлений малого бизнеса для местного населения, как мест занятости и ведение бизнеса;</w:t>
      </w:r>
    </w:p>
    <w:p w:rsidR="00EC4B8A" w:rsidRPr="003A3E7A" w:rsidRDefault="00EC4B8A" w:rsidP="00A56BAD">
      <w:pPr>
        <w:pStyle w:val="Default"/>
        <w:spacing w:line="360" w:lineRule="auto"/>
        <w:ind w:firstLine="709"/>
        <w:jc w:val="both"/>
      </w:pPr>
      <w:r w:rsidRPr="003A3E7A">
        <w:t xml:space="preserve">-  </w:t>
      </w:r>
      <w:r w:rsidRPr="003A3E7A">
        <w:rPr>
          <w:bCs/>
        </w:rPr>
        <w:t xml:space="preserve">привлекательность жизни в экологически чистом пространстве в доступности от областного центра. </w:t>
      </w:r>
    </w:p>
    <w:p w:rsidR="00EC4B8A" w:rsidRDefault="00EC4B8A" w:rsidP="00A56BAD">
      <w:pPr>
        <w:pStyle w:val="Default"/>
        <w:spacing w:line="360" w:lineRule="auto"/>
        <w:ind w:firstLine="709"/>
        <w:contextualSpacing/>
        <w:jc w:val="both"/>
      </w:pPr>
      <w:r w:rsidRPr="003A3E7A">
        <w:t xml:space="preserve">Отток молодежи в областной центр, потеря престижа сельскохозяйственного труда и ухудшение экологической ситуации – все это представляет внешнюю </w:t>
      </w:r>
      <w:r w:rsidRPr="003A3E7A">
        <w:rPr>
          <w:b/>
        </w:rPr>
        <w:t>угрозу</w:t>
      </w:r>
      <w:r w:rsidRPr="003A3E7A">
        <w:t xml:space="preserve"> для развития </w:t>
      </w:r>
      <w:r>
        <w:t>муниципального района</w:t>
      </w:r>
      <w:r w:rsidRPr="003A3E7A">
        <w:t>.</w:t>
      </w:r>
    </w:p>
    <w:p w:rsidR="00EC4B8A" w:rsidRPr="003A3E7A" w:rsidRDefault="00EC4B8A" w:rsidP="00A56BAD">
      <w:pPr>
        <w:pStyle w:val="Default"/>
        <w:spacing w:line="360" w:lineRule="auto"/>
        <w:ind w:firstLine="709"/>
        <w:contextualSpacing/>
        <w:jc w:val="both"/>
      </w:pPr>
    </w:p>
    <w:p w:rsidR="00EC4B8A" w:rsidRPr="004C0694" w:rsidRDefault="00EC4B8A" w:rsidP="004C0694">
      <w:pPr>
        <w:pStyle w:val="2"/>
        <w:rPr>
          <w:sz w:val="24"/>
          <w:szCs w:val="24"/>
        </w:rPr>
      </w:pPr>
      <w:bookmarkStart w:id="70" w:name="_Toc488649762"/>
      <w:bookmarkStart w:id="71" w:name="_Toc488653701"/>
      <w:bookmarkStart w:id="72" w:name="_Toc488763058"/>
      <w:bookmarkStart w:id="73" w:name="_Toc489342494"/>
      <w:bookmarkStart w:id="74" w:name="_Toc526862418"/>
      <w:r w:rsidRPr="004C0694">
        <w:rPr>
          <w:sz w:val="24"/>
          <w:szCs w:val="24"/>
        </w:rPr>
        <w:t>1.5.  Ключевые проблемы и конкурентные преимущества   развития муниципального образования</w:t>
      </w:r>
      <w:bookmarkEnd w:id="70"/>
      <w:bookmarkEnd w:id="71"/>
      <w:bookmarkEnd w:id="72"/>
      <w:bookmarkEnd w:id="73"/>
      <w:bookmarkEnd w:id="74"/>
    </w:p>
    <w:p w:rsidR="00EC4B8A" w:rsidRPr="004C0694" w:rsidRDefault="00EC4B8A" w:rsidP="004C0694">
      <w:pPr>
        <w:pStyle w:val="2"/>
        <w:rPr>
          <w:sz w:val="24"/>
          <w:szCs w:val="24"/>
        </w:rPr>
      </w:pPr>
    </w:p>
    <w:p w:rsidR="00EC4B8A" w:rsidRPr="003A3E7A" w:rsidRDefault="00EC4B8A" w:rsidP="00A56BAD">
      <w:pPr>
        <w:pStyle w:val="Defaul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pPr>
      <w:r w:rsidRPr="003A3E7A">
        <w:tab/>
        <w:t xml:space="preserve">Ключевые проблемы </w:t>
      </w:r>
      <w:r>
        <w:t>муниципального</w:t>
      </w:r>
      <w:r w:rsidRPr="003A3E7A">
        <w:t xml:space="preserve"> района, также как и его конкурентные преимущества были выявлены  в результате опроса  респондентов (населения, работников органов местного самоуправления и общественных организаций, предпринимателей). </w:t>
      </w:r>
    </w:p>
    <w:p w:rsidR="00EC4B8A" w:rsidRPr="003A3E7A" w:rsidRDefault="00EC4B8A" w:rsidP="00A56BAD">
      <w:pPr>
        <w:spacing w:line="360" w:lineRule="auto"/>
        <w:ind w:firstLine="709"/>
        <w:contextualSpacing/>
        <w:jc w:val="both"/>
      </w:pPr>
      <w:r w:rsidRPr="003A3E7A">
        <w:t xml:space="preserve">На текущий момент </w:t>
      </w:r>
      <w:r w:rsidRPr="003A3E7A">
        <w:rPr>
          <w:b/>
        </w:rPr>
        <w:t>ключевыми проблемами</w:t>
      </w:r>
      <w:r w:rsidRPr="003A3E7A">
        <w:t xml:space="preserve"> развития муниципального района являются:</w:t>
      </w:r>
    </w:p>
    <w:p w:rsidR="00EC4B8A" w:rsidRPr="003A3E7A" w:rsidRDefault="00EC4B8A" w:rsidP="00A56BAD">
      <w:pPr>
        <w:pStyle w:val="a7"/>
        <w:numPr>
          <w:ilvl w:val="0"/>
          <w:numId w:val="1"/>
        </w:numPr>
        <w:tabs>
          <w:tab w:val="left" w:pos="0"/>
        </w:tabs>
        <w:spacing w:line="360" w:lineRule="auto"/>
        <w:ind w:left="0" w:firstLine="709"/>
        <w:jc w:val="both"/>
        <w:rPr>
          <w:color w:val="000000"/>
          <w:szCs w:val="24"/>
        </w:rPr>
      </w:pPr>
      <w:r w:rsidRPr="003A3E7A">
        <w:rPr>
          <w:color w:val="000000"/>
          <w:szCs w:val="24"/>
        </w:rPr>
        <w:t>Нехватка привлекательных рабочих мест (71,3</w:t>
      </w:r>
      <w:r w:rsidRPr="003A3E7A">
        <w:rPr>
          <w:color w:val="C00000"/>
          <w:szCs w:val="24"/>
        </w:rPr>
        <w:t xml:space="preserve"> </w:t>
      </w:r>
      <w:r w:rsidRPr="003A3E7A">
        <w:rPr>
          <w:color w:val="000000"/>
          <w:szCs w:val="24"/>
        </w:rPr>
        <w:t>% опрошенных).</w:t>
      </w:r>
    </w:p>
    <w:p w:rsidR="00EC4B8A" w:rsidRPr="003A3E7A" w:rsidRDefault="00EC4B8A" w:rsidP="00A56BAD">
      <w:pPr>
        <w:pStyle w:val="a7"/>
        <w:numPr>
          <w:ilvl w:val="0"/>
          <w:numId w:val="1"/>
        </w:numPr>
        <w:tabs>
          <w:tab w:val="left" w:pos="0"/>
        </w:tabs>
        <w:spacing w:line="360" w:lineRule="auto"/>
        <w:ind w:left="0" w:firstLine="709"/>
        <w:jc w:val="both"/>
        <w:rPr>
          <w:color w:val="000000"/>
          <w:szCs w:val="24"/>
        </w:rPr>
      </w:pPr>
      <w:r w:rsidRPr="003A3E7A">
        <w:rPr>
          <w:color w:val="000000"/>
          <w:szCs w:val="24"/>
        </w:rPr>
        <w:t>Малое количество предприятий для переработки сельхозпродукции    (66</w:t>
      </w:r>
      <w:r w:rsidRPr="003A3E7A">
        <w:rPr>
          <w:color w:val="C00000"/>
          <w:szCs w:val="24"/>
        </w:rPr>
        <w:t xml:space="preserve"> </w:t>
      </w:r>
      <w:r w:rsidRPr="003A3E7A">
        <w:rPr>
          <w:color w:val="000000"/>
          <w:szCs w:val="24"/>
        </w:rPr>
        <w:t>% опрошенных).</w:t>
      </w:r>
    </w:p>
    <w:p w:rsidR="00EC4B8A" w:rsidRPr="003A3E7A" w:rsidRDefault="00EC4B8A" w:rsidP="00A56BAD">
      <w:pPr>
        <w:pStyle w:val="a7"/>
        <w:numPr>
          <w:ilvl w:val="0"/>
          <w:numId w:val="1"/>
        </w:numPr>
        <w:tabs>
          <w:tab w:val="left" w:pos="0"/>
        </w:tabs>
        <w:spacing w:line="360" w:lineRule="auto"/>
        <w:ind w:left="0" w:firstLine="709"/>
        <w:jc w:val="both"/>
        <w:rPr>
          <w:color w:val="000000"/>
          <w:szCs w:val="24"/>
        </w:rPr>
      </w:pPr>
      <w:r w:rsidRPr="003A3E7A">
        <w:rPr>
          <w:color w:val="000000"/>
          <w:szCs w:val="24"/>
        </w:rPr>
        <w:t xml:space="preserve">Проблемы с </w:t>
      </w:r>
      <w:proofErr w:type="spellStart"/>
      <w:r w:rsidRPr="003A3E7A">
        <w:rPr>
          <w:color w:val="000000"/>
          <w:szCs w:val="24"/>
        </w:rPr>
        <w:t>водообеспечением</w:t>
      </w:r>
      <w:proofErr w:type="spellEnd"/>
      <w:r w:rsidRPr="003A3E7A">
        <w:rPr>
          <w:color w:val="000000"/>
          <w:szCs w:val="24"/>
        </w:rPr>
        <w:t xml:space="preserve"> и качеством воды (47% </w:t>
      </w:r>
      <w:proofErr w:type="gramStart"/>
      <w:r w:rsidRPr="003A3E7A">
        <w:rPr>
          <w:color w:val="000000"/>
          <w:szCs w:val="24"/>
        </w:rPr>
        <w:t>опрошенных</w:t>
      </w:r>
      <w:proofErr w:type="gramEnd"/>
      <w:r w:rsidRPr="003A3E7A">
        <w:rPr>
          <w:color w:val="000000"/>
          <w:szCs w:val="24"/>
        </w:rPr>
        <w:t>).</w:t>
      </w:r>
    </w:p>
    <w:p w:rsidR="00EC4B8A" w:rsidRPr="003A3E7A" w:rsidRDefault="00EC4B8A" w:rsidP="00A56BAD">
      <w:pPr>
        <w:pStyle w:val="a7"/>
        <w:numPr>
          <w:ilvl w:val="0"/>
          <w:numId w:val="1"/>
        </w:numPr>
        <w:tabs>
          <w:tab w:val="left" w:pos="0"/>
        </w:tabs>
        <w:spacing w:line="360" w:lineRule="auto"/>
        <w:ind w:left="0" w:firstLine="709"/>
        <w:jc w:val="both"/>
        <w:rPr>
          <w:color w:val="000000"/>
          <w:szCs w:val="24"/>
        </w:rPr>
      </w:pPr>
      <w:r w:rsidRPr="003A3E7A">
        <w:rPr>
          <w:color w:val="000000"/>
          <w:szCs w:val="24"/>
        </w:rPr>
        <w:t>Низкое качество дорог  (45</w:t>
      </w:r>
      <w:r w:rsidRPr="003A3E7A">
        <w:rPr>
          <w:color w:val="C00000"/>
          <w:szCs w:val="24"/>
        </w:rPr>
        <w:t xml:space="preserve"> </w:t>
      </w:r>
      <w:r w:rsidRPr="003A3E7A">
        <w:rPr>
          <w:color w:val="000000"/>
          <w:szCs w:val="24"/>
        </w:rPr>
        <w:t>% опрошенных).</w:t>
      </w:r>
    </w:p>
    <w:p w:rsidR="00EC4B8A" w:rsidRPr="003A3E7A" w:rsidRDefault="00EC4B8A" w:rsidP="00A56BAD">
      <w:pPr>
        <w:spacing w:line="360" w:lineRule="auto"/>
        <w:ind w:firstLine="709"/>
        <w:contextualSpacing/>
        <w:jc w:val="both"/>
      </w:pPr>
      <w:r w:rsidRPr="003A3E7A">
        <w:t xml:space="preserve">Исходя из особенности  расположения территории и социально-экономического положения Нижнедевицкого муниципального района, </w:t>
      </w:r>
      <w:r w:rsidRPr="003A3E7A">
        <w:rPr>
          <w:b/>
        </w:rPr>
        <w:t>конкурентными преимуществами</w:t>
      </w:r>
      <w:r w:rsidRPr="003A3E7A">
        <w:t xml:space="preserve"> его развития являются: </w:t>
      </w:r>
    </w:p>
    <w:p w:rsidR="008C60E4" w:rsidRPr="00E115E4" w:rsidRDefault="008C60E4" w:rsidP="00830CB9">
      <w:pPr>
        <w:pStyle w:val="a7"/>
        <w:numPr>
          <w:ilvl w:val="0"/>
          <w:numId w:val="43"/>
        </w:numPr>
        <w:spacing w:line="360" w:lineRule="auto"/>
        <w:jc w:val="both"/>
      </w:pPr>
      <w:r>
        <w:rPr>
          <w:bCs/>
        </w:rPr>
        <w:t>Б</w:t>
      </w:r>
      <w:r w:rsidRPr="008C60E4">
        <w:rPr>
          <w:bCs/>
        </w:rPr>
        <w:t xml:space="preserve">лагоприятные природно-климатические условия; </w:t>
      </w:r>
    </w:p>
    <w:p w:rsidR="008C60E4" w:rsidRPr="00E115E4" w:rsidRDefault="008C60E4" w:rsidP="00830CB9">
      <w:pPr>
        <w:pStyle w:val="a7"/>
        <w:numPr>
          <w:ilvl w:val="0"/>
          <w:numId w:val="43"/>
        </w:numPr>
        <w:spacing w:line="360" w:lineRule="auto"/>
        <w:jc w:val="both"/>
      </w:pPr>
      <w:r>
        <w:t>В</w:t>
      </w:r>
      <w:r w:rsidRPr="00E115E4">
        <w:t xml:space="preserve">ыгодное </w:t>
      </w:r>
      <w:proofErr w:type="spellStart"/>
      <w:r w:rsidRPr="00E115E4">
        <w:t>экономико</w:t>
      </w:r>
      <w:proofErr w:type="spellEnd"/>
      <w:r w:rsidRPr="00E115E4">
        <w:t xml:space="preserve"> - географическое расположение (наличие железнодорожной ветки и близость к региональному центру)</w:t>
      </w:r>
      <w:r>
        <w:t>;</w:t>
      </w:r>
    </w:p>
    <w:p w:rsidR="008C60E4" w:rsidRPr="00E115E4" w:rsidRDefault="008C60E4" w:rsidP="00830CB9">
      <w:pPr>
        <w:numPr>
          <w:ilvl w:val="0"/>
          <w:numId w:val="43"/>
        </w:numPr>
        <w:spacing w:line="360" w:lineRule="auto"/>
        <w:contextualSpacing/>
        <w:jc w:val="both"/>
      </w:pPr>
      <w:r>
        <w:rPr>
          <w:bCs/>
        </w:rPr>
        <w:t>В</w:t>
      </w:r>
      <w:r w:rsidRPr="00E115E4">
        <w:rPr>
          <w:bCs/>
        </w:rPr>
        <w:t>ысокая урожайность зерновых и масличных культур;</w:t>
      </w:r>
    </w:p>
    <w:p w:rsidR="008C60E4" w:rsidRPr="00E115E4" w:rsidRDefault="008C60E4" w:rsidP="00830CB9">
      <w:pPr>
        <w:numPr>
          <w:ilvl w:val="0"/>
          <w:numId w:val="43"/>
        </w:numPr>
        <w:spacing w:line="360" w:lineRule="auto"/>
        <w:contextualSpacing/>
        <w:jc w:val="both"/>
      </w:pPr>
      <w:r>
        <w:rPr>
          <w:bCs/>
        </w:rPr>
        <w:t>Н</w:t>
      </w:r>
      <w:r w:rsidRPr="00E115E4">
        <w:rPr>
          <w:bCs/>
        </w:rPr>
        <w:t>аличие свободных инвестиционных площадок;</w:t>
      </w:r>
    </w:p>
    <w:p w:rsidR="008C60E4" w:rsidRPr="00E115E4" w:rsidRDefault="00830CB9" w:rsidP="00830CB9">
      <w:pPr>
        <w:numPr>
          <w:ilvl w:val="0"/>
          <w:numId w:val="43"/>
        </w:numPr>
        <w:spacing w:line="360" w:lineRule="auto"/>
        <w:contextualSpacing/>
        <w:jc w:val="both"/>
      </w:pPr>
      <w:r>
        <w:rPr>
          <w:bCs/>
        </w:rPr>
        <w:t>В</w:t>
      </w:r>
      <w:r w:rsidR="008C60E4" w:rsidRPr="00E115E4">
        <w:rPr>
          <w:bCs/>
        </w:rPr>
        <w:t>ысокая социальная ориентированность КФХ.</w:t>
      </w:r>
    </w:p>
    <w:p w:rsidR="006459C3" w:rsidRDefault="006459C3" w:rsidP="001F12B9">
      <w:pPr>
        <w:pStyle w:val="1"/>
        <w:rPr>
          <w:sz w:val="24"/>
          <w:szCs w:val="24"/>
        </w:rPr>
      </w:pPr>
    </w:p>
    <w:p w:rsidR="00EC4B8A" w:rsidRPr="003A3E7A" w:rsidRDefault="00EC4B8A" w:rsidP="001F12B9">
      <w:pPr>
        <w:pStyle w:val="1"/>
        <w:rPr>
          <w:sz w:val="24"/>
          <w:szCs w:val="24"/>
        </w:rPr>
      </w:pPr>
      <w:bookmarkStart w:id="75" w:name="_Toc526862419"/>
      <w:r w:rsidRPr="003A3E7A">
        <w:rPr>
          <w:sz w:val="24"/>
          <w:szCs w:val="24"/>
        </w:rPr>
        <w:t>2. Миссия, приоритеты и сценарии социально-экономического развития муниципального района на период до 2035 года</w:t>
      </w:r>
      <w:bookmarkEnd w:id="75"/>
    </w:p>
    <w:p w:rsidR="00EC4B8A" w:rsidRPr="003A3E7A" w:rsidRDefault="00EC4B8A" w:rsidP="001F12B9"/>
    <w:p w:rsidR="00EC4B8A" w:rsidRPr="003A3E7A" w:rsidRDefault="00EC4B8A" w:rsidP="002E2A61">
      <w:pPr>
        <w:pStyle w:val="Default"/>
        <w:spacing w:line="360" w:lineRule="auto"/>
        <w:ind w:firstLine="709"/>
        <w:jc w:val="both"/>
      </w:pPr>
      <w:r w:rsidRPr="003A3E7A">
        <w:t>Опираясь на результаты комплексного стратегического анализа, с учетом мнения респондентов, участвовавших в анкетном опросе,</w:t>
      </w:r>
      <w:r w:rsidRPr="003A3E7A">
        <w:rPr>
          <w:bCs/>
        </w:rPr>
        <w:t xml:space="preserve"> </w:t>
      </w:r>
      <w:r w:rsidRPr="003A3E7A">
        <w:t xml:space="preserve">были сформированы миссия, генеральная </w:t>
      </w:r>
      <w:r w:rsidRPr="003A3E7A">
        <w:lastRenderedPageBreak/>
        <w:t xml:space="preserve">цель и приоритеты социально-экономического развития муниципального района  на период до 2035 года. </w:t>
      </w:r>
    </w:p>
    <w:p w:rsidR="00EC4B8A" w:rsidRPr="003A3E7A" w:rsidRDefault="00EC4B8A" w:rsidP="00614124">
      <w:pPr>
        <w:pStyle w:val="Default"/>
        <w:spacing w:line="360" w:lineRule="auto"/>
        <w:ind w:firstLine="709"/>
        <w:jc w:val="both"/>
      </w:pPr>
      <w:r w:rsidRPr="003A3E7A">
        <w:t xml:space="preserve">Миссия сформулирована с учетом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муниципального района, выявленных в процессе формирования Стратегии развития Нижнедевицкого муниципального района. </w:t>
      </w:r>
    </w:p>
    <w:p w:rsidR="00EC4B8A" w:rsidRPr="003A3E7A" w:rsidRDefault="00EC4B8A" w:rsidP="00614124">
      <w:pPr>
        <w:spacing w:line="360" w:lineRule="auto"/>
        <w:ind w:firstLine="709"/>
        <w:jc w:val="both"/>
        <w:rPr>
          <w:b/>
          <w:i/>
        </w:rPr>
      </w:pPr>
      <w:r w:rsidRPr="003A3E7A">
        <w:rPr>
          <w:u w:val="single"/>
        </w:rPr>
        <w:t>Миссия 2035:</w:t>
      </w:r>
      <w:r w:rsidRPr="003A3E7A">
        <w:t xml:space="preserve"> </w:t>
      </w:r>
      <w:r w:rsidRPr="003A3E7A">
        <w:rPr>
          <w:b/>
          <w:bCs/>
          <w:i/>
        </w:rPr>
        <w:t>Нижнедевицкий район – район с комфортной средой</w:t>
      </w:r>
      <w:r w:rsidRPr="003A3E7A">
        <w:rPr>
          <w:b/>
          <w:i/>
        </w:rPr>
        <w:t xml:space="preserve"> </w:t>
      </w:r>
      <w:r w:rsidRPr="003A3E7A">
        <w:rPr>
          <w:b/>
          <w:bCs/>
          <w:i/>
        </w:rPr>
        <w:t xml:space="preserve">проживания и конкурентоспособным агропромышленным производством. </w:t>
      </w:r>
    </w:p>
    <w:p w:rsidR="00EC4B8A" w:rsidRPr="003A3E7A" w:rsidRDefault="00EC4B8A" w:rsidP="00DA720B">
      <w:pPr>
        <w:spacing w:line="360" w:lineRule="auto"/>
        <w:ind w:firstLine="708"/>
        <w:jc w:val="both"/>
      </w:pPr>
      <w:r w:rsidRPr="003A3E7A">
        <w:t>Исходя из миссии сформулировано видение образа будущего – динамично развивающийся конкурентоспособный район, максимально эффективно реализующий природно-ресурсный потенциал, осуществляющий производство экологически чистой продукции, территория благоприятная для жизни населения и привлекательная для всех видов отдыха гостей района.</w:t>
      </w:r>
    </w:p>
    <w:p w:rsidR="00EC4B8A" w:rsidRPr="003A3E7A" w:rsidRDefault="00EC4B8A" w:rsidP="00614124">
      <w:pPr>
        <w:pStyle w:val="a3"/>
        <w:spacing w:line="360" w:lineRule="auto"/>
        <w:ind w:firstLine="709"/>
        <w:jc w:val="both"/>
        <w:rPr>
          <w:b/>
          <w:i/>
          <w:szCs w:val="24"/>
        </w:rPr>
      </w:pPr>
      <w:r w:rsidRPr="003A3E7A">
        <w:rPr>
          <w:b/>
          <w:i/>
          <w:szCs w:val="24"/>
        </w:rPr>
        <w:t>Генеральная стратегическая цель социально-экономического развития Нижнедевицкого муниципального района - п</w:t>
      </w:r>
      <w:r w:rsidRPr="003A3E7A">
        <w:rPr>
          <w:b/>
          <w:bCs/>
          <w:i/>
          <w:szCs w:val="24"/>
        </w:rPr>
        <w:t>овышение комфортности среды проживания на основе создания благоприятных условий для развития конкурентоспособного агропромышленного производства,</w:t>
      </w:r>
      <w:r w:rsidRPr="003A3E7A">
        <w:rPr>
          <w:b/>
          <w:i/>
          <w:szCs w:val="24"/>
        </w:rPr>
        <w:t xml:space="preserve"> </w:t>
      </w:r>
      <w:r w:rsidRPr="003A3E7A">
        <w:rPr>
          <w:b/>
          <w:bCs/>
          <w:i/>
          <w:szCs w:val="24"/>
        </w:rPr>
        <w:t>сохранения экологии и модернизации транспортной и инженерной инфраструктуры</w:t>
      </w:r>
      <w:r w:rsidRPr="003A3E7A">
        <w:rPr>
          <w:b/>
          <w:i/>
          <w:szCs w:val="24"/>
        </w:rPr>
        <w:t>.</w:t>
      </w:r>
    </w:p>
    <w:p w:rsidR="00EC4B8A" w:rsidRPr="003A3E7A" w:rsidRDefault="00EC4B8A" w:rsidP="00614124">
      <w:pPr>
        <w:spacing w:line="360" w:lineRule="auto"/>
        <w:jc w:val="both"/>
      </w:pPr>
      <w:r w:rsidRPr="003A3E7A">
        <w:rPr>
          <w:b/>
        </w:rPr>
        <w:t xml:space="preserve">            </w:t>
      </w:r>
      <w:proofErr w:type="gramStart"/>
      <w:r w:rsidRPr="003A3E7A">
        <w:t xml:space="preserve">Для обеспечения постоянного и устойчивого повышения уровня и качества жизни населения </w:t>
      </w:r>
      <w:r>
        <w:t>муниципального</w:t>
      </w:r>
      <w:r w:rsidRPr="003A3E7A">
        <w:t xml:space="preserve"> района необходима реализация данных приоритетов путем повышения уровня материального благосостояния, улучшения состояния здоровья, расширения доступности образования, возможностей для духовного и физического развития личности, доступности жилья и комфортных условий проживания, улучшения качества окружающей среды.</w:t>
      </w:r>
      <w:proofErr w:type="gramEnd"/>
      <w:r w:rsidRPr="003A3E7A">
        <w:t xml:space="preserve"> Поскольку основой жизнеобеспечения человека служит экономика, то источником повышения качества жизни должно стать создание в районе эффективной и социально-ориентированной экономики. Перспективными направлениями экономики района должны стать: развитие коммунальной инфраструктуры, развитие перерабатывающей промышленности, в том числе на базе КФХ, ориентированной на производство эко - продукции,  туризм. Для обеспечения качества жизни и здоровья населения, необходимо поддержание благоприятного состояния окружающей среды, охрана природных ресурсов и рациональное их использование, обеспечение экологической безопасности на территории </w:t>
      </w:r>
      <w:r>
        <w:t>муниципального</w:t>
      </w:r>
      <w:r w:rsidRPr="003A3E7A">
        <w:t xml:space="preserve"> района.</w:t>
      </w:r>
    </w:p>
    <w:p w:rsidR="00EC4B8A" w:rsidRPr="003A3E7A" w:rsidRDefault="00EC4B8A" w:rsidP="00AF26B2">
      <w:pPr>
        <w:pStyle w:val="Default"/>
        <w:spacing w:line="360" w:lineRule="auto"/>
        <w:ind w:firstLine="709"/>
        <w:jc w:val="both"/>
      </w:pPr>
      <w:r w:rsidRPr="003A3E7A">
        <w:t xml:space="preserve">С учетом </w:t>
      </w:r>
      <w:r>
        <w:t>генеральной</w:t>
      </w:r>
      <w:r w:rsidRPr="003A3E7A">
        <w:t xml:space="preserve"> цели определены следующие приоритетные стратегические направления развития Нижнедевицкого муниципального района: </w:t>
      </w:r>
    </w:p>
    <w:p w:rsidR="00EC4B8A" w:rsidRPr="003A3E7A" w:rsidRDefault="00EC4B8A" w:rsidP="00AF26B2">
      <w:pPr>
        <w:pBdr>
          <w:bottom w:val="single" w:sz="4" w:space="13" w:color="FFFFFF"/>
        </w:pBdr>
        <w:spacing w:line="360" w:lineRule="auto"/>
        <w:ind w:firstLine="709"/>
        <w:contextualSpacing/>
        <w:jc w:val="both"/>
        <w:rPr>
          <w:bCs/>
        </w:rPr>
      </w:pPr>
      <w:r w:rsidRPr="003A3E7A">
        <w:rPr>
          <w:bCs/>
        </w:rPr>
        <w:t>1. Развитие сельскохозяйственной отрасли и перерабатывающей промышленности.</w:t>
      </w:r>
    </w:p>
    <w:p w:rsidR="00EC4B8A" w:rsidRPr="003A3E7A" w:rsidRDefault="00EC4B8A" w:rsidP="00AF26B2">
      <w:pPr>
        <w:pBdr>
          <w:bottom w:val="single" w:sz="4" w:space="13" w:color="FFFFFF"/>
        </w:pBdr>
        <w:spacing w:line="360" w:lineRule="auto"/>
        <w:ind w:firstLine="709"/>
        <w:contextualSpacing/>
        <w:jc w:val="both"/>
        <w:rPr>
          <w:bCs/>
        </w:rPr>
      </w:pPr>
      <w:r w:rsidRPr="003A3E7A">
        <w:rPr>
          <w:bCs/>
        </w:rPr>
        <w:lastRenderedPageBreak/>
        <w:t>2. Создание комфортных условий жизни населения.</w:t>
      </w:r>
    </w:p>
    <w:p w:rsidR="00EC4B8A" w:rsidRDefault="00EC4B8A" w:rsidP="004C0694">
      <w:pPr>
        <w:pBdr>
          <w:bottom w:val="single" w:sz="4" w:space="13" w:color="FFFFFF"/>
        </w:pBdr>
        <w:spacing w:line="360" w:lineRule="auto"/>
        <w:ind w:firstLine="709"/>
        <w:contextualSpacing/>
        <w:jc w:val="both"/>
        <w:rPr>
          <w:bCs/>
        </w:rPr>
      </w:pPr>
      <w:r w:rsidRPr="003A3E7A">
        <w:rPr>
          <w:bCs/>
        </w:rPr>
        <w:t>3. Повышение качества  транспортной, инженерной и коммунальной инфраструктуры.</w:t>
      </w:r>
    </w:p>
    <w:p w:rsidR="00EC4B8A" w:rsidRPr="003A3E7A" w:rsidRDefault="00EC4B8A" w:rsidP="004C0694">
      <w:pPr>
        <w:pBdr>
          <w:bottom w:val="single" w:sz="4" w:space="13" w:color="FFFFFF"/>
        </w:pBdr>
        <w:spacing w:line="360" w:lineRule="auto"/>
        <w:ind w:firstLine="709"/>
        <w:contextualSpacing/>
        <w:jc w:val="both"/>
        <w:rPr>
          <w:bCs/>
        </w:rPr>
      </w:pPr>
      <w:r w:rsidRPr="003A3E7A">
        <w:rPr>
          <w:bCs/>
        </w:rPr>
        <w:t xml:space="preserve">4. Поддержка местных инициатив при решении вопросов местного значения. </w:t>
      </w:r>
    </w:p>
    <w:p w:rsidR="00EC4B8A" w:rsidRDefault="00EC4B8A" w:rsidP="00A97860">
      <w:pPr>
        <w:pBdr>
          <w:bottom w:val="single" w:sz="4" w:space="13" w:color="FFFFFF"/>
        </w:pBdr>
        <w:spacing w:line="360" w:lineRule="auto"/>
        <w:contextualSpacing/>
        <w:jc w:val="both"/>
      </w:pPr>
      <w:r w:rsidRPr="003A3E7A">
        <w:t xml:space="preserve">Для реализации данных </w:t>
      </w:r>
      <w:r>
        <w:t>направлений</w:t>
      </w:r>
      <w:r w:rsidRPr="003A3E7A">
        <w:t xml:space="preserve"> и достижения генеральной цели развития Нижнедевицкого муниципального района поставлены 3 стратегические цели:</w:t>
      </w:r>
    </w:p>
    <w:p w:rsidR="00EC4B8A" w:rsidRDefault="00EC4B8A" w:rsidP="00A56BAD">
      <w:pPr>
        <w:pBdr>
          <w:bottom w:val="single" w:sz="4" w:space="13" w:color="FFFFFF"/>
        </w:pBdr>
        <w:spacing w:line="360" w:lineRule="auto"/>
        <w:ind w:firstLine="709"/>
        <w:contextualSpacing/>
        <w:jc w:val="both"/>
        <w:rPr>
          <w:i/>
        </w:rPr>
      </w:pPr>
    </w:p>
    <w:p w:rsidR="00EC4B8A" w:rsidRPr="003A3E7A" w:rsidRDefault="00EC4B8A" w:rsidP="00A56BAD">
      <w:pPr>
        <w:pBdr>
          <w:bottom w:val="single" w:sz="4" w:space="13" w:color="FFFFFF"/>
        </w:pBdr>
        <w:spacing w:line="360" w:lineRule="auto"/>
        <w:ind w:firstLine="709"/>
        <w:contextualSpacing/>
        <w:jc w:val="both"/>
        <w:rPr>
          <w:b/>
          <w:i/>
        </w:rPr>
      </w:pPr>
      <w:r w:rsidRPr="003A3E7A">
        <w:rPr>
          <w:i/>
        </w:rPr>
        <w:t>1</w:t>
      </w:r>
      <w:r w:rsidRPr="003A3E7A">
        <w:rPr>
          <w:b/>
          <w:i/>
        </w:rPr>
        <w:t xml:space="preserve">. Формирование благоприятного социального климата и развитие человеческого </w:t>
      </w:r>
      <w:r>
        <w:rPr>
          <w:b/>
          <w:i/>
        </w:rPr>
        <w:t>потенциала</w:t>
      </w:r>
      <w:r w:rsidRPr="003A3E7A">
        <w:rPr>
          <w:b/>
          <w:i/>
        </w:rPr>
        <w:t>.</w:t>
      </w:r>
    </w:p>
    <w:p w:rsidR="00EC4B8A" w:rsidRPr="003A3E7A" w:rsidRDefault="00EC4B8A" w:rsidP="00A56BAD">
      <w:pPr>
        <w:pBdr>
          <w:bottom w:val="single" w:sz="4" w:space="13" w:color="FFFFFF"/>
        </w:pBdr>
        <w:spacing w:line="360" w:lineRule="auto"/>
        <w:ind w:firstLine="709"/>
        <w:contextualSpacing/>
        <w:jc w:val="both"/>
        <w:rPr>
          <w:b/>
          <w:i/>
        </w:rPr>
      </w:pPr>
      <w:r w:rsidRPr="003A3E7A">
        <w:rPr>
          <w:b/>
          <w:i/>
        </w:rPr>
        <w:t>2. Обеспечение устойчивого экономического роста</w:t>
      </w:r>
      <w:r w:rsidR="00C378B4">
        <w:rPr>
          <w:b/>
          <w:i/>
        </w:rPr>
        <w:t xml:space="preserve"> </w:t>
      </w:r>
      <w:r w:rsidR="00C378B4" w:rsidRPr="00640088">
        <w:rPr>
          <w:b/>
          <w:i/>
        </w:rPr>
        <w:t>на основе развития агропромышленного комплекса</w:t>
      </w:r>
      <w:r w:rsidRPr="00640088">
        <w:rPr>
          <w:b/>
          <w:i/>
        </w:rPr>
        <w:t>.</w:t>
      </w:r>
    </w:p>
    <w:p w:rsidR="00EC4B8A" w:rsidRPr="003A3E7A" w:rsidRDefault="00EC4B8A" w:rsidP="008602EA">
      <w:pPr>
        <w:pBdr>
          <w:bottom w:val="single" w:sz="4" w:space="13" w:color="FFFFFF"/>
        </w:pBdr>
        <w:spacing w:line="360" w:lineRule="auto"/>
        <w:ind w:firstLine="709"/>
        <w:contextualSpacing/>
        <w:jc w:val="both"/>
        <w:rPr>
          <w:b/>
          <w:i/>
        </w:rPr>
      </w:pPr>
      <w:r w:rsidRPr="003A3E7A">
        <w:rPr>
          <w:b/>
          <w:i/>
        </w:rPr>
        <w:t xml:space="preserve">3. </w:t>
      </w:r>
      <w:r w:rsidR="00E33A92">
        <w:rPr>
          <w:b/>
          <w:i/>
        </w:rPr>
        <w:t>Рост</w:t>
      </w:r>
      <w:r w:rsidR="000554D3">
        <w:rPr>
          <w:b/>
          <w:i/>
        </w:rPr>
        <w:t xml:space="preserve"> </w:t>
      </w:r>
      <w:r w:rsidRPr="003A3E7A">
        <w:rPr>
          <w:b/>
          <w:i/>
        </w:rPr>
        <w:t xml:space="preserve"> качества среды жизнедеятельности.</w:t>
      </w:r>
    </w:p>
    <w:p w:rsidR="00EC4B8A" w:rsidRPr="003A3E7A" w:rsidRDefault="00C716B9" w:rsidP="008602EA">
      <w:pPr>
        <w:pBdr>
          <w:bottom w:val="single" w:sz="4" w:space="13" w:color="FFFFFF"/>
        </w:pBdr>
        <w:spacing w:line="360" w:lineRule="auto"/>
        <w:contextualSpacing/>
        <w:jc w:val="both"/>
        <w:rPr>
          <w:b/>
          <w:i/>
        </w:rPr>
      </w:pPr>
      <w:r w:rsidRPr="00B64FDC">
        <w:rPr>
          <w:b/>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25pt;height:5in">
            <v:imagedata r:id="rId37" o:title=""/>
          </v:shape>
        </w:pict>
      </w:r>
    </w:p>
    <w:p w:rsidR="006459C3" w:rsidRDefault="006459C3" w:rsidP="009B03D3">
      <w:pPr>
        <w:pBdr>
          <w:bottom w:val="single" w:sz="4" w:space="13" w:color="FFFFFF"/>
        </w:pBdr>
        <w:spacing w:line="360" w:lineRule="auto"/>
        <w:ind w:firstLine="709"/>
        <w:contextualSpacing/>
        <w:jc w:val="both"/>
        <w:rPr>
          <w:bCs/>
        </w:rPr>
      </w:pPr>
    </w:p>
    <w:p w:rsidR="00EC4B8A" w:rsidRPr="003A3E7A" w:rsidRDefault="00EC4B8A" w:rsidP="009B03D3">
      <w:pPr>
        <w:pBdr>
          <w:bottom w:val="single" w:sz="4" w:space="13" w:color="FFFFFF"/>
        </w:pBdr>
        <w:spacing w:line="360" w:lineRule="auto"/>
        <w:ind w:firstLine="709"/>
        <w:contextualSpacing/>
        <w:jc w:val="both"/>
        <w:rPr>
          <w:bCs/>
        </w:rPr>
      </w:pPr>
      <w:r w:rsidRPr="003A3E7A">
        <w:rPr>
          <w:bCs/>
        </w:rPr>
        <w:t>Декомпозиция данных целей позволяет выделить цели второго уровня</w:t>
      </w:r>
      <w:r w:rsidR="004E7CFF">
        <w:rPr>
          <w:bCs/>
        </w:rPr>
        <w:t xml:space="preserve"> (подцели)</w:t>
      </w:r>
      <w:r w:rsidRPr="003A3E7A">
        <w:rPr>
          <w:bCs/>
        </w:rPr>
        <w:t>:</w:t>
      </w:r>
    </w:p>
    <w:p w:rsidR="00EC4B8A" w:rsidRPr="003A3E7A" w:rsidRDefault="00EC4B8A" w:rsidP="009B03D3">
      <w:pPr>
        <w:spacing w:line="360" w:lineRule="auto"/>
        <w:ind w:firstLine="709"/>
        <w:jc w:val="both"/>
      </w:pPr>
      <w:r w:rsidRPr="003A3E7A">
        <w:t xml:space="preserve">Подцель 1.1. Снижение темпов сокращения численности населения.  </w:t>
      </w:r>
    </w:p>
    <w:p w:rsidR="00EC4B8A" w:rsidRPr="003A3E7A" w:rsidRDefault="00EC4B8A" w:rsidP="009B03D3">
      <w:pPr>
        <w:spacing w:line="360" w:lineRule="auto"/>
        <w:ind w:firstLine="709"/>
        <w:jc w:val="both"/>
      </w:pPr>
      <w:r w:rsidRPr="003A3E7A">
        <w:t>Подцель 1.2. Повышение образовательного и культурного уровня населения.</w:t>
      </w:r>
    </w:p>
    <w:p w:rsidR="00EC4B8A" w:rsidRPr="003A3E7A" w:rsidRDefault="00EC4B8A" w:rsidP="009B03D3">
      <w:pPr>
        <w:spacing w:line="360" w:lineRule="auto"/>
        <w:ind w:firstLine="709"/>
        <w:jc w:val="both"/>
      </w:pPr>
      <w:r w:rsidRPr="003A3E7A">
        <w:lastRenderedPageBreak/>
        <w:t>Подцель 2</w:t>
      </w:r>
      <w:r w:rsidR="006459C3">
        <w:t xml:space="preserve">.1. Развитие конкурентоспособных отраслей </w:t>
      </w:r>
      <w:r w:rsidR="00BD16F8">
        <w:t>агропромышленного комплекса.</w:t>
      </w:r>
    </w:p>
    <w:p w:rsidR="00EC4B8A" w:rsidRPr="003A3E7A" w:rsidRDefault="00BD16F8" w:rsidP="009B03D3">
      <w:pPr>
        <w:spacing w:line="360" w:lineRule="auto"/>
        <w:ind w:firstLine="709"/>
        <w:jc w:val="both"/>
      </w:pPr>
      <w:r>
        <w:t>Подцель 2.2. Р</w:t>
      </w:r>
      <w:r w:rsidR="00EC4B8A" w:rsidRPr="003A3E7A">
        <w:t>азвитие малого и среднего предпринимательства.</w:t>
      </w:r>
    </w:p>
    <w:p w:rsidR="00EC4B8A" w:rsidRPr="003A3E7A" w:rsidRDefault="00EC4B8A" w:rsidP="009B03D3">
      <w:pPr>
        <w:spacing w:line="360" w:lineRule="auto"/>
        <w:ind w:firstLine="709"/>
      </w:pPr>
      <w:r w:rsidRPr="003A3E7A">
        <w:t xml:space="preserve">Подцель 2.3. </w:t>
      </w:r>
      <w:r w:rsidR="00BD16F8">
        <w:rPr>
          <w:bCs/>
        </w:rPr>
        <w:t>Рост объема инвестиций в экономику района</w:t>
      </w:r>
      <w:r w:rsidRPr="003A3E7A">
        <w:t>.</w:t>
      </w:r>
    </w:p>
    <w:p w:rsidR="00EC4B8A" w:rsidRPr="003A3E7A" w:rsidRDefault="00EC4B8A" w:rsidP="009B03D3">
      <w:pPr>
        <w:spacing w:line="360" w:lineRule="auto"/>
        <w:ind w:firstLine="709"/>
      </w:pPr>
      <w:r w:rsidRPr="003A3E7A">
        <w:t xml:space="preserve">Подцель 2.4. </w:t>
      </w:r>
      <w:r w:rsidR="00BD16F8">
        <w:t>Р</w:t>
      </w:r>
      <w:r w:rsidRPr="003A3E7A">
        <w:t>оста доходов трудоспособного населения.</w:t>
      </w:r>
    </w:p>
    <w:p w:rsidR="00EC4B8A" w:rsidRPr="003A3E7A" w:rsidRDefault="00EC4B8A" w:rsidP="009B03D3">
      <w:pPr>
        <w:spacing w:line="360" w:lineRule="auto"/>
        <w:ind w:firstLine="709"/>
        <w:jc w:val="both"/>
      </w:pPr>
      <w:r w:rsidRPr="003A3E7A">
        <w:t>Подцель 3.1. Развитие инфраструктуры и сферы ЖКХ.</w:t>
      </w:r>
    </w:p>
    <w:p w:rsidR="00EC4B8A" w:rsidRPr="003A3E7A" w:rsidRDefault="00EC4B8A" w:rsidP="009B03D3">
      <w:pPr>
        <w:spacing w:line="360" w:lineRule="auto"/>
        <w:ind w:firstLine="709"/>
      </w:pPr>
      <w:r w:rsidRPr="003A3E7A">
        <w:t>Подцель 3.2. Сохранение благоприятной и безопасной окружающей среды</w:t>
      </w:r>
      <w:r w:rsidR="00BD16F8">
        <w:t>.</w:t>
      </w:r>
    </w:p>
    <w:p w:rsidR="00EC4B8A" w:rsidRDefault="00EC4B8A" w:rsidP="009B03D3">
      <w:pPr>
        <w:pStyle w:val="Default"/>
        <w:spacing w:line="360" w:lineRule="auto"/>
        <w:ind w:firstLine="720"/>
        <w:jc w:val="both"/>
      </w:pPr>
      <w:r w:rsidRPr="00524ECE">
        <w:t>К задачам долгосрочного развития до 2035 года Нижнедевицкого муниципального района, способствующему достижению целей, относятся:</w:t>
      </w:r>
    </w:p>
    <w:p w:rsidR="0034602A" w:rsidRPr="0034602A" w:rsidRDefault="0034602A" w:rsidP="0034602A">
      <w:pPr>
        <w:pStyle w:val="a7"/>
        <w:numPr>
          <w:ilvl w:val="0"/>
          <w:numId w:val="34"/>
        </w:numPr>
        <w:pBdr>
          <w:bottom w:val="single" w:sz="4" w:space="13" w:color="FFFFFF"/>
        </w:pBdr>
        <w:spacing w:line="360" w:lineRule="auto"/>
        <w:jc w:val="both"/>
      </w:pPr>
      <w:r w:rsidRPr="0034602A">
        <w:t>Создание условий для уменьшения оттока населения.</w:t>
      </w:r>
    </w:p>
    <w:p w:rsidR="0034602A" w:rsidRPr="0034602A" w:rsidRDefault="0034602A" w:rsidP="0034602A">
      <w:pPr>
        <w:pStyle w:val="a7"/>
        <w:numPr>
          <w:ilvl w:val="0"/>
          <w:numId w:val="34"/>
        </w:numPr>
        <w:pBdr>
          <w:bottom w:val="single" w:sz="4" w:space="13" w:color="FFFFFF"/>
        </w:pBdr>
        <w:spacing w:line="360" w:lineRule="auto"/>
        <w:jc w:val="both"/>
      </w:pPr>
      <w:r w:rsidRPr="0034602A">
        <w:t>Содействие сохранению и укреплению здоровья населения.</w:t>
      </w:r>
    </w:p>
    <w:p w:rsidR="0034602A" w:rsidRPr="0034602A" w:rsidRDefault="0034602A" w:rsidP="0034602A">
      <w:pPr>
        <w:pStyle w:val="a7"/>
        <w:numPr>
          <w:ilvl w:val="0"/>
          <w:numId w:val="34"/>
        </w:numPr>
        <w:pBdr>
          <w:bottom w:val="single" w:sz="4" w:space="13" w:color="FFFFFF"/>
        </w:pBdr>
        <w:spacing w:line="360" w:lineRule="auto"/>
        <w:jc w:val="both"/>
      </w:pPr>
      <w:r w:rsidRPr="0034602A">
        <w:t xml:space="preserve">Повышение </w:t>
      </w:r>
      <w:r w:rsidRPr="00640088">
        <w:t>доступности</w:t>
      </w:r>
      <w:r w:rsidRPr="0034602A">
        <w:t xml:space="preserve"> и качества дошкольного и общего образования.</w:t>
      </w:r>
    </w:p>
    <w:p w:rsidR="0034602A" w:rsidRPr="0034602A" w:rsidRDefault="0034602A" w:rsidP="0034602A">
      <w:pPr>
        <w:pStyle w:val="a7"/>
        <w:numPr>
          <w:ilvl w:val="0"/>
          <w:numId w:val="34"/>
        </w:numPr>
        <w:pBdr>
          <w:bottom w:val="single" w:sz="4" w:space="13" w:color="FFFFFF"/>
        </w:pBdr>
        <w:spacing w:line="360" w:lineRule="auto"/>
        <w:jc w:val="both"/>
      </w:pPr>
      <w:r w:rsidRPr="0034602A">
        <w:t>Создание условий для получения качественного, доступного дополнительного образования.</w:t>
      </w:r>
    </w:p>
    <w:p w:rsidR="0034602A" w:rsidRPr="0034602A" w:rsidRDefault="0034602A" w:rsidP="0034602A">
      <w:pPr>
        <w:pStyle w:val="a7"/>
        <w:numPr>
          <w:ilvl w:val="0"/>
          <w:numId w:val="34"/>
        </w:numPr>
        <w:pBdr>
          <w:bottom w:val="single" w:sz="4" w:space="13" w:color="FFFFFF"/>
        </w:pBdr>
        <w:spacing w:line="360" w:lineRule="auto"/>
        <w:jc w:val="both"/>
      </w:pPr>
      <w:r w:rsidRPr="0034602A">
        <w:t>Сохранение и развитие культурного потенциала района.</w:t>
      </w:r>
    </w:p>
    <w:p w:rsidR="0034602A" w:rsidRPr="00640088" w:rsidRDefault="0034602A" w:rsidP="0034602A">
      <w:pPr>
        <w:pStyle w:val="a7"/>
        <w:numPr>
          <w:ilvl w:val="0"/>
          <w:numId w:val="34"/>
        </w:numPr>
        <w:pBdr>
          <w:bottom w:val="single" w:sz="4" w:space="13" w:color="FFFFFF"/>
        </w:pBdr>
        <w:spacing w:line="360" w:lineRule="auto"/>
        <w:jc w:val="both"/>
      </w:pPr>
      <w:r w:rsidRPr="00640088">
        <w:t>Содействие развитию производства и переработки продукции животноводства.</w:t>
      </w:r>
    </w:p>
    <w:p w:rsidR="0034602A" w:rsidRPr="00640088" w:rsidRDefault="0034602A" w:rsidP="0034602A">
      <w:pPr>
        <w:pStyle w:val="a7"/>
        <w:numPr>
          <w:ilvl w:val="0"/>
          <w:numId w:val="34"/>
        </w:numPr>
        <w:pBdr>
          <w:bottom w:val="single" w:sz="4" w:space="13" w:color="FFFFFF"/>
        </w:pBdr>
        <w:spacing w:line="360" w:lineRule="auto"/>
        <w:jc w:val="both"/>
      </w:pPr>
      <w:r w:rsidRPr="00640088">
        <w:t>Содействие обеспечению устойчивых темпов роста продукции растениеводства с использованием инновационных технологий.</w:t>
      </w:r>
    </w:p>
    <w:p w:rsidR="0034602A" w:rsidRPr="00640088" w:rsidRDefault="0034602A" w:rsidP="0034602A">
      <w:pPr>
        <w:pStyle w:val="a7"/>
        <w:numPr>
          <w:ilvl w:val="0"/>
          <w:numId w:val="34"/>
        </w:numPr>
        <w:pBdr>
          <w:bottom w:val="single" w:sz="4" w:space="13" w:color="FFFFFF"/>
        </w:pBdr>
        <w:spacing w:line="360" w:lineRule="auto"/>
        <w:jc w:val="both"/>
      </w:pPr>
      <w:r w:rsidRPr="00640088">
        <w:t>Поддержка предпринимательской инициативы.</w:t>
      </w:r>
    </w:p>
    <w:p w:rsidR="0034602A" w:rsidRPr="00640088" w:rsidRDefault="0034602A" w:rsidP="0034602A">
      <w:pPr>
        <w:pStyle w:val="a7"/>
        <w:numPr>
          <w:ilvl w:val="0"/>
          <w:numId w:val="34"/>
        </w:numPr>
        <w:pBdr>
          <w:bottom w:val="single" w:sz="4" w:space="13" w:color="FFFFFF"/>
        </w:pBdr>
        <w:spacing w:line="360" w:lineRule="auto"/>
        <w:jc w:val="both"/>
      </w:pPr>
      <w:r w:rsidRPr="00640088">
        <w:t>Создание условий для развития  крестьянских (фермерских) хозяйств.</w:t>
      </w:r>
    </w:p>
    <w:p w:rsidR="0034602A" w:rsidRPr="00640088" w:rsidRDefault="0034602A" w:rsidP="0034602A">
      <w:pPr>
        <w:pStyle w:val="a7"/>
        <w:numPr>
          <w:ilvl w:val="0"/>
          <w:numId w:val="34"/>
        </w:numPr>
        <w:pBdr>
          <w:bottom w:val="single" w:sz="4" w:space="13" w:color="FFFFFF"/>
        </w:pBdr>
        <w:spacing w:line="360" w:lineRule="auto"/>
        <w:jc w:val="both"/>
      </w:pPr>
      <w:r w:rsidRPr="00640088">
        <w:t>Содействие инвестиционной деятельности.</w:t>
      </w:r>
    </w:p>
    <w:p w:rsidR="0034602A" w:rsidRPr="00640088" w:rsidRDefault="0034602A" w:rsidP="0034602A">
      <w:pPr>
        <w:pStyle w:val="a7"/>
        <w:numPr>
          <w:ilvl w:val="0"/>
          <w:numId w:val="34"/>
        </w:numPr>
        <w:pBdr>
          <w:bottom w:val="single" w:sz="4" w:space="13" w:color="FFFFFF"/>
        </w:pBdr>
        <w:spacing w:line="360" w:lineRule="auto"/>
        <w:jc w:val="both"/>
      </w:pPr>
      <w:r w:rsidRPr="00640088">
        <w:t>Повышение инвестиционной привлекательности района.</w:t>
      </w:r>
    </w:p>
    <w:p w:rsidR="0034602A" w:rsidRPr="00640088" w:rsidRDefault="0034602A" w:rsidP="0034602A">
      <w:pPr>
        <w:pStyle w:val="a7"/>
        <w:numPr>
          <w:ilvl w:val="0"/>
          <w:numId w:val="34"/>
        </w:numPr>
        <w:pBdr>
          <w:bottom w:val="single" w:sz="4" w:space="13" w:color="FFFFFF"/>
        </w:pBdr>
        <w:spacing w:line="360" w:lineRule="auto"/>
        <w:jc w:val="both"/>
      </w:pPr>
      <w:r w:rsidRPr="00640088">
        <w:t>Содействие увеличению оборота производства промышленной продукции.</w:t>
      </w:r>
    </w:p>
    <w:p w:rsidR="0034602A" w:rsidRPr="00640088" w:rsidRDefault="0034602A" w:rsidP="0034602A">
      <w:pPr>
        <w:pStyle w:val="a7"/>
        <w:numPr>
          <w:ilvl w:val="0"/>
          <w:numId w:val="34"/>
        </w:numPr>
        <w:pBdr>
          <w:bottom w:val="single" w:sz="4" w:space="13" w:color="FFFFFF"/>
        </w:pBdr>
        <w:spacing w:line="360" w:lineRule="auto"/>
        <w:jc w:val="both"/>
      </w:pPr>
      <w:r w:rsidRPr="00640088">
        <w:t>Обеспечение трудовой занятости населения.</w:t>
      </w:r>
    </w:p>
    <w:p w:rsidR="0034602A" w:rsidRPr="00640088" w:rsidRDefault="0034602A" w:rsidP="0034602A">
      <w:pPr>
        <w:pStyle w:val="a7"/>
        <w:numPr>
          <w:ilvl w:val="0"/>
          <w:numId w:val="34"/>
        </w:numPr>
        <w:pBdr>
          <w:bottom w:val="single" w:sz="4" w:space="13" w:color="FFFFFF"/>
        </w:pBdr>
        <w:spacing w:line="360" w:lineRule="auto"/>
        <w:jc w:val="both"/>
      </w:pPr>
      <w:r w:rsidRPr="00640088">
        <w:t>Создание условий для роста доходов населения.</w:t>
      </w:r>
    </w:p>
    <w:p w:rsidR="0034602A" w:rsidRPr="00640088" w:rsidRDefault="0034602A" w:rsidP="0034602A">
      <w:pPr>
        <w:pStyle w:val="a7"/>
        <w:numPr>
          <w:ilvl w:val="0"/>
          <w:numId w:val="34"/>
        </w:numPr>
        <w:pBdr>
          <w:bottom w:val="single" w:sz="4" w:space="13" w:color="FFFFFF"/>
        </w:pBdr>
        <w:spacing w:line="360" w:lineRule="auto"/>
        <w:jc w:val="both"/>
      </w:pPr>
      <w:r w:rsidRPr="00640088">
        <w:t>Обеспечение населения района качественными дорогами местного значения.</w:t>
      </w:r>
    </w:p>
    <w:p w:rsidR="0034602A" w:rsidRPr="00640088" w:rsidRDefault="0034602A" w:rsidP="0034602A">
      <w:pPr>
        <w:pStyle w:val="a7"/>
        <w:numPr>
          <w:ilvl w:val="0"/>
          <w:numId w:val="34"/>
        </w:numPr>
        <w:pBdr>
          <w:bottom w:val="single" w:sz="4" w:space="13" w:color="FFFFFF"/>
        </w:pBdr>
        <w:spacing w:line="360" w:lineRule="auto"/>
        <w:jc w:val="both"/>
      </w:pPr>
      <w:r w:rsidRPr="00640088">
        <w:t>Обеспечение гарантированной транспортной доступности.</w:t>
      </w:r>
    </w:p>
    <w:p w:rsidR="0034602A" w:rsidRPr="00640088" w:rsidRDefault="0034602A" w:rsidP="0034602A">
      <w:pPr>
        <w:pStyle w:val="a7"/>
        <w:numPr>
          <w:ilvl w:val="0"/>
          <w:numId w:val="34"/>
        </w:numPr>
        <w:pBdr>
          <w:bottom w:val="single" w:sz="4" w:space="13" w:color="FFFFFF"/>
        </w:pBdr>
        <w:spacing w:line="360" w:lineRule="auto"/>
        <w:jc w:val="both"/>
      </w:pPr>
      <w:r w:rsidRPr="00640088">
        <w:t>Обеспечение населения качественными услугами ЖКХ.</w:t>
      </w:r>
    </w:p>
    <w:p w:rsidR="00396B39" w:rsidRPr="00640088" w:rsidRDefault="00396B39" w:rsidP="00396B39">
      <w:pPr>
        <w:pStyle w:val="a7"/>
        <w:numPr>
          <w:ilvl w:val="0"/>
          <w:numId w:val="34"/>
        </w:numPr>
        <w:pBdr>
          <w:bottom w:val="single" w:sz="4" w:space="13" w:color="FFFFFF"/>
        </w:pBdr>
        <w:spacing w:line="360" w:lineRule="auto"/>
        <w:jc w:val="both"/>
        <w:rPr>
          <w:szCs w:val="24"/>
        </w:rPr>
      </w:pPr>
      <w:r w:rsidRPr="00640088">
        <w:rPr>
          <w:szCs w:val="24"/>
        </w:rPr>
        <w:t>Обеспечение населения муниципального района доступом к сети Интернет</w:t>
      </w:r>
      <w:r w:rsidR="00640088">
        <w:rPr>
          <w:szCs w:val="24"/>
        </w:rPr>
        <w:t>.</w:t>
      </w:r>
    </w:p>
    <w:p w:rsidR="0034602A" w:rsidRPr="00640088" w:rsidRDefault="0034602A" w:rsidP="0034602A">
      <w:pPr>
        <w:pStyle w:val="a7"/>
        <w:numPr>
          <w:ilvl w:val="0"/>
          <w:numId w:val="34"/>
        </w:numPr>
        <w:pBdr>
          <w:bottom w:val="single" w:sz="4" w:space="13" w:color="FFFFFF"/>
        </w:pBdr>
        <w:spacing w:line="360" w:lineRule="auto"/>
        <w:jc w:val="both"/>
      </w:pPr>
      <w:r w:rsidRPr="00640088">
        <w:t>Благоустройство территории муниципального района.</w:t>
      </w:r>
    </w:p>
    <w:p w:rsidR="0034602A" w:rsidRPr="0034602A" w:rsidRDefault="0034602A" w:rsidP="0034602A">
      <w:pPr>
        <w:pStyle w:val="a7"/>
        <w:numPr>
          <w:ilvl w:val="0"/>
          <w:numId w:val="34"/>
        </w:numPr>
        <w:pBdr>
          <w:bottom w:val="single" w:sz="4" w:space="13" w:color="FFFFFF"/>
        </w:pBdr>
        <w:spacing w:line="360" w:lineRule="auto"/>
        <w:jc w:val="both"/>
      </w:pPr>
      <w:r w:rsidRPr="0034602A">
        <w:t>Привлечение органов ТОС решению вопросов в области охраны окружающей среды и благоустройству территорий.</w:t>
      </w:r>
    </w:p>
    <w:p w:rsidR="0034602A" w:rsidRPr="0034602A" w:rsidRDefault="0034602A" w:rsidP="0034602A">
      <w:pPr>
        <w:pStyle w:val="a7"/>
        <w:numPr>
          <w:ilvl w:val="0"/>
          <w:numId w:val="34"/>
        </w:numPr>
        <w:pBdr>
          <w:bottom w:val="single" w:sz="4" w:space="13" w:color="FFFFFF"/>
        </w:pBdr>
        <w:spacing w:line="360" w:lineRule="auto"/>
        <w:jc w:val="both"/>
      </w:pPr>
      <w:r w:rsidRPr="0034602A">
        <w:lastRenderedPageBreak/>
        <w:t>Содействие обеспечению безопасности жизнедеятельности населения муниципального района.</w:t>
      </w:r>
    </w:p>
    <w:p w:rsidR="00EC4B8A" w:rsidRPr="003A3E7A" w:rsidRDefault="00EC4B8A" w:rsidP="008602EA">
      <w:pPr>
        <w:pStyle w:val="Default"/>
        <w:spacing w:line="360" w:lineRule="auto"/>
        <w:ind w:firstLine="720"/>
        <w:jc w:val="both"/>
      </w:pPr>
      <w:r w:rsidRPr="003A3E7A">
        <w:t>Перспективные проекты долгосрочного социально-экономического развития Нижне</w:t>
      </w:r>
      <w:r w:rsidR="00750D37">
        <w:t>девицкого муниципального района представлены в приложении 4.</w:t>
      </w:r>
    </w:p>
    <w:p w:rsidR="00EC4B8A" w:rsidRDefault="00EC4B8A" w:rsidP="00507118">
      <w:pPr>
        <w:spacing w:line="360" w:lineRule="auto"/>
        <w:ind w:firstLine="709"/>
        <w:jc w:val="both"/>
        <w:rPr>
          <w:color w:val="000000"/>
        </w:rPr>
      </w:pPr>
      <w:r w:rsidRPr="003A3E7A">
        <w:rPr>
          <w:color w:val="000000"/>
        </w:rPr>
        <w:t>В рамках повышения эффективности муниципального управления планируется внедрение проектного управления, вовлечение всех заинтересованных лиц в процесс реализации стратегии, учет мнения населения всех поселений  в дальнейшей корректировке стратегии.</w:t>
      </w:r>
    </w:p>
    <w:p w:rsidR="00EC4B8A" w:rsidRDefault="00EC4B8A" w:rsidP="00507118">
      <w:pPr>
        <w:spacing w:line="360" w:lineRule="auto"/>
        <w:ind w:firstLine="709"/>
        <w:jc w:val="both"/>
        <w:rPr>
          <w:color w:val="000000"/>
        </w:rPr>
      </w:pPr>
    </w:p>
    <w:p w:rsidR="004E7CFF" w:rsidRDefault="004E7CFF" w:rsidP="00507118">
      <w:pPr>
        <w:pStyle w:val="1"/>
        <w:spacing w:line="360" w:lineRule="auto"/>
        <w:rPr>
          <w:sz w:val="24"/>
          <w:szCs w:val="24"/>
        </w:rPr>
      </w:pPr>
      <w:bookmarkStart w:id="76" w:name="_Toc488649765"/>
      <w:bookmarkStart w:id="77" w:name="_Toc488653704"/>
      <w:bookmarkStart w:id="78" w:name="_Toc488763061"/>
      <w:bookmarkStart w:id="79" w:name="_Toc489342497"/>
      <w:bookmarkStart w:id="80" w:name="_Toc514763529"/>
    </w:p>
    <w:p w:rsidR="00EC4B8A" w:rsidRPr="003A3E7A" w:rsidRDefault="00EC4B8A" w:rsidP="00507118">
      <w:pPr>
        <w:pStyle w:val="1"/>
        <w:spacing w:line="360" w:lineRule="auto"/>
        <w:rPr>
          <w:sz w:val="24"/>
          <w:szCs w:val="24"/>
        </w:rPr>
      </w:pPr>
      <w:bookmarkStart w:id="81" w:name="_Toc526862420"/>
      <w:r w:rsidRPr="003A3E7A">
        <w:rPr>
          <w:sz w:val="24"/>
          <w:szCs w:val="24"/>
        </w:rPr>
        <w:t>3.Сценарии и показатели достижения цел</w:t>
      </w:r>
      <w:r>
        <w:rPr>
          <w:sz w:val="24"/>
          <w:szCs w:val="24"/>
        </w:rPr>
        <w:t>и</w:t>
      </w:r>
      <w:r w:rsidRPr="003A3E7A">
        <w:rPr>
          <w:sz w:val="24"/>
          <w:szCs w:val="24"/>
        </w:rPr>
        <w:t xml:space="preserve"> социально-экономического развития Нижнедевицкого  муниципального образования</w:t>
      </w:r>
      <w:bookmarkEnd w:id="76"/>
      <w:bookmarkEnd w:id="77"/>
      <w:bookmarkEnd w:id="78"/>
      <w:bookmarkEnd w:id="79"/>
      <w:bookmarkEnd w:id="80"/>
      <w:bookmarkEnd w:id="81"/>
    </w:p>
    <w:p w:rsidR="00EC4B8A" w:rsidRDefault="00EC4B8A" w:rsidP="00507118">
      <w:pPr>
        <w:tabs>
          <w:tab w:val="left" w:pos="993"/>
        </w:tabs>
        <w:spacing w:line="360" w:lineRule="auto"/>
        <w:ind w:firstLine="709"/>
        <w:jc w:val="both"/>
        <w:rPr>
          <w:color w:val="000000"/>
          <w:kern w:val="24"/>
        </w:rPr>
      </w:pPr>
    </w:p>
    <w:p w:rsidR="00EC4B8A" w:rsidRPr="003A3E7A" w:rsidRDefault="00EC4B8A" w:rsidP="00507118">
      <w:pPr>
        <w:tabs>
          <w:tab w:val="left" w:pos="993"/>
        </w:tabs>
        <w:spacing w:line="360" w:lineRule="auto"/>
        <w:ind w:firstLine="709"/>
        <w:jc w:val="both"/>
        <w:rPr>
          <w:color w:val="000000"/>
          <w:kern w:val="24"/>
        </w:rPr>
      </w:pPr>
      <w:r w:rsidRPr="003A3E7A">
        <w:rPr>
          <w:color w:val="000000"/>
          <w:kern w:val="24"/>
        </w:rPr>
        <w:t>При разработке сценариев социально-экономического развития Нижнедевицкого муниципального района проанализировано состояние основных сфер деятельности в районе, и определены тенденции их развития под влиянием внутренних и внешних факторов.</w:t>
      </w:r>
    </w:p>
    <w:p w:rsidR="00EC4B8A" w:rsidRPr="003A3E7A" w:rsidRDefault="00EC4B8A" w:rsidP="006F6DB6">
      <w:pPr>
        <w:autoSpaceDE w:val="0"/>
        <w:autoSpaceDN w:val="0"/>
        <w:adjustRightInd w:val="0"/>
        <w:spacing w:line="360" w:lineRule="auto"/>
        <w:ind w:firstLine="709"/>
        <w:jc w:val="both"/>
      </w:pPr>
      <w:r w:rsidRPr="003A3E7A">
        <w:t xml:space="preserve">Внешними факторами, влияющими на долгосрочное развитие района, выступают глобальные мировые, общероссийские, региональные социально-экономические тенденции, которые являются «ограничителями роста» либо «стимуляторами роста» экономики района, и способны повлиять на выбранную траекторию развития Нижнедевицкого </w:t>
      </w:r>
      <w:r>
        <w:t xml:space="preserve">муниципального </w:t>
      </w:r>
      <w:r w:rsidRPr="003A3E7A">
        <w:t>района.</w:t>
      </w:r>
    </w:p>
    <w:p w:rsidR="00EC4B8A" w:rsidRPr="003A3E7A" w:rsidRDefault="00EC4B8A" w:rsidP="006F6DB6">
      <w:pPr>
        <w:autoSpaceDE w:val="0"/>
        <w:autoSpaceDN w:val="0"/>
        <w:adjustRightInd w:val="0"/>
        <w:spacing w:line="360" w:lineRule="auto"/>
        <w:ind w:firstLine="709"/>
        <w:jc w:val="both"/>
      </w:pPr>
      <w:r w:rsidRPr="003A3E7A">
        <w:t>Внутренними факторами, выявленными на этапе диагностики, являются потенциал и</w:t>
      </w:r>
    </w:p>
    <w:p w:rsidR="00EC4B8A" w:rsidRPr="003A3E7A" w:rsidRDefault="00EC4B8A" w:rsidP="006F6DB6">
      <w:pPr>
        <w:autoSpaceDE w:val="0"/>
        <w:autoSpaceDN w:val="0"/>
        <w:adjustRightInd w:val="0"/>
        <w:spacing w:line="360" w:lineRule="auto"/>
        <w:jc w:val="both"/>
      </w:pPr>
      <w:r w:rsidRPr="003A3E7A">
        <w:t xml:space="preserve"> ограничения развития района, его «сильные» и «слабые» стороны. </w:t>
      </w:r>
    </w:p>
    <w:p w:rsidR="00EC4B8A" w:rsidRPr="003A3E7A" w:rsidRDefault="00EC4B8A" w:rsidP="000666A0">
      <w:pPr>
        <w:spacing w:line="360" w:lineRule="auto"/>
        <w:ind w:firstLine="709"/>
        <w:jc w:val="both"/>
      </w:pPr>
      <w:r w:rsidRPr="003A3E7A">
        <w:rPr>
          <w:bCs/>
        </w:rPr>
        <w:t xml:space="preserve">При разработке Стратегии социально-экономического развития Нижнедевицкого муниципального района до 2035 года были рассмотрены три  сценария  возможного развития района – консервативный, базовый и целевой. </w:t>
      </w:r>
    </w:p>
    <w:p w:rsidR="00EC4B8A" w:rsidRPr="003A3E7A" w:rsidRDefault="00EC4B8A" w:rsidP="000666A0">
      <w:pPr>
        <w:autoSpaceDE w:val="0"/>
        <w:autoSpaceDN w:val="0"/>
        <w:adjustRightInd w:val="0"/>
        <w:spacing w:line="360" w:lineRule="auto"/>
        <w:ind w:firstLine="709"/>
        <w:jc w:val="both"/>
      </w:pPr>
      <w:r w:rsidRPr="003A3E7A">
        <w:t xml:space="preserve">Сценарии различаются в зависимости от степени </w:t>
      </w:r>
      <w:proofErr w:type="gramStart"/>
      <w:r w:rsidRPr="003A3E7A">
        <w:t>интенсивности использования факторов ускорения социально-экономических процессов</w:t>
      </w:r>
      <w:proofErr w:type="gramEnd"/>
      <w:r w:rsidRPr="003A3E7A">
        <w:t>. Существенное влияние на реализацию того или иного сценария развития оказывает деятельность органов местного самоуправления, предприятий, субъектов малого и среднего предпринимательства, участвующих в разработке и реализации социально-экономической политики.</w:t>
      </w:r>
    </w:p>
    <w:p w:rsidR="00EC4B8A" w:rsidRPr="003A3E7A" w:rsidRDefault="00EC4B8A" w:rsidP="005E7979">
      <w:pPr>
        <w:pStyle w:val="afc"/>
        <w:widowControl/>
        <w:tabs>
          <w:tab w:val="left" w:pos="8222"/>
        </w:tabs>
        <w:spacing w:line="360" w:lineRule="auto"/>
        <w:rPr>
          <w:spacing w:val="-6"/>
          <w:sz w:val="24"/>
          <w:szCs w:val="24"/>
        </w:rPr>
      </w:pPr>
      <w:r w:rsidRPr="003A3E7A">
        <w:rPr>
          <w:spacing w:val="-6"/>
          <w:sz w:val="24"/>
          <w:szCs w:val="24"/>
        </w:rPr>
        <w:t>Сценарий 1 - «консервативный» (пессимистический)</w:t>
      </w:r>
      <w:r>
        <w:rPr>
          <w:spacing w:val="-6"/>
          <w:sz w:val="24"/>
          <w:szCs w:val="24"/>
        </w:rPr>
        <w:t>.</w:t>
      </w:r>
    </w:p>
    <w:p w:rsidR="00EC4B8A" w:rsidRPr="003A3E7A" w:rsidRDefault="00EC4B8A" w:rsidP="002B1DB5">
      <w:pPr>
        <w:pStyle w:val="Default"/>
        <w:spacing w:line="360" w:lineRule="auto"/>
        <w:ind w:firstLine="709"/>
        <w:jc w:val="both"/>
      </w:pPr>
      <w:r w:rsidRPr="003A3E7A">
        <w:lastRenderedPageBreak/>
        <w:t xml:space="preserve">Консервативный сценарий предполагает реализацию запланированных проектов не в полном объеме. Инвестиционная и экономическая активность будет низкой. Сокращение численности населения района будет происходить более высокими темпами. </w:t>
      </w:r>
    </w:p>
    <w:p w:rsidR="00EC4B8A" w:rsidRPr="003A3E7A" w:rsidRDefault="00EC4B8A" w:rsidP="002B1DB5">
      <w:pPr>
        <w:pStyle w:val="Default"/>
        <w:spacing w:line="360" w:lineRule="auto"/>
        <w:ind w:firstLine="709"/>
        <w:jc w:val="both"/>
      </w:pPr>
      <w:r w:rsidRPr="003A3E7A">
        <w:t xml:space="preserve">Развитие промышленности будет происходить исходя из имеющейся структуры экономики района. </w:t>
      </w:r>
    </w:p>
    <w:p w:rsidR="00EC4B8A" w:rsidRPr="003A3E7A" w:rsidRDefault="00EC4B8A" w:rsidP="002B1DB5">
      <w:pPr>
        <w:pStyle w:val="Default"/>
        <w:spacing w:line="360" w:lineRule="auto"/>
        <w:ind w:firstLine="709"/>
        <w:jc w:val="both"/>
      </w:pPr>
      <w:r w:rsidRPr="003A3E7A">
        <w:t>При развитии экономики по консервативному сценарию инвестиционные проекты</w:t>
      </w:r>
      <w:r>
        <w:t>,</w:t>
      </w:r>
      <w:r w:rsidRPr="003A3E7A">
        <w:t xml:space="preserve"> под влиянием действующей негативной ситуации в условиях замедления темпов роста экономики</w:t>
      </w:r>
      <w:r>
        <w:t>,</w:t>
      </w:r>
      <w:r w:rsidRPr="003A3E7A">
        <w:t xml:space="preserve"> будут реализовываться недостаточно активно. </w:t>
      </w:r>
    </w:p>
    <w:p w:rsidR="00EC4B8A" w:rsidRPr="003A3E7A" w:rsidRDefault="00EC4B8A" w:rsidP="002B1DB5">
      <w:pPr>
        <w:autoSpaceDE w:val="0"/>
        <w:autoSpaceDN w:val="0"/>
        <w:adjustRightInd w:val="0"/>
        <w:spacing w:line="360" w:lineRule="auto"/>
        <w:ind w:firstLine="709"/>
        <w:jc w:val="both"/>
      </w:pPr>
      <w:r w:rsidRPr="003A3E7A">
        <w:t>Сложившаяся в стране неблагоприятная финансово-экономическая ситуация продолжит оказывать влияние на уровень инфляции и сокращение бюджетных расходов. Реальная заработная плата будет иметь отрицательную динамику.</w:t>
      </w:r>
    </w:p>
    <w:p w:rsidR="00EC4B8A" w:rsidRPr="003A3E7A" w:rsidRDefault="00EC4B8A" w:rsidP="005E7979">
      <w:pPr>
        <w:autoSpaceDE w:val="0"/>
        <w:autoSpaceDN w:val="0"/>
        <w:adjustRightInd w:val="0"/>
        <w:spacing w:line="360" w:lineRule="auto"/>
        <w:ind w:firstLine="709"/>
        <w:jc w:val="both"/>
      </w:pPr>
      <w:r w:rsidRPr="003A3E7A">
        <w:t>Согласно этому сценарию произойдет консервация подходов к управлению развитием</w:t>
      </w:r>
      <w:r w:rsidRPr="00507118">
        <w:t xml:space="preserve"> </w:t>
      </w:r>
      <w:r>
        <w:t>муниципального</w:t>
      </w:r>
      <w:r w:rsidRPr="003A3E7A">
        <w:t xml:space="preserve"> района, социально-экономическая ситуация будет улучшаться крайне медленными темпами.</w:t>
      </w:r>
    </w:p>
    <w:p w:rsidR="00EC4B8A" w:rsidRPr="003A3E7A" w:rsidRDefault="00EC4B8A" w:rsidP="005E7979">
      <w:pPr>
        <w:autoSpaceDE w:val="0"/>
        <w:autoSpaceDN w:val="0"/>
        <w:adjustRightInd w:val="0"/>
        <w:spacing w:line="360" w:lineRule="auto"/>
        <w:ind w:firstLine="709"/>
        <w:jc w:val="both"/>
      </w:pPr>
      <w:r w:rsidRPr="003A3E7A">
        <w:t>Конкурентоспособность всех отраслей района сохранится на низком уровне. Возможности развития различных направлений малого и среднего бизнеса будут весьма ограничены.</w:t>
      </w:r>
    </w:p>
    <w:p w:rsidR="00EC4B8A" w:rsidRPr="003A3E7A" w:rsidRDefault="00EC4B8A" w:rsidP="005E7979">
      <w:pPr>
        <w:autoSpaceDE w:val="0"/>
        <w:autoSpaceDN w:val="0"/>
        <w:adjustRightInd w:val="0"/>
        <w:spacing w:line="360" w:lineRule="auto"/>
        <w:ind w:firstLine="709"/>
        <w:jc w:val="both"/>
      </w:pPr>
      <w:r w:rsidRPr="003A3E7A">
        <w:t>При таком варианте развития</w:t>
      </w:r>
      <w:r w:rsidRPr="00507118">
        <w:t xml:space="preserve"> </w:t>
      </w:r>
      <w:r>
        <w:t>муниципального</w:t>
      </w:r>
      <w:r w:rsidRPr="003A3E7A">
        <w:t xml:space="preserve"> района в долгосрочной перспективе вероятно снижение финансово-экономических показателей деятельности предприятий, постепенная потеря рынков продукции, спад и возникновение системных проблем в развитии</w:t>
      </w:r>
      <w:r w:rsidRPr="00507118">
        <w:t xml:space="preserve"> </w:t>
      </w:r>
      <w:r>
        <w:t>муниципального</w:t>
      </w:r>
      <w:r w:rsidRPr="003A3E7A">
        <w:t xml:space="preserve"> района.</w:t>
      </w:r>
    </w:p>
    <w:p w:rsidR="00EC4B8A" w:rsidRPr="003A3E7A" w:rsidRDefault="00EC4B8A" w:rsidP="005E7979">
      <w:pPr>
        <w:autoSpaceDE w:val="0"/>
        <w:autoSpaceDN w:val="0"/>
        <w:adjustRightInd w:val="0"/>
        <w:spacing w:line="360" w:lineRule="auto"/>
        <w:ind w:firstLine="709"/>
        <w:jc w:val="both"/>
      </w:pPr>
      <w:r w:rsidRPr="003A3E7A">
        <w:t xml:space="preserve">Таким образом, консервативный сценарий развития Нижнедевицкого муниципального района следует признать бесперспективным и нежелательным и, следовательно, </w:t>
      </w:r>
      <w:r>
        <w:t xml:space="preserve">он </w:t>
      </w:r>
      <w:r w:rsidRPr="003A3E7A">
        <w:t>не может быть стратегическим выбором.</w:t>
      </w:r>
    </w:p>
    <w:p w:rsidR="00EC4B8A" w:rsidRPr="003A3E7A" w:rsidRDefault="00EC4B8A" w:rsidP="005E7979">
      <w:pPr>
        <w:autoSpaceDE w:val="0"/>
        <w:autoSpaceDN w:val="0"/>
        <w:adjustRightInd w:val="0"/>
        <w:spacing w:line="360" w:lineRule="auto"/>
        <w:ind w:firstLine="709"/>
        <w:jc w:val="both"/>
      </w:pPr>
      <w:r w:rsidRPr="003A3E7A">
        <w:t xml:space="preserve">Значение основных показателей по консервативному сценарию развития Нижнедевицкого муниципального района на период до 2035 года </w:t>
      </w:r>
      <w:proofErr w:type="gramStart"/>
      <w:r w:rsidRPr="003A3E7A">
        <w:t>приведены</w:t>
      </w:r>
      <w:proofErr w:type="gramEnd"/>
      <w:r w:rsidRPr="003A3E7A">
        <w:t xml:space="preserve"> в </w:t>
      </w:r>
      <w:r w:rsidRPr="005145DB">
        <w:t>таблице 2</w:t>
      </w:r>
      <w:r w:rsidR="004E7CFF">
        <w:t>6</w:t>
      </w:r>
      <w:r>
        <w:t>.</w:t>
      </w: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4E7CFF" w:rsidRDefault="004E7CFF" w:rsidP="005E7979">
      <w:pPr>
        <w:autoSpaceDE w:val="0"/>
        <w:autoSpaceDN w:val="0"/>
        <w:adjustRightInd w:val="0"/>
        <w:spacing w:line="360" w:lineRule="auto"/>
        <w:ind w:firstLine="709"/>
        <w:jc w:val="both"/>
      </w:pPr>
    </w:p>
    <w:p w:rsidR="00EC4B8A" w:rsidRDefault="00EC4B8A" w:rsidP="005E7979">
      <w:pPr>
        <w:autoSpaceDE w:val="0"/>
        <w:autoSpaceDN w:val="0"/>
        <w:adjustRightInd w:val="0"/>
        <w:spacing w:line="360" w:lineRule="auto"/>
        <w:ind w:firstLine="709"/>
        <w:jc w:val="both"/>
      </w:pPr>
      <w:r w:rsidRPr="005145DB">
        <w:lastRenderedPageBreak/>
        <w:t>Таблица 2</w:t>
      </w:r>
      <w:r w:rsidR="001606F6">
        <w:t>6</w:t>
      </w:r>
      <w:r>
        <w:t xml:space="preserve">. </w:t>
      </w:r>
      <w:r w:rsidRPr="003A3E7A">
        <w:t xml:space="preserve">Основные показатели социально-экономического развития Нижнедевицкого муниципального района на период до </w:t>
      </w:r>
      <w:smartTag w:uri="urn:schemas-microsoft-com:office:smarttags" w:element="metricconverter">
        <w:smartTagPr>
          <w:attr w:name="ProductID" w:val="2016 г"/>
        </w:smartTagPr>
        <w:r w:rsidRPr="003A3E7A">
          <w:t>2035 г</w:t>
        </w:r>
      </w:smartTag>
      <w:r w:rsidRPr="003A3E7A">
        <w:t xml:space="preserve">. по </w:t>
      </w:r>
      <w:r w:rsidRPr="008251BF">
        <w:rPr>
          <w:b/>
        </w:rPr>
        <w:t>консервативному</w:t>
      </w:r>
      <w:r w:rsidRPr="003A3E7A">
        <w:t xml:space="preserve"> сценарию</w:t>
      </w:r>
    </w:p>
    <w:p w:rsidR="008251BF" w:rsidRPr="003A3E7A" w:rsidRDefault="008251BF" w:rsidP="005E7979">
      <w:pPr>
        <w:autoSpaceDE w:val="0"/>
        <w:autoSpaceDN w:val="0"/>
        <w:adjustRightInd w:val="0"/>
        <w:spacing w:line="360" w:lineRule="auto"/>
        <w:ind w:firstLine="709"/>
        <w:jc w:val="both"/>
      </w:pPr>
    </w:p>
    <w:tbl>
      <w:tblPr>
        <w:tblW w:w="9522"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0A0"/>
      </w:tblPr>
      <w:tblGrid>
        <w:gridCol w:w="470"/>
        <w:gridCol w:w="2615"/>
        <w:gridCol w:w="851"/>
        <w:gridCol w:w="873"/>
        <w:gridCol w:w="821"/>
        <w:gridCol w:w="821"/>
        <w:gridCol w:w="821"/>
        <w:gridCol w:w="718"/>
        <w:gridCol w:w="711"/>
        <w:gridCol w:w="821"/>
      </w:tblGrid>
      <w:tr w:rsidR="00EC4B8A" w:rsidRPr="0018212F" w:rsidTr="00C122D3">
        <w:trPr>
          <w:trHeight w:val="1275"/>
        </w:trPr>
        <w:tc>
          <w:tcPr>
            <w:tcW w:w="470" w:type="dxa"/>
            <w:tcBorders>
              <w:bottom w:val="single" w:sz="18" w:space="0" w:color="4BACC6"/>
            </w:tcBorders>
          </w:tcPr>
          <w:p w:rsidR="00EC4B8A" w:rsidRPr="0018212F" w:rsidRDefault="00EC4B8A" w:rsidP="00C122D3">
            <w:pPr>
              <w:rPr>
                <w:b/>
                <w:bCs/>
                <w:color w:val="000000"/>
                <w:lang w:eastAsia="en-US"/>
              </w:rPr>
            </w:pPr>
            <w:r w:rsidRPr="0018212F">
              <w:rPr>
                <w:b/>
                <w:bCs/>
                <w:color w:val="000000"/>
                <w:sz w:val="22"/>
                <w:szCs w:val="22"/>
                <w:lang w:eastAsia="en-US"/>
              </w:rPr>
              <w:t xml:space="preserve">№ </w:t>
            </w:r>
            <w:proofErr w:type="spellStart"/>
            <w:r w:rsidRPr="0018212F">
              <w:rPr>
                <w:b/>
                <w:bCs/>
                <w:color w:val="000000"/>
                <w:sz w:val="22"/>
                <w:szCs w:val="22"/>
                <w:lang w:eastAsia="en-US"/>
              </w:rPr>
              <w:t>пп</w:t>
            </w:r>
            <w:proofErr w:type="spellEnd"/>
          </w:p>
        </w:tc>
        <w:tc>
          <w:tcPr>
            <w:tcW w:w="2615" w:type="dxa"/>
            <w:tcBorders>
              <w:bottom w:val="single" w:sz="18" w:space="0" w:color="4BACC6"/>
            </w:tcBorders>
          </w:tcPr>
          <w:p w:rsidR="00EC4B8A" w:rsidRPr="0018212F" w:rsidRDefault="00EC4B8A" w:rsidP="00C122D3">
            <w:pPr>
              <w:rPr>
                <w:b/>
                <w:bCs/>
                <w:color w:val="000000"/>
                <w:lang w:eastAsia="en-US"/>
              </w:rPr>
            </w:pPr>
            <w:r w:rsidRPr="0018212F">
              <w:rPr>
                <w:b/>
                <w:bCs/>
                <w:color w:val="000000"/>
                <w:sz w:val="22"/>
                <w:szCs w:val="22"/>
                <w:lang w:eastAsia="en-US"/>
              </w:rPr>
              <w:t>Наименование показателя</w:t>
            </w:r>
          </w:p>
        </w:tc>
        <w:tc>
          <w:tcPr>
            <w:tcW w:w="851" w:type="dxa"/>
            <w:tcBorders>
              <w:bottom w:val="single" w:sz="18" w:space="0" w:color="4BACC6"/>
            </w:tcBorders>
          </w:tcPr>
          <w:p w:rsidR="00EC4B8A" w:rsidRPr="0018212F" w:rsidRDefault="00EC4B8A" w:rsidP="00C122D3">
            <w:pPr>
              <w:rPr>
                <w:b/>
                <w:bCs/>
                <w:color w:val="000000"/>
                <w:lang w:eastAsia="en-US"/>
              </w:rPr>
            </w:pPr>
            <w:r w:rsidRPr="0018212F">
              <w:rPr>
                <w:b/>
                <w:bCs/>
                <w:color w:val="000000"/>
                <w:sz w:val="22"/>
                <w:szCs w:val="22"/>
                <w:lang w:eastAsia="en-US"/>
              </w:rPr>
              <w:t>Единица измерения</w:t>
            </w:r>
          </w:p>
        </w:tc>
        <w:tc>
          <w:tcPr>
            <w:tcW w:w="873"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2016 год</w:t>
            </w:r>
          </w:p>
        </w:tc>
        <w:tc>
          <w:tcPr>
            <w:tcW w:w="821"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2017 год</w:t>
            </w:r>
          </w:p>
        </w:tc>
        <w:tc>
          <w:tcPr>
            <w:tcW w:w="821"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2018 год</w:t>
            </w:r>
          </w:p>
        </w:tc>
        <w:tc>
          <w:tcPr>
            <w:tcW w:w="821"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 xml:space="preserve">2019 год </w:t>
            </w:r>
          </w:p>
        </w:tc>
        <w:tc>
          <w:tcPr>
            <w:tcW w:w="718"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2024 год</w:t>
            </w:r>
          </w:p>
        </w:tc>
        <w:tc>
          <w:tcPr>
            <w:tcW w:w="711"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2030 год</w:t>
            </w:r>
          </w:p>
        </w:tc>
        <w:tc>
          <w:tcPr>
            <w:tcW w:w="821" w:type="dxa"/>
            <w:tcBorders>
              <w:bottom w:val="single" w:sz="18" w:space="0" w:color="4BACC6"/>
            </w:tcBorders>
          </w:tcPr>
          <w:p w:rsidR="00EC4B8A" w:rsidRPr="0018212F" w:rsidRDefault="00EC4B8A" w:rsidP="00C122D3">
            <w:pPr>
              <w:jc w:val="center"/>
              <w:rPr>
                <w:b/>
                <w:bCs/>
                <w:color w:val="000000"/>
                <w:lang w:eastAsia="en-US"/>
              </w:rPr>
            </w:pPr>
            <w:r w:rsidRPr="0018212F">
              <w:rPr>
                <w:b/>
                <w:bCs/>
                <w:color w:val="000000"/>
                <w:sz w:val="22"/>
                <w:szCs w:val="22"/>
                <w:lang w:eastAsia="en-US"/>
              </w:rPr>
              <w:t>2035 год</w:t>
            </w:r>
          </w:p>
        </w:tc>
      </w:tr>
      <w:tr w:rsidR="00EC4B8A" w:rsidRPr="0018212F" w:rsidTr="00C122D3">
        <w:trPr>
          <w:trHeight w:val="885"/>
        </w:trPr>
        <w:tc>
          <w:tcPr>
            <w:tcW w:w="470" w:type="dxa"/>
            <w:shd w:val="clear" w:color="auto" w:fill="D2EAF1"/>
          </w:tcPr>
          <w:p w:rsidR="00EC4B8A" w:rsidRPr="0018212F" w:rsidRDefault="00EC4B8A" w:rsidP="00C122D3">
            <w:pPr>
              <w:jc w:val="right"/>
              <w:rPr>
                <w:b/>
                <w:bCs/>
                <w:color w:val="000000"/>
                <w:lang w:eastAsia="en-US"/>
              </w:rPr>
            </w:pPr>
            <w:r w:rsidRPr="0018212F">
              <w:rPr>
                <w:b/>
                <w:bCs/>
                <w:color w:val="000000"/>
                <w:sz w:val="22"/>
                <w:szCs w:val="22"/>
                <w:lang w:eastAsia="en-US"/>
              </w:rPr>
              <w:t>1</w:t>
            </w:r>
          </w:p>
        </w:tc>
        <w:tc>
          <w:tcPr>
            <w:tcW w:w="2615" w:type="dxa"/>
            <w:shd w:val="clear" w:color="auto" w:fill="D2EAF1"/>
          </w:tcPr>
          <w:p w:rsidR="00EC4B8A" w:rsidRPr="0018212F" w:rsidRDefault="00EC4B8A" w:rsidP="00C122D3">
            <w:pPr>
              <w:jc w:val="both"/>
              <w:rPr>
                <w:color w:val="000000"/>
                <w:lang w:eastAsia="en-US"/>
              </w:rPr>
            </w:pPr>
            <w:r w:rsidRPr="0018212F">
              <w:rPr>
                <w:color w:val="000000"/>
                <w:sz w:val="22"/>
                <w:szCs w:val="22"/>
                <w:lang w:eastAsia="en-US"/>
              </w:rPr>
              <w:t>Среднегодовая численность населения.</w:t>
            </w:r>
          </w:p>
        </w:tc>
        <w:tc>
          <w:tcPr>
            <w:tcW w:w="851" w:type="dxa"/>
            <w:shd w:val="clear" w:color="auto" w:fill="D2EAF1"/>
          </w:tcPr>
          <w:p w:rsidR="00EC4B8A" w:rsidRPr="0018212F" w:rsidRDefault="00EC4B8A" w:rsidP="00C122D3">
            <w:pPr>
              <w:rPr>
                <w:color w:val="000000"/>
                <w:lang w:eastAsia="en-US"/>
              </w:rPr>
            </w:pPr>
            <w:r w:rsidRPr="0018212F">
              <w:rPr>
                <w:color w:val="000000"/>
                <w:sz w:val="22"/>
                <w:szCs w:val="22"/>
                <w:lang w:eastAsia="en-US"/>
              </w:rPr>
              <w:t>тыс.  чел</w:t>
            </w:r>
          </w:p>
        </w:tc>
        <w:tc>
          <w:tcPr>
            <w:tcW w:w="873"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18,6</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18,5</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18,1</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17,8</w:t>
            </w:r>
          </w:p>
        </w:tc>
        <w:tc>
          <w:tcPr>
            <w:tcW w:w="718"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16,1</w:t>
            </w:r>
          </w:p>
        </w:tc>
        <w:tc>
          <w:tcPr>
            <w:tcW w:w="71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13,9</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12,0</w:t>
            </w:r>
          </w:p>
        </w:tc>
      </w:tr>
      <w:tr w:rsidR="00EC4B8A" w:rsidRPr="0018212F" w:rsidTr="00C122D3">
        <w:trPr>
          <w:trHeight w:val="1950"/>
        </w:trPr>
        <w:tc>
          <w:tcPr>
            <w:tcW w:w="470" w:type="dxa"/>
          </w:tcPr>
          <w:p w:rsidR="00EC4B8A" w:rsidRPr="0018212F" w:rsidRDefault="00EC4B8A" w:rsidP="00C122D3">
            <w:pPr>
              <w:jc w:val="right"/>
              <w:rPr>
                <w:b/>
                <w:bCs/>
                <w:color w:val="000000"/>
                <w:lang w:eastAsia="en-US"/>
              </w:rPr>
            </w:pPr>
            <w:r w:rsidRPr="0018212F">
              <w:rPr>
                <w:b/>
                <w:bCs/>
                <w:color w:val="000000"/>
                <w:sz w:val="22"/>
                <w:szCs w:val="22"/>
                <w:lang w:eastAsia="en-US"/>
              </w:rPr>
              <w:t>2</w:t>
            </w:r>
          </w:p>
        </w:tc>
        <w:tc>
          <w:tcPr>
            <w:tcW w:w="2615" w:type="dxa"/>
          </w:tcPr>
          <w:p w:rsidR="00EC4B8A" w:rsidRPr="0018212F" w:rsidRDefault="00EC4B8A" w:rsidP="00C122D3">
            <w:pPr>
              <w:rPr>
                <w:color w:val="000000"/>
                <w:lang w:eastAsia="en-US"/>
              </w:rPr>
            </w:pPr>
            <w:r w:rsidRPr="0018212F">
              <w:rPr>
                <w:color w:val="000000"/>
                <w:sz w:val="22"/>
                <w:szCs w:val="22"/>
                <w:lang w:eastAsia="en-US"/>
              </w:rPr>
              <w:t>Снижение уровня смертности населения трудоспособного возраста на 100 тыс. человек населения соответствующего возраста.</w:t>
            </w:r>
          </w:p>
        </w:tc>
        <w:tc>
          <w:tcPr>
            <w:tcW w:w="851" w:type="dxa"/>
          </w:tcPr>
          <w:p w:rsidR="00EC4B8A" w:rsidRPr="0018212F" w:rsidRDefault="00EC4B8A" w:rsidP="00C122D3">
            <w:pPr>
              <w:rPr>
                <w:color w:val="000000"/>
                <w:lang w:eastAsia="en-US"/>
              </w:rPr>
            </w:pPr>
            <w:r w:rsidRPr="0018212F">
              <w:rPr>
                <w:color w:val="000000"/>
                <w:sz w:val="22"/>
                <w:szCs w:val="22"/>
                <w:lang w:eastAsia="en-US"/>
              </w:rPr>
              <w:t>чел.</w:t>
            </w:r>
          </w:p>
        </w:tc>
        <w:tc>
          <w:tcPr>
            <w:tcW w:w="873" w:type="dxa"/>
          </w:tcPr>
          <w:p w:rsidR="00EC4B8A" w:rsidRPr="0018212F" w:rsidRDefault="00EC4B8A" w:rsidP="00C122D3">
            <w:pPr>
              <w:jc w:val="center"/>
              <w:rPr>
                <w:color w:val="000000"/>
                <w:lang w:eastAsia="en-US"/>
              </w:rPr>
            </w:pPr>
            <w:r w:rsidRPr="0018212F">
              <w:rPr>
                <w:color w:val="000000"/>
                <w:sz w:val="22"/>
                <w:szCs w:val="22"/>
                <w:lang w:eastAsia="en-US"/>
              </w:rPr>
              <w:t>761</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697</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802</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798,0</w:t>
            </w:r>
          </w:p>
        </w:tc>
        <w:tc>
          <w:tcPr>
            <w:tcW w:w="718" w:type="dxa"/>
          </w:tcPr>
          <w:p w:rsidR="00EC4B8A" w:rsidRPr="0018212F" w:rsidRDefault="00EC4B8A" w:rsidP="00C122D3">
            <w:pPr>
              <w:jc w:val="center"/>
              <w:rPr>
                <w:color w:val="000000"/>
                <w:lang w:eastAsia="en-US"/>
              </w:rPr>
            </w:pPr>
            <w:r w:rsidRPr="0018212F">
              <w:rPr>
                <w:color w:val="000000"/>
                <w:sz w:val="22"/>
                <w:szCs w:val="22"/>
                <w:lang w:eastAsia="en-US"/>
              </w:rPr>
              <w:t>795,6</w:t>
            </w:r>
          </w:p>
        </w:tc>
        <w:tc>
          <w:tcPr>
            <w:tcW w:w="711" w:type="dxa"/>
          </w:tcPr>
          <w:p w:rsidR="00EC4B8A" w:rsidRPr="0018212F" w:rsidRDefault="00EC4B8A" w:rsidP="00C122D3">
            <w:pPr>
              <w:jc w:val="center"/>
              <w:rPr>
                <w:color w:val="000000"/>
                <w:lang w:eastAsia="en-US"/>
              </w:rPr>
            </w:pPr>
            <w:r w:rsidRPr="0018212F">
              <w:rPr>
                <w:color w:val="000000"/>
                <w:sz w:val="22"/>
                <w:szCs w:val="22"/>
                <w:lang w:eastAsia="en-US"/>
              </w:rPr>
              <w:t>804,4</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810,0</w:t>
            </w:r>
          </w:p>
        </w:tc>
      </w:tr>
      <w:tr w:rsidR="00EC4B8A" w:rsidRPr="0018212F" w:rsidTr="00B96A00">
        <w:trPr>
          <w:trHeight w:val="1140"/>
        </w:trPr>
        <w:tc>
          <w:tcPr>
            <w:tcW w:w="470" w:type="dxa"/>
            <w:shd w:val="clear" w:color="auto" w:fill="D2EAF1"/>
          </w:tcPr>
          <w:p w:rsidR="00EC4B8A" w:rsidRPr="0018212F" w:rsidRDefault="00EC4B8A" w:rsidP="00C122D3">
            <w:pPr>
              <w:jc w:val="right"/>
              <w:rPr>
                <w:b/>
                <w:bCs/>
                <w:color w:val="000000"/>
                <w:lang w:eastAsia="en-US"/>
              </w:rPr>
            </w:pPr>
            <w:r w:rsidRPr="0018212F">
              <w:rPr>
                <w:b/>
                <w:bCs/>
                <w:color w:val="000000"/>
                <w:sz w:val="22"/>
                <w:szCs w:val="22"/>
                <w:lang w:eastAsia="en-US"/>
              </w:rPr>
              <w:t>3</w:t>
            </w:r>
          </w:p>
        </w:tc>
        <w:tc>
          <w:tcPr>
            <w:tcW w:w="2615" w:type="dxa"/>
            <w:shd w:val="clear" w:color="auto" w:fill="D2EAF1"/>
          </w:tcPr>
          <w:p w:rsidR="00EC4B8A" w:rsidRPr="0018212F" w:rsidRDefault="00EC4B8A" w:rsidP="00C122D3">
            <w:pPr>
              <w:rPr>
                <w:color w:val="000000"/>
                <w:lang w:eastAsia="en-US"/>
              </w:rPr>
            </w:pPr>
            <w:r w:rsidRPr="0018212F">
              <w:rPr>
                <w:color w:val="000000"/>
                <w:sz w:val="22"/>
                <w:szCs w:val="22"/>
                <w:lang w:eastAsia="en-US"/>
              </w:rPr>
              <w:t xml:space="preserve">Доля населения систематически </w:t>
            </w:r>
            <w:proofErr w:type="gramStart"/>
            <w:r w:rsidRPr="0018212F">
              <w:rPr>
                <w:color w:val="000000"/>
                <w:sz w:val="22"/>
                <w:szCs w:val="22"/>
                <w:lang w:eastAsia="en-US"/>
              </w:rPr>
              <w:t>занимающихся</w:t>
            </w:r>
            <w:proofErr w:type="gramEnd"/>
            <w:r w:rsidRPr="0018212F">
              <w:rPr>
                <w:color w:val="000000"/>
                <w:sz w:val="22"/>
                <w:szCs w:val="22"/>
                <w:lang w:eastAsia="en-US"/>
              </w:rPr>
              <w:t xml:space="preserve"> физкультурой и спортом</w:t>
            </w:r>
          </w:p>
        </w:tc>
        <w:tc>
          <w:tcPr>
            <w:tcW w:w="851" w:type="dxa"/>
            <w:shd w:val="clear" w:color="auto" w:fill="D2EAF1"/>
          </w:tcPr>
          <w:p w:rsidR="00EC4B8A" w:rsidRPr="0018212F" w:rsidRDefault="00EC4B8A" w:rsidP="00C122D3">
            <w:pPr>
              <w:jc w:val="both"/>
              <w:rPr>
                <w:color w:val="000000"/>
                <w:lang w:eastAsia="en-US"/>
              </w:rPr>
            </w:pPr>
            <w:r w:rsidRPr="0018212F">
              <w:rPr>
                <w:color w:val="000000"/>
                <w:sz w:val="22"/>
                <w:szCs w:val="22"/>
                <w:lang w:eastAsia="en-US"/>
              </w:rPr>
              <w:t>%</w:t>
            </w:r>
          </w:p>
        </w:tc>
        <w:tc>
          <w:tcPr>
            <w:tcW w:w="873"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37,5</w:t>
            </w:r>
          </w:p>
        </w:tc>
        <w:tc>
          <w:tcPr>
            <w:tcW w:w="821" w:type="dxa"/>
            <w:shd w:val="clear" w:color="auto" w:fill="D2EAF1"/>
          </w:tcPr>
          <w:p w:rsidR="00EC4B8A" w:rsidRPr="0018212F" w:rsidRDefault="00AF7ED7" w:rsidP="00C122D3">
            <w:pPr>
              <w:jc w:val="center"/>
              <w:rPr>
                <w:color w:val="000000"/>
                <w:lang w:eastAsia="en-US"/>
              </w:rPr>
            </w:pPr>
            <w:r w:rsidRPr="0018212F">
              <w:rPr>
                <w:color w:val="000000"/>
                <w:sz w:val="22"/>
                <w:szCs w:val="22"/>
                <w:lang w:eastAsia="en-US"/>
              </w:rPr>
              <w:t>40,35</w:t>
            </w:r>
            <w:r w:rsidR="00EC4B8A" w:rsidRPr="0018212F">
              <w:rPr>
                <w:color w:val="000000"/>
                <w:sz w:val="22"/>
                <w:szCs w:val="22"/>
                <w:lang w:eastAsia="en-US"/>
              </w:rPr>
              <w:t> </w:t>
            </w:r>
          </w:p>
        </w:tc>
        <w:tc>
          <w:tcPr>
            <w:tcW w:w="821" w:type="dxa"/>
            <w:shd w:val="clear" w:color="auto" w:fill="D2EAF1"/>
          </w:tcPr>
          <w:p w:rsidR="00EC4B8A" w:rsidRPr="0018212F" w:rsidRDefault="00AF7ED7" w:rsidP="00BD2732">
            <w:pPr>
              <w:jc w:val="center"/>
              <w:rPr>
                <w:color w:val="000000"/>
                <w:lang w:eastAsia="en-US"/>
              </w:rPr>
            </w:pPr>
            <w:r w:rsidRPr="0018212F">
              <w:rPr>
                <w:color w:val="000000"/>
                <w:sz w:val="22"/>
                <w:szCs w:val="22"/>
                <w:lang w:eastAsia="en-US"/>
              </w:rPr>
              <w:t>40,0</w:t>
            </w:r>
          </w:p>
        </w:tc>
        <w:tc>
          <w:tcPr>
            <w:tcW w:w="821" w:type="dxa"/>
            <w:shd w:val="clear" w:color="auto" w:fill="D2EAF1"/>
          </w:tcPr>
          <w:p w:rsidR="00EC4B8A" w:rsidRPr="0018212F" w:rsidRDefault="00BD2732" w:rsidP="00C122D3">
            <w:pPr>
              <w:jc w:val="center"/>
              <w:rPr>
                <w:color w:val="000000"/>
                <w:lang w:eastAsia="en-US"/>
              </w:rPr>
            </w:pPr>
            <w:r w:rsidRPr="0018212F">
              <w:rPr>
                <w:color w:val="000000"/>
                <w:sz w:val="22"/>
                <w:szCs w:val="22"/>
                <w:lang w:eastAsia="en-US"/>
              </w:rPr>
              <w:t>38,6</w:t>
            </w:r>
          </w:p>
        </w:tc>
        <w:tc>
          <w:tcPr>
            <w:tcW w:w="718" w:type="dxa"/>
            <w:shd w:val="clear" w:color="auto" w:fill="D2EAF1"/>
            <w:noWrap/>
          </w:tcPr>
          <w:p w:rsidR="00EC4B8A" w:rsidRPr="0018212F" w:rsidRDefault="00BD2732" w:rsidP="00C122D3">
            <w:pPr>
              <w:jc w:val="center"/>
              <w:rPr>
                <w:color w:val="000000"/>
                <w:lang w:eastAsia="en-US"/>
              </w:rPr>
            </w:pPr>
            <w:r w:rsidRPr="0018212F">
              <w:rPr>
                <w:color w:val="000000"/>
                <w:sz w:val="22"/>
                <w:szCs w:val="22"/>
                <w:lang w:eastAsia="en-US"/>
              </w:rPr>
              <w:t>40,2</w:t>
            </w:r>
          </w:p>
        </w:tc>
        <w:tc>
          <w:tcPr>
            <w:tcW w:w="711" w:type="dxa"/>
            <w:shd w:val="clear" w:color="auto" w:fill="D2EAF1"/>
            <w:noWrap/>
          </w:tcPr>
          <w:p w:rsidR="00EC4B8A" w:rsidRPr="0018212F" w:rsidRDefault="00BD2732" w:rsidP="00C122D3">
            <w:pPr>
              <w:jc w:val="center"/>
              <w:rPr>
                <w:color w:val="000000"/>
                <w:lang w:eastAsia="en-US"/>
              </w:rPr>
            </w:pPr>
            <w:r w:rsidRPr="0018212F">
              <w:rPr>
                <w:color w:val="000000"/>
                <w:sz w:val="22"/>
                <w:szCs w:val="22"/>
                <w:lang w:eastAsia="en-US"/>
              </w:rPr>
              <w:t>42,7</w:t>
            </w:r>
          </w:p>
        </w:tc>
        <w:tc>
          <w:tcPr>
            <w:tcW w:w="821" w:type="dxa"/>
            <w:shd w:val="clear" w:color="auto" w:fill="D2EAF1"/>
            <w:noWrap/>
          </w:tcPr>
          <w:p w:rsidR="00EC4B8A" w:rsidRPr="0018212F" w:rsidRDefault="00BD2732" w:rsidP="00C122D3">
            <w:pPr>
              <w:jc w:val="center"/>
              <w:rPr>
                <w:color w:val="000000"/>
                <w:lang w:eastAsia="en-US"/>
              </w:rPr>
            </w:pPr>
            <w:r w:rsidRPr="0018212F">
              <w:rPr>
                <w:color w:val="000000"/>
                <w:sz w:val="22"/>
                <w:szCs w:val="22"/>
                <w:lang w:eastAsia="en-US"/>
              </w:rPr>
              <w:t>44,9</w:t>
            </w:r>
          </w:p>
        </w:tc>
      </w:tr>
      <w:tr w:rsidR="00EC4B8A" w:rsidRPr="0018212F" w:rsidTr="00B96A00">
        <w:trPr>
          <w:trHeight w:val="1415"/>
        </w:trPr>
        <w:tc>
          <w:tcPr>
            <w:tcW w:w="470" w:type="dxa"/>
          </w:tcPr>
          <w:p w:rsidR="00EC4B8A" w:rsidRPr="0018212F" w:rsidRDefault="00EC4B8A" w:rsidP="00C122D3">
            <w:pPr>
              <w:jc w:val="right"/>
              <w:rPr>
                <w:b/>
                <w:bCs/>
                <w:color w:val="000000"/>
                <w:lang w:eastAsia="en-US"/>
              </w:rPr>
            </w:pPr>
            <w:r w:rsidRPr="0018212F">
              <w:rPr>
                <w:b/>
                <w:bCs/>
                <w:color w:val="000000"/>
                <w:sz w:val="22"/>
                <w:szCs w:val="22"/>
                <w:lang w:eastAsia="en-US"/>
              </w:rPr>
              <w:t>4</w:t>
            </w:r>
          </w:p>
        </w:tc>
        <w:tc>
          <w:tcPr>
            <w:tcW w:w="2615" w:type="dxa"/>
          </w:tcPr>
          <w:p w:rsidR="00EC4B8A" w:rsidRPr="0018212F" w:rsidRDefault="00EC4B8A" w:rsidP="00C122D3">
            <w:pPr>
              <w:rPr>
                <w:color w:val="000000"/>
                <w:lang w:eastAsia="en-US"/>
              </w:rPr>
            </w:pPr>
            <w:r w:rsidRPr="0018212F">
              <w:rPr>
                <w:color w:val="000000"/>
                <w:sz w:val="22"/>
                <w:szCs w:val="22"/>
                <w:lang w:eastAsia="en-US"/>
              </w:rPr>
              <w:t>Обеспечение детей дошкольного возраста местами в дошкольных образовательных организациях</w:t>
            </w:r>
          </w:p>
        </w:tc>
        <w:tc>
          <w:tcPr>
            <w:tcW w:w="851" w:type="dxa"/>
          </w:tcPr>
          <w:p w:rsidR="00EC4B8A" w:rsidRPr="0018212F" w:rsidRDefault="00EC4B8A" w:rsidP="00C122D3">
            <w:pPr>
              <w:rPr>
                <w:color w:val="000000"/>
                <w:lang w:eastAsia="en-US"/>
              </w:rPr>
            </w:pPr>
            <w:r w:rsidRPr="0018212F">
              <w:rPr>
                <w:color w:val="000000"/>
                <w:sz w:val="22"/>
                <w:szCs w:val="22"/>
                <w:lang w:eastAsia="en-US"/>
              </w:rPr>
              <w:t>количество мест на 100 детей</w:t>
            </w:r>
          </w:p>
        </w:tc>
        <w:tc>
          <w:tcPr>
            <w:tcW w:w="873" w:type="dxa"/>
          </w:tcPr>
          <w:p w:rsidR="00EC4B8A" w:rsidRPr="0018212F" w:rsidRDefault="00EC4B8A" w:rsidP="00C122D3">
            <w:pPr>
              <w:jc w:val="center"/>
              <w:rPr>
                <w:color w:val="000000"/>
                <w:lang w:eastAsia="en-US"/>
              </w:rPr>
            </w:pPr>
            <w:r w:rsidRPr="0018212F">
              <w:rPr>
                <w:color w:val="000000"/>
                <w:sz w:val="22"/>
                <w:szCs w:val="22"/>
                <w:lang w:eastAsia="en-US"/>
              </w:rPr>
              <w:t>49,2</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50,7</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50,7</w:t>
            </w:r>
          </w:p>
        </w:tc>
        <w:tc>
          <w:tcPr>
            <w:tcW w:w="821" w:type="dxa"/>
          </w:tcPr>
          <w:p w:rsidR="00EC4B8A" w:rsidRPr="0018212F" w:rsidRDefault="00EC4B8A" w:rsidP="00C122D3">
            <w:pPr>
              <w:jc w:val="center"/>
              <w:rPr>
                <w:color w:val="000000"/>
                <w:lang w:eastAsia="en-US"/>
              </w:rPr>
            </w:pPr>
            <w:r w:rsidRPr="0018212F">
              <w:rPr>
                <w:color w:val="000000"/>
                <w:sz w:val="22"/>
                <w:szCs w:val="22"/>
                <w:lang w:eastAsia="en-US"/>
              </w:rPr>
              <w:t>50,7</w:t>
            </w:r>
          </w:p>
        </w:tc>
        <w:tc>
          <w:tcPr>
            <w:tcW w:w="718" w:type="dxa"/>
            <w:noWrap/>
          </w:tcPr>
          <w:p w:rsidR="00EC4B8A" w:rsidRPr="0018212F" w:rsidRDefault="00EC4B8A" w:rsidP="00C122D3">
            <w:pPr>
              <w:jc w:val="center"/>
              <w:rPr>
                <w:color w:val="000000"/>
                <w:lang w:eastAsia="en-US"/>
              </w:rPr>
            </w:pPr>
            <w:r w:rsidRPr="0018212F">
              <w:rPr>
                <w:color w:val="000000"/>
                <w:sz w:val="22"/>
                <w:szCs w:val="22"/>
                <w:lang w:eastAsia="en-US"/>
              </w:rPr>
              <w:t>52,0</w:t>
            </w:r>
          </w:p>
        </w:tc>
        <w:tc>
          <w:tcPr>
            <w:tcW w:w="711" w:type="dxa"/>
            <w:noWrap/>
          </w:tcPr>
          <w:p w:rsidR="00EC4B8A" w:rsidRPr="0018212F" w:rsidRDefault="00EC4B8A" w:rsidP="00F46AEA">
            <w:pPr>
              <w:jc w:val="center"/>
              <w:rPr>
                <w:color w:val="000000"/>
                <w:lang w:eastAsia="en-US"/>
              </w:rPr>
            </w:pPr>
            <w:r w:rsidRPr="0018212F">
              <w:rPr>
                <w:color w:val="000000"/>
                <w:sz w:val="22"/>
                <w:szCs w:val="22"/>
                <w:lang w:eastAsia="en-US"/>
              </w:rPr>
              <w:t>5</w:t>
            </w:r>
            <w:r w:rsidR="00F46AEA" w:rsidRPr="0018212F">
              <w:rPr>
                <w:color w:val="000000"/>
                <w:sz w:val="22"/>
                <w:szCs w:val="22"/>
                <w:lang w:eastAsia="en-US"/>
              </w:rPr>
              <w:t>3</w:t>
            </w:r>
            <w:r w:rsidRPr="0018212F">
              <w:rPr>
                <w:color w:val="000000"/>
                <w:sz w:val="22"/>
                <w:szCs w:val="22"/>
                <w:lang w:eastAsia="en-US"/>
              </w:rPr>
              <w:t>,0</w:t>
            </w:r>
          </w:p>
        </w:tc>
        <w:tc>
          <w:tcPr>
            <w:tcW w:w="821" w:type="dxa"/>
            <w:noWrap/>
          </w:tcPr>
          <w:p w:rsidR="00EC4B8A" w:rsidRPr="0018212F" w:rsidRDefault="00EC4B8A" w:rsidP="00F46AEA">
            <w:pPr>
              <w:jc w:val="center"/>
              <w:rPr>
                <w:color w:val="000000"/>
                <w:lang w:eastAsia="en-US"/>
              </w:rPr>
            </w:pPr>
            <w:r w:rsidRPr="0018212F">
              <w:rPr>
                <w:color w:val="000000"/>
                <w:sz w:val="22"/>
                <w:szCs w:val="22"/>
                <w:lang w:eastAsia="en-US"/>
              </w:rPr>
              <w:t>5</w:t>
            </w:r>
            <w:r w:rsidR="00F46AEA" w:rsidRPr="0018212F">
              <w:rPr>
                <w:color w:val="000000"/>
                <w:sz w:val="22"/>
                <w:szCs w:val="22"/>
                <w:lang w:eastAsia="en-US"/>
              </w:rPr>
              <w:t>4</w:t>
            </w:r>
            <w:r w:rsidRPr="0018212F">
              <w:rPr>
                <w:color w:val="000000"/>
                <w:sz w:val="22"/>
                <w:szCs w:val="22"/>
                <w:lang w:eastAsia="en-US"/>
              </w:rPr>
              <w:t>,0</w:t>
            </w:r>
          </w:p>
        </w:tc>
      </w:tr>
      <w:tr w:rsidR="00EC4B8A" w:rsidRPr="0018212F" w:rsidTr="00B96A00">
        <w:trPr>
          <w:trHeight w:val="3205"/>
        </w:trPr>
        <w:tc>
          <w:tcPr>
            <w:tcW w:w="470" w:type="dxa"/>
            <w:shd w:val="clear" w:color="auto" w:fill="D2EAF1"/>
          </w:tcPr>
          <w:p w:rsidR="00EC4B8A" w:rsidRPr="0018212F" w:rsidRDefault="00EC4B8A" w:rsidP="00C122D3">
            <w:pPr>
              <w:jc w:val="right"/>
              <w:rPr>
                <w:b/>
                <w:bCs/>
                <w:color w:val="000000"/>
                <w:lang w:eastAsia="en-US"/>
              </w:rPr>
            </w:pPr>
            <w:r w:rsidRPr="0018212F">
              <w:rPr>
                <w:b/>
                <w:bCs/>
                <w:color w:val="000000"/>
                <w:sz w:val="22"/>
                <w:szCs w:val="22"/>
                <w:lang w:eastAsia="en-US"/>
              </w:rPr>
              <w:t>5</w:t>
            </w:r>
          </w:p>
        </w:tc>
        <w:tc>
          <w:tcPr>
            <w:tcW w:w="2615" w:type="dxa"/>
            <w:shd w:val="clear" w:color="auto" w:fill="D2EAF1"/>
          </w:tcPr>
          <w:p w:rsidR="00EC4B8A" w:rsidRPr="0018212F" w:rsidRDefault="00EC4B8A" w:rsidP="00C122D3">
            <w:pPr>
              <w:rPr>
                <w:color w:val="000000"/>
                <w:lang w:eastAsia="en-US"/>
              </w:rPr>
            </w:pPr>
            <w:r w:rsidRPr="0018212F">
              <w:rPr>
                <w:color w:val="000000"/>
                <w:sz w:val="22"/>
                <w:szCs w:val="22"/>
                <w:lang w:eastAsia="en-US"/>
              </w:rPr>
              <w:t>Доля детей в возрасте 5-18 лет, получающих услуги по дополнительному образованию в организациях различной организационно-правой формы и формы  собственности, в общей численности детей данной возрастной группы</w:t>
            </w:r>
          </w:p>
        </w:tc>
        <w:tc>
          <w:tcPr>
            <w:tcW w:w="851" w:type="dxa"/>
            <w:shd w:val="clear" w:color="auto" w:fill="D2EAF1"/>
          </w:tcPr>
          <w:p w:rsidR="00EC4B8A" w:rsidRPr="0018212F" w:rsidRDefault="00EC4B8A" w:rsidP="00C122D3">
            <w:pPr>
              <w:jc w:val="both"/>
              <w:rPr>
                <w:color w:val="000000"/>
                <w:lang w:eastAsia="en-US"/>
              </w:rPr>
            </w:pPr>
            <w:r w:rsidRPr="0018212F">
              <w:rPr>
                <w:color w:val="000000"/>
                <w:sz w:val="22"/>
                <w:szCs w:val="22"/>
                <w:lang w:eastAsia="en-US"/>
              </w:rPr>
              <w:t>%</w:t>
            </w:r>
          </w:p>
        </w:tc>
        <w:tc>
          <w:tcPr>
            <w:tcW w:w="873"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74</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75</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75,2</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75,3</w:t>
            </w:r>
          </w:p>
        </w:tc>
        <w:tc>
          <w:tcPr>
            <w:tcW w:w="718"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76,1</w:t>
            </w:r>
          </w:p>
        </w:tc>
        <w:tc>
          <w:tcPr>
            <w:tcW w:w="71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76,6</w:t>
            </w:r>
          </w:p>
        </w:tc>
        <w:tc>
          <w:tcPr>
            <w:tcW w:w="821" w:type="dxa"/>
            <w:shd w:val="clear" w:color="auto" w:fill="D2EAF1"/>
          </w:tcPr>
          <w:p w:rsidR="00EC4B8A" w:rsidRPr="0018212F" w:rsidRDefault="00EC4B8A" w:rsidP="00C122D3">
            <w:pPr>
              <w:jc w:val="center"/>
              <w:rPr>
                <w:color w:val="000000"/>
                <w:lang w:eastAsia="en-US"/>
              </w:rPr>
            </w:pPr>
            <w:r w:rsidRPr="0018212F">
              <w:rPr>
                <w:color w:val="000000"/>
                <w:sz w:val="22"/>
                <w:szCs w:val="22"/>
                <w:lang w:eastAsia="en-US"/>
              </w:rPr>
              <w:t>77,0</w:t>
            </w:r>
          </w:p>
        </w:tc>
      </w:tr>
      <w:tr w:rsidR="00EC4B8A" w:rsidRPr="0018212F" w:rsidTr="0005349B">
        <w:trPr>
          <w:trHeight w:val="1549"/>
        </w:trPr>
        <w:tc>
          <w:tcPr>
            <w:tcW w:w="470" w:type="dxa"/>
            <w:tcBorders>
              <w:bottom w:val="single" w:sz="8" w:space="0" w:color="4BACC6"/>
            </w:tcBorders>
          </w:tcPr>
          <w:p w:rsidR="00EC4B8A" w:rsidRPr="0018212F" w:rsidRDefault="00EC4B8A" w:rsidP="00C122D3">
            <w:pPr>
              <w:jc w:val="right"/>
              <w:rPr>
                <w:b/>
                <w:bCs/>
                <w:color w:val="000000"/>
                <w:lang w:eastAsia="en-US"/>
              </w:rPr>
            </w:pPr>
            <w:r w:rsidRPr="0018212F">
              <w:rPr>
                <w:b/>
                <w:bCs/>
                <w:color w:val="000000"/>
                <w:sz w:val="22"/>
                <w:szCs w:val="22"/>
                <w:lang w:eastAsia="en-US"/>
              </w:rPr>
              <w:t>6</w:t>
            </w:r>
          </w:p>
        </w:tc>
        <w:tc>
          <w:tcPr>
            <w:tcW w:w="2615" w:type="dxa"/>
            <w:tcBorders>
              <w:bottom w:val="single" w:sz="8" w:space="0" w:color="4BACC6"/>
            </w:tcBorders>
          </w:tcPr>
          <w:p w:rsidR="00EC4B8A" w:rsidRPr="0018212F" w:rsidRDefault="00EC4B8A" w:rsidP="00C122D3">
            <w:pPr>
              <w:rPr>
                <w:color w:val="000000"/>
                <w:lang w:eastAsia="en-US"/>
              </w:rPr>
            </w:pPr>
            <w:r w:rsidRPr="0018212F">
              <w:rPr>
                <w:color w:val="000000"/>
                <w:sz w:val="22"/>
                <w:szCs w:val="22"/>
                <w:lang w:eastAsia="en-US"/>
              </w:rPr>
              <w:t>Расходы консолидированного бюджета муниципального района на культуру в расчете на одного жителя</w:t>
            </w:r>
          </w:p>
        </w:tc>
        <w:tc>
          <w:tcPr>
            <w:tcW w:w="851" w:type="dxa"/>
            <w:tcBorders>
              <w:bottom w:val="single" w:sz="8" w:space="0" w:color="4BACC6"/>
            </w:tcBorders>
          </w:tcPr>
          <w:p w:rsidR="00EC4B8A" w:rsidRPr="0018212F" w:rsidRDefault="00EC4B8A" w:rsidP="00C122D3">
            <w:pPr>
              <w:rPr>
                <w:color w:val="000000"/>
                <w:lang w:eastAsia="en-US"/>
              </w:rPr>
            </w:pPr>
            <w:r w:rsidRPr="0018212F">
              <w:rPr>
                <w:color w:val="000000"/>
                <w:sz w:val="22"/>
                <w:szCs w:val="22"/>
                <w:lang w:eastAsia="en-US"/>
              </w:rPr>
              <w:t>руб.</w:t>
            </w:r>
          </w:p>
        </w:tc>
        <w:tc>
          <w:tcPr>
            <w:tcW w:w="873"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1637</w:t>
            </w:r>
          </w:p>
        </w:tc>
        <w:tc>
          <w:tcPr>
            <w:tcW w:w="821"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1752</w:t>
            </w:r>
          </w:p>
        </w:tc>
        <w:tc>
          <w:tcPr>
            <w:tcW w:w="821"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1753,8</w:t>
            </w:r>
          </w:p>
        </w:tc>
        <w:tc>
          <w:tcPr>
            <w:tcW w:w="821"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1753,8</w:t>
            </w:r>
          </w:p>
        </w:tc>
        <w:tc>
          <w:tcPr>
            <w:tcW w:w="718"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1686</w:t>
            </w:r>
          </w:p>
        </w:tc>
        <w:tc>
          <w:tcPr>
            <w:tcW w:w="711"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1696</w:t>
            </w:r>
          </w:p>
        </w:tc>
        <w:tc>
          <w:tcPr>
            <w:tcW w:w="821" w:type="dxa"/>
            <w:tcBorders>
              <w:bottom w:val="single" w:sz="8" w:space="0" w:color="4BACC6"/>
            </w:tcBorders>
          </w:tcPr>
          <w:p w:rsidR="00EC4B8A" w:rsidRPr="0018212F" w:rsidRDefault="00EC4B8A" w:rsidP="00C122D3">
            <w:pPr>
              <w:jc w:val="center"/>
              <w:rPr>
                <w:color w:val="000000"/>
                <w:lang w:eastAsia="en-US"/>
              </w:rPr>
            </w:pPr>
            <w:r w:rsidRPr="0018212F">
              <w:rPr>
                <w:color w:val="000000"/>
                <w:sz w:val="22"/>
                <w:szCs w:val="22"/>
                <w:lang w:eastAsia="en-US"/>
              </w:rPr>
              <w:t>1705</w:t>
            </w:r>
          </w:p>
        </w:tc>
      </w:tr>
      <w:tr w:rsidR="00205ECD" w:rsidRPr="0018212F" w:rsidTr="008251BF">
        <w:trPr>
          <w:trHeight w:val="1281"/>
        </w:trPr>
        <w:tc>
          <w:tcPr>
            <w:tcW w:w="470" w:type="dxa"/>
            <w:tcBorders>
              <w:bottom w:val="single" w:sz="8" w:space="0" w:color="4BACC6"/>
            </w:tcBorders>
            <w:shd w:val="clear" w:color="auto" w:fill="DAEEF3" w:themeFill="accent5" w:themeFillTint="33"/>
          </w:tcPr>
          <w:p w:rsidR="00205ECD" w:rsidRPr="0018212F" w:rsidRDefault="00205ECD" w:rsidP="00C122D3">
            <w:pPr>
              <w:jc w:val="right"/>
              <w:rPr>
                <w:b/>
                <w:bCs/>
                <w:color w:val="000000"/>
                <w:lang w:eastAsia="en-US"/>
              </w:rPr>
            </w:pPr>
            <w:r w:rsidRPr="0018212F">
              <w:rPr>
                <w:b/>
                <w:bCs/>
                <w:color w:val="000000"/>
                <w:sz w:val="22"/>
                <w:szCs w:val="22"/>
                <w:lang w:eastAsia="en-US"/>
              </w:rPr>
              <w:lastRenderedPageBreak/>
              <w:t>7</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themeColor="text1"/>
                <w:lang w:eastAsia="en-US"/>
              </w:rPr>
            </w:pPr>
            <w:r w:rsidRPr="0018212F">
              <w:rPr>
                <w:color w:val="000000" w:themeColor="text1"/>
                <w:sz w:val="22"/>
                <w:szCs w:val="22"/>
                <w:lang w:eastAsia="en-US"/>
              </w:rPr>
              <w:t>Удельный вес сельских клубов, оснащенных современным оборудованием</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42,1</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47,4</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50</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50</w:t>
            </w:r>
          </w:p>
        </w:tc>
        <w:tc>
          <w:tcPr>
            <w:tcW w:w="718"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55</w:t>
            </w:r>
          </w:p>
        </w:tc>
        <w:tc>
          <w:tcPr>
            <w:tcW w:w="71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72</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77</w:t>
            </w:r>
          </w:p>
        </w:tc>
      </w:tr>
      <w:tr w:rsidR="00205ECD" w:rsidRPr="0018212F" w:rsidTr="00A07D7E">
        <w:trPr>
          <w:trHeight w:val="1227"/>
        </w:trPr>
        <w:tc>
          <w:tcPr>
            <w:tcW w:w="470" w:type="dxa"/>
            <w:tcBorders>
              <w:bottom w:val="single" w:sz="8" w:space="0" w:color="4BACC6"/>
            </w:tcBorders>
            <w:shd w:val="clear" w:color="auto" w:fill="FFFFFF" w:themeFill="background1"/>
          </w:tcPr>
          <w:p w:rsidR="00205ECD" w:rsidRPr="0018212F" w:rsidRDefault="00205ECD" w:rsidP="00C122D3">
            <w:pPr>
              <w:jc w:val="right"/>
              <w:rPr>
                <w:bCs/>
                <w:color w:val="000000"/>
                <w:lang w:eastAsia="en-US"/>
              </w:rPr>
            </w:pPr>
            <w:r w:rsidRPr="0018212F">
              <w:rPr>
                <w:bCs/>
                <w:color w:val="000000"/>
                <w:sz w:val="22"/>
                <w:szCs w:val="22"/>
                <w:lang w:eastAsia="en-US"/>
              </w:rPr>
              <w:t>8</w:t>
            </w:r>
          </w:p>
        </w:tc>
        <w:tc>
          <w:tcPr>
            <w:tcW w:w="2615"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Рост объемов производства мяса скота и птицы на убой в живом весе в сельскохозяйственных организациях и крестьянских (фермерских) хозяйствах</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 к 2016 году</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117</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122,85</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128,99</w:t>
            </w:r>
          </w:p>
        </w:tc>
        <w:tc>
          <w:tcPr>
            <w:tcW w:w="718"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174,2</w:t>
            </w:r>
          </w:p>
        </w:tc>
        <w:tc>
          <w:tcPr>
            <w:tcW w:w="71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237,9</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303,65</w:t>
            </w:r>
          </w:p>
        </w:tc>
      </w:tr>
      <w:tr w:rsidR="00205ECD" w:rsidRPr="0018212F" w:rsidTr="008251BF">
        <w:trPr>
          <w:trHeight w:val="1896"/>
        </w:trPr>
        <w:tc>
          <w:tcPr>
            <w:tcW w:w="470" w:type="dxa"/>
            <w:tcBorders>
              <w:bottom w:val="single" w:sz="8" w:space="0" w:color="4BACC6"/>
            </w:tcBorders>
            <w:shd w:val="clear" w:color="auto" w:fill="DAEEF3" w:themeFill="accent5" w:themeFillTint="33"/>
          </w:tcPr>
          <w:p w:rsidR="00205ECD" w:rsidRPr="0018212F" w:rsidRDefault="00205ECD" w:rsidP="00C122D3">
            <w:pPr>
              <w:jc w:val="right"/>
              <w:rPr>
                <w:b/>
                <w:bCs/>
                <w:color w:val="000000"/>
                <w:lang w:eastAsia="en-US"/>
              </w:rPr>
            </w:pPr>
            <w:r w:rsidRPr="0018212F">
              <w:rPr>
                <w:b/>
                <w:bCs/>
                <w:color w:val="000000"/>
                <w:sz w:val="22"/>
                <w:szCs w:val="22"/>
                <w:lang w:eastAsia="en-US"/>
              </w:rPr>
              <w:t>9</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Темп роста объемов производства молока в сельскохозяйственных организациях и крестьянских (фермерских) хозяйствах.</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 к 2016 году</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100</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100,5</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100,9</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101,3</w:t>
            </w:r>
          </w:p>
        </w:tc>
        <w:tc>
          <w:tcPr>
            <w:tcW w:w="718"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103,3</w:t>
            </w:r>
          </w:p>
        </w:tc>
        <w:tc>
          <w:tcPr>
            <w:tcW w:w="71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105,9</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108,0</w:t>
            </w:r>
          </w:p>
        </w:tc>
      </w:tr>
      <w:tr w:rsidR="00205ECD" w:rsidRPr="0018212F" w:rsidTr="008251BF">
        <w:trPr>
          <w:trHeight w:val="1191"/>
        </w:trPr>
        <w:tc>
          <w:tcPr>
            <w:tcW w:w="470" w:type="dxa"/>
            <w:tcBorders>
              <w:bottom w:val="single" w:sz="8" w:space="0" w:color="4BACC6"/>
            </w:tcBorders>
            <w:shd w:val="clear" w:color="auto" w:fill="FFFFFF" w:themeFill="background1"/>
          </w:tcPr>
          <w:p w:rsidR="00205ECD" w:rsidRPr="0018212F" w:rsidRDefault="00205ECD" w:rsidP="00C122D3">
            <w:pPr>
              <w:jc w:val="right"/>
              <w:rPr>
                <w:b/>
                <w:bCs/>
                <w:color w:val="000000"/>
                <w:lang w:eastAsia="en-US"/>
              </w:rPr>
            </w:pPr>
            <w:r w:rsidRPr="0018212F">
              <w:rPr>
                <w:b/>
                <w:bCs/>
                <w:color w:val="000000"/>
                <w:sz w:val="22"/>
                <w:szCs w:val="22"/>
                <w:lang w:eastAsia="en-US"/>
              </w:rPr>
              <w:t>10</w:t>
            </w:r>
          </w:p>
        </w:tc>
        <w:tc>
          <w:tcPr>
            <w:tcW w:w="2615"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Индекс производства продукции сельского хозяйства в хозяйствах всех категорий</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 к 2017 году</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78,7</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100</w:t>
            </w:r>
          </w:p>
        </w:tc>
        <w:tc>
          <w:tcPr>
            <w:tcW w:w="718"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102</w:t>
            </w:r>
          </w:p>
        </w:tc>
        <w:tc>
          <w:tcPr>
            <w:tcW w:w="71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103,9</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106</w:t>
            </w:r>
          </w:p>
        </w:tc>
      </w:tr>
      <w:tr w:rsidR="00205ECD" w:rsidRPr="0018212F" w:rsidTr="008251BF">
        <w:trPr>
          <w:trHeight w:val="548"/>
        </w:trPr>
        <w:tc>
          <w:tcPr>
            <w:tcW w:w="470" w:type="dxa"/>
            <w:tcBorders>
              <w:bottom w:val="single" w:sz="8" w:space="0" w:color="4BACC6"/>
            </w:tcBorders>
            <w:shd w:val="clear" w:color="auto" w:fill="DAEEF3" w:themeFill="accent5" w:themeFillTint="33"/>
          </w:tcPr>
          <w:p w:rsidR="00205ECD" w:rsidRPr="0018212F" w:rsidRDefault="00205ECD" w:rsidP="00C122D3">
            <w:pPr>
              <w:jc w:val="right"/>
              <w:rPr>
                <w:b/>
                <w:bCs/>
                <w:color w:val="000000"/>
                <w:lang w:eastAsia="en-US"/>
              </w:rPr>
            </w:pPr>
            <w:r w:rsidRPr="0018212F">
              <w:rPr>
                <w:b/>
                <w:bCs/>
                <w:color w:val="000000"/>
                <w:sz w:val="22"/>
                <w:szCs w:val="22"/>
                <w:lang w:eastAsia="en-US"/>
              </w:rPr>
              <w:t>11</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 xml:space="preserve">Объем отгруженных товаров собственного производства, выполнено работ и услуг собственными силами в промышленном производстве </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Млн. руб.</w:t>
            </w:r>
          </w:p>
        </w:tc>
        <w:tc>
          <w:tcPr>
            <w:tcW w:w="873"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166,7</w:t>
            </w:r>
          </w:p>
        </w:tc>
        <w:tc>
          <w:tcPr>
            <w:tcW w:w="82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165,3</w:t>
            </w:r>
          </w:p>
        </w:tc>
        <w:tc>
          <w:tcPr>
            <w:tcW w:w="82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179,5</w:t>
            </w:r>
          </w:p>
        </w:tc>
        <w:tc>
          <w:tcPr>
            <w:tcW w:w="82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182,6</w:t>
            </w:r>
          </w:p>
        </w:tc>
        <w:tc>
          <w:tcPr>
            <w:tcW w:w="718"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258,0</w:t>
            </w:r>
          </w:p>
        </w:tc>
        <w:tc>
          <w:tcPr>
            <w:tcW w:w="71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386,3</w:t>
            </w:r>
          </w:p>
        </w:tc>
        <w:tc>
          <w:tcPr>
            <w:tcW w:w="82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555,0</w:t>
            </w:r>
          </w:p>
        </w:tc>
      </w:tr>
      <w:tr w:rsidR="00205ECD" w:rsidRPr="0018212F" w:rsidTr="008251BF">
        <w:trPr>
          <w:trHeight w:val="650"/>
        </w:trPr>
        <w:tc>
          <w:tcPr>
            <w:tcW w:w="470" w:type="dxa"/>
            <w:tcBorders>
              <w:bottom w:val="single" w:sz="8" w:space="0" w:color="4BACC6"/>
            </w:tcBorders>
            <w:shd w:val="clear" w:color="auto" w:fill="FFFFFF" w:themeFill="background1"/>
          </w:tcPr>
          <w:p w:rsidR="00205ECD" w:rsidRPr="0018212F" w:rsidRDefault="00205ECD" w:rsidP="00934B93">
            <w:pPr>
              <w:jc w:val="right"/>
              <w:rPr>
                <w:b/>
                <w:bCs/>
                <w:color w:val="000000"/>
                <w:lang w:eastAsia="en-US"/>
              </w:rPr>
            </w:pPr>
            <w:r w:rsidRPr="0018212F">
              <w:rPr>
                <w:b/>
                <w:bCs/>
                <w:color w:val="000000"/>
                <w:sz w:val="22"/>
                <w:szCs w:val="22"/>
                <w:lang w:eastAsia="en-US"/>
              </w:rPr>
              <w:t>12</w:t>
            </w:r>
          </w:p>
        </w:tc>
        <w:tc>
          <w:tcPr>
            <w:tcW w:w="2615"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 xml:space="preserve">Доля </w:t>
            </w:r>
            <w:proofErr w:type="spellStart"/>
            <w:r w:rsidRPr="0018212F">
              <w:rPr>
                <w:color w:val="000000"/>
                <w:sz w:val="22"/>
                <w:szCs w:val="22"/>
                <w:lang w:eastAsia="en-US"/>
              </w:rPr>
              <w:t>инновационн</w:t>
            </w:r>
            <w:proofErr w:type="gramStart"/>
            <w:r w:rsidRPr="0018212F">
              <w:rPr>
                <w:color w:val="000000"/>
                <w:sz w:val="22"/>
                <w:szCs w:val="22"/>
                <w:lang w:eastAsia="en-US"/>
              </w:rPr>
              <w:t>о</w:t>
            </w:r>
            <w:proofErr w:type="spellEnd"/>
            <w:r w:rsidRPr="0018212F">
              <w:rPr>
                <w:color w:val="000000"/>
                <w:sz w:val="22"/>
                <w:szCs w:val="22"/>
                <w:lang w:eastAsia="en-US"/>
              </w:rPr>
              <w:t>-</w:t>
            </w:r>
            <w:proofErr w:type="gramEnd"/>
            <w:r w:rsidRPr="0018212F">
              <w:rPr>
                <w:color w:val="000000"/>
                <w:sz w:val="22"/>
                <w:szCs w:val="22"/>
                <w:lang w:eastAsia="en-US"/>
              </w:rPr>
              <w:t xml:space="preserve"> активных организаций</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w:t>
            </w:r>
          </w:p>
        </w:tc>
        <w:tc>
          <w:tcPr>
            <w:tcW w:w="718"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w:t>
            </w:r>
          </w:p>
        </w:tc>
        <w:tc>
          <w:tcPr>
            <w:tcW w:w="71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10</w:t>
            </w:r>
          </w:p>
        </w:tc>
      </w:tr>
      <w:tr w:rsidR="00205ECD" w:rsidRPr="0018212F" w:rsidTr="00096CB6">
        <w:trPr>
          <w:trHeight w:val="848"/>
        </w:trPr>
        <w:tc>
          <w:tcPr>
            <w:tcW w:w="470" w:type="dxa"/>
            <w:tcBorders>
              <w:bottom w:val="single" w:sz="8" w:space="0" w:color="4BACC6"/>
            </w:tcBorders>
            <w:shd w:val="clear" w:color="auto" w:fill="DAEEF3" w:themeFill="accent5" w:themeFillTint="33"/>
          </w:tcPr>
          <w:p w:rsidR="00205ECD" w:rsidRPr="0018212F" w:rsidRDefault="00205ECD" w:rsidP="00934B93">
            <w:pPr>
              <w:jc w:val="right"/>
              <w:rPr>
                <w:b/>
                <w:bCs/>
                <w:color w:val="000000"/>
                <w:lang w:eastAsia="en-US"/>
              </w:rPr>
            </w:pPr>
            <w:r w:rsidRPr="0018212F">
              <w:rPr>
                <w:b/>
                <w:bCs/>
                <w:color w:val="000000"/>
                <w:sz w:val="22"/>
                <w:szCs w:val="22"/>
                <w:lang w:eastAsia="en-US"/>
              </w:rPr>
              <w:t>13</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Темп роста оборота МСП</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 к 2016 году</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100</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106</w:t>
            </w:r>
            <w:r w:rsidR="0018212F" w:rsidRPr="0018212F">
              <w:rPr>
                <w:color w:val="000000"/>
                <w:sz w:val="22"/>
                <w:szCs w:val="22"/>
                <w:lang w:eastAsia="en-US"/>
              </w:rPr>
              <w:t>,8</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111</w:t>
            </w:r>
            <w:r w:rsidR="0018212F" w:rsidRPr="0018212F">
              <w:rPr>
                <w:color w:val="000000"/>
                <w:sz w:val="22"/>
                <w:szCs w:val="22"/>
                <w:lang w:eastAsia="en-US"/>
              </w:rPr>
              <w:t>,2</w:t>
            </w:r>
          </w:p>
        </w:tc>
        <w:tc>
          <w:tcPr>
            <w:tcW w:w="821" w:type="dxa"/>
            <w:tcBorders>
              <w:bottom w:val="single" w:sz="8" w:space="0" w:color="4BACC6"/>
            </w:tcBorders>
            <w:shd w:val="clear" w:color="auto" w:fill="DAEEF3" w:themeFill="accent5" w:themeFillTint="33"/>
          </w:tcPr>
          <w:p w:rsidR="00205ECD" w:rsidRPr="0018212F" w:rsidRDefault="00205ECD" w:rsidP="0018212F">
            <w:pPr>
              <w:jc w:val="center"/>
              <w:rPr>
                <w:color w:val="000000"/>
                <w:lang w:eastAsia="en-US"/>
              </w:rPr>
            </w:pPr>
            <w:r w:rsidRPr="0018212F">
              <w:rPr>
                <w:color w:val="000000"/>
                <w:sz w:val="22"/>
                <w:szCs w:val="22"/>
                <w:lang w:eastAsia="en-US"/>
              </w:rPr>
              <w:t>11</w:t>
            </w:r>
            <w:r w:rsidR="0018212F" w:rsidRPr="0018212F">
              <w:rPr>
                <w:color w:val="000000"/>
                <w:sz w:val="22"/>
                <w:szCs w:val="22"/>
                <w:lang w:eastAsia="en-US"/>
              </w:rPr>
              <w:t>1,4</w:t>
            </w:r>
          </w:p>
        </w:tc>
        <w:tc>
          <w:tcPr>
            <w:tcW w:w="718"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142,1</w:t>
            </w:r>
          </w:p>
        </w:tc>
        <w:tc>
          <w:tcPr>
            <w:tcW w:w="71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190,5</w:t>
            </w:r>
          </w:p>
        </w:tc>
        <w:tc>
          <w:tcPr>
            <w:tcW w:w="821" w:type="dxa"/>
            <w:tcBorders>
              <w:bottom w:val="single" w:sz="8" w:space="0" w:color="4BACC6"/>
            </w:tcBorders>
            <w:shd w:val="clear" w:color="auto" w:fill="DAEEF3" w:themeFill="accent5" w:themeFillTint="33"/>
          </w:tcPr>
          <w:p w:rsidR="00205ECD" w:rsidRPr="0018212F" w:rsidRDefault="0018212F" w:rsidP="00981B91">
            <w:pPr>
              <w:jc w:val="center"/>
              <w:rPr>
                <w:color w:val="000000"/>
                <w:lang w:eastAsia="en-US"/>
              </w:rPr>
            </w:pPr>
            <w:r w:rsidRPr="0018212F">
              <w:rPr>
                <w:color w:val="000000"/>
                <w:sz w:val="22"/>
                <w:szCs w:val="22"/>
                <w:lang w:eastAsia="en-US"/>
              </w:rPr>
              <w:t>243,1</w:t>
            </w:r>
          </w:p>
        </w:tc>
      </w:tr>
      <w:tr w:rsidR="00205ECD" w:rsidRPr="0018212F" w:rsidTr="00096CB6">
        <w:trPr>
          <w:trHeight w:val="843"/>
        </w:trPr>
        <w:tc>
          <w:tcPr>
            <w:tcW w:w="470" w:type="dxa"/>
            <w:tcBorders>
              <w:bottom w:val="single" w:sz="8" w:space="0" w:color="4BACC6"/>
            </w:tcBorders>
            <w:shd w:val="clear" w:color="auto" w:fill="FFFFFF" w:themeFill="background1"/>
          </w:tcPr>
          <w:p w:rsidR="00205ECD" w:rsidRPr="0018212F" w:rsidRDefault="00205ECD" w:rsidP="00C122D3">
            <w:pPr>
              <w:jc w:val="right"/>
              <w:rPr>
                <w:b/>
                <w:bCs/>
                <w:color w:val="000000"/>
                <w:lang w:eastAsia="en-US"/>
              </w:rPr>
            </w:pPr>
            <w:r w:rsidRPr="0018212F">
              <w:rPr>
                <w:b/>
                <w:bCs/>
                <w:color w:val="000000"/>
                <w:sz w:val="22"/>
                <w:szCs w:val="22"/>
                <w:lang w:eastAsia="en-US"/>
              </w:rPr>
              <w:t>14</w:t>
            </w:r>
          </w:p>
        </w:tc>
        <w:tc>
          <w:tcPr>
            <w:tcW w:w="2615"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Объем инвестиций в основной капитал (по крупным и средним предприятиям)</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тыс.</w:t>
            </w:r>
            <w:r w:rsidRPr="0018212F">
              <w:rPr>
                <w:color w:val="FF0000"/>
                <w:sz w:val="22"/>
                <w:szCs w:val="22"/>
                <w:lang w:eastAsia="en-US"/>
              </w:rPr>
              <w:t xml:space="preserve"> </w:t>
            </w:r>
            <w:r w:rsidRPr="0018212F">
              <w:rPr>
                <w:color w:val="000000"/>
                <w:sz w:val="22"/>
                <w:szCs w:val="22"/>
                <w:lang w:eastAsia="en-US"/>
              </w:rPr>
              <w:t>рублей</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479,2</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801</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480,6</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384,48</w:t>
            </w:r>
          </w:p>
        </w:tc>
        <w:tc>
          <w:tcPr>
            <w:tcW w:w="718" w:type="dxa"/>
            <w:tcBorders>
              <w:bottom w:val="single" w:sz="8" w:space="0" w:color="4BACC6"/>
            </w:tcBorders>
            <w:shd w:val="clear" w:color="auto" w:fill="FFFFFF" w:themeFill="background1"/>
            <w:noWrap/>
          </w:tcPr>
          <w:p w:rsidR="00205ECD" w:rsidRPr="0018212F" w:rsidRDefault="00205ECD" w:rsidP="00981B91">
            <w:pPr>
              <w:jc w:val="center"/>
              <w:rPr>
                <w:color w:val="000000"/>
                <w:lang w:eastAsia="en-US"/>
              </w:rPr>
            </w:pPr>
            <w:r w:rsidRPr="0018212F">
              <w:rPr>
                <w:color w:val="000000"/>
                <w:sz w:val="22"/>
                <w:szCs w:val="22"/>
                <w:lang w:eastAsia="en-US"/>
              </w:rPr>
              <w:t>478,4</w:t>
            </w:r>
          </w:p>
        </w:tc>
        <w:tc>
          <w:tcPr>
            <w:tcW w:w="711" w:type="dxa"/>
            <w:tcBorders>
              <w:bottom w:val="single" w:sz="8" w:space="0" w:color="4BACC6"/>
            </w:tcBorders>
            <w:shd w:val="clear" w:color="auto" w:fill="FFFFFF" w:themeFill="background1"/>
            <w:noWrap/>
          </w:tcPr>
          <w:p w:rsidR="00205ECD" w:rsidRPr="0018212F" w:rsidRDefault="00205ECD" w:rsidP="00981B91">
            <w:pPr>
              <w:jc w:val="center"/>
              <w:rPr>
                <w:color w:val="000000"/>
                <w:lang w:eastAsia="en-US"/>
              </w:rPr>
            </w:pPr>
            <w:r w:rsidRPr="0018212F">
              <w:rPr>
                <w:color w:val="000000"/>
                <w:sz w:val="22"/>
                <w:szCs w:val="22"/>
                <w:lang w:eastAsia="en-US"/>
              </w:rPr>
              <w:t>267,9</w:t>
            </w:r>
          </w:p>
        </w:tc>
        <w:tc>
          <w:tcPr>
            <w:tcW w:w="821" w:type="dxa"/>
            <w:tcBorders>
              <w:bottom w:val="single" w:sz="8" w:space="0" w:color="4BACC6"/>
            </w:tcBorders>
            <w:shd w:val="clear" w:color="auto" w:fill="FFFFFF" w:themeFill="background1"/>
            <w:noWrap/>
          </w:tcPr>
          <w:p w:rsidR="00205ECD" w:rsidRPr="0018212F" w:rsidRDefault="00205ECD" w:rsidP="00981B91">
            <w:pPr>
              <w:jc w:val="center"/>
              <w:rPr>
                <w:color w:val="000000"/>
                <w:lang w:eastAsia="en-US"/>
              </w:rPr>
            </w:pPr>
            <w:r w:rsidRPr="0018212F">
              <w:rPr>
                <w:color w:val="000000"/>
                <w:sz w:val="22"/>
                <w:szCs w:val="22"/>
                <w:lang w:eastAsia="en-US"/>
              </w:rPr>
              <w:t>300,5</w:t>
            </w:r>
          </w:p>
        </w:tc>
      </w:tr>
      <w:tr w:rsidR="00205ECD" w:rsidRPr="0018212F" w:rsidTr="00096CB6">
        <w:trPr>
          <w:trHeight w:val="987"/>
        </w:trPr>
        <w:tc>
          <w:tcPr>
            <w:tcW w:w="470" w:type="dxa"/>
            <w:tcBorders>
              <w:bottom w:val="single" w:sz="8" w:space="0" w:color="4BACC6"/>
            </w:tcBorders>
            <w:shd w:val="clear" w:color="auto" w:fill="DAEEF3" w:themeFill="accent5" w:themeFillTint="33"/>
          </w:tcPr>
          <w:p w:rsidR="00205ECD" w:rsidRPr="0018212F" w:rsidRDefault="00205ECD" w:rsidP="00AD5A85">
            <w:pPr>
              <w:jc w:val="right"/>
              <w:rPr>
                <w:b/>
                <w:bCs/>
                <w:color w:val="000000"/>
                <w:lang w:eastAsia="en-US"/>
              </w:rPr>
            </w:pPr>
            <w:r w:rsidRPr="0018212F">
              <w:rPr>
                <w:b/>
                <w:bCs/>
                <w:color w:val="000000"/>
                <w:sz w:val="22"/>
                <w:szCs w:val="22"/>
                <w:lang w:eastAsia="en-US"/>
              </w:rPr>
              <w:t>15</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Уровень регистрируемой безработицы в среднем за год</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1,2</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1,2</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1,2</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1,2</w:t>
            </w:r>
          </w:p>
        </w:tc>
        <w:tc>
          <w:tcPr>
            <w:tcW w:w="718"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1,1</w:t>
            </w:r>
          </w:p>
        </w:tc>
        <w:tc>
          <w:tcPr>
            <w:tcW w:w="71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1,3</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1,4</w:t>
            </w:r>
          </w:p>
        </w:tc>
      </w:tr>
      <w:tr w:rsidR="00205ECD" w:rsidRPr="0018212F" w:rsidTr="00096CB6">
        <w:trPr>
          <w:trHeight w:val="926"/>
        </w:trPr>
        <w:tc>
          <w:tcPr>
            <w:tcW w:w="470" w:type="dxa"/>
            <w:tcBorders>
              <w:bottom w:val="single" w:sz="8" w:space="0" w:color="4BACC6"/>
            </w:tcBorders>
            <w:shd w:val="clear" w:color="auto" w:fill="FFFFFF" w:themeFill="background1"/>
          </w:tcPr>
          <w:p w:rsidR="00205ECD" w:rsidRPr="0018212F" w:rsidRDefault="00205ECD" w:rsidP="00AD5A85">
            <w:pPr>
              <w:jc w:val="right"/>
              <w:rPr>
                <w:b/>
                <w:bCs/>
                <w:color w:val="000000"/>
                <w:lang w:eastAsia="en-US"/>
              </w:rPr>
            </w:pPr>
            <w:r w:rsidRPr="0018212F">
              <w:rPr>
                <w:b/>
                <w:bCs/>
                <w:color w:val="000000"/>
                <w:sz w:val="22"/>
                <w:szCs w:val="22"/>
                <w:lang w:eastAsia="en-US"/>
              </w:rPr>
              <w:t>16</w:t>
            </w:r>
          </w:p>
        </w:tc>
        <w:tc>
          <w:tcPr>
            <w:tcW w:w="2615" w:type="dxa"/>
            <w:tcBorders>
              <w:bottom w:val="single" w:sz="8" w:space="0" w:color="4BACC6"/>
            </w:tcBorders>
            <w:shd w:val="clear" w:color="auto" w:fill="FFFFFF" w:themeFill="background1"/>
          </w:tcPr>
          <w:p w:rsidR="00205ECD" w:rsidRPr="0018212F" w:rsidRDefault="00205ECD" w:rsidP="00981B91">
            <w:pPr>
              <w:jc w:val="both"/>
              <w:rPr>
                <w:color w:val="000000"/>
                <w:lang w:eastAsia="en-US"/>
              </w:rPr>
            </w:pPr>
            <w:r w:rsidRPr="0018212F">
              <w:rPr>
                <w:color w:val="000000"/>
                <w:sz w:val="22"/>
                <w:szCs w:val="22"/>
                <w:lang w:eastAsia="en-US"/>
              </w:rPr>
              <w:t>Реальные располагаемые денежные доходы населения</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Млн. руб.</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3074</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3228,1</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3357,2</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3491,5</w:t>
            </w:r>
          </w:p>
        </w:tc>
        <w:tc>
          <w:tcPr>
            <w:tcW w:w="718"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4207</w:t>
            </w:r>
          </w:p>
        </w:tc>
        <w:tc>
          <w:tcPr>
            <w:tcW w:w="71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5172</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6024,6</w:t>
            </w:r>
          </w:p>
        </w:tc>
      </w:tr>
      <w:tr w:rsidR="00205ECD" w:rsidRPr="0018212F" w:rsidTr="00096CB6">
        <w:trPr>
          <w:trHeight w:val="955"/>
        </w:trPr>
        <w:tc>
          <w:tcPr>
            <w:tcW w:w="470" w:type="dxa"/>
            <w:tcBorders>
              <w:bottom w:val="single" w:sz="8" w:space="0" w:color="4BACC6"/>
            </w:tcBorders>
            <w:shd w:val="clear" w:color="auto" w:fill="DAEEF3" w:themeFill="accent5" w:themeFillTint="33"/>
          </w:tcPr>
          <w:p w:rsidR="00205ECD" w:rsidRPr="0018212F" w:rsidRDefault="00205ECD" w:rsidP="00AD5A85">
            <w:pPr>
              <w:jc w:val="right"/>
              <w:rPr>
                <w:b/>
                <w:bCs/>
                <w:color w:val="000000"/>
                <w:lang w:eastAsia="en-US"/>
              </w:rPr>
            </w:pPr>
            <w:r w:rsidRPr="0018212F">
              <w:rPr>
                <w:b/>
                <w:bCs/>
                <w:color w:val="000000"/>
                <w:sz w:val="22"/>
                <w:szCs w:val="22"/>
                <w:lang w:eastAsia="en-US"/>
              </w:rPr>
              <w:t>17</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 xml:space="preserve">Доля протяженности автомобильных дорог общего пользования местного значения, не отвечающих нормативным </w:t>
            </w:r>
            <w:r w:rsidRPr="0018212F">
              <w:rPr>
                <w:color w:val="000000"/>
                <w:sz w:val="22"/>
                <w:szCs w:val="22"/>
                <w:lang w:eastAsia="en-US"/>
              </w:rPr>
              <w:lastRenderedPageBreak/>
              <w:t xml:space="preserve">требованиям, в общей протяженности автомобильных дорог общего пользования местного значения </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lastRenderedPageBreak/>
              <w:t>%</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88,9</w:t>
            </w:r>
          </w:p>
        </w:tc>
        <w:tc>
          <w:tcPr>
            <w:tcW w:w="821" w:type="dxa"/>
            <w:tcBorders>
              <w:bottom w:val="single" w:sz="8" w:space="0" w:color="4BACC6"/>
            </w:tcBorders>
            <w:shd w:val="clear" w:color="auto" w:fill="DAEEF3" w:themeFill="accent5" w:themeFillTint="33"/>
            <w:noWrap/>
          </w:tcPr>
          <w:p w:rsidR="00205ECD" w:rsidRPr="0018212F" w:rsidRDefault="00205ECD" w:rsidP="00981B91">
            <w:pPr>
              <w:jc w:val="center"/>
              <w:rPr>
                <w:color w:val="000000"/>
                <w:lang w:eastAsia="en-US"/>
              </w:rPr>
            </w:pPr>
            <w:r w:rsidRPr="0018212F">
              <w:rPr>
                <w:color w:val="000000"/>
                <w:sz w:val="22"/>
                <w:szCs w:val="22"/>
                <w:lang w:eastAsia="en-US"/>
              </w:rPr>
              <w:t>83,6</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81,928</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80,289</w:t>
            </w:r>
          </w:p>
        </w:tc>
        <w:tc>
          <w:tcPr>
            <w:tcW w:w="718"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72,58</w:t>
            </w:r>
          </w:p>
        </w:tc>
        <w:tc>
          <w:tcPr>
            <w:tcW w:w="71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67,64</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64,323</w:t>
            </w:r>
          </w:p>
        </w:tc>
      </w:tr>
      <w:tr w:rsidR="00205ECD" w:rsidRPr="0018212F" w:rsidTr="008251BF">
        <w:trPr>
          <w:trHeight w:val="1690"/>
        </w:trPr>
        <w:tc>
          <w:tcPr>
            <w:tcW w:w="470" w:type="dxa"/>
            <w:tcBorders>
              <w:bottom w:val="single" w:sz="8" w:space="0" w:color="4BACC6"/>
            </w:tcBorders>
            <w:shd w:val="clear" w:color="auto" w:fill="FFFFFF" w:themeFill="background1"/>
          </w:tcPr>
          <w:p w:rsidR="00205ECD" w:rsidRPr="0018212F" w:rsidRDefault="00205ECD" w:rsidP="00AD5A85">
            <w:pPr>
              <w:jc w:val="right"/>
              <w:rPr>
                <w:b/>
                <w:bCs/>
                <w:color w:val="000000"/>
                <w:lang w:eastAsia="en-US"/>
              </w:rPr>
            </w:pPr>
            <w:r w:rsidRPr="0018212F">
              <w:rPr>
                <w:b/>
                <w:bCs/>
                <w:color w:val="000000"/>
                <w:sz w:val="22"/>
                <w:szCs w:val="22"/>
                <w:lang w:eastAsia="en-US"/>
              </w:rPr>
              <w:lastRenderedPageBreak/>
              <w:t>18</w:t>
            </w:r>
          </w:p>
        </w:tc>
        <w:tc>
          <w:tcPr>
            <w:tcW w:w="2615"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Процент населения проживающего в населенных пунктах, не имеющих регулярного транспортного сообщения</w:t>
            </w:r>
          </w:p>
        </w:tc>
        <w:tc>
          <w:tcPr>
            <w:tcW w:w="851" w:type="dxa"/>
            <w:tcBorders>
              <w:bottom w:val="single" w:sz="8" w:space="0" w:color="4BACC6"/>
            </w:tcBorders>
            <w:shd w:val="clear" w:color="auto" w:fill="FFFFFF" w:themeFill="background1"/>
          </w:tcPr>
          <w:p w:rsidR="00205ECD" w:rsidRPr="0018212F" w:rsidRDefault="00205ECD" w:rsidP="00981B91">
            <w:pPr>
              <w:rPr>
                <w:color w:val="000000"/>
                <w:lang w:eastAsia="en-US"/>
              </w:rPr>
            </w:pPr>
            <w:r w:rsidRPr="0018212F">
              <w:rPr>
                <w:color w:val="000000"/>
                <w:sz w:val="22"/>
                <w:szCs w:val="22"/>
                <w:lang w:eastAsia="en-US"/>
              </w:rPr>
              <w:t>%</w:t>
            </w:r>
          </w:p>
        </w:tc>
        <w:tc>
          <w:tcPr>
            <w:tcW w:w="873"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0,07</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0,06</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0,06</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0,06</w:t>
            </w:r>
          </w:p>
        </w:tc>
        <w:tc>
          <w:tcPr>
            <w:tcW w:w="718"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0,04</w:t>
            </w:r>
          </w:p>
        </w:tc>
        <w:tc>
          <w:tcPr>
            <w:tcW w:w="71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0,03</w:t>
            </w:r>
          </w:p>
        </w:tc>
        <w:tc>
          <w:tcPr>
            <w:tcW w:w="821" w:type="dxa"/>
            <w:tcBorders>
              <w:bottom w:val="single" w:sz="8" w:space="0" w:color="4BACC6"/>
            </w:tcBorders>
            <w:shd w:val="clear" w:color="auto" w:fill="FFFFFF" w:themeFill="background1"/>
          </w:tcPr>
          <w:p w:rsidR="00205ECD" w:rsidRPr="0018212F" w:rsidRDefault="00205ECD" w:rsidP="00981B91">
            <w:pPr>
              <w:jc w:val="center"/>
              <w:rPr>
                <w:color w:val="000000"/>
                <w:lang w:eastAsia="en-US"/>
              </w:rPr>
            </w:pPr>
            <w:r w:rsidRPr="0018212F">
              <w:rPr>
                <w:color w:val="000000"/>
                <w:sz w:val="22"/>
                <w:szCs w:val="22"/>
                <w:lang w:eastAsia="en-US"/>
              </w:rPr>
              <w:t>0,02</w:t>
            </w:r>
          </w:p>
        </w:tc>
      </w:tr>
      <w:tr w:rsidR="00205ECD" w:rsidRPr="0018212F" w:rsidTr="008251BF">
        <w:trPr>
          <w:trHeight w:val="964"/>
        </w:trPr>
        <w:tc>
          <w:tcPr>
            <w:tcW w:w="470" w:type="dxa"/>
            <w:tcBorders>
              <w:bottom w:val="single" w:sz="8" w:space="0" w:color="4BACC6"/>
            </w:tcBorders>
            <w:shd w:val="clear" w:color="auto" w:fill="DAEEF3" w:themeFill="accent5" w:themeFillTint="33"/>
          </w:tcPr>
          <w:p w:rsidR="00205ECD" w:rsidRPr="0018212F" w:rsidRDefault="00205ECD" w:rsidP="00AD5A85">
            <w:pPr>
              <w:jc w:val="right"/>
              <w:rPr>
                <w:b/>
                <w:bCs/>
                <w:color w:val="000000"/>
                <w:lang w:eastAsia="en-US"/>
              </w:rPr>
            </w:pPr>
            <w:r w:rsidRPr="0018212F">
              <w:rPr>
                <w:b/>
                <w:bCs/>
                <w:color w:val="000000"/>
                <w:sz w:val="22"/>
                <w:szCs w:val="22"/>
                <w:lang w:eastAsia="en-US"/>
              </w:rPr>
              <w:t>19</w:t>
            </w:r>
          </w:p>
        </w:tc>
        <w:tc>
          <w:tcPr>
            <w:tcW w:w="2615"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Доля протяженности водопроводной сети нуждающейся в замене</w:t>
            </w:r>
          </w:p>
        </w:tc>
        <w:tc>
          <w:tcPr>
            <w:tcW w:w="851" w:type="dxa"/>
            <w:tcBorders>
              <w:bottom w:val="single" w:sz="8" w:space="0" w:color="4BACC6"/>
            </w:tcBorders>
            <w:shd w:val="clear" w:color="auto" w:fill="DAEEF3" w:themeFill="accent5" w:themeFillTint="33"/>
          </w:tcPr>
          <w:p w:rsidR="00205ECD" w:rsidRPr="0018212F" w:rsidRDefault="00205ECD" w:rsidP="00981B91">
            <w:pPr>
              <w:rPr>
                <w:color w:val="000000"/>
                <w:lang w:eastAsia="en-US"/>
              </w:rPr>
            </w:pPr>
            <w:r w:rsidRPr="0018212F">
              <w:rPr>
                <w:color w:val="000000"/>
                <w:sz w:val="22"/>
                <w:szCs w:val="22"/>
                <w:lang w:eastAsia="en-US"/>
              </w:rPr>
              <w:t>%</w:t>
            </w:r>
          </w:p>
        </w:tc>
        <w:tc>
          <w:tcPr>
            <w:tcW w:w="873"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51,8</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49,4</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48,9</w:t>
            </w:r>
          </w:p>
        </w:tc>
        <w:tc>
          <w:tcPr>
            <w:tcW w:w="821" w:type="dxa"/>
            <w:tcBorders>
              <w:bottom w:val="single" w:sz="8" w:space="0" w:color="4BACC6"/>
            </w:tcBorders>
            <w:shd w:val="clear" w:color="auto" w:fill="DAEEF3" w:themeFill="accent5" w:themeFillTint="33"/>
          </w:tcPr>
          <w:p w:rsidR="00205ECD" w:rsidRPr="0018212F" w:rsidRDefault="00205ECD" w:rsidP="00981B91">
            <w:pPr>
              <w:jc w:val="center"/>
              <w:rPr>
                <w:color w:val="000000"/>
                <w:lang w:eastAsia="en-US"/>
              </w:rPr>
            </w:pPr>
            <w:r w:rsidRPr="0018212F">
              <w:rPr>
                <w:color w:val="000000"/>
                <w:sz w:val="22"/>
                <w:szCs w:val="22"/>
                <w:lang w:eastAsia="en-US"/>
              </w:rPr>
              <w:t>48,4</w:t>
            </w:r>
          </w:p>
        </w:tc>
        <w:tc>
          <w:tcPr>
            <w:tcW w:w="718" w:type="dxa"/>
            <w:tcBorders>
              <w:bottom w:val="single" w:sz="8" w:space="0" w:color="4BACC6"/>
            </w:tcBorders>
            <w:shd w:val="clear" w:color="auto" w:fill="DAEEF3" w:themeFill="accent5" w:themeFillTint="33"/>
            <w:noWrap/>
          </w:tcPr>
          <w:p w:rsidR="00205ECD" w:rsidRPr="0018212F" w:rsidRDefault="00205ECD" w:rsidP="00981B91">
            <w:pPr>
              <w:jc w:val="center"/>
              <w:rPr>
                <w:color w:val="000000"/>
                <w:lang w:eastAsia="en-US"/>
              </w:rPr>
            </w:pPr>
            <w:r w:rsidRPr="0018212F">
              <w:rPr>
                <w:color w:val="000000"/>
                <w:sz w:val="22"/>
                <w:szCs w:val="22"/>
                <w:lang w:eastAsia="en-US"/>
              </w:rPr>
              <w:t>46,0</w:t>
            </w:r>
          </w:p>
        </w:tc>
        <w:tc>
          <w:tcPr>
            <w:tcW w:w="711" w:type="dxa"/>
            <w:tcBorders>
              <w:bottom w:val="single" w:sz="8" w:space="0" w:color="4BACC6"/>
            </w:tcBorders>
            <w:shd w:val="clear" w:color="auto" w:fill="DAEEF3" w:themeFill="accent5" w:themeFillTint="33"/>
            <w:noWrap/>
          </w:tcPr>
          <w:p w:rsidR="00205ECD" w:rsidRPr="0018212F" w:rsidRDefault="00205ECD" w:rsidP="00981B91">
            <w:pPr>
              <w:jc w:val="center"/>
              <w:rPr>
                <w:color w:val="000000"/>
                <w:lang w:eastAsia="en-US"/>
              </w:rPr>
            </w:pPr>
            <w:r w:rsidRPr="0018212F">
              <w:rPr>
                <w:color w:val="000000"/>
                <w:sz w:val="22"/>
                <w:szCs w:val="22"/>
                <w:lang w:eastAsia="en-US"/>
              </w:rPr>
              <w:t>43,3</w:t>
            </w:r>
          </w:p>
        </w:tc>
        <w:tc>
          <w:tcPr>
            <w:tcW w:w="821" w:type="dxa"/>
            <w:tcBorders>
              <w:bottom w:val="single" w:sz="8" w:space="0" w:color="4BACC6"/>
            </w:tcBorders>
            <w:shd w:val="clear" w:color="auto" w:fill="DAEEF3" w:themeFill="accent5" w:themeFillTint="33"/>
            <w:noWrap/>
          </w:tcPr>
          <w:p w:rsidR="00205ECD" w:rsidRPr="0018212F" w:rsidRDefault="00205ECD" w:rsidP="00981B91">
            <w:pPr>
              <w:jc w:val="center"/>
              <w:rPr>
                <w:color w:val="000000"/>
                <w:lang w:eastAsia="en-US"/>
              </w:rPr>
            </w:pPr>
            <w:r w:rsidRPr="0018212F">
              <w:rPr>
                <w:color w:val="000000"/>
                <w:sz w:val="22"/>
                <w:szCs w:val="22"/>
                <w:lang w:eastAsia="en-US"/>
              </w:rPr>
              <w:t>42,1</w:t>
            </w:r>
          </w:p>
        </w:tc>
      </w:tr>
      <w:tr w:rsidR="00205ECD" w:rsidRPr="0018212F" w:rsidTr="00096CB6">
        <w:trPr>
          <w:trHeight w:val="1125"/>
        </w:trPr>
        <w:tc>
          <w:tcPr>
            <w:tcW w:w="470" w:type="dxa"/>
            <w:shd w:val="clear" w:color="auto" w:fill="FFFFFF" w:themeFill="background1"/>
          </w:tcPr>
          <w:p w:rsidR="00205ECD" w:rsidRPr="0018212F" w:rsidRDefault="00205ECD" w:rsidP="00AD5A85">
            <w:pPr>
              <w:jc w:val="right"/>
              <w:rPr>
                <w:b/>
                <w:bCs/>
                <w:color w:val="000000"/>
                <w:lang w:eastAsia="en-US"/>
              </w:rPr>
            </w:pPr>
            <w:r w:rsidRPr="0018212F">
              <w:rPr>
                <w:b/>
                <w:bCs/>
                <w:color w:val="000000"/>
                <w:sz w:val="22"/>
                <w:szCs w:val="22"/>
                <w:lang w:eastAsia="en-US"/>
              </w:rPr>
              <w:t>20</w:t>
            </w:r>
          </w:p>
        </w:tc>
        <w:tc>
          <w:tcPr>
            <w:tcW w:w="2615" w:type="dxa"/>
            <w:shd w:val="clear" w:color="auto" w:fill="FFFFFF" w:themeFill="background1"/>
          </w:tcPr>
          <w:p w:rsidR="00205ECD" w:rsidRPr="0018212F" w:rsidRDefault="00736E51" w:rsidP="00B71242">
            <w:pPr>
              <w:rPr>
                <w:color w:val="000000"/>
                <w:lang w:eastAsia="en-US"/>
              </w:rPr>
            </w:pPr>
            <w:r w:rsidRPr="0018212F">
              <w:rPr>
                <w:color w:val="000000"/>
                <w:sz w:val="22"/>
                <w:szCs w:val="22"/>
                <w:lang w:eastAsia="en-US"/>
              </w:rPr>
              <w:t>Доля с</w:t>
            </w:r>
            <w:r w:rsidR="00205ECD" w:rsidRPr="0018212F">
              <w:rPr>
                <w:color w:val="000000"/>
                <w:sz w:val="22"/>
                <w:szCs w:val="22"/>
                <w:lang w:eastAsia="en-US"/>
              </w:rPr>
              <w:t>ельских населенных пунктов, с ч</w:t>
            </w:r>
            <w:r w:rsidR="00B71242" w:rsidRPr="0018212F">
              <w:rPr>
                <w:color w:val="000000"/>
                <w:sz w:val="22"/>
                <w:szCs w:val="22"/>
                <w:lang w:eastAsia="en-US"/>
              </w:rPr>
              <w:t xml:space="preserve">исленностью более 100 человек, </w:t>
            </w:r>
            <w:r w:rsidR="00205ECD" w:rsidRPr="0018212F">
              <w:rPr>
                <w:color w:val="000000"/>
                <w:sz w:val="22"/>
                <w:szCs w:val="22"/>
                <w:lang w:eastAsia="en-US"/>
              </w:rPr>
              <w:t xml:space="preserve"> имеющих на своей территории доступ к сети Интернет (не менее 100 Мбит/с)</w:t>
            </w:r>
          </w:p>
        </w:tc>
        <w:tc>
          <w:tcPr>
            <w:tcW w:w="851" w:type="dxa"/>
            <w:shd w:val="clear" w:color="auto" w:fill="FFFFFF" w:themeFill="background1"/>
          </w:tcPr>
          <w:p w:rsidR="00205ECD" w:rsidRPr="0018212F" w:rsidRDefault="00C22EF2" w:rsidP="00C122D3">
            <w:pPr>
              <w:rPr>
                <w:color w:val="000000"/>
                <w:lang w:eastAsia="en-US"/>
              </w:rPr>
            </w:pPr>
            <w:r w:rsidRPr="0018212F">
              <w:rPr>
                <w:color w:val="000000"/>
                <w:sz w:val="22"/>
                <w:szCs w:val="22"/>
                <w:lang w:eastAsia="en-US"/>
              </w:rPr>
              <w:t>%</w:t>
            </w:r>
          </w:p>
        </w:tc>
        <w:tc>
          <w:tcPr>
            <w:tcW w:w="873" w:type="dxa"/>
            <w:shd w:val="clear" w:color="auto" w:fill="FFFFFF" w:themeFill="background1"/>
          </w:tcPr>
          <w:p w:rsidR="00205ECD" w:rsidRPr="0018212F" w:rsidRDefault="00C22EF2" w:rsidP="00C122D3">
            <w:pPr>
              <w:jc w:val="center"/>
              <w:rPr>
                <w:color w:val="000000"/>
                <w:lang w:eastAsia="en-US"/>
              </w:rPr>
            </w:pPr>
            <w:r w:rsidRPr="0018212F">
              <w:rPr>
                <w:color w:val="000000"/>
                <w:sz w:val="22"/>
                <w:szCs w:val="22"/>
                <w:lang w:eastAsia="en-US"/>
              </w:rPr>
              <w:t>45</w:t>
            </w:r>
          </w:p>
        </w:tc>
        <w:tc>
          <w:tcPr>
            <w:tcW w:w="821" w:type="dxa"/>
            <w:shd w:val="clear" w:color="auto" w:fill="FFFFFF" w:themeFill="background1"/>
          </w:tcPr>
          <w:p w:rsidR="00205ECD" w:rsidRPr="0018212F" w:rsidRDefault="00C22EF2" w:rsidP="00C122D3">
            <w:pPr>
              <w:jc w:val="center"/>
              <w:rPr>
                <w:color w:val="000000"/>
                <w:lang w:eastAsia="en-US"/>
              </w:rPr>
            </w:pPr>
            <w:r w:rsidRPr="0018212F">
              <w:rPr>
                <w:color w:val="000000"/>
                <w:sz w:val="22"/>
                <w:szCs w:val="22"/>
                <w:lang w:eastAsia="en-US"/>
              </w:rPr>
              <w:t>50</w:t>
            </w:r>
          </w:p>
        </w:tc>
        <w:tc>
          <w:tcPr>
            <w:tcW w:w="821" w:type="dxa"/>
            <w:shd w:val="clear" w:color="auto" w:fill="FFFFFF" w:themeFill="background1"/>
            <w:noWrap/>
          </w:tcPr>
          <w:p w:rsidR="00205ECD" w:rsidRPr="0018212F" w:rsidRDefault="00C22EF2" w:rsidP="00C122D3">
            <w:pPr>
              <w:jc w:val="center"/>
              <w:rPr>
                <w:color w:val="000000"/>
                <w:lang w:eastAsia="en-US"/>
              </w:rPr>
            </w:pPr>
            <w:r w:rsidRPr="0018212F">
              <w:rPr>
                <w:color w:val="000000"/>
                <w:sz w:val="22"/>
                <w:szCs w:val="22"/>
                <w:lang w:eastAsia="en-US"/>
              </w:rPr>
              <w:t>50</w:t>
            </w:r>
          </w:p>
        </w:tc>
        <w:tc>
          <w:tcPr>
            <w:tcW w:w="821" w:type="dxa"/>
            <w:shd w:val="clear" w:color="auto" w:fill="FFFFFF" w:themeFill="background1"/>
            <w:noWrap/>
          </w:tcPr>
          <w:p w:rsidR="00205ECD" w:rsidRPr="0018212F" w:rsidRDefault="00C22EF2" w:rsidP="00C122D3">
            <w:pPr>
              <w:jc w:val="center"/>
              <w:rPr>
                <w:color w:val="000000"/>
                <w:lang w:eastAsia="en-US"/>
              </w:rPr>
            </w:pPr>
            <w:r w:rsidRPr="0018212F">
              <w:rPr>
                <w:color w:val="000000"/>
                <w:sz w:val="22"/>
                <w:szCs w:val="22"/>
                <w:lang w:eastAsia="en-US"/>
              </w:rPr>
              <w:t>55</w:t>
            </w:r>
          </w:p>
        </w:tc>
        <w:tc>
          <w:tcPr>
            <w:tcW w:w="718" w:type="dxa"/>
            <w:shd w:val="clear" w:color="auto" w:fill="FFFFFF" w:themeFill="background1"/>
            <w:noWrap/>
          </w:tcPr>
          <w:p w:rsidR="00205ECD" w:rsidRPr="0018212F" w:rsidRDefault="004325A5" w:rsidP="00C122D3">
            <w:pPr>
              <w:jc w:val="center"/>
              <w:rPr>
                <w:color w:val="000000"/>
                <w:lang w:eastAsia="en-US"/>
              </w:rPr>
            </w:pPr>
            <w:r w:rsidRPr="0018212F">
              <w:rPr>
                <w:color w:val="000000"/>
                <w:sz w:val="22"/>
                <w:szCs w:val="22"/>
                <w:lang w:eastAsia="en-US"/>
              </w:rPr>
              <w:t>80</w:t>
            </w:r>
          </w:p>
        </w:tc>
        <w:tc>
          <w:tcPr>
            <w:tcW w:w="711" w:type="dxa"/>
            <w:shd w:val="clear" w:color="auto" w:fill="FFFFFF" w:themeFill="background1"/>
            <w:noWrap/>
          </w:tcPr>
          <w:p w:rsidR="00205ECD" w:rsidRPr="0018212F" w:rsidRDefault="004325A5" w:rsidP="00C122D3">
            <w:pPr>
              <w:jc w:val="center"/>
              <w:rPr>
                <w:color w:val="000000"/>
                <w:lang w:eastAsia="en-US"/>
              </w:rPr>
            </w:pPr>
            <w:r w:rsidRPr="0018212F">
              <w:rPr>
                <w:color w:val="000000"/>
                <w:sz w:val="22"/>
                <w:szCs w:val="22"/>
                <w:lang w:eastAsia="en-US"/>
              </w:rPr>
              <w:t>90</w:t>
            </w:r>
          </w:p>
        </w:tc>
        <w:tc>
          <w:tcPr>
            <w:tcW w:w="821" w:type="dxa"/>
            <w:shd w:val="clear" w:color="auto" w:fill="FFFFFF" w:themeFill="background1"/>
            <w:noWrap/>
          </w:tcPr>
          <w:p w:rsidR="00205ECD" w:rsidRPr="0018212F" w:rsidRDefault="004325A5" w:rsidP="00C122D3">
            <w:pPr>
              <w:jc w:val="center"/>
              <w:rPr>
                <w:color w:val="000000"/>
                <w:lang w:eastAsia="en-US"/>
              </w:rPr>
            </w:pPr>
            <w:r w:rsidRPr="0018212F">
              <w:rPr>
                <w:color w:val="000000"/>
                <w:sz w:val="22"/>
                <w:szCs w:val="22"/>
                <w:lang w:eastAsia="en-US"/>
              </w:rPr>
              <w:t>100</w:t>
            </w:r>
          </w:p>
        </w:tc>
      </w:tr>
      <w:tr w:rsidR="00205ECD" w:rsidRPr="0018212F" w:rsidTr="00C122D3">
        <w:trPr>
          <w:trHeight w:val="1125"/>
        </w:trPr>
        <w:tc>
          <w:tcPr>
            <w:tcW w:w="470" w:type="dxa"/>
            <w:shd w:val="clear" w:color="auto" w:fill="D2EAF1"/>
          </w:tcPr>
          <w:p w:rsidR="00205ECD" w:rsidRPr="0018212F" w:rsidRDefault="00205ECD" w:rsidP="00AD5A85">
            <w:pPr>
              <w:jc w:val="right"/>
              <w:rPr>
                <w:b/>
                <w:bCs/>
                <w:color w:val="000000"/>
                <w:highlight w:val="yellow"/>
                <w:lang w:eastAsia="en-US"/>
              </w:rPr>
            </w:pPr>
            <w:r w:rsidRPr="0018212F">
              <w:rPr>
                <w:b/>
                <w:bCs/>
                <w:color w:val="000000"/>
                <w:sz w:val="22"/>
                <w:szCs w:val="22"/>
                <w:lang w:eastAsia="en-US"/>
              </w:rPr>
              <w:t>21</w:t>
            </w:r>
          </w:p>
        </w:tc>
        <w:tc>
          <w:tcPr>
            <w:tcW w:w="2615" w:type="dxa"/>
            <w:shd w:val="clear" w:color="auto" w:fill="D2EAF1"/>
          </w:tcPr>
          <w:p w:rsidR="00205ECD" w:rsidRPr="0018212F" w:rsidRDefault="00205ECD" w:rsidP="00981B91">
            <w:pPr>
              <w:rPr>
                <w:color w:val="000000"/>
                <w:lang w:eastAsia="en-US"/>
              </w:rPr>
            </w:pPr>
            <w:r w:rsidRPr="0018212F">
              <w:rPr>
                <w:color w:val="000000"/>
                <w:sz w:val="22"/>
                <w:szCs w:val="22"/>
                <w:lang w:eastAsia="en-US"/>
              </w:rPr>
              <w:t>Количество реализованных проектов, инициированных ТОС и общественными организациями</w:t>
            </w:r>
          </w:p>
        </w:tc>
        <w:tc>
          <w:tcPr>
            <w:tcW w:w="851" w:type="dxa"/>
            <w:shd w:val="clear" w:color="auto" w:fill="D2EAF1"/>
          </w:tcPr>
          <w:p w:rsidR="00205ECD" w:rsidRPr="0018212F" w:rsidRDefault="00205ECD" w:rsidP="00981B91">
            <w:pPr>
              <w:jc w:val="both"/>
              <w:rPr>
                <w:color w:val="000000"/>
                <w:lang w:eastAsia="en-US"/>
              </w:rPr>
            </w:pPr>
            <w:r w:rsidRPr="0018212F">
              <w:rPr>
                <w:color w:val="000000"/>
                <w:sz w:val="22"/>
                <w:szCs w:val="22"/>
                <w:lang w:eastAsia="en-US"/>
              </w:rPr>
              <w:t>шт.</w:t>
            </w:r>
          </w:p>
        </w:tc>
        <w:tc>
          <w:tcPr>
            <w:tcW w:w="873"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12</w:t>
            </w:r>
          </w:p>
        </w:tc>
        <w:tc>
          <w:tcPr>
            <w:tcW w:w="821"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17</w:t>
            </w:r>
          </w:p>
        </w:tc>
        <w:tc>
          <w:tcPr>
            <w:tcW w:w="82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20</w:t>
            </w:r>
          </w:p>
        </w:tc>
        <w:tc>
          <w:tcPr>
            <w:tcW w:w="82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25</w:t>
            </w:r>
          </w:p>
        </w:tc>
        <w:tc>
          <w:tcPr>
            <w:tcW w:w="718"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29</w:t>
            </w:r>
          </w:p>
        </w:tc>
        <w:tc>
          <w:tcPr>
            <w:tcW w:w="71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29</w:t>
            </w:r>
          </w:p>
        </w:tc>
        <w:tc>
          <w:tcPr>
            <w:tcW w:w="82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30</w:t>
            </w:r>
          </w:p>
        </w:tc>
      </w:tr>
      <w:tr w:rsidR="00205ECD" w:rsidRPr="0018212F" w:rsidTr="007A44DC">
        <w:trPr>
          <w:trHeight w:val="1378"/>
        </w:trPr>
        <w:tc>
          <w:tcPr>
            <w:tcW w:w="470" w:type="dxa"/>
          </w:tcPr>
          <w:p w:rsidR="00205ECD" w:rsidRPr="0018212F" w:rsidRDefault="00205ECD" w:rsidP="00AD5A85">
            <w:pPr>
              <w:jc w:val="right"/>
              <w:rPr>
                <w:b/>
                <w:bCs/>
                <w:color w:val="000000"/>
                <w:lang w:eastAsia="en-US"/>
              </w:rPr>
            </w:pPr>
            <w:r w:rsidRPr="0018212F">
              <w:rPr>
                <w:b/>
                <w:bCs/>
                <w:color w:val="000000"/>
                <w:sz w:val="22"/>
                <w:szCs w:val="22"/>
                <w:lang w:eastAsia="en-US"/>
              </w:rPr>
              <w:t>22</w:t>
            </w:r>
          </w:p>
        </w:tc>
        <w:tc>
          <w:tcPr>
            <w:tcW w:w="2615" w:type="dxa"/>
          </w:tcPr>
          <w:p w:rsidR="00205ECD" w:rsidRPr="0018212F" w:rsidRDefault="00205ECD" w:rsidP="00981B91">
            <w:pPr>
              <w:rPr>
                <w:color w:val="000000"/>
                <w:lang w:eastAsia="en-US"/>
              </w:rPr>
            </w:pPr>
            <w:r w:rsidRPr="0018212F">
              <w:rPr>
                <w:color w:val="000000"/>
                <w:sz w:val="22"/>
                <w:szCs w:val="22"/>
                <w:lang w:eastAsia="en-US"/>
              </w:rPr>
              <w:t>Количество благоустроенных мест массового отдыха населения (парков, скверов, бульваров, зон отдыха, садов)</w:t>
            </w:r>
          </w:p>
        </w:tc>
        <w:tc>
          <w:tcPr>
            <w:tcW w:w="851" w:type="dxa"/>
          </w:tcPr>
          <w:p w:rsidR="00205ECD" w:rsidRPr="0018212F" w:rsidRDefault="00205ECD" w:rsidP="00981B91">
            <w:pPr>
              <w:rPr>
                <w:color w:val="000000"/>
                <w:lang w:eastAsia="en-US"/>
              </w:rPr>
            </w:pPr>
            <w:r w:rsidRPr="0018212F">
              <w:rPr>
                <w:color w:val="000000"/>
                <w:sz w:val="22"/>
                <w:szCs w:val="22"/>
                <w:lang w:eastAsia="en-US"/>
              </w:rPr>
              <w:t>шт.</w:t>
            </w:r>
          </w:p>
        </w:tc>
        <w:tc>
          <w:tcPr>
            <w:tcW w:w="873" w:type="dxa"/>
          </w:tcPr>
          <w:p w:rsidR="00205ECD" w:rsidRPr="0018212F" w:rsidRDefault="00205ECD" w:rsidP="00981B91">
            <w:pPr>
              <w:jc w:val="center"/>
              <w:rPr>
                <w:color w:val="000000"/>
                <w:lang w:eastAsia="en-US"/>
              </w:rPr>
            </w:pPr>
            <w:r w:rsidRPr="0018212F">
              <w:rPr>
                <w:color w:val="000000"/>
                <w:sz w:val="22"/>
                <w:szCs w:val="22"/>
                <w:lang w:eastAsia="en-US"/>
              </w:rPr>
              <w:t>6</w:t>
            </w:r>
          </w:p>
        </w:tc>
        <w:tc>
          <w:tcPr>
            <w:tcW w:w="821" w:type="dxa"/>
          </w:tcPr>
          <w:p w:rsidR="00205ECD" w:rsidRPr="0018212F" w:rsidRDefault="00205ECD" w:rsidP="00981B91">
            <w:pPr>
              <w:jc w:val="center"/>
              <w:rPr>
                <w:color w:val="000000"/>
                <w:lang w:eastAsia="en-US"/>
              </w:rPr>
            </w:pPr>
            <w:r w:rsidRPr="0018212F">
              <w:rPr>
                <w:color w:val="000000"/>
                <w:sz w:val="22"/>
                <w:szCs w:val="22"/>
                <w:lang w:eastAsia="en-US"/>
              </w:rPr>
              <w:t>6</w:t>
            </w:r>
          </w:p>
        </w:tc>
        <w:tc>
          <w:tcPr>
            <w:tcW w:w="821" w:type="dxa"/>
          </w:tcPr>
          <w:p w:rsidR="00205ECD" w:rsidRPr="0018212F" w:rsidRDefault="00205ECD" w:rsidP="00981B91">
            <w:pPr>
              <w:jc w:val="center"/>
              <w:rPr>
                <w:color w:val="000000"/>
                <w:lang w:eastAsia="en-US"/>
              </w:rPr>
            </w:pPr>
            <w:r w:rsidRPr="0018212F">
              <w:rPr>
                <w:color w:val="000000"/>
                <w:sz w:val="22"/>
                <w:szCs w:val="22"/>
                <w:lang w:eastAsia="en-US"/>
              </w:rPr>
              <w:t>6</w:t>
            </w:r>
          </w:p>
        </w:tc>
        <w:tc>
          <w:tcPr>
            <w:tcW w:w="821" w:type="dxa"/>
          </w:tcPr>
          <w:p w:rsidR="00205ECD" w:rsidRPr="0018212F" w:rsidRDefault="00205ECD" w:rsidP="00981B91">
            <w:pPr>
              <w:jc w:val="center"/>
              <w:rPr>
                <w:color w:val="000000"/>
                <w:lang w:eastAsia="en-US"/>
              </w:rPr>
            </w:pPr>
            <w:r w:rsidRPr="0018212F">
              <w:rPr>
                <w:color w:val="000000"/>
                <w:sz w:val="22"/>
                <w:szCs w:val="22"/>
                <w:lang w:eastAsia="en-US"/>
              </w:rPr>
              <w:t>7</w:t>
            </w:r>
          </w:p>
        </w:tc>
        <w:tc>
          <w:tcPr>
            <w:tcW w:w="718" w:type="dxa"/>
            <w:noWrap/>
          </w:tcPr>
          <w:p w:rsidR="00205ECD" w:rsidRPr="0018212F" w:rsidRDefault="00205ECD" w:rsidP="00981B91">
            <w:pPr>
              <w:jc w:val="center"/>
              <w:rPr>
                <w:color w:val="000000"/>
                <w:lang w:eastAsia="en-US"/>
              </w:rPr>
            </w:pPr>
            <w:r w:rsidRPr="0018212F">
              <w:rPr>
                <w:color w:val="000000"/>
                <w:sz w:val="22"/>
                <w:szCs w:val="22"/>
                <w:lang w:eastAsia="en-US"/>
              </w:rPr>
              <w:t>10</w:t>
            </w:r>
          </w:p>
        </w:tc>
        <w:tc>
          <w:tcPr>
            <w:tcW w:w="711" w:type="dxa"/>
            <w:noWrap/>
          </w:tcPr>
          <w:p w:rsidR="00205ECD" w:rsidRPr="0018212F" w:rsidRDefault="00205ECD" w:rsidP="00981B91">
            <w:pPr>
              <w:jc w:val="center"/>
              <w:rPr>
                <w:color w:val="000000"/>
                <w:lang w:eastAsia="en-US"/>
              </w:rPr>
            </w:pPr>
            <w:r w:rsidRPr="0018212F">
              <w:rPr>
                <w:color w:val="000000"/>
                <w:sz w:val="22"/>
                <w:szCs w:val="22"/>
                <w:lang w:eastAsia="en-US"/>
              </w:rPr>
              <w:t>11</w:t>
            </w:r>
          </w:p>
        </w:tc>
        <w:tc>
          <w:tcPr>
            <w:tcW w:w="821" w:type="dxa"/>
            <w:noWrap/>
          </w:tcPr>
          <w:p w:rsidR="00205ECD" w:rsidRPr="0018212F" w:rsidRDefault="00205ECD" w:rsidP="00981B91">
            <w:pPr>
              <w:jc w:val="center"/>
              <w:rPr>
                <w:color w:val="000000"/>
                <w:lang w:eastAsia="en-US"/>
              </w:rPr>
            </w:pPr>
            <w:r w:rsidRPr="0018212F">
              <w:rPr>
                <w:color w:val="000000"/>
                <w:sz w:val="22"/>
                <w:szCs w:val="22"/>
                <w:lang w:eastAsia="en-US"/>
              </w:rPr>
              <w:t>12</w:t>
            </w:r>
          </w:p>
        </w:tc>
      </w:tr>
      <w:tr w:rsidR="00205ECD" w:rsidRPr="0018212F" w:rsidTr="008251BF">
        <w:trPr>
          <w:trHeight w:val="1295"/>
        </w:trPr>
        <w:tc>
          <w:tcPr>
            <w:tcW w:w="470" w:type="dxa"/>
            <w:shd w:val="clear" w:color="auto" w:fill="D2EAF1"/>
          </w:tcPr>
          <w:p w:rsidR="00205ECD" w:rsidRPr="0018212F" w:rsidRDefault="00205ECD" w:rsidP="00286C65">
            <w:pPr>
              <w:jc w:val="right"/>
              <w:rPr>
                <w:b/>
                <w:bCs/>
                <w:color w:val="000000"/>
                <w:lang w:eastAsia="en-US"/>
              </w:rPr>
            </w:pPr>
            <w:r w:rsidRPr="0018212F">
              <w:rPr>
                <w:b/>
                <w:bCs/>
                <w:color w:val="000000"/>
                <w:sz w:val="22"/>
                <w:szCs w:val="22"/>
                <w:lang w:eastAsia="en-US"/>
              </w:rPr>
              <w:t>23</w:t>
            </w:r>
          </w:p>
        </w:tc>
        <w:tc>
          <w:tcPr>
            <w:tcW w:w="2615" w:type="dxa"/>
            <w:shd w:val="clear" w:color="auto" w:fill="D2EAF1"/>
          </w:tcPr>
          <w:p w:rsidR="00205ECD" w:rsidRPr="0018212F" w:rsidRDefault="00205ECD" w:rsidP="00981B91">
            <w:pPr>
              <w:rPr>
                <w:color w:val="000000"/>
                <w:lang w:eastAsia="en-US"/>
              </w:rPr>
            </w:pPr>
            <w:r w:rsidRPr="0018212F">
              <w:rPr>
                <w:color w:val="000000"/>
                <w:sz w:val="22"/>
                <w:szCs w:val="22"/>
                <w:lang w:eastAsia="en-US"/>
              </w:rPr>
              <w:t xml:space="preserve">Количество зарегистрированных преступлений на 10 тысяч человек населения </w:t>
            </w:r>
          </w:p>
        </w:tc>
        <w:tc>
          <w:tcPr>
            <w:tcW w:w="851" w:type="dxa"/>
            <w:shd w:val="clear" w:color="auto" w:fill="D2EAF1"/>
          </w:tcPr>
          <w:p w:rsidR="00205ECD" w:rsidRPr="0018212F" w:rsidRDefault="00205ECD" w:rsidP="00981B91">
            <w:pPr>
              <w:jc w:val="both"/>
              <w:rPr>
                <w:color w:val="000000"/>
                <w:lang w:eastAsia="en-US"/>
              </w:rPr>
            </w:pPr>
            <w:r w:rsidRPr="0018212F">
              <w:rPr>
                <w:color w:val="000000"/>
                <w:sz w:val="22"/>
                <w:szCs w:val="22"/>
                <w:lang w:eastAsia="en-US"/>
              </w:rPr>
              <w:t>шт.</w:t>
            </w:r>
          </w:p>
        </w:tc>
        <w:tc>
          <w:tcPr>
            <w:tcW w:w="873"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127</w:t>
            </w:r>
          </w:p>
        </w:tc>
        <w:tc>
          <w:tcPr>
            <w:tcW w:w="821"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108,3</w:t>
            </w:r>
          </w:p>
        </w:tc>
        <w:tc>
          <w:tcPr>
            <w:tcW w:w="821"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107,8</w:t>
            </w:r>
          </w:p>
        </w:tc>
        <w:tc>
          <w:tcPr>
            <w:tcW w:w="821" w:type="dxa"/>
            <w:shd w:val="clear" w:color="auto" w:fill="D2EAF1"/>
          </w:tcPr>
          <w:p w:rsidR="00205ECD" w:rsidRPr="0018212F" w:rsidRDefault="00205ECD" w:rsidP="00981B91">
            <w:pPr>
              <w:jc w:val="center"/>
              <w:rPr>
                <w:color w:val="000000"/>
                <w:lang w:eastAsia="en-US"/>
              </w:rPr>
            </w:pPr>
            <w:r w:rsidRPr="0018212F">
              <w:rPr>
                <w:color w:val="000000"/>
                <w:sz w:val="22"/>
                <w:szCs w:val="22"/>
                <w:lang w:eastAsia="en-US"/>
              </w:rPr>
              <w:t>107,2</w:t>
            </w:r>
          </w:p>
        </w:tc>
        <w:tc>
          <w:tcPr>
            <w:tcW w:w="718"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104,6</w:t>
            </w:r>
          </w:p>
        </w:tc>
        <w:tc>
          <w:tcPr>
            <w:tcW w:w="71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101,5</w:t>
            </w:r>
          </w:p>
        </w:tc>
        <w:tc>
          <w:tcPr>
            <w:tcW w:w="821" w:type="dxa"/>
            <w:shd w:val="clear" w:color="auto" w:fill="D2EAF1"/>
            <w:noWrap/>
          </w:tcPr>
          <w:p w:rsidR="00205ECD" w:rsidRPr="0018212F" w:rsidRDefault="00205ECD" w:rsidP="00981B91">
            <w:pPr>
              <w:jc w:val="center"/>
              <w:rPr>
                <w:color w:val="000000"/>
                <w:lang w:eastAsia="en-US"/>
              </w:rPr>
            </w:pPr>
            <w:r w:rsidRPr="0018212F">
              <w:rPr>
                <w:color w:val="000000"/>
                <w:sz w:val="22"/>
                <w:szCs w:val="22"/>
                <w:lang w:eastAsia="en-US"/>
              </w:rPr>
              <w:t>100,0</w:t>
            </w:r>
          </w:p>
        </w:tc>
      </w:tr>
    </w:tbl>
    <w:p w:rsidR="00EC4B8A" w:rsidRPr="003A3E7A" w:rsidRDefault="00EC4B8A" w:rsidP="004176FE">
      <w:pPr>
        <w:pStyle w:val="afc"/>
        <w:widowControl/>
        <w:spacing w:line="360" w:lineRule="auto"/>
        <w:ind w:firstLine="0"/>
        <w:rPr>
          <w:spacing w:val="-6"/>
          <w:sz w:val="24"/>
          <w:szCs w:val="24"/>
        </w:rPr>
      </w:pPr>
    </w:p>
    <w:p w:rsidR="00EC4B8A" w:rsidRPr="003A3E7A" w:rsidRDefault="00EC4B8A" w:rsidP="00F62F7D">
      <w:pPr>
        <w:pStyle w:val="afc"/>
        <w:widowControl/>
        <w:spacing w:line="360" w:lineRule="auto"/>
        <w:rPr>
          <w:spacing w:val="-6"/>
          <w:sz w:val="24"/>
          <w:szCs w:val="24"/>
        </w:rPr>
      </w:pPr>
      <w:r w:rsidRPr="003A3E7A">
        <w:rPr>
          <w:spacing w:val="-6"/>
          <w:sz w:val="24"/>
          <w:szCs w:val="24"/>
        </w:rPr>
        <w:t>Сценарий 2 – базовый</w:t>
      </w:r>
    </w:p>
    <w:p w:rsidR="00EC4B8A" w:rsidRPr="003A3E7A" w:rsidRDefault="00EC4B8A" w:rsidP="00F62F7D">
      <w:pPr>
        <w:autoSpaceDE w:val="0"/>
        <w:autoSpaceDN w:val="0"/>
        <w:adjustRightInd w:val="0"/>
        <w:spacing w:line="360" w:lineRule="auto"/>
        <w:ind w:firstLine="709"/>
        <w:jc w:val="both"/>
      </w:pPr>
      <w:r w:rsidRPr="003A3E7A">
        <w:t xml:space="preserve">Развитие Нижнедевицкого муниципального района в данном варианте будет происходить на основании сложившихся социально-экономических тенденций, в условиях замедления и планомерного снижения инфляции и умеренного наращивания темпов экономического роста в среднесрочной перспективе. </w:t>
      </w:r>
    </w:p>
    <w:p w:rsidR="00EC4B8A" w:rsidRPr="003A3E7A" w:rsidRDefault="00EC4B8A" w:rsidP="0032228E">
      <w:pPr>
        <w:tabs>
          <w:tab w:val="left" w:pos="567"/>
        </w:tabs>
        <w:autoSpaceDE w:val="0"/>
        <w:autoSpaceDN w:val="0"/>
        <w:adjustRightInd w:val="0"/>
        <w:spacing w:line="360" w:lineRule="auto"/>
        <w:ind w:firstLine="709"/>
        <w:jc w:val="both"/>
      </w:pPr>
      <w:r w:rsidRPr="003A3E7A">
        <w:t>Данный сценарий исходит из предположения о том, что району не удастся привлечь для своего развития крупные корпоративные инвестиции.</w:t>
      </w:r>
    </w:p>
    <w:p w:rsidR="00EC4B8A" w:rsidRPr="003A3E7A" w:rsidRDefault="00EC4B8A" w:rsidP="0032228E">
      <w:pPr>
        <w:tabs>
          <w:tab w:val="left" w:pos="567"/>
        </w:tabs>
        <w:autoSpaceDE w:val="0"/>
        <w:autoSpaceDN w:val="0"/>
        <w:adjustRightInd w:val="0"/>
        <w:spacing w:line="360" w:lineRule="auto"/>
        <w:ind w:firstLine="709"/>
        <w:jc w:val="both"/>
      </w:pPr>
      <w:r w:rsidRPr="003A3E7A">
        <w:t xml:space="preserve">Источники финансирования, на которые следует рассчитывать при реализации базового сценария, ограничиваются в основном дотациями из областного бюджета (доходы </w:t>
      </w:r>
      <w:r w:rsidRPr="003A3E7A">
        <w:lastRenderedPageBreak/>
        <w:t>местного бюджета не покрывают текущих расходов) и финансированием за счет целевых региональных и федеральных программ.</w:t>
      </w:r>
    </w:p>
    <w:p w:rsidR="00EC4B8A" w:rsidRPr="003A3E7A" w:rsidRDefault="00EC4B8A" w:rsidP="002B1DB5">
      <w:pPr>
        <w:tabs>
          <w:tab w:val="left" w:pos="567"/>
        </w:tabs>
        <w:autoSpaceDE w:val="0"/>
        <w:autoSpaceDN w:val="0"/>
        <w:adjustRightInd w:val="0"/>
        <w:spacing w:line="360" w:lineRule="auto"/>
        <w:ind w:firstLine="709"/>
        <w:jc w:val="both"/>
      </w:pPr>
      <w:r w:rsidRPr="003A3E7A">
        <w:t xml:space="preserve">Рост доходов федерального и регионального бюджетов позволит продолжить реализацию крупных инфраструктурных проектов и завершить их в намеченные сроки. За счет осуществления приоритетных проектов и реализации областных целевых программ, улучшится ситуация в системах образования и здравоохранения, получит развитие сфера культуры, будет оказана поддержка развитию малого бизнеса, что обеспечит повышение занятости и увеличение налоговых поступлений в местный бюджет. При поддержке областного бюджета могут быть осуществлены отдельные мероприятия по улучшению экологической ситуации, строительству объектов коммунальной инфраструктуры. </w:t>
      </w:r>
    </w:p>
    <w:p w:rsidR="00EC4B8A" w:rsidRPr="003A3E7A" w:rsidRDefault="00EC4B8A" w:rsidP="002B1DB5">
      <w:pPr>
        <w:tabs>
          <w:tab w:val="left" w:pos="567"/>
        </w:tabs>
        <w:autoSpaceDE w:val="0"/>
        <w:autoSpaceDN w:val="0"/>
        <w:adjustRightInd w:val="0"/>
        <w:spacing w:line="360" w:lineRule="auto"/>
        <w:ind w:firstLine="709"/>
        <w:jc w:val="both"/>
      </w:pPr>
      <w:r w:rsidRPr="003A3E7A">
        <w:t xml:space="preserve">Будут реализованы мероприятия по  совершенствованию условий ведения бизнеса. Инвестиционная и экономическая активность частного сектора экономики будет улучшаться в связи с постепенным сокращением процентных ставок и повышением доступности кредитных ресурсов. </w:t>
      </w:r>
    </w:p>
    <w:p w:rsidR="00EC4B8A" w:rsidRPr="003A3E7A" w:rsidRDefault="00EC4B8A" w:rsidP="0032228E">
      <w:pPr>
        <w:tabs>
          <w:tab w:val="left" w:pos="567"/>
        </w:tabs>
        <w:autoSpaceDE w:val="0"/>
        <w:autoSpaceDN w:val="0"/>
        <w:adjustRightInd w:val="0"/>
        <w:spacing w:line="360" w:lineRule="auto"/>
        <w:ind w:firstLine="709"/>
        <w:jc w:val="both"/>
      </w:pPr>
      <w:r w:rsidRPr="003A3E7A">
        <w:t>Все это обеспечит определенное повышение качества жизни населения.</w:t>
      </w:r>
    </w:p>
    <w:p w:rsidR="00EC4B8A" w:rsidRPr="003A3E7A" w:rsidRDefault="00EC4B8A" w:rsidP="0032228E">
      <w:pPr>
        <w:tabs>
          <w:tab w:val="left" w:pos="567"/>
        </w:tabs>
        <w:autoSpaceDE w:val="0"/>
        <w:autoSpaceDN w:val="0"/>
        <w:adjustRightInd w:val="0"/>
        <w:spacing w:line="360" w:lineRule="auto"/>
        <w:ind w:firstLine="709"/>
        <w:jc w:val="both"/>
      </w:pPr>
      <w:r w:rsidRPr="003A3E7A">
        <w:t>При данном сценарии не удастся существенно изменить вектор демографической ситуации в районе, численность населения района будет устойчиво снижаться. Доля населения пенсионного возраста увеличится. Из-за дефицита привлекательных рабочих мест усилится миграция трудоспособного населения. Одним из самых тяжелых стратегических последствий выбора такого пути будет отток молодежи из района, что впоследствии может привести к его деградации.</w:t>
      </w:r>
    </w:p>
    <w:p w:rsidR="00EC4B8A" w:rsidRPr="003A3E7A" w:rsidRDefault="00EC4B8A" w:rsidP="0032228E">
      <w:pPr>
        <w:tabs>
          <w:tab w:val="left" w:pos="567"/>
        </w:tabs>
        <w:autoSpaceDE w:val="0"/>
        <w:autoSpaceDN w:val="0"/>
        <w:adjustRightInd w:val="0"/>
        <w:spacing w:line="360" w:lineRule="auto"/>
        <w:ind w:firstLine="709"/>
        <w:jc w:val="both"/>
      </w:pPr>
      <w:r w:rsidRPr="003A3E7A">
        <w:t xml:space="preserve">Учитывая достаточно вероятный реалистический характер базового сценария, можно было бы при дальнейшей разработке программ развития Нижнедевицкого района  опираться на этот сценарий. Однако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w:t>
      </w:r>
      <w:proofErr w:type="gramStart"/>
      <w:r w:rsidRPr="003A3E7A">
        <w:t>амбициозные</w:t>
      </w:r>
      <w:proofErr w:type="gramEnd"/>
      <w:r w:rsidRPr="003A3E7A">
        <w:t xml:space="preserve"> задачи социально-экономического развития. Поэтому предлагается рассмотреть другой сценарий развития, как более оптимистический – целевой. Данный сценарий будет взят за основу в стратегии развития до 2035 года.</w:t>
      </w:r>
    </w:p>
    <w:p w:rsidR="00EC4B8A" w:rsidRDefault="00EC4B8A" w:rsidP="004176FE">
      <w:pPr>
        <w:autoSpaceDE w:val="0"/>
        <w:autoSpaceDN w:val="0"/>
        <w:adjustRightInd w:val="0"/>
        <w:spacing w:line="360" w:lineRule="auto"/>
        <w:ind w:firstLine="709"/>
        <w:jc w:val="both"/>
      </w:pPr>
      <w:r w:rsidRPr="003A3E7A">
        <w:t xml:space="preserve">Значение основных показателей по базовому сценарию развития Нижнедевицкого муниципального района на период до 2035 года </w:t>
      </w:r>
      <w:proofErr w:type="gramStart"/>
      <w:r w:rsidRPr="003A3E7A">
        <w:t>приведены</w:t>
      </w:r>
      <w:proofErr w:type="gramEnd"/>
      <w:r w:rsidRPr="003A3E7A">
        <w:t xml:space="preserve"> в </w:t>
      </w:r>
      <w:r w:rsidRPr="005145DB">
        <w:t>таблице 2</w:t>
      </w:r>
      <w:r w:rsidR="004325A5">
        <w:t>7</w:t>
      </w:r>
      <w:r w:rsidRPr="005145DB">
        <w:t>.</w:t>
      </w:r>
    </w:p>
    <w:p w:rsidR="00B71242" w:rsidRDefault="00B71242" w:rsidP="004176FE">
      <w:pPr>
        <w:autoSpaceDE w:val="0"/>
        <w:autoSpaceDN w:val="0"/>
        <w:adjustRightInd w:val="0"/>
        <w:spacing w:line="360" w:lineRule="auto"/>
        <w:ind w:firstLine="709"/>
        <w:jc w:val="both"/>
      </w:pPr>
    </w:p>
    <w:p w:rsidR="004E7CFF" w:rsidRDefault="004E7CFF" w:rsidP="004176FE">
      <w:pPr>
        <w:autoSpaceDE w:val="0"/>
        <w:autoSpaceDN w:val="0"/>
        <w:adjustRightInd w:val="0"/>
        <w:spacing w:line="360" w:lineRule="auto"/>
        <w:ind w:firstLine="709"/>
        <w:jc w:val="both"/>
      </w:pPr>
    </w:p>
    <w:p w:rsidR="004E7CFF" w:rsidRDefault="004E7CFF" w:rsidP="004176FE">
      <w:pPr>
        <w:autoSpaceDE w:val="0"/>
        <w:autoSpaceDN w:val="0"/>
        <w:adjustRightInd w:val="0"/>
        <w:spacing w:line="360" w:lineRule="auto"/>
        <w:ind w:firstLine="709"/>
        <w:jc w:val="both"/>
      </w:pPr>
    </w:p>
    <w:p w:rsidR="004E7CFF" w:rsidRPr="003A3E7A" w:rsidRDefault="004E7CFF" w:rsidP="004176FE">
      <w:pPr>
        <w:autoSpaceDE w:val="0"/>
        <w:autoSpaceDN w:val="0"/>
        <w:adjustRightInd w:val="0"/>
        <w:spacing w:line="360" w:lineRule="auto"/>
        <w:ind w:firstLine="709"/>
        <w:jc w:val="both"/>
      </w:pPr>
    </w:p>
    <w:p w:rsidR="00EC4B8A" w:rsidRDefault="00EC4B8A" w:rsidP="0032228E">
      <w:pPr>
        <w:autoSpaceDE w:val="0"/>
        <w:autoSpaceDN w:val="0"/>
        <w:adjustRightInd w:val="0"/>
        <w:spacing w:line="360" w:lineRule="auto"/>
        <w:ind w:firstLine="709"/>
        <w:jc w:val="both"/>
      </w:pPr>
      <w:r w:rsidRPr="005145DB">
        <w:lastRenderedPageBreak/>
        <w:t>Таблица 2</w:t>
      </w:r>
      <w:r w:rsidR="001606F6">
        <w:t>7</w:t>
      </w:r>
      <w:r>
        <w:t xml:space="preserve">. </w:t>
      </w:r>
      <w:r w:rsidRPr="003A3E7A">
        <w:t xml:space="preserve">Основные показатели социально-экономического развития Нижнедевицкого муниципального района на период до </w:t>
      </w:r>
      <w:smartTag w:uri="urn:schemas-microsoft-com:office:smarttags" w:element="metricconverter">
        <w:smartTagPr>
          <w:attr w:name="ProductID" w:val="2016 г"/>
        </w:smartTagPr>
        <w:r w:rsidRPr="003A3E7A">
          <w:t>2035 г</w:t>
        </w:r>
      </w:smartTag>
      <w:r w:rsidRPr="003A3E7A">
        <w:t xml:space="preserve">. по </w:t>
      </w:r>
      <w:r w:rsidRPr="008251BF">
        <w:rPr>
          <w:b/>
        </w:rPr>
        <w:t>базовому</w:t>
      </w:r>
      <w:r w:rsidRPr="003A3E7A">
        <w:t xml:space="preserve"> сценарию</w:t>
      </w:r>
    </w:p>
    <w:p w:rsidR="008251BF" w:rsidRPr="003A3E7A" w:rsidRDefault="008251BF" w:rsidP="0032228E">
      <w:pPr>
        <w:autoSpaceDE w:val="0"/>
        <w:autoSpaceDN w:val="0"/>
        <w:adjustRightInd w:val="0"/>
        <w:spacing w:line="360" w:lineRule="auto"/>
        <w:ind w:firstLine="709"/>
        <w:jc w:val="both"/>
      </w:pPr>
    </w:p>
    <w:tbl>
      <w:tblPr>
        <w:tblW w:w="974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ayout w:type="fixed"/>
        <w:tblLook w:val="00A0"/>
      </w:tblPr>
      <w:tblGrid>
        <w:gridCol w:w="470"/>
        <w:gridCol w:w="2615"/>
        <w:gridCol w:w="1115"/>
        <w:gridCol w:w="711"/>
        <w:gridCol w:w="821"/>
        <w:gridCol w:w="821"/>
        <w:gridCol w:w="821"/>
        <w:gridCol w:w="717"/>
        <w:gridCol w:w="829"/>
        <w:gridCol w:w="829"/>
      </w:tblGrid>
      <w:tr w:rsidR="00EC4B8A" w:rsidRPr="004325A5" w:rsidTr="004176FE">
        <w:trPr>
          <w:trHeight w:val="1275"/>
        </w:trPr>
        <w:tc>
          <w:tcPr>
            <w:tcW w:w="470" w:type="dxa"/>
            <w:tcBorders>
              <w:bottom w:val="single" w:sz="18" w:space="0" w:color="8064A2"/>
            </w:tcBorders>
          </w:tcPr>
          <w:p w:rsidR="00EC4B8A" w:rsidRPr="004325A5" w:rsidRDefault="00EC4B8A" w:rsidP="00C122D3">
            <w:pPr>
              <w:rPr>
                <w:b/>
                <w:bCs/>
                <w:color w:val="000000"/>
              </w:rPr>
            </w:pPr>
            <w:r w:rsidRPr="004325A5">
              <w:rPr>
                <w:b/>
                <w:bCs/>
                <w:color w:val="000000"/>
                <w:sz w:val="22"/>
                <w:szCs w:val="22"/>
              </w:rPr>
              <w:t xml:space="preserve">№ </w:t>
            </w:r>
            <w:proofErr w:type="spellStart"/>
            <w:r w:rsidRPr="004325A5">
              <w:rPr>
                <w:b/>
                <w:bCs/>
                <w:color w:val="000000"/>
                <w:sz w:val="22"/>
                <w:szCs w:val="22"/>
              </w:rPr>
              <w:t>пп</w:t>
            </w:r>
            <w:proofErr w:type="spellEnd"/>
          </w:p>
        </w:tc>
        <w:tc>
          <w:tcPr>
            <w:tcW w:w="2615" w:type="dxa"/>
            <w:tcBorders>
              <w:bottom w:val="single" w:sz="18" w:space="0" w:color="8064A2"/>
            </w:tcBorders>
          </w:tcPr>
          <w:p w:rsidR="00EC4B8A" w:rsidRPr="004325A5" w:rsidRDefault="00EC4B8A" w:rsidP="00C122D3">
            <w:pPr>
              <w:rPr>
                <w:b/>
                <w:bCs/>
                <w:color w:val="000000"/>
              </w:rPr>
            </w:pPr>
            <w:r w:rsidRPr="004325A5">
              <w:rPr>
                <w:b/>
                <w:bCs/>
                <w:color w:val="000000"/>
                <w:sz w:val="22"/>
                <w:szCs w:val="22"/>
              </w:rPr>
              <w:t>Наименование показателя</w:t>
            </w:r>
          </w:p>
        </w:tc>
        <w:tc>
          <w:tcPr>
            <w:tcW w:w="1115" w:type="dxa"/>
            <w:tcBorders>
              <w:bottom w:val="single" w:sz="18" w:space="0" w:color="8064A2"/>
            </w:tcBorders>
          </w:tcPr>
          <w:p w:rsidR="00EC4B8A" w:rsidRPr="004325A5" w:rsidRDefault="00EC4B8A" w:rsidP="00C122D3">
            <w:pPr>
              <w:rPr>
                <w:b/>
                <w:bCs/>
                <w:color w:val="000000"/>
              </w:rPr>
            </w:pPr>
            <w:r w:rsidRPr="004325A5">
              <w:rPr>
                <w:b/>
                <w:bCs/>
                <w:color w:val="000000"/>
                <w:sz w:val="22"/>
                <w:szCs w:val="22"/>
              </w:rPr>
              <w:t>Единица измерения</w:t>
            </w:r>
          </w:p>
        </w:tc>
        <w:tc>
          <w:tcPr>
            <w:tcW w:w="711"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2016 год</w:t>
            </w:r>
          </w:p>
        </w:tc>
        <w:tc>
          <w:tcPr>
            <w:tcW w:w="821"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2017 год</w:t>
            </w:r>
          </w:p>
        </w:tc>
        <w:tc>
          <w:tcPr>
            <w:tcW w:w="821"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2018 год</w:t>
            </w:r>
          </w:p>
        </w:tc>
        <w:tc>
          <w:tcPr>
            <w:tcW w:w="821"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 xml:space="preserve">2019 год </w:t>
            </w:r>
          </w:p>
        </w:tc>
        <w:tc>
          <w:tcPr>
            <w:tcW w:w="717"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2024 год</w:t>
            </w:r>
          </w:p>
        </w:tc>
        <w:tc>
          <w:tcPr>
            <w:tcW w:w="829"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2030 год</w:t>
            </w:r>
          </w:p>
        </w:tc>
        <w:tc>
          <w:tcPr>
            <w:tcW w:w="829" w:type="dxa"/>
            <w:tcBorders>
              <w:bottom w:val="single" w:sz="18" w:space="0" w:color="8064A2"/>
            </w:tcBorders>
          </w:tcPr>
          <w:p w:rsidR="00EC4B8A" w:rsidRPr="004325A5" w:rsidRDefault="00EC4B8A" w:rsidP="00C122D3">
            <w:pPr>
              <w:jc w:val="center"/>
              <w:rPr>
                <w:b/>
                <w:bCs/>
                <w:color w:val="000000"/>
              </w:rPr>
            </w:pPr>
            <w:r w:rsidRPr="004325A5">
              <w:rPr>
                <w:b/>
                <w:bCs/>
                <w:color w:val="000000"/>
                <w:sz w:val="22"/>
                <w:szCs w:val="22"/>
              </w:rPr>
              <w:t>2035 год</w:t>
            </w:r>
          </w:p>
        </w:tc>
      </w:tr>
      <w:tr w:rsidR="00EC4B8A" w:rsidRPr="004325A5" w:rsidTr="004176FE">
        <w:trPr>
          <w:trHeight w:val="885"/>
        </w:trPr>
        <w:tc>
          <w:tcPr>
            <w:tcW w:w="470" w:type="dxa"/>
            <w:shd w:val="clear" w:color="auto" w:fill="DFD8E8"/>
          </w:tcPr>
          <w:p w:rsidR="00EC4B8A" w:rsidRPr="004325A5" w:rsidRDefault="00EC4B8A" w:rsidP="00C122D3">
            <w:pPr>
              <w:jc w:val="right"/>
              <w:rPr>
                <w:b/>
                <w:bCs/>
                <w:color w:val="000000"/>
              </w:rPr>
            </w:pPr>
            <w:r w:rsidRPr="004325A5">
              <w:rPr>
                <w:b/>
                <w:bCs/>
                <w:color w:val="000000"/>
                <w:sz w:val="22"/>
                <w:szCs w:val="22"/>
              </w:rPr>
              <w:t>1</w:t>
            </w:r>
          </w:p>
        </w:tc>
        <w:tc>
          <w:tcPr>
            <w:tcW w:w="2615" w:type="dxa"/>
            <w:shd w:val="clear" w:color="auto" w:fill="DFD8E8"/>
          </w:tcPr>
          <w:p w:rsidR="00EC4B8A" w:rsidRPr="004325A5" w:rsidRDefault="00EC4B8A" w:rsidP="00C122D3">
            <w:pPr>
              <w:jc w:val="both"/>
              <w:rPr>
                <w:color w:val="000000"/>
              </w:rPr>
            </w:pPr>
            <w:r w:rsidRPr="004325A5">
              <w:rPr>
                <w:color w:val="000000"/>
                <w:sz w:val="22"/>
                <w:szCs w:val="22"/>
              </w:rPr>
              <w:t>Среднегодовая численность населения.</w:t>
            </w:r>
          </w:p>
        </w:tc>
        <w:tc>
          <w:tcPr>
            <w:tcW w:w="1115" w:type="dxa"/>
            <w:shd w:val="clear" w:color="auto" w:fill="DFD8E8"/>
          </w:tcPr>
          <w:p w:rsidR="00EC4B8A" w:rsidRPr="004325A5" w:rsidRDefault="00EC4B8A" w:rsidP="00C122D3">
            <w:pPr>
              <w:rPr>
                <w:color w:val="000000"/>
              </w:rPr>
            </w:pPr>
            <w:r w:rsidRPr="004325A5">
              <w:rPr>
                <w:color w:val="000000"/>
                <w:sz w:val="22"/>
                <w:szCs w:val="22"/>
              </w:rPr>
              <w:t>тыс.  чел</w:t>
            </w:r>
          </w:p>
        </w:tc>
        <w:tc>
          <w:tcPr>
            <w:tcW w:w="711" w:type="dxa"/>
            <w:shd w:val="clear" w:color="auto" w:fill="DFD8E8"/>
          </w:tcPr>
          <w:p w:rsidR="00EC4B8A" w:rsidRPr="004325A5" w:rsidRDefault="00EC4B8A" w:rsidP="00C122D3">
            <w:pPr>
              <w:jc w:val="center"/>
              <w:rPr>
                <w:color w:val="000000"/>
              </w:rPr>
            </w:pPr>
            <w:r w:rsidRPr="004325A5">
              <w:rPr>
                <w:color w:val="000000"/>
                <w:sz w:val="22"/>
                <w:szCs w:val="22"/>
              </w:rPr>
              <w:t>18,6</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18,5</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18,3</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18,1</w:t>
            </w:r>
          </w:p>
        </w:tc>
        <w:tc>
          <w:tcPr>
            <w:tcW w:w="717" w:type="dxa"/>
            <w:shd w:val="clear" w:color="auto" w:fill="DFD8E8"/>
          </w:tcPr>
          <w:p w:rsidR="00EC4B8A" w:rsidRPr="004325A5" w:rsidRDefault="00EC4B8A" w:rsidP="00C122D3">
            <w:pPr>
              <w:jc w:val="center"/>
              <w:rPr>
                <w:color w:val="000000"/>
              </w:rPr>
            </w:pPr>
            <w:r w:rsidRPr="004325A5">
              <w:rPr>
                <w:color w:val="000000"/>
                <w:sz w:val="22"/>
                <w:szCs w:val="22"/>
              </w:rPr>
              <w:t>16,9</w:t>
            </w:r>
          </w:p>
        </w:tc>
        <w:tc>
          <w:tcPr>
            <w:tcW w:w="829" w:type="dxa"/>
            <w:shd w:val="clear" w:color="auto" w:fill="DFD8E8"/>
          </w:tcPr>
          <w:p w:rsidR="00EC4B8A" w:rsidRPr="004325A5" w:rsidRDefault="00EC4B8A" w:rsidP="00C122D3">
            <w:pPr>
              <w:jc w:val="center"/>
              <w:rPr>
                <w:color w:val="000000"/>
              </w:rPr>
            </w:pPr>
            <w:r w:rsidRPr="004325A5">
              <w:rPr>
                <w:color w:val="000000"/>
                <w:sz w:val="22"/>
                <w:szCs w:val="22"/>
              </w:rPr>
              <w:t>15,7</w:t>
            </w:r>
          </w:p>
        </w:tc>
        <w:tc>
          <w:tcPr>
            <w:tcW w:w="829" w:type="dxa"/>
            <w:shd w:val="clear" w:color="auto" w:fill="DFD8E8"/>
          </w:tcPr>
          <w:p w:rsidR="00EC4B8A" w:rsidRPr="004325A5" w:rsidRDefault="00EC4B8A" w:rsidP="00C122D3">
            <w:pPr>
              <w:jc w:val="center"/>
              <w:rPr>
                <w:color w:val="000000"/>
              </w:rPr>
            </w:pPr>
            <w:r w:rsidRPr="004325A5">
              <w:rPr>
                <w:color w:val="000000"/>
                <w:sz w:val="22"/>
                <w:szCs w:val="22"/>
              </w:rPr>
              <w:t>14,5</w:t>
            </w:r>
          </w:p>
        </w:tc>
      </w:tr>
      <w:tr w:rsidR="00EC4B8A" w:rsidRPr="004325A5" w:rsidTr="004176FE">
        <w:trPr>
          <w:trHeight w:val="1950"/>
        </w:trPr>
        <w:tc>
          <w:tcPr>
            <w:tcW w:w="470" w:type="dxa"/>
          </w:tcPr>
          <w:p w:rsidR="00EC4B8A" w:rsidRPr="004325A5" w:rsidRDefault="00EC4B8A" w:rsidP="00C122D3">
            <w:pPr>
              <w:jc w:val="right"/>
              <w:rPr>
                <w:b/>
                <w:bCs/>
                <w:color w:val="000000"/>
              </w:rPr>
            </w:pPr>
            <w:r w:rsidRPr="004325A5">
              <w:rPr>
                <w:b/>
                <w:bCs/>
                <w:color w:val="000000"/>
                <w:sz w:val="22"/>
                <w:szCs w:val="22"/>
              </w:rPr>
              <w:t>2</w:t>
            </w:r>
          </w:p>
        </w:tc>
        <w:tc>
          <w:tcPr>
            <w:tcW w:w="2615" w:type="dxa"/>
          </w:tcPr>
          <w:p w:rsidR="00EC4B8A" w:rsidRPr="004325A5" w:rsidRDefault="00EC4B8A" w:rsidP="00C122D3">
            <w:pPr>
              <w:rPr>
                <w:color w:val="000000"/>
              </w:rPr>
            </w:pPr>
            <w:r w:rsidRPr="004325A5">
              <w:rPr>
                <w:color w:val="000000"/>
                <w:sz w:val="22"/>
                <w:szCs w:val="22"/>
              </w:rPr>
              <w:t>Снижение уровня смертности населения трудоспособного возраста на 100 тыс. человек населения соответствующего возраста.</w:t>
            </w:r>
          </w:p>
        </w:tc>
        <w:tc>
          <w:tcPr>
            <w:tcW w:w="1115" w:type="dxa"/>
          </w:tcPr>
          <w:p w:rsidR="00EC4B8A" w:rsidRPr="004325A5" w:rsidRDefault="00EC4B8A" w:rsidP="00C122D3">
            <w:pPr>
              <w:rPr>
                <w:color w:val="000000"/>
              </w:rPr>
            </w:pPr>
            <w:r w:rsidRPr="004325A5">
              <w:rPr>
                <w:color w:val="000000"/>
                <w:sz w:val="22"/>
                <w:szCs w:val="22"/>
              </w:rPr>
              <w:t>чел.</w:t>
            </w:r>
          </w:p>
        </w:tc>
        <w:tc>
          <w:tcPr>
            <w:tcW w:w="711" w:type="dxa"/>
          </w:tcPr>
          <w:p w:rsidR="00EC4B8A" w:rsidRPr="004325A5" w:rsidRDefault="00EC4B8A" w:rsidP="00C122D3">
            <w:pPr>
              <w:jc w:val="center"/>
              <w:rPr>
                <w:color w:val="000000"/>
              </w:rPr>
            </w:pPr>
            <w:r w:rsidRPr="004325A5">
              <w:rPr>
                <w:color w:val="000000"/>
                <w:sz w:val="22"/>
                <w:szCs w:val="22"/>
              </w:rPr>
              <w:t>761</w:t>
            </w:r>
          </w:p>
        </w:tc>
        <w:tc>
          <w:tcPr>
            <w:tcW w:w="821" w:type="dxa"/>
          </w:tcPr>
          <w:p w:rsidR="00EC4B8A" w:rsidRPr="004325A5" w:rsidRDefault="00EC4B8A" w:rsidP="00C122D3">
            <w:pPr>
              <w:jc w:val="center"/>
              <w:rPr>
                <w:color w:val="000000"/>
              </w:rPr>
            </w:pPr>
            <w:r w:rsidRPr="004325A5">
              <w:rPr>
                <w:color w:val="000000"/>
                <w:sz w:val="22"/>
                <w:szCs w:val="22"/>
              </w:rPr>
              <w:t>697</w:t>
            </w:r>
          </w:p>
        </w:tc>
        <w:tc>
          <w:tcPr>
            <w:tcW w:w="821" w:type="dxa"/>
          </w:tcPr>
          <w:p w:rsidR="00EC4B8A" w:rsidRPr="004325A5" w:rsidRDefault="00EC4B8A" w:rsidP="00C122D3">
            <w:pPr>
              <w:jc w:val="center"/>
              <w:rPr>
                <w:color w:val="000000"/>
              </w:rPr>
            </w:pPr>
            <w:r w:rsidRPr="004325A5">
              <w:rPr>
                <w:color w:val="000000"/>
                <w:sz w:val="22"/>
                <w:szCs w:val="22"/>
              </w:rPr>
              <w:t>802</w:t>
            </w:r>
          </w:p>
        </w:tc>
        <w:tc>
          <w:tcPr>
            <w:tcW w:w="821" w:type="dxa"/>
          </w:tcPr>
          <w:p w:rsidR="00EC4B8A" w:rsidRPr="004325A5" w:rsidRDefault="00EC4B8A" w:rsidP="00C122D3">
            <w:pPr>
              <w:jc w:val="center"/>
              <w:rPr>
                <w:color w:val="000000"/>
              </w:rPr>
            </w:pPr>
            <w:r w:rsidRPr="004325A5">
              <w:rPr>
                <w:color w:val="000000"/>
                <w:sz w:val="22"/>
                <w:szCs w:val="22"/>
              </w:rPr>
              <w:t>793,98</w:t>
            </w:r>
          </w:p>
        </w:tc>
        <w:tc>
          <w:tcPr>
            <w:tcW w:w="717" w:type="dxa"/>
          </w:tcPr>
          <w:p w:rsidR="00EC4B8A" w:rsidRPr="004325A5" w:rsidRDefault="00EC4B8A" w:rsidP="00C122D3">
            <w:pPr>
              <w:jc w:val="center"/>
              <w:rPr>
                <w:color w:val="000000"/>
              </w:rPr>
            </w:pPr>
            <w:r w:rsidRPr="004325A5">
              <w:rPr>
                <w:color w:val="000000"/>
                <w:sz w:val="22"/>
                <w:szCs w:val="22"/>
              </w:rPr>
              <w:t>758,9</w:t>
            </w:r>
          </w:p>
        </w:tc>
        <w:tc>
          <w:tcPr>
            <w:tcW w:w="829" w:type="dxa"/>
          </w:tcPr>
          <w:p w:rsidR="00EC4B8A" w:rsidRPr="004325A5" w:rsidRDefault="00EC4B8A" w:rsidP="00C122D3">
            <w:pPr>
              <w:jc w:val="center"/>
              <w:rPr>
                <w:color w:val="000000"/>
              </w:rPr>
            </w:pPr>
            <w:r w:rsidRPr="004325A5">
              <w:rPr>
                <w:color w:val="000000"/>
                <w:sz w:val="22"/>
                <w:szCs w:val="22"/>
              </w:rPr>
              <w:t>732,7</w:t>
            </w:r>
          </w:p>
        </w:tc>
        <w:tc>
          <w:tcPr>
            <w:tcW w:w="829" w:type="dxa"/>
          </w:tcPr>
          <w:p w:rsidR="00EC4B8A" w:rsidRPr="004325A5" w:rsidRDefault="00EC4B8A" w:rsidP="00C122D3">
            <w:pPr>
              <w:jc w:val="center"/>
              <w:rPr>
                <w:color w:val="000000"/>
              </w:rPr>
            </w:pPr>
            <w:r w:rsidRPr="004325A5">
              <w:rPr>
                <w:color w:val="000000"/>
                <w:sz w:val="22"/>
                <w:szCs w:val="22"/>
              </w:rPr>
              <w:t>696,79</w:t>
            </w:r>
          </w:p>
        </w:tc>
      </w:tr>
      <w:tr w:rsidR="00EC4B8A" w:rsidRPr="004325A5" w:rsidTr="004176FE">
        <w:trPr>
          <w:trHeight w:val="1395"/>
        </w:trPr>
        <w:tc>
          <w:tcPr>
            <w:tcW w:w="470" w:type="dxa"/>
            <w:shd w:val="clear" w:color="auto" w:fill="DFD8E8"/>
          </w:tcPr>
          <w:p w:rsidR="00EC4B8A" w:rsidRPr="004325A5" w:rsidRDefault="00EC4B8A" w:rsidP="00C122D3">
            <w:pPr>
              <w:jc w:val="right"/>
              <w:rPr>
                <w:b/>
                <w:bCs/>
                <w:color w:val="000000"/>
              </w:rPr>
            </w:pPr>
            <w:r w:rsidRPr="004325A5">
              <w:rPr>
                <w:b/>
                <w:bCs/>
                <w:color w:val="000000"/>
                <w:sz w:val="22"/>
                <w:szCs w:val="22"/>
              </w:rPr>
              <w:t>3</w:t>
            </w:r>
          </w:p>
        </w:tc>
        <w:tc>
          <w:tcPr>
            <w:tcW w:w="2615" w:type="dxa"/>
            <w:shd w:val="clear" w:color="auto" w:fill="DFD8E8"/>
          </w:tcPr>
          <w:p w:rsidR="00EC4B8A" w:rsidRPr="004325A5" w:rsidRDefault="00EC4B8A" w:rsidP="00C122D3">
            <w:pPr>
              <w:rPr>
                <w:color w:val="000000"/>
              </w:rPr>
            </w:pPr>
            <w:r w:rsidRPr="004325A5">
              <w:rPr>
                <w:color w:val="000000"/>
                <w:sz w:val="22"/>
                <w:szCs w:val="22"/>
              </w:rPr>
              <w:t xml:space="preserve">Доля населения систематически </w:t>
            </w:r>
            <w:proofErr w:type="gramStart"/>
            <w:r w:rsidRPr="004325A5">
              <w:rPr>
                <w:color w:val="000000"/>
                <w:sz w:val="22"/>
                <w:szCs w:val="22"/>
              </w:rPr>
              <w:t>занимающихся</w:t>
            </w:r>
            <w:proofErr w:type="gramEnd"/>
            <w:r w:rsidRPr="004325A5">
              <w:rPr>
                <w:color w:val="000000"/>
                <w:sz w:val="22"/>
                <w:szCs w:val="22"/>
              </w:rPr>
              <w:t xml:space="preserve"> физкультурой и спортом</w:t>
            </w:r>
          </w:p>
        </w:tc>
        <w:tc>
          <w:tcPr>
            <w:tcW w:w="1115" w:type="dxa"/>
            <w:shd w:val="clear" w:color="auto" w:fill="DFD8E8"/>
          </w:tcPr>
          <w:p w:rsidR="00EC4B8A" w:rsidRPr="004325A5" w:rsidRDefault="00EC4B8A" w:rsidP="00C122D3">
            <w:pPr>
              <w:jc w:val="both"/>
              <w:rPr>
                <w:color w:val="000000"/>
              </w:rPr>
            </w:pPr>
            <w:r w:rsidRPr="004325A5">
              <w:rPr>
                <w:color w:val="000000"/>
                <w:sz w:val="22"/>
                <w:szCs w:val="22"/>
              </w:rPr>
              <w:t>%</w:t>
            </w:r>
          </w:p>
        </w:tc>
        <w:tc>
          <w:tcPr>
            <w:tcW w:w="711" w:type="dxa"/>
            <w:shd w:val="clear" w:color="auto" w:fill="DFD8E8"/>
          </w:tcPr>
          <w:p w:rsidR="00EC4B8A" w:rsidRPr="004325A5" w:rsidRDefault="00EC4B8A" w:rsidP="00C122D3">
            <w:pPr>
              <w:jc w:val="center"/>
              <w:rPr>
                <w:color w:val="000000"/>
              </w:rPr>
            </w:pPr>
            <w:r w:rsidRPr="004325A5">
              <w:rPr>
                <w:color w:val="000000"/>
                <w:sz w:val="22"/>
                <w:szCs w:val="22"/>
              </w:rPr>
              <w:t>37,5</w:t>
            </w:r>
          </w:p>
        </w:tc>
        <w:tc>
          <w:tcPr>
            <w:tcW w:w="821" w:type="dxa"/>
            <w:shd w:val="clear" w:color="auto" w:fill="DFD8E8"/>
          </w:tcPr>
          <w:p w:rsidR="00EC4B8A" w:rsidRPr="004325A5" w:rsidRDefault="00AF7ED7" w:rsidP="00C122D3">
            <w:pPr>
              <w:jc w:val="center"/>
              <w:rPr>
                <w:color w:val="000000"/>
              </w:rPr>
            </w:pPr>
            <w:r w:rsidRPr="004325A5">
              <w:rPr>
                <w:color w:val="000000"/>
                <w:sz w:val="22"/>
                <w:szCs w:val="22"/>
              </w:rPr>
              <w:t>40,35</w:t>
            </w:r>
            <w:r w:rsidR="00EC4B8A" w:rsidRPr="004325A5">
              <w:rPr>
                <w:color w:val="000000"/>
                <w:sz w:val="22"/>
                <w:szCs w:val="22"/>
              </w:rPr>
              <w:t> </w:t>
            </w:r>
          </w:p>
        </w:tc>
        <w:tc>
          <w:tcPr>
            <w:tcW w:w="821" w:type="dxa"/>
            <w:shd w:val="clear" w:color="auto" w:fill="DFD8E8"/>
          </w:tcPr>
          <w:p w:rsidR="00EC4B8A" w:rsidRPr="004325A5" w:rsidRDefault="00AF7ED7" w:rsidP="00C122D3">
            <w:pPr>
              <w:jc w:val="center"/>
              <w:rPr>
                <w:color w:val="000000"/>
              </w:rPr>
            </w:pPr>
            <w:r w:rsidRPr="004325A5">
              <w:rPr>
                <w:color w:val="000000"/>
                <w:sz w:val="22"/>
                <w:szCs w:val="22"/>
              </w:rPr>
              <w:t>40,0</w:t>
            </w:r>
          </w:p>
        </w:tc>
        <w:tc>
          <w:tcPr>
            <w:tcW w:w="821" w:type="dxa"/>
            <w:shd w:val="clear" w:color="auto" w:fill="DFD8E8"/>
          </w:tcPr>
          <w:p w:rsidR="00EC4B8A" w:rsidRPr="004325A5" w:rsidRDefault="00AF7ED7" w:rsidP="00C122D3">
            <w:pPr>
              <w:jc w:val="center"/>
              <w:rPr>
                <w:color w:val="000000"/>
              </w:rPr>
            </w:pPr>
            <w:r w:rsidRPr="004325A5">
              <w:rPr>
                <w:color w:val="000000"/>
                <w:sz w:val="22"/>
                <w:szCs w:val="22"/>
              </w:rPr>
              <w:t>40,2</w:t>
            </w:r>
          </w:p>
        </w:tc>
        <w:tc>
          <w:tcPr>
            <w:tcW w:w="717" w:type="dxa"/>
            <w:shd w:val="clear" w:color="auto" w:fill="DFD8E8"/>
            <w:noWrap/>
          </w:tcPr>
          <w:p w:rsidR="00EC4B8A" w:rsidRPr="004325A5" w:rsidRDefault="00AF7ED7" w:rsidP="00AF7ED7">
            <w:pPr>
              <w:jc w:val="center"/>
              <w:rPr>
                <w:color w:val="000000"/>
              </w:rPr>
            </w:pPr>
            <w:r w:rsidRPr="004325A5">
              <w:rPr>
                <w:color w:val="000000"/>
                <w:sz w:val="22"/>
                <w:szCs w:val="22"/>
              </w:rPr>
              <w:t>55,0</w:t>
            </w:r>
          </w:p>
        </w:tc>
        <w:tc>
          <w:tcPr>
            <w:tcW w:w="829" w:type="dxa"/>
            <w:shd w:val="clear" w:color="auto" w:fill="DFD8E8"/>
            <w:noWrap/>
          </w:tcPr>
          <w:p w:rsidR="00EC4B8A" w:rsidRPr="004325A5" w:rsidRDefault="00AF7ED7" w:rsidP="00C122D3">
            <w:pPr>
              <w:jc w:val="center"/>
              <w:rPr>
                <w:color w:val="000000"/>
              </w:rPr>
            </w:pPr>
            <w:r w:rsidRPr="004325A5">
              <w:rPr>
                <w:color w:val="000000"/>
                <w:sz w:val="22"/>
                <w:szCs w:val="22"/>
              </w:rPr>
              <w:t>55,2</w:t>
            </w:r>
          </w:p>
        </w:tc>
        <w:tc>
          <w:tcPr>
            <w:tcW w:w="829" w:type="dxa"/>
            <w:shd w:val="clear" w:color="auto" w:fill="DFD8E8"/>
            <w:noWrap/>
          </w:tcPr>
          <w:p w:rsidR="00EC4B8A" w:rsidRPr="004325A5" w:rsidRDefault="00AF7ED7" w:rsidP="00C122D3">
            <w:pPr>
              <w:jc w:val="center"/>
              <w:rPr>
                <w:color w:val="000000"/>
              </w:rPr>
            </w:pPr>
            <w:r w:rsidRPr="004325A5">
              <w:rPr>
                <w:color w:val="000000"/>
                <w:sz w:val="22"/>
                <w:szCs w:val="22"/>
              </w:rPr>
              <w:t>55,2</w:t>
            </w:r>
          </w:p>
        </w:tc>
      </w:tr>
      <w:tr w:rsidR="00EC4B8A" w:rsidRPr="004325A5" w:rsidTr="008251BF">
        <w:trPr>
          <w:trHeight w:val="1275"/>
        </w:trPr>
        <w:tc>
          <w:tcPr>
            <w:tcW w:w="470" w:type="dxa"/>
          </w:tcPr>
          <w:p w:rsidR="00EC4B8A" w:rsidRPr="004325A5" w:rsidRDefault="00EC4B8A" w:rsidP="00C122D3">
            <w:pPr>
              <w:jc w:val="right"/>
              <w:rPr>
                <w:b/>
                <w:bCs/>
                <w:color w:val="000000"/>
              </w:rPr>
            </w:pPr>
            <w:r w:rsidRPr="004325A5">
              <w:rPr>
                <w:b/>
                <w:bCs/>
                <w:color w:val="000000"/>
                <w:sz w:val="22"/>
                <w:szCs w:val="22"/>
              </w:rPr>
              <w:t>4</w:t>
            </w:r>
          </w:p>
        </w:tc>
        <w:tc>
          <w:tcPr>
            <w:tcW w:w="2615" w:type="dxa"/>
          </w:tcPr>
          <w:p w:rsidR="00EC4B8A" w:rsidRPr="004325A5" w:rsidRDefault="00EC4B8A" w:rsidP="00C122D3">
            <w:pPr>
              <w:rPr>
                <w:color w:val="000000"/>
              </w:rPr>
            </w:pPr>
            <w:r w:rsidRPr="004325A5">
              <w:rPr>
                <w:color w:val="000000"/>
                <w:sz w:val="22"/>
                <w:szCs w:val="22"/>
              </w:rPr>
              <w:t>Обеспечение детей дошкольного возраста местами в дошкольных образовательных организациях</w:t>
            </w:r>
          </w:p>
        </w:tc>
        <w:tc>
          <w:tcPr>
            <w:tcW w:w="1115" w:type="dxa"/>
          </w:tcPr>
          <w:p w:rsidR="00EC4B8A" w:rsidRPr="004325A5" w:rsidRDefault="00EC4B8A" w:rsidP="00C122D3">
            <w:pPr>
              <w:rPr>
                <w:color w:val="000000"/>
              </w:rPr>
            </w:pPr>
            <w:r w:rsidRPr="004325A5">
              <w:rPr>
                <w:color w:val="000000"/>
                <w:sz w:val="22"/>
                <w:szCs w:val="22"/>
              </w:rPr>
              <w:t>количество мест на 100 детей</w:t>
            </w:r>
          </w:p>
        </w:tc>
        <w:tc>
          <w:tcPr>
            <w:tcW w:w="711" w:type="dxa"/>
          </w:tcPr>
          <w:p w:rsidR="00EC4B8A" w:rsidRPr="004325A5" w:rsidRDefault="00EC4B8A" w:rsidP="00C122D3">
            <w:pPr>
              <w:jc w:val="center"/>
              <w:rPr>
                <w:color w:val="000000"/>
              </w:rPr>
            </w:pPr>
            <w:r w:rsidRPr="004325A5">
              <w:rPr>
                <w:color w:val="000000"/>
                <w:sz w:val="22"/>
                <w:szCs w:val="22"/>
              </w:rPr>
              <w:t>49,2</w:t>
            </w:r>
          </w:p>
        </w:tc>
        <w:tc>
          <w:tcPr>
            <w:tcW w:w="821" w:type="dxa"/>
          </w:tcPr>
          <w:p w:rsidR="00EC4B8A" w:rsidRPr="004325A5" w:rsidRDefault="00EC4B8A" w:rsidP="00C122D3">
            <w:pPr>
              <w:jc w:val="center"/>
              <w:rPr>
                <w:color w:val="000000"/>
              </w:rPr>
            </w:pPr>
            <w:r w:rsidRPr="004325A5">
              <w:rPr>
                <w:color w:val="000000"/>
                <w:sz w:val="22"/>
                <w:szCs w:val="22"/>
              </w:rPr>
              <w:t>50,7</w:t>
            </w:r>
          </w:p>
        </w:tc>
        <w:tc>
          <w:tcPr>
            <w:tcW w:w="821" w:type="dxa"/>
          </w:tcPr>
          <w:p w:rsidR="00EC4B8A" w:rsidRPr="004325A5" w:rsidRDefault="00EC4B8A" w:rsidP="00C122D3">
            <w:pPr>
              <w:jc w:val="center"/>
              <w:rPr>
                <w:color w:val="000000"/>
              </w:rPr>
            </w:pPr>
            <w:r w:rsidRPr="004325A5">
              <w:rPr>
                <w:color w:val="000000"/>
                <w:sz w:val="22"/>
                <w:szCs w:val="22"/>
              </w:rPr>
              <w:t>50,8</w:t>
            </w:r>
          </w:p>
        </w:tc>
        <w:tc>
          <w:tcPr>
            <w:tcW w:w="821" w:type="dxa"/>
          </w:tcPr>
          <w:p w:rsidR="00EC4B8A" w:rsidRPr="004325A5" w:rsidRDefault="00EC4B8A" w:rsidP="00C122D3">
            <w:pPr>
              <w:jc w:val="center"/>
              <w:rPr>
                <w:color w:val="000000"/>
              </w:rPr>
            </w:pPr>
            <w:r w:rsidRPr="004325A5">
              <w:rPr>
                <w:color w:val="000000"/>
                <w:sz w:val="22"/>
                <w:szCs w:val="22"/>
              </w:rPr>
              <w:t>50,9</w:t>
            </w:r>
          </w:p>
        </w:tc>
        <w:tc>
          <w:tcPr>
            <w:tcW w:w="717" w:type="dxa"/>
            <w:noWrap/>
          </w:tcPr>
          <w:p w:rsidR="00EC4B8A" w:rsidRPr="004325A5" w:rsidRDefault="00EC4B8A" w:rsidP="00C122D3">
            <w:pPr>
              <w:jc w:val="center"/>
              <w:rPr>
                <w:color w:val="000000"/>
              </w:rPr>
            </w:pPr>
            <w:r w:rsidRPr="004325A5">
              <w:rPr>
                <w:color w:val="000000"/>
                <w:sz w:val="22"/>
                <w:szCs w:val="22"/>
              </w:rPr>
              <w:t>52,2</w:t>
            </w:r>
          </w:p>
        </w:tc>
        <w:tc>
          <w:tcPr>
            <w:tcW w:w="829" w:type="dxa"/>
            <w:noWrap/>
          </w:tcPr>
          <w:p w:rsidR="00EC4B8A" w:rsidRPr="004325A5" w:rsidRDefault="00F46AEA" w:rsidP="00C122D3">
            <w:pPr>
              <w:jc w:val="center"/>
              <w:rPr>
                <w:color w:val="000000"/>
              </w:rPr>
            </w:pPr>
            <w:r w:rsidRPr="004325A5">
              <w:rPr>
                <w:color w:val="000000"/>
                <w:sz w:val="22"/>
                <w:szCs w:val="22"/>
              </w:rPr>
              <w:t>55</w:t>
            </w:r>
          </w:p>
        </w:tc>
        <w:tc>
          <w:tcPr>
            <w:tcW w:w="829" w:type="dxa"/>
            <w:noWrap/>
          </w:tcPr>
          <w:p w:rsidR="00EC4B8A" w:rsidRPr="004325A5" w:rsidRDefault="00F46AEA" w:rsidP="00C122D3">
            <w:pPr>
              <w:jc w:val="center"/>
              <w:rPr>
                <w:color w:val="000000"/>
              </w:rPr>
            </w:pPr>
            <w:r w:rsidRPr="004325A5">
              <w:rPr>
                <w:color w:val="000000"/>
                <w:sz w:val="22"/>
                <w:szCs w:val="22"/>
              </w:rPr>
              <w:t>60</w:t>
            </w:r>
          </w:p>
        </w:tc>
      </w:tr>
      <w:tr w:rsidR="00EC4B8A" w:rsidRPr="004325A5" w:rsidTr="00F95636">
        <w:trPr>
          <w:trHeight w:val="3166"/>
        </w:trPr>
        <w:tc>
          <w:tcPr>
            <w:tcW w:w="470" w:type="dxa"/>
            <w:shd w:val="clear" w:color="auto" w:fill="DFD8E8"/>
          </w:tcPr>
          <w:p w:rsidR="00EC4B8A" w:rsidRPr="004325A5" w:rsidRDefault="00EC4B8A" w:rsidP="00C122D3">
            <w:pPr>
              <w:jc w:val="right"/>
              <w:rPr>
                <w:b/>
                <w:bCs/>
                <w:color w:val="000000"/>
              </w:rPr>
            </w:pPr>
            <w:r w:rsidRPr="004325A5">
              <w:rPr>
                <w:b/>
                <w:bCs/>
                <w:color w:val="000000"/>
                <w:sz w:val="22"/>
                <w:szCs w:val="22"/>
              </w:rPr>
              <w:t>5</w:t>
            </w:r>
          </w:p>
        </w:tc>
        <w:tc>
          <w:tcPr>
            <w:tcW w:w="2615" w:type="dxa"/>
            <w:shd w:val="clear" w:color="auto" w:fill="DFD8E8"/>
          </w:tcPr>
          <w:p w:rsidR="00EC4B8A" w:rsidRPr="004325A5" w:rsidRDefault="00EC4B8A" w:rsidP="00C122D3">
            <w:pPr>
              <w:rPr>
                <w:color w:val="000000"/>
              </w:rPr>
            </w:pPr>
            <w:r w:rsidRPr="004325A5">
              <w:rPr>
                <w:color w:val="000000"/>
                <w:sz w:val="22"/>
                <w:szCs w:val="22"/>
              </w:rPr>
              <w:t>Доля детей в возрасте 5-18 лет, получающих услуги по дополнительному образованию в организациях различной организационно-правой формы и формы  собственности, в общей численности детей данной возрастной группы</w:t>
            </w:r>
          </w:p>
        </w:tc>
        <w:tc>
          <w:tcPr>
            <w:tcW w:w="1115" w:type="dxa"/>
            <w:shd w:val="clear" w:color="auto" w:fill="DFD8E8"/>
          </w:tcPr>
          <w:p w:rsidR="00EC4B8A" w:rsidRPr="004325A5" w:rsidRDefault="00EC4B8A" w:rsidP="00C122D3">
            <w:pPr>
              <w:jc w:val="both"/>
              <w:rPr>
                <w:color w:val="000000"/>
              </w:rPr>
            </w:pPr>
            <w:r w:rsidRPr="004325A5">
              <w:rPr>
                <w:color w:val="000000"/>
                <w:sz w:val="22"/>
                <w:szCs w:val="22"/>
              </w:rPr>
              <w:t>%</w:t>
            </w:r>
          </w:p>
        </w:tc>
        <w:tc>
          <w:tcPr>
            <w:tcW w:w="711" w:type="dxa"/>
            <w:shd w:val="clear" w:color="auto" w:fill="DFD8E8"/>
          </w:tcPr>
          <w:p w:rsidR="00EC4B8A" w:rsidRPr="004325A5" w:rsidRDefault="00EC4B8A" w:rsidP="00C122D3">
            <w:pPr>
              <w:jc w:val="center"/>
              <w:rPr>
                <w:color w:val="000000"/>
              </w:rPr>
            </w:pPr>
            <w:r w:rsidRPr="004325A5">
              <w:rPr>
                <w:color w:val="000000"/>
                <w:sz w:val="22"/>
                <w:szCs w:val="22"/>
              </w:rPr>
              <w:t>74</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75</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75,75</w:t>
            </w:r>
          </w:p>
        </w:tc>
        <w:tc>
          <w:tcPr>
            <w:tcW w:w="821" w:type="dxa"/>
            <w:shd w:val="clear" w:color="auto" w:fill="DFD8E8"/>
          </w:tcPr>
          <w:p w:rsidR="00EC4B8A" w:rsidRPr="004325A5" w:rsidRDefault="00EC4B8A" w:rsidP="00C122D3">
            <w:pPr>
              <w:jc w:val="center"/>
              <w:rPr>
                <w:color w:val="000000"/>
              </w:rPr>
            </w:pPr>
            <w:r w:rsidRPr="004325A5">
              <w:rPr>
                <w:color w:val="000000"/>
                <w:sz w:val="22"/>
                <w:szCs w:val="22"/>
              </w:rPr>
              <w:t>76,5</w:t>
            </w:r>
          </w:p>
        </w:tc>
        <w:tc>
          <w:tcPr>
            <w:tcW w:w="717" w:type="dxa"/>
            <w:shd w:val="clear" w:color="auto" w:fill="DFD8E8"/>
          </w:tcPr>
          <w:p w:rsidR="00EC4B8A" w:rsidRPr="004325A5" w:rsidRDefault="00EC4B8A" w:rsidP="00C122D3">
            <w:pPr>
              <w:jc w:val="center"/>
              <w:rPr>
                <w:color w:val="000000"/>
              </w:rPr>
            </w:pPr>
            <w:r w:rsidRPr="004325A5">
              <w:rPr>
                <w:color w:val="000000"/>
                <w:sz w:val="22"/>
                <w:szCs w:val="22"/>
              </w:rPr>
              <w:t>78,0</w:t>
            </w:r>
          </w:p>
        </w:tc>
        <w:tc>
          <w:tcPr>
            <w:tcW w:w="829" w:type="dxa"/>
            <w:shd w:val="clear" w:color="auto" w:fill="DFD8E8"/>
          </w:tcPr>
          <w:p w:rsidR="00EC4B8A" w:rsidRPr="004325A5" w:rsidRDefault="00EC4B8A" w:rsidP="00C122D3">
            <w:pPr>
              <w:jc w:val="center"/>
              <w:rPr>
                <w:color w:val="000000"/>
              </w:rPr>
            </w:pPr>
            <w:r w:rsidRPr="004325A5">
              <w:rPr>
                <w:color w:val="000000"/>
                <w:sz w:val="22"/>
                <w:szCs w:val="22"/>
              </w:rPr>
              <w:t>79,7</w:t>
            </w:r>
          </w:p>
        </w:tc>
        <w:tc>
          <w:tcPr>
            <w:tcW w:w="829" w:type="dxa"/>
            <w:shd w:val="clear" w:color="auto" w:fill="DFD8E8"/>
          </w:tcPr>
          <w:p w:rsidR="00EC4B8A" w:rsidRPr="004325A5" w:rsidRDefault="00EC4B8A" w:rsidP="00C122D3">
            <w:pPr>
              <w:jc w:val="center"/>
              <w:rPr>
                <w:color w:val="000000"/>
              </w:rPr>
            </w:pPr>
            <w:r w:rsidRPr="004325A5">
              <w:rPr>
                <w:color w:val="000000"/>
                <w:sz w:val="22"/>
                <w:szCs w:val="22"/>
              </w:rPr>
              <w:t>80,0</w:t>
            </w:r>
          </w:p>
        </w:tc>
      </w:tr>
      <w:tr w:rsidR="00EC4B8A" w:rsidRPr="004325A5" w:rsidTr="00F95636">
        <w:trPr>
          <w:trHeight w:val="1690"/>
        </w:trPr>
        <w:tc>
          <w:tcPr>
            <w:tcW w:w="470" w:type="dxa"/>
            <w:tcBorders>
              <w:bottom w:val="single" w:sz="8" w:space="0" w:color="8064A2"/>
            </w:tcBorders>
          </w:tcPr>
          <w:p w:rsidR="00EC4B8A" w:rsidRPr="004325A5" w:rsidRDefault="00EC4B8A" w:rsidP="00C122D3">
            <w:pPr>
              <w:jc w:val="right"/>
              <w:rPr>
                <w:b/>
                <w:bCs/>
                <w:color w:val="000000"/>
              </w:rPr>
            </w:pPr>
            <w:r w:rsidRPr="004325A5">
              <w:rPr>
                <w:b/>
                <w:bCs/>
                <w:color w:val="000000"/>
                <w:sz w:val="22"/>
                <w:szCs w:val="22"/>
              </w:rPr>
              <w:t>6</w:t>
            </w:r>
          </w:p>
        </w:tc>
        <w:tc>
          <w:tcPr>
            <w:tcW w:w="2615" w:type="dxa"/>
            <w:tcBorders>
              <w:bottom w:val="single" w:sz="8" w:space="0" w:color="8064A2"/>
            </w:tcBorders>
          </w:tcPr>
          <w:p w:rsidR="00EC4B8A" w:rsidRPr="004325A5" w:rsidRDefault="00EC4B8A" w:rsidP="00C122D3">
            <w:pPr>
              <w:rPr>
                <w:color w:val="000000"/>
              </w:rPr>
            </w:pPr>
            <w:r w:rsidRPr="004325A5">
              <w:rPr>
                <w:color w:val="000000"/>
                <w:sz w:val="22"/>
                <w:szCs w:val="22"/>
              </w:rPr>
              <w:t>Расходы консолидированного бюджета муниципального района на культуру в расчете на одного жителя</w:t>
            </w:r>
          </w:p>
        </w:tc>
        <w:tc>
          <w:tcPr>
            <w:tcW w:w="1115" w:type="dxa"/>
            <w:tcBorders>
              <w:bottom w:val="single" w:sz="8" w:space="0" w:color="8064A2"/>
            </w:tcBorders>
          </w:tcPr>
          <w:p w:rsidR="00EC4B8A" w:rsidRPr="004325A5" w:rsidRDefault="00EC4B8A" w:rsidP="00C122D3">
            <w:pPr>
              <w:rPr>
                <w:color w:val="000000"/>
              </w:rPr>
            </w:pPr>
            <w:r w:rsidRPr="004325A5">
              <w:rPr>
                <w:color w:val="000000"/>
                <w:sz w:val="22"/>
                <w:szCs w:val="22"/>
              </w:rPr>
              <w:t>руб.</w:t>
            </w:r>
          </w:p>
        </w:tc>
        <w:tc>
          <w:tcPr>
            <w:tcW w:w="711"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1637</w:t>
            </w:r>
          </w:p>
        </w:tc>
        <w:tc>
          <w:tcPr>
            <w:tcW w:w="821"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1752</w:t>
            </w:r>
          </w:p>
        </w:tc>
        <w:tc>
          <w:tcPr>
            <w:tcW w:w="821"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1753,8</w:t>
            </w:r>
          </w:p>
        </w:tc>
        <w:tc>
          <w:tcPr>
            <w:tcW w:w="821"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1753,8</w:t>
            </w:r>
          </w:p>
        </w:tc>
        <w:tc>
          <w:tcPr>
            <w:tcW w:w="717"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1686</w:t>
            </w:r>
          </w:p>
        </w:tc>
        <w:tc>
          <w:tcPr>
            <w:tcW w:w="829"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1696</w:t>
            </w:r>
          </w:p>
        </w:tc>
        <w:tc>
          <w:tcPr>
            <w:tcW w:w="829" w:type="dxa"/>
            <w:tcBorders>
              <w:bottom w:val="single" w:sz="8" w:space="0" w:color="8064A2"/>
            </w:tcBorders>
          </w:tcPr>
          <w:p w:rsidR="00EC4B8A" w:rsidRPr="004325A5" w:rsidRDefault="00EC4B8A" w:rsidP="00C122D3">
            <w:pPr>
              <w:jc w:val="center"/>
              <w:rPr>
                <w:color w:val="000000"/>
              </w:rPr>
            </w:pPr>
            <w:r w:rsidRPr="004325A5">
              <w:rPr>
                <w:color w:val="000000"/>
                <w:sz w:val="22"/>
                <w:szCs w:val="22"/>
              </w:rPr>
              <w:t>1705</w:t>
            </w:r>
          </w:p>
        </w:tc>
      </w:tr>
      <w:tr w:rsidR="00205ECD" w:rsidRPr="004325A5" w:rsidTr="008251BF">
        <w:trPr>
          <w:trHeight w:val="1169"/>
        </w:trPr>
        <w:tc>
          <w:tcPr>
            <w:tcW w:w="470" w:type="dxa"/>
            <w:tcBorders>
              <w:bottom w:val="single" w:sz="8" w:space="0" w:color="8064A2"/>
            </w:tcBorders>
            <w:shd w:val="solid" w:color="E5DFEC" w:themeColor="accent4" w:themeTint="33" w:fill="auto"/>
          </w:tcPr>
          <w:p w:rsidR="00205ECD" w:rsidRPr="004325A5" w:rsidRDefault="00205ECD" w:rsidP="002322FA">
            <w:pPr>
              <w:jc w:val="right"/>
              <w:rPr>
                <w:b/>
                <w:bCs/>
                <w:color w:val="000000"/>
                <w:lang w:eastAsia="en-US"/>
              </w:rPr>
            </w:pPr>
            <w:r w:rsidRPr="004325A5">
              <w:rPr>
                <w:b/>
                <w:bCs/>
                <w:color w:val="000000"/>
                <w:sz w:val="22"/>
                <w:szCs w:val="22"/>
                <w:lang w:eastAsia="en-US"/>
              </w:rPr>
              <w:t>7</w:t>
            </w:r>
          </w:p>
        </w:tc>
        <w:tc>
          <w:tcPr>
            <w:tcW w:w="2615" w:type="dxa"/>
            <w:tcBorders>
              <w:bottom w:val="single" w:sz="8" w:space="0" w:color="8064A2"/>
            </w:tcBorders>
            <w:shd w:val="solid" w:color="E5DFEC" w:themeColor="accent4" w:themeTint="33" w:fill="auto"/>
          </w:tcPr>
          <w:p w:rsidR="00205ECD" w:rsidRPr="004325A5" w:rsidRDefault="00205ECD" w:rsidP="00981B91">
            <w:pPr>
              <w:rPr>
                <w:color w:val="000000" w:themeColor="text1"/>
                <w:lang w:eastAsia="en-US"/>
              </w:rPr>
            </w:pPr>
            <w:r w:rsidRPr="004325A5">
              <w:rPr>
                <w:color w:val="000000" w:themeColor="text1"/>
                <w:sz w:val="22"/>
                <w:szCs w:val="22"/>
                <w:lang w:eastAsia="en-US"/>
              </w:rPr>
              <w:t>Удельный вес сельских клубов, оснащенных современным оборудованием</w:t>
            </w:r>
          </w:p>
        </w:tc>
        <w:tc>
          <w:tcPr>
            <w:tcW w:w="1115" w:type="dxa"/>
            <w:tcBorders>
              <w:bottom w:val="single" w:sz="8" w:space="0" w:color="8064A2"/>
            </w:tcBorders>
            <w:shd w:val="solid" w:color="E5DFEC" w:themeColor="accent4" w:themeTint="33" w:fill="auto"/>
          </w:tcPr>
          <w:p w:rsidR="00205ECD" w:rsidRPr="004325A5" w:rsidRDefault="00205ECD" w:rsidP="00981B91">
            <w:pPr>
              <w:rPr>
                <w:color w:val="000000"/>
                <w:lang w:eastAsia="en-US"/>
              </w:rPr>
            </w:pPr>
            <w:r w:rsidRPr="004325A5">
              <w:rPr>
                <w:color w:val="000000"/>
                <w:sz w:val="22"/>
                <w:szCs w:val="22"/>
                <w:lang w:eastAsia="en-US"/>
              </w:rPr>
              <w:t>%</w:t>
            </w:r>
          </w:p>
        </w:tc>
        <w:tc>
          <w:tcPr>
            <w:tcW w:w="711"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42,1</w:t>
            </w:r>
          </w:p>
        </w:tc>
        <w:tc>
          <w:tcPr>
            <w:tcW w:w="821"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47,4</w:t>
            </w:r>
          </w:p>
        </w:tc>
        <w:tc>
          <w:tcPr>
            <w:tcW w:w="821"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50</w:t>
            </w:r>
          </w:p>
        </w:tc>
        <w:tc>
          <w:tcPr>
            <w:tcW w:w="821"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50</w:t>
            </w:r>
          </w:p>
        </w:tc>
        <w:tc>
          <w:tcPr>
            <w:tcW w:w="717"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66</w:t>
            </w:r>
          </w:p>
        </w:tc>
        <w:tc>
          <w:tcPr>
            <w:tcW w:w="829"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77</w:t>
            </w:r>
          </w:p>
        </w:tc>
        <w:tc>
          <w:tcPr>
            <w:tcW w:w="829" w:type="dxa"/>
            <w:tcBorders>
              <w:bottom w:val="single" w:sz="8" w:space="0" w:color="8064A2"/>
            </w:tcBorders>
            <w:shd w:val="solid" w:color="E5DFEC" w:themeColor="accent4" w:themeTint="33" w:fill="auto"/>
          </w:tcPr>
          <w:p w:rsidR="00205ECD" w:rsidRPr="004325A5" w:rsidRDefault="00205ECD" w:rsidP="00981B91">
            <w:pPr>
              <w:jc w:val="center"/>
              <w:rPr>
                <w:color w:val="000000"/>
                <w:lang w:eastAsia="en-US"/>
              </w:rPr>
            </w:pPr>
            <w:r w:rsidRPr="004325A5">
              <w:rPr>
                <w:color w:val="000000"/>
                <w:sz w:val="22"/>
                <w:szCs w:val="22"/>
                <w:lang w:eastAsia="en-US"/>
              </w:rPr>
              <w:t>88</w:t>
            </w:r>
          </w:p>
        </w:tc>
      </w:tr>
      <w:tr w:rsidR="00205ECD" w:rsidRPr="004325A5" w:rsidTr="00A16B51">
        <w:trPr>
          <w:trHeight w:val="1535"/>
        </w:trPr>
        <w:tc>
          <w:tcPr>
            <w:tcW w:w="470" w:type="dxa"/>
            <w:tcBorders>
              <w:bottom w:val="single" w:sz="8" w:space="0" w:color="8064A2"/>
            </w:tcBorders>
            <w:shd w:val="clear" w:color="E5DFEC" w:themeColor="accent4" w:themeTint="33" w:fill="FFFFFF" w:themeFill="background1"/>
          </w:tcPr>
          <w:p w:rsidR="00205ECD" w:rsidRPr="004325A5" w:rsidRDefault="00205ECD" w:rsidP="00981B91">
            <w:pPr>
              <w:jc w:val="right"/>
              <w:rPr>
                <w:b/>
                <w:bCs/>
                <w:color w:val="000000"/>
                <w:lang w:eastAsia="en-US"/>
              </w:rPr>
            </w:pPr>
            <w:r w:rsidRPr="004325A5">
              <w:rPr>
                <w:b/>
                <w:bCs/>
                <w:color w:val="000000"/>
                <w:sz w:val="22"/>
                <w:szCs w:val="22"/>
                <w:lang w:eastAsia="en-US"/>
              </w:rPr>
              <w:lastRenderedPageBreak/>
              <w:t>8</w:t>
            </w:r>
          </w:p>
        </w:tc>
        <w:tc>
          <w:tcPr>
            <w:tcW w:w="2615" w:type="dxa"/>
            <w:tcBorders>
              <w:bottom w:val="single" w:sz="8" w:space="0" w:color="8064A2"/>
            </w:tcBorders>
            <w:shd w:val="clear" w:color="E5DFEC" w:themeColor="accent4" w:themeTint="33" w:fill="FFFFFF" w:themeFill="background1"/>
          </w:tcPr>
          <w:p w:rsidR="00205ECD" w:rsidRPr="004325A5" w:rsidRDefault="00205ECD" w:rsidP="00981B91">
            <w:pPr>
              <w:rPr>
                <w:color w:val="000000"/>
              </w:rPr>
            </w:pPr>
            <w:r w:rsidRPr="004325A5">
              <w:rPr>
                <w:color w:val="000000"/>
                <w:sz w:val="22"/>
                <w:szCs w:val="22"/>
              </w:rPr>
              <w:t>Рост объемов производства мяса скота и птицы на убой в живом весе в сельскохозяйственных организациях и крестьянских (фермерских) хозяйствах</w:t>
            </w:r>
          </w:p>
        </w:tc>
        <w:tc>
          <w:tcPr>
            <w:tcW w:w="1115" w:type="dxa"/>
            <w:tcBorders>
              <w:bottom w:val="single" w:sz="8" w:space="0" w:color="8064A2"/>
            </w:tcBorders>
            <w:shd w:val="clear" w:color="E5DFEC" w:themeColor="accent4" w:themeTint="33" w:fill="FFFFFF" w:themeFill="background1"/>
          </w:tcPr>
          <w:p w:rsidR="00205ECD" w:rsidRPr="004325A5" w:rsidRDefault="00205ECD" w:rsidP="00981B91">
            <w:pPr>
              <w:rPr>
                <w:color w:val="000000"/>
              </w:rPr>
            </w:pPr>
            <w:r w:rsidRPr="004325A5">
              <w:rPr>
                <w:color w:val="000000"/>
                <w:sz w:val="22"/>
                <w:szCs w:val="22"/>
              </w:rPr>
              <w:t>% к 2016 году</w:t>
            </w:r>
          </w:p>
        </w:tc>
        <w:tc>
          <w:tcPr>
            <w:tcW w:w="711"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100</w:t>
            </w:r>
          </w:p>
        </w:tc>
        <w:tc>
          <w:tcPr>
            <w:tcW w:w="821"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117</w:t>
            </w:r>
          </w:p>
        </w:tc>
        <w:tc>
          <w:tcPr>
            <w:tcW w:w="821"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128,7</w:t>
            </w:r>
          </w:p>
        </w:tc>
        <w:tc>
          <w:tcPr>
            <w:tcW w:w="821"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141,57</w:t>
            </w:r>
          </w:p>
        </w:tc>
        <w:tc>
          <w:tcPr>
            <w:tcW w:w="717"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228</w:t>
            </w:r>
          </w:p>
        </w:tc>
        <w:tc>
          <w:tcPr>
            <w:tcW w:w="829"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356,7</w:t>
            </w:r>
          </w:p>
        </w:tc>
        <w:tc>
          <w:tcPr>
            <w:tcW w:w="829" w:type="dxa"/>
            <w:tcBorders>
              <w:bottom w:val="single" w:sz="8" w:space="0" w:color="8064A2"/>
            </w:tcBorders>
            <w:shd w:val="clear" w:color="E5DFEC" w:themeColor="accent4" w:themeTint="33" w:fill="FFFFFF" w:themeFill="background1"/>
          </w:tcPr>
          <w:p w:rsidR="00205ECD" w:rsidRPr="004325A5" w:rsidRDefault="00205ECD" w:rsidP="00981B91">
            <w:pPr>
              <w:jc w:val="center"/>
              <w:rPr>
                <w:color w:val="000000"/>
              </w:rPr>
            </w:pPr>
            <w:r w:rsidRPr="004325A5">
              <w:rPr>
                <w:color w:val="000000"/>
                <w:sz w:val="22"/>
                <w:szCs w:val="22"/>
              </w:rPr>
              <w:t>500,34</w:t>
            </w:r>
          </w:p>
        </w:tc>
      </w:tr>
      <w:tr w:rsidR="00205ECD" w:rsidRPr="004325A5" w:rsidTr="008251BF">
        <w:trPr>
          <w:trHeight w:val="1823"/>
        </w:trPr>
        <w:tc>
          <w:tcPr>
            <w:tcW w:w="470" w:type="dxa"/>
            <w:tcBorders>
              <w:bottom w:val="single" w:sz="8" w:space="0" w:color="8064A2"/>
            </w:tcBorders>
            <w:shd w:val="clear" w:color="auto" w:fill="E5DFEC" w:themeFill="accent4" w:themeFillTint="33"/>
          </w:tcPr>
          <w:p w:rsidR="00205ECD" w:rsidRPr="004325A5" w:rsidRDefault="00205ECD" w:rsidP="00C122D3">
            <w:pPr>
              <w:jc w:val="right"/>
              <w:rPr>
                <w:b/>
                <w:bCs/>
                <w:color w:val="000000"/>
              </w:rPr>
            </w:pPr>
            <w:r w:rsidRPr="004325A5">
              <w:rPr>
                <w:b/>
                <w:bCs/>
                <w:color w:val="000000"/>
                <w:sz w:val="22"/>
                <w:szCs w:val="22"/>
              </w:rPr>
              <w:t>9</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Темп роста объемов производства молока в сельскохозяйственных организациях и крестьянских (фермерских) хозяйствах.</w:t>
            </w:r>
          </w:p>
        </w:tc>
        <w:tc>
          <w:tcPr>
            <w:tcW w:w="11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 к 2016 году</w:t>
            </w:r>
          </w:p>
        </w:tc>
        <w:tc>
          <w:tcPr>
            <w:tcW w:w="71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100</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101</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102</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103</w:t>
            </w:r>
          </w:p>
        </w:tc>
        <w:tc>
          <w:tcPr>
            <w:tcW w:w="717"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105,6</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108,59</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110,67</w:t>
            </w:r>
          </w:p>
        </w:tc>
      </w:tr>
      <w:tr w:rsidR="00205ECD" w:rsidRPr="004325A5" w:rsidTr="008251BF">
        <w:trPr>
          <w:trHeight w:val="1117"/>
        </w:trPr>
        <w:tc>
          <w:tcPr>
            <w:tcW w:w="470" w:type="dxa"/>
            <w:tcBorders>
              <w:bottom w:val="single" w:sz="8" w:space="0" w:color="8064A2"/>
            </w:tcBorders>
            <w:shd w:val="clear" w:color="auto" w:fill="FFFFFF" w:themeFill="background1"/>
          </w:tcPr>
          <w:p w:rsidR="00205ECD" w:rsidRPr="004325A5" w:rsidRDefault="00205ECD" w:rsidP="00C122D3">
            <w:pPr>
              <w:jc w:val="right"/>
              <w:rPr>
                <w:b/>
                <w:bCs/>
                <w:color w:val="000000"/>
              </w:rPr>
            </w:pPr>
            <w:r w:rsidRPr="004325A5">
              <w:rPr>
                <w:b/>
                <w:bCs/>
                <w:color w:val="000000"/>
                <w:sz w:val="22"/>
                <w:szCs w:val="22"/>
              </w:rPr>
              <w:t>10</w:t>
            </w:r>
          </w:p>
        </w:tc>
        <w:tc>
          <w:tcPr>
            <w:tcW w:w="2615" w:type="dxa"/>
            <w:tcBorders>
              <w:bottom w:val="single" w:sz="8" w:space="0" w:color="8064A2"/>
            </w:tcBorders>
            <w:shd w:val="clear" w:color="auto" w:fill="FFFFFF" w:themeFill="background1"/>
          </w:tcPr>
          <w:p w:rsidR="00205ECD" w:rsidRPr="004325A5" w:rsidRDefault="00205ECD" w:rsidP="00981B91">
            <w:pPr>
              <w:rPr>
                <w:color w:val="000000"/>
                <w:lang w:eastAsia="en-US"/>
              </w:rPr>
            </w:pPr>
            <w:r w:rsidRPr="004325A5">
              <w:rPr>
                <w:color w:val="000000"/>
                <w:sz w:val="22"/>
                <w:szCs w:val="22"/>
                <w:lang w:eastAsia="en-US"/>
              </w:rPr>
              <w:t>Индекс производства продукции сельского хозяйства в хозяйствах всех категорий</w:t>
            </w:r>
          </w:p>
        </w:tc>
        <w:tc>
          <w:tcPr>
            <w:tcW w:w="1115" w:type="dxa"/>
            <w:tcBorders>
              <w:bottom w:val="single" w:sz="8" w:space="0" w:color="8064A2"/>
            </w:tcBorders>
            <w:shd w:val="clear" w:color="auto" w:fill="FFFFFF" w:themeFill="background1"/>
          </w:tcPr>
          <w:p w:rsidR="00205ECD" w:rsidRPr="004325A5" w:rsidRDefault="00205ECD" w:rsidP="00981B91">
            <w:pPr>
              <w:rPr>
                <w:color w:val="000000"/>
                <w:lang w:eastAsia="en-US"/>
              </w:rPr>
            </w:pPr>
            <w:r w:rsidRPr="004325A5">
              <w:rPr>
                <w:color w:val="000000"/>
                <w:sz w:val="22"/>
                <w:szCs w:val="22"/>
                <w:lang w:eastAsia="en-US"/>
              </w:rPr>
              <w:t>% к 2017 году</w:t>
            </w:r>
          </w:p>
        </w:tc>
        <w:tc>
          <w:tcPr>
            <w:tcW w:w="71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100</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78,7</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100</w:t>
            </w:r>
          </w:p>
        </w:tc>
        <w:tc>
          <w:tcPr>
            <w:tcW w:w="717"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102</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103,9</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106</w:t>
            </w:r>
          </w:p>
        </w:tc>
      </w:tr>
      <w:tr w:rsidR="00205ECD" w:rsidRPr="004325A5" w:rsidTr="00A16B51">
        <w:trPr>
          <w:trHeight w:val="1085"/>
        </w:trPr>
        <w:tc>
          <w:tcPr>
            <w:tcW w:w="470" w:type="dxa"/>
            <w:tcBorders>
              <w:bottom w:val="single" w:sz="8" w:space="0" w:color="8064A2"/>
            </w:tcBorders>
            <w:shd w:val="clear" w:color="auto" w:fill="E5DFEC" w:themeFill="accent4" w:themeFillTint="33"/>
          </w:tcPr>
          <w:p w:rsidR="00205ECD" w:rsidRPr="004325A5" w:rsidRDefault="00205ECD" w:rsidP="002322FA">
            <w:pPr>
              <w:jc w:val="right"/>
              <w:rPr>
                <w:b/>
                <w:bCs/>
                <w:color w:val="000000"/>
                <w:lang w:eastAsia="en-US"/>
              </w:rPr>
            </w:pPr>
            <w:r w:rsidRPr="004325A5">
              <w:rPr>
                <w:b/>
                <w:bCs/>
                <w:color w:val="000000"/>
                <w:sz w:val="22"/>
                <w:szCs w:val="22"/>
                <w:lang w:eastAsia="en-US"/>
              </w:rPr>
              <w:t>11</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lang w:eastAsia="en-US"/>
              </w:rPr>
            </w:pPr>
            <w:r w:rsidRPr="004325A5">
              <w:rPr>
                <w:color w:val="000000"/>
                <w:sz w:val="22"/>
                <w:szCs w:val="22"/>
                <w:lang w:eastAsia="en-US"/>
              </w:rPr>
              <w:t xml:space="preserve">Объем отгруженных товаров собственного производства, выполнено работ и услуг собственными силами в промышленном производстве </w:t>
            </w:r>
          </w:p>
        </w:tc>
        <w:tc>
          <w:tcPr>
            <w:tcW w:w="1115" w:type="dxa"/>
            <w:tcBorders>
              <w:bottom w:val="single" w:sz="8" w:space="0" w:color="8064A2"/>
            </w:tcBorders>
            <w:shd w:val="clear" w:color="auto" w:fill="E5DFEC" w:themeFill="accent4" w:themeFillTint="33"/>
          </w:tcPr>
          <w:p w:rsidR="00205ECD" w:rsidRPr="004325A5" w:rsidRDefault="00D04E94" w:rsidP="00981B91">
            <w:pPr>
              <w:rPr>
                <w:color w:val="000000"/>
                <w:lang w:eastAsia="en-US"/>
              </w:rPr>
            </w:pPr>
            <w:r>
              <w:rPr>
                <w:color w:val="000000"/>
                <w:sz w:val="22"/>
                <w:szCs w:val="22"/>
                <w:lang w:eastAsia="en-US"/>
              </w:rPr>
              <w:t>м</w:t>
            </w:r>
            <w:r w:rsidR="00205ECD" w:rsidRPr="004325A5">
              <w:rPr>
                <w:color w:val="000000"/>
                <w:sz w:val="22"/>
                <w:szCs w:val="22"/>
                <w:lang w:eastAsia="en-US"/>
              </w:rPr>
              <w:t>лн. руб.</w:t>
            </w:r>
          </w:p>
        </w:tc>
        <w:tc>
          <w:tcPr>
            <w:tcW w:w="711" w:type="dxa"/>
            <w:tcBorders>
              <w:bottom w:val="single" w:sz="8" w:space="0" w:color="8064A2"/>
            </w:tcBorders>
            <w:shd w:val="clear" w:color="auto" w:fill="E5DFEC" w:themeFill="accent4" w:themeFillTint="33"/>
          </w:tcPr>
          <w:p w:rsidR="00205ECD" w:rsidRPr="006768AB" w:rsidRDefault="006768AB" w:rsidP="00981B91">
            <w:pPr>
              <w:jc w:val="center"/>
              <w:rPr>
                <w:color w:val="000000"/>
                <w:lang w:eastAsia="en-US"/>
              </w:rPr>
            </w:pPr>
            <w:r w:rsidRPr="006768AB">
              <w:rPr>
                <w:color w:val="000000"/>
                <w:sz w:val="22"/>
                <w:szCs w:val="22"/>
                <w:lang w:eastAsia="en-US"/>
              </w:rPr>
              <w:t>166,7</w:t>
            </w:r>
          </w:p>
        </w:tc>
        <w:tc>
          <w:tcPr>
            <w:tcW w:w="821" w:type="dxa"/>
            <w:tcBorders>
              <w:bottom w:val="single" w:sz="8" w:space="0" w:color="8064A2"/>
            </w:tcBorders>
            <w:shd w:val="clear" w:color="auto" w:fill="E5DFEC" w:themeFill="accent4" w:themeFillTint="33"/>
          </w:tcPr>
          <w:p w:rsidR="00205ECD" w:rsidRPr="006768AB" w:rsidRDefault="006768AB" w:rsidP="00981B91">
            <w:pPr>
              <w:jc w:val="center"/>
              <w:rPr>
                <w:color w:val="000000"/>
                <w:lang w:eastAsia="en-US"/>
              </w:rPr>
            </w:pPr>
            <w:r w:rsidRPr="006768AB">
              <w:rPr>
                <w:color w:val="000000"/>
                <w:sz w:val="22"/>
                <w:szCs w:val="22"/>
                <w:lang w:eastAsia="en-US"/>
              </w:rPr>
              <w:t>165,3</w:t>
            </w:r>
          </w:p>
        </w:tc>
        <w:tc>
          <w:tcPr>
            <w:tcW w:w="821" w:type="dxa"/>
            <w:tcBorders>
              <w:bottom w:val="single" w:sz="8" w:space="0" w:color="8064A2"/>
            </w:tcBorders>
            <w:shd w:val="clear" w:color="auto" w:fill="E5DFEC" w:themeFill="accent4" w:themeFillTint="33"/>
          </w:tcPr>
          <w:p w:rsidR="00205ECD" w:rsidRPr="006768AB" w:rsidRDefault="006768AB" w:rsidP="006768AB">
            <w:pPr>
              <w:jc w:val="center"/>
              <w:rPr>
                <w:color w:val="000000"/>
                <w:lang w:eastAsia="en-US"/>
              </w:rPr>
            </w:pPr>
            <w:r w:rsidRPr="006768AB">
              <w:rPr>
                <w:color w:val="000000"/>
                <w:sz w:val="22"/>
                <w:szCs w:val="22"/>
                <w:lang w:eastAsia="en-US"/>
              </w:rPr>
              <w:t>184</w:t>
            </w:r>
          </w:p>
        </w:tc>
        <w:tc>
          <w:tcPr>
            <w:tcW w:w="821" w:type="dxa"/>
            <w:tcBorders>
              <w:bottom w:val="single" w:sz="8" w:space="0" w:color="8064A2"/>
            </w:tcBorders>
            <w:shd w:val="clear" w:color="auto" w:fill="E5DFEC" w:themeFill="accent4" w:themeFillTint="33"/>
          </w:tcPr>
          <w:p w:rsidR="00205ECD" w:rsidRPr="006768AB" w:rsidRDefault="006768AB" w:rsidP="00981B91">
            <w:pPr>
              <w:jc w:val="center"/>
              <w:rPr>
                <w:color w:val="000000"/>
                <w:lang w:eastAsia="en-US"/>
              </w:rPr>
            </w:pPr>
            <w:r w:rsidRPr="006768AB">
              <w:rPr>
                <w:color w:val="000000"/>
                <w:sz w:val="22"/>
                <w:szCs w:val="22"/>
                <w:lang w:eastAsia="en-US"/>
              </w:rPr>
              <w:t>189,4</w:t>
            </w:r>
          </w:p>
        </w:tc>
        <w:tc>
          <w:tcPr>
            <w:tcW w:w="717" w:type="dxa"/>
            <w:tcBorders>
              <w:bottom w:val="single" w:sz="8" w:space="0" w:color="8064A2"/>
            </w:tcBorders>
            <w:shd w:val="clear" w:color="auto" w:fill="E5DFEC" w:themeFill="accent4" w:themeFillTint="33"/>
            <w:noWrap/>
          </w:tcPr>
          <w:p w:rsidR="00205ECD" w:rsidRPr="006768AB" w:rsidRDefault="006768AB" w:rsidP="00981B91">
            <w:pPr>
              <w:jc w:val="center"/>
              <w:rPr>
                <w:color w:val="000000"/>
                <w:lang w:eastAsia="en-US"/>
              </w:rPr>
            </w:pPr>
            <w:r w:rsidRPr="006768AB">
              <w:rPr>
                <w:color w:val="000000"/>
                <w:sz w:val="22"/>
                <w:szCs w:val="22"/>
                <w:lang w:eastAsia="en-US"/>
              </w:rPr>
              <w:t>286,7</w:t>
            </w:r>
          </w:p>
        </w:tc>
        <w:tc>
          <w:tcPr>
            <w:tcW w:w="829" w:type="dxa"/>
            <w:tcBorders>
              <w:bottom w:val="single" w:sz="8" w:space="0" w:color="8064A2"/>
            </w:tcBorders>
            <w:shd w:val="clear" w:color="auto" w:fill="E5DFEC" w:themeFill="accent4" w:themeFillTint="33"/>
            <w:noWrap/>
          </w:tcPr>
          <w:p w:rsidR="00205ECD" w:rsidRPr="006768AB" w:rsidRDefault="006768AB" w:rsidP="00981B91">
            <w:pPr>
              <w:jc w:val="center"/>
              <w:rPr>
                <w:color w:val="000000"/>
                <w:lang w:eastAsia="en-US"/>
              </w:rPr>
            </w:pPr>
            <w:r w:rsidRPr="006768AB">
              <w:rPr>
                <w:color w:val="000000"/>
                <w:sz w:val="22"/>
                <w:szCs w:val="22"/>
                <w:lang w:eastAsia="en-US"/>
              </w:rPr>
              <w:t>429,2</w:t>
            </w:r>
          </w:p>
        </w:tc>
        <w:tc>
          <w:tcPr>
            <w:tcW w:w="829" w:type="dxa"/>
            <w:tcBorders>
              <w:bottom w:val="single" w:sz="8" w:space="0" w:color="8064A2"/>
            </w:tcBorders>
            <w:shd w:val="clear" w:color="auto" w:fill="E5DFEC" w:themeFill="accent4" w:themeFillTint="33"/>
            <w:noWrap/>
          </w:tcPr>
          <w:p w:rsidR="00205ECD" w:rsidRPr="006768AB" w:rsidRDefault="006768AB" w:rsidP="00981B91">
            <w:pPr>
              <w:jc w:val="center"/>
              <w:rPr>
                <w:color w:val="000000"/>
                <w:lang w:eastAsia="en-US"/>
              </w:rPr>
            </w:pPr>
            <w:r w:rsidRPr="006768AB">
              <w:rPr>
                <w:color w:val="000000"/>
                <w:sz w:val="22"/>
                <w:szCs w:val="22"/>
                <w:lang w:eastAsia="en-US"/>
              </w:rPr>
              <w:t>616,7</w:t>
            </w:r>
          </w:p>
        </w:tc>
      </w:tr>
      <w:tr w:rsidR="00205ECD" w:rsidRPr="004325A5" w:rsidTr="008251BF">
        <w:trPr>
          <w:trHeight w:val="650"/>
        </w:trPr>
        <w:tc>
          <w:tcPr>
            <w:tcW w:w="470" w:type="dxa"/>
            <w:tcBorders>
              <w:bottom w:val="single" w:sz="8" w:space="0" w:color="8064A2"/>
            </w:tcBorders>
            <w:shd w:val="clear" w:color="auto" w:fill="FFFFFF" w:themeFill="background1"/>
          </w:tcPr>
          <w:p w:rsidR="00205ECD" w:rsidRPr="004325A5" w:rsidRDefault="00205ECD" w:rsidP="00F6578D">
            <w:pPr>
              <w:jc w:val="right"/>
              <w:rPr>
                <w:b/>
                <w:bCs/>
                <w:color w:val="000000"/>
                <w:lang w:eastAsia="en-US"/>
              </w:rPr>
            </w:pPr>
            <w:r w:rsidRPr="004325A5">
              <w:rPr>
                <w:b/>
                <w:bCs/>
                <w:color w:val="000000"/>
                <w:sz w:val="22"/>
                <w:szCs w:val="22"/>
                <w:lang w:eastAsia="en-US"/>
              </w:rPr>
              <w:t>12</w:t>
            </w:r>
          </w:p>
        </w:tc>
        <w:tc>
          <w:tcPr>
            <w:tcW w:w="2615" w:type="dxa"/>
            <w:tcBorders>
              <w:bottom w:val="single" w:sz="8" w:space="0" w:color="8064A2"/>
            </w:tcBorders>
            <w:shd w:val="clear" w:color="auto" w:fill="FFFFFF" w:themeFill="background1"/>
          </w:tcPr>
          <w:p w:rsidR="00205ECD" w:rsidRPr="004325A5" w:rsidRDefault="00205ECD" w:rsidP="00981B91">
            <w:pPr>
              <w:rPr>
                <w:color w:val="000000"/>
                <w:lang w:eastAsia="en-US"/>
              </w:rPr>
            </w:pPr>
            <w:r w:rsidRPr="004325A5">
              <w:rPr>
                <w:color w:val="000000"/>
                <w:sz w:val="22"/>
                <w:szCs w:val="22"/>
                <w:lang w:eastAsia="en-US"/>
              </w:rPr>
              <w:t xml:space="preserve">Доля </w:t>
            </w:r>
            <w:proofErr w:type="spellStart"/>
            <w:r w:rsidRPr="004325A5">
              <w:rPr>
                <w:color w:val="000000"/>
                <w:sz w:val="22"/>
                <w:szCs w:val="22"/>
                <w:lang w:eastAsia="en-US"/>
              </w:rPr>
              <w:t>инновационн</w:t>
            </w:r>
            <w:proofErr w:type="gramStart"/>
            <w:r w:rsidRPr="004325A5">
              <w:rPr>
                <w:color w:val="000000"/>
                <w:sz w:val="22"/>
                <w:szCs w:val="22"/>
                <w:lang w:eastAsia="en-US"/>
              </w:rPr>
              <w:t>о</w:t>
            </w:r>
            <w:proofErr w:type="spellEnd"/>
            <w:r w:rsidRPr="004325A5">
              <w:rPr>
                <w:color w:val="000000"/>
                <w:sz w:val="22"/>
                <w:szCs w:val="22"/>
                <w:lang w:eastAsia="en-US"/>
              </w:rPr>
              <w:t>-</w:t>
            </w:r>
            <w:proofErr w:type="gramEnd"/>
            <w:r w:rsidRPr="004325A5">
              <w:rPr>
                <w:color w:val="000000"/>
                <w:sz w:val="22"/>
                <w:szCs w:val="22"/>
                <w:lang w:eastAsia="en-US"/>
              </w:rPr>
              <w:t xml:space="preserve"> активных организаций</w:t>
            </w:r>
          </w:p>
        </w:tc>
        <w:tc>
          <w:tcPr>
            <w:tcW w:w="1115" w:type="dxa"/>
            <w:tcBorders>
              <w:bottom w:val="single" w:sz="8" w:space="0" w:color="8064A2"/>
            </w:tcBorders>
            <w:shd w:val="clear" w:color="auto" w:fill="FFFFFF" w:themeFill="background1"/>
          </w:tcPr>
          <w:p w:rsidR="00205ECD" w:rsidRPr="004325A5" w:rsidRDefault="00205ECD" w:rsidP="00981B91">
            <w:pPr>
              <w:rPr>
                <w:color w:val="000000"/>
                <w:lang w:eastAsia="en-US"/>
              </w:rPr>
            </w:pPr>
            <w:r w:rsidRPr="004325A5">
              <w:rPr>
                <w:color w:val="000000"/>
                <w:sz w:val="22"/>
                <w:szCs w:val="22"/>
                <w:lang w:eastAsia="en-US"/>
              </w:rPr>
              <w:t>%</w:t>
            </w:r>
          </w:p>
        </w:tc>
        <w:tc>
          <w:tcPr>
            <w:tcW w:w="71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0</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0</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0</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lang w:eastAsia="en-US"/>
              </w:rPr>
            </w:pPr>
            <w:r w:rsidRPr="006768AB">
              <w:rPr>
                <w:color w:val="000000"/>
                <w:sz w:val="22"/>
                <w:szCs w:val="22"/>
                <w:lang w:eastAsia="en-US"/>
              </w:rPr>
              <w:t>0</w:t>
            </w:r>
          </w:p>
        </w:tc>
        <w:tc>
          <w:tcPr>
            <w:tcW w:w="717"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10</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10</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lang w:eastAsia="en-US"/>
              </w:rPr>
            </w:pPr>
            <w:r w:rsidRPr="006768AB">
              <w:rPr>
                <w:color w:val="000000"/>
                <w:sz w:val="22"/>
                <w:szCs w:val="22"/>
                <w:lang w:eastAsia="en-US"/>
              </w:rPr>
              <w:t>20</w:t>
            </w:r>
          </w:p>
        </w:tc>
      </w:tr>
      <w:tr w:rsidR="00205ECD" w:rsidRPr="004325A5" w:rsidTr="008251BF">
        <w:trPr>
          <w:trHeight w:val="779"/>
        </w:trPr>
        <w:tc>
          <w:tcPr>
            <w:tcW w:w="470" w:type="dxa"/>
            <w:tcBorders>
              <w:bottom w:val="single" w:sz="8" w:space="0" w:color="8064A2"/>
            </w:tcBorders>
            <w:shd w:val="clear" w:color="auto" w:fill="E5DFEC" w:themeFill="accent4" w:themeFillTint="33"/>
          </w:tcPr>
          <w:p w:rsidR="00205ECD" w:rsidRPr="004325A5" w:rsidRDefault="00205ECD" w:rsidP="00F6578D">
            <w:pPr>
              <w:jc w:val="right"/>
              <w:rPr>
                <w:b/>
                <w:bCs/>
                <w:color w:val="000000"/>
                <w:lang w:eastAsia="en-US"/>
              </w:rPr>
            </w:pPr>
            <w:r w:rsidRPr="004325A5">
              <w:rPr>
                <w:b/>
                <w:bCs/>
                <w:color w:val="000000"/>
                <w:sz w:val="22"/>
                <w:szCs w:val="22"/>
                <w:lang w:eastAsia="en-US"/>
              </w:rPr>
              <w:t>13</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Темп роста оборота МСП</w:t>
            </w:r>
          </w:p>
        </w:tc>
        <w:tc>
          <w:tcPr>
            <w:tcW w:w="11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 к 2016 году</w:t>
            </w:r>
          </w:p>
        </w:tc>
        <w:tc>
          <w:tcPr>
            <w:tcW w:w="711" w:type="dxa"/>
            <w:tcBorders>
              <w:bottom w:val="single" w:sz="8" w:space="0" w:color="8064A2"/>
            </w:tcBorders>
            <w:shd w:val="clear" w:color="auto" w:fill="E5DFEC" w:themeFill="accent4" w:themeFillTint="33"/>
          </w:tcPr>
          <w:p w:rsidR="00205ECD" w:rsidRPr="006768AB" w:rsidRDefault="00205ECD" w:rsidP="00981B91">
            <w:pPr>
              <w:jc w:val="center"/>
              <w:rPr>
                <w:color w:val="000000"/>
              </w:rPr>
            </w:pPr>
            <w:r w:rsidRPr="006768AB">
              <w:rPr>
                <w:color w:val="000000"/>
                <w:sz w:val="22"/>
                <w:szCs w:val="22"/>
              </w:rPr>
              <w:t>100</w:t>
            </w:r>
          </w:p>
        </w:tc>
        <w:tc>
          <w:tcPr>
            <w:tcW w:w="821" w:type="dxa"/>
            <w:tcBorders>
              <w:bottom w:val="single" w:sz="8" w:space="0" w:color="8064A2"/>
            </w:tcBorders>
            <w:shd w:val="clear" w:color="auto" w:fill="E5DFEC" w:themeFill="accent4" w:themeFillTint="33"/>
          </w:tcPr>
          <w:p w:rsidR="00205ECD" w:rsidRPr="006768AB" w:rsidRDefault="00205ECD" w:rsidP="00981B91">
            <w:pPr>
              <w:jc w:val="center"/>
              <w:rPr>
                <w:color w:val="000000"/>
              </w:rPr>
            </w:pPr>
            <w:r w:rsidRPr="006768AB">
              <w:rPr>
                <w:color w:val="000000"/>
                <w:sz w:val="22"/>
                <w:szCs w:val="22"/>
              </w:rPr>
              <w:t>106</w:t>
            </w:r>
            <w:r w:rsidR="006768AB" w:rsidRPr="006768AB">
              <w:rPr>
                <w:color w:val="000000"/>
                <w:sz w:val="22"/>
                <w:szCs w:val="22"/>
              </w:rPr>
              <w:t>,8</w:t>
            </w:r>
          </w:p>
        </w:tc>
        <w:tc>
          <w:tcPr>
            <w:tcW w:w="821" w:type="dxa"/>
            <w:tcBorders>
              <w:bottom w:val="single" w:sz="8" w:space="0" w:color="8064A2"/>
            </w:tcBorders>
            <w:shd w:val="clear" w:color="auto" w:fill="E5DFEC" w:themeFill="accent4" w:themeFillTint="33"/>
          </w:tcPr>
          <w:p w:rsidR="00205ECD" w:rsidRPr="006768AB" w:rsidRDefault="00205ECD" w:rsidP="00981B91">
            <w:pPr>
              <w:jc w:val="center"/>
              <w:rPr>
                <w:color w:val="000000"/>
              </w:rPr>
            </w:pPr>
            <w:r w:rsidRPr="006768AB">
              <w:rPr>
                <w:color w:val="000000"/>
                <w:sz w:val="22"/>
                <w:szCs w:val="22"/>
              </w:rPr>
              <w:t>111</w:t>
            </w:r>
            <w:r w:rsidR="006768AB" w:rsidRPr="006768AB">
              <w:rPr>
                <w:color w:val="000000"/>
                <w:sz w:val="22"/>
                <w:szCs w:val="22"/>
              </w:rPr>
              <w:t>,5</w:t>
            </w:r>
          </w:p>
        </w:tc>
        <w:tc>
          <w:tcPr>
            <w:tcW w:w="821" w:type="dxa"/>
            <w:tcBorders>
              <w:bottom w:val="single" w:sz="8" w:space="0" w:color="8064A2"/>
            </w:tcBorders>
            <w:shd w:val="clear" w:color="auto" w:fill="E5DFEC" w:themeFill="accent4" w:themeFillTint="33"/>
          </w:tcPr>
          <w:p w:rsidR="00205ECD" w:rsidRPr="006768AB" w:rsidRDefault="00205ECD" w:rsidP="006768AB">
            <w:pPr>
              <w:jc w:val="center"/>
              <w:rPr>
                <w:color w:val="000000"/>
              </w:rPr>
            </w:pPr>
            <w:r w:rsidRPr="006768AB">
              <w:rPr>
                <w:color w:val="000000"/>
                <w:sz w:val="22"/>
                <w:szCs w:val="22"/>
              </w:rPr>
              <w:t>1</w:t>
            </w:r>
            <w:r w:rsidR="006768AB" w:rsidRPr="006768AB">
              <w:rPr>
                <w:color w:val="000000"/>
                <w:sz w:val="22"/>
                <w:szCs w:val="22"/>
              </w:rPr>
              <w:t>13,6</w:t>
            </w:r>
          </w:p>
        </w:tc>
        <w:tc>
          <w:tcPr>
            <w:tcW w:w="717" w:type="dxa"/>
            <w:tcBorders>
              <w:bottom w:val="single" w:sz="8" w:space="0" w:color="8064A2"/>
            </w:tcBorders>
            <w:shd w:val="clear" w:color="auto" w:fill="E5DFEC" w:themeFill="accent4" w:themeFillTint="33"/>
            <w:noWrap/>
          </w:tcPr>
          <w:p w:rsidR="00205ECD" w:rsidRPr="006768AB" w:rsidRDefault="006768AB" w:rsidP="006768AB">
            <w:pPr>
              <w:jc w:val="center"/>
              <w:rPr>
                <w:color w:val="000000"/>
              </w:rPr>
            </w:pPr>
            <w:r w:rsidRPr="006768AB">
              <w:rPr>
                <w:color w:val="000000"/>
                <w:sz w:val="22"/>
                <w:szCs w:val="22"/>
              </w:rPr>
              <w:t>144,9</w:t>
            </w:r>
          </w:p>
        </w:tc>
        <w:tc>
          <w:tcPr>
            <w:tcW w:w="829" w:type="dxa"/>
            <w:tcBorders>
              <w:bottom w:val="single" w:sz="8" w:space="0" w:color="8064A2"/>
            </w:tcBorders>
            <w:shd w:val="clear" w:color="auto" w:fill="E5DFEC" w:themeFill="accent4" w:themeFillTint="33"/>
            <w:noWrap/>
          </w:tcPr>
          <w:p w:rsidR="00205ECD" w:rsidRPr="006768AB" w:rsidRDefault="006768AB" w:rsidP="00981B91">
            <w:pPr>
              <w:jc w:val="center"/>
              <w:rPr>
                <w:color w:val="000000"/>
              </w:rPr>
            </w:pPr>
            <w:r w:rsidRPr="006768AB">
              <w:rPr>
                <w:color w:val="000000"/>
                <w:sz w:val="22"/>
                <w:szCs w:val="22"/>
              </w:rPr>
              <w:t>194,2</w:t>
            </w:r>
          </w:p>
        </w:tc>
        <w:tc>
          <w:tcPr>
            <w:tcW w:w="829" w:type="dxa"/>
            <w:tcBorders>
              <w:bottom w:val="single" w:sz="8" w:space="0" w:color="8064A2"/>
            </w:tcBorders>
            <w:shd w:val="clear" w:color="auto" w:fill="E5DFEC" w:themeFill="accent4" w:themeFillTint="33"/>
            <w:noWrap/>
          </w:tcPr>
          <w:p w:rsidR="00205ECD" w:rsidRPr="006768AB" w:rsidRDefault="006768AB" w:rsidP="00981B91">
            <w:pPr>
              <w:jc w:val="center"/>
              <w:rPr>
                <w:color w:val="000000"/>
              </w:rPr>
            </w:pPr>
            <w:r w:rsidRPr="006768AB">
              <w:rPr>
                <w:color w:val="000000"/>
                <w:sz w:val="22"/>
                <w:szCs w:val="22"/>
              </w:rPr>
              <w:t>247,8</w:t>
            </w:r>
          </w:p>
        </w:tc>
      </w:tr>
      <w:tr w:rsidR="00205ECD" w:rsidRPr="004325A5" w:rsidTr="00A16B51">
        <w:trPr>
          <w:trHeight w:val="827"/>
        </w:trPr>
        <w:tc>
          <w:tcPr>
            <w:tcW w:w="470" w:type="dxa"/>
            <w:tcBorders>
              <w:bottom w:val="single" w:sz="8" w:space="0" w:color="8064A2"/>
            </w:tcBorders>
            <w:shd w:val="clear" w:color="auto" w:fill="FFFFFF" w:themeFill="background1"/>
          </w:tcPr>
          <w:p w:rsidR="00205ECD" w:rsidRPr="004325A5" w:rsidRDefault="00205ECD" w:rsidP="00C122D3">
            <w:pPr>
              <w:jc w:val="right"/>
              <w:rPr>
                <w:b/>
                <w:bCs/>
                <w:color w:val="000000"/>
              </w:rPr>
            </w:pPr>
            <w:r w:rsidRPr="004325A5">
              <w:rPr>
                <w:b/>
                <w:bCs/>
                <w:color w:val="000000"/>
                <w:sz w:val="22"/>
                <w:szCs w:val="22"/>
              </w:rPr>
              <w:t>14</w:t>
            </w:r>
          </w:p>
        </w:tc>
        <w:tc>
          <w:tcPr>
            <w:tcW w:w="2615" w:type="dxa"/>
            <w:tcBorders>
              <w:bottom w:val="single" w:sz="8" w:space="0" w:color="8064A2"/>
            </w:tcBorders>
            <w:shd w:val="clear" w:color="auto" w:fill="FFFFFF" w:themeFill="background1"/>
          </w:tcPr>
          <w:p w:rsidR="00205ECD" w:rsidRPr="004325A5" w:rsidRDefault="00205ECD" w:rsidP="00981B91">
            <w:pPr>
              <w:rPr>
                <w:color w:val="000000"/>
              </w:rPr>
            </w:pPr>
            <w:r w:rsidRPr="004325A5">
              <w:rPr>
                <w:color w:val="000000"/>
                <w:sz w:val="22"/>
                <w:szCs w:val="22"/>
              </w:rPr>
              <w:t>Объем инвестиций в основной капитал (по крупным и средним предприятиям)</w:t>
            </w:r>
          </w:p>
        </w:tc>
        <w:tc>
          <w:tcPr>
            <w:tcW w:w="1115" w:type="dxa"/>
            <w:tcBorders>
              <w:bottom w:val="single" w:sz="8" w:space="0" w:color="8064A2"/>
            </w:tcBorders>
            <w:shd w:val="clear" w:color="auto" w:fill="FFFFFF" w:themeFill="background1"/>
          </w:tcPr>
          <w:p w:rsidR="00205ECD" w:rsidRPr="004325A5" w:rsidRDefault="00205ECD" w:rsidP="00981B91">
            <w:pPr>
              <w:rPr>
                <w:color w:val="000000"/>
              </w:rPr>
            </w:pPr>
            <w:r w:rsidRPr="004325A5">
              <w:rPr>
                <w:color w:val="000000"/>
                <w:sz w:val="22"/>
                <w:szCs w:val="22"/>
              </w:rPr>
              <w:t>тыс.</w:t>
            </w:r>
            <w:r w:rsidRPr="004325A5">
              <w:rPr>
                <w:color w:val="FF0000"/>
                <w:sz w:val="22"/>
                <w:szCs w:val="22"/>
              </w:rPr>
              <w:t xml:space="preserve"> </w:t>
            </w:r>
            <w:r w:rsidRPr="004325A5">
              <w:rPr>
                <w:color w:val="000000"/>
                <w:sz w:val="22"/>
                <w:szCs w:val="22"/>
              </w:rPr>
              <w:t>рублей</w:t>
            </w:r>
          </w:p>
        </w:tc>
        <w:tc>
          <w:tcPr>
            <w:tcW w:w="711" w:type="dxa"/>
            <w:tcBorders>
              <w:bottom w:val="single" w:sz="8" w:space="0" w:color="8064A2"/>
            </w:tcBorders>
            <w:shd w:val="clear" w:color="auto" w:fill="FFFFFF" w:themeFill="background1"/>
          </w:tcPr>
          <w:p w:rsidR="00205ECD" w:rsidRPr="006768AB" w:rsidRDefault="00205ECD" w:rsidP="00981B91">
            <w:pPr>
              <w:jc w:val="center"/>
              <w:rPr>
                <w:color w:val="000000"/>
              </w:rPr>
            </w:pPr>
            <w:r w:rsidRPr="006768AB">
              <w:rPr>
                <w:color w:val="000000"/>
                <w:sz w:val="22"/>
                <w:szCs w:val="22"/>
              </w:rPr>
              <w:t>479,2</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rPr>
            </w:pPr>
            <w:r w:rsidRPr="006768AB">
              <w:rPr>
                <w:color w:val="000000"/>
                <w:sz w:val="22"/>
                <w:szCs w:val="22"/>
              </w:rPr>
              <w:t>801</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rPr>
            </w:pPr>
            <w:r w:rsidRPr="006768AB">
              <w:rPr>
                <w:color w:val="000000"/>
                <w:sz w:val="22"/>
                <w:szCs w:val="22"/>
              </w:rPr>
              <w:t>520,65</w:t>
            </w:r>
          </w:p>
        </w:tc>
        <w:tc>
          <w:tcPr>
            <w:tcW w:w="821" w:type="dxa"/>
            <w:tcBorders>
              <w:bottom w:val="single" w:sz="8" w:space="0" w:color="8064A2"/>
            </w:tcBorders>
            <w:shd w:val="clear" w:color="auto" w:fill="FFFFFF" w:themeFill="background1"/>
          </w:tcPr>
          <w:p w:rsidR="00205ECD" w:rsidRPr="006768AB" w:rsidRDefault="00205ECD" w:rsidP="00981B91">
            <w:pPr>
              <w:jc w:val="center"/>
              <w:rPr>
                <w:color w:val="000000"/>
              </w:rPr>
            </w:pPr>
            <w:r w:rsidRPr="006768AB">
              <w:rPr>
                <w:color w:val="000000"/>
                <w:sz w:val="22"/>
                <w:szCs w:val="22"/>
              </w:rPr>
              <w:t>364,46</w:t>
            </w:r>
          </w:p>
        </w:tc>
        <w:tc>
          <w:tcPr>
            <w:tcW w:w="717" w:type="dxa"/>
            <w:tcBorders>
              <w:bottom w:val="single" w:sz="8" w:space="0" w:color="8064A2"/>
            </w:tcBorders>
            <w:shd w:val="clear" w:color="auto" w:fill="FFFFFF" w:themeFill="background1"/>
            <w:noWrap/>
          </w:tcPr>
          <w:p w:rsidR="00205ECD" w:rsidRPr="006768AB" w:rsidRDefault="00205ECD" w:rsidP="00981B91">
            <w:pPr>
              <w:jc w:val="center"/>
              <w:rPr>
                <w:color w:val="000000"/>
              </w:rPr>
            </w:pPr>
            <w:r w:rsidRPr="006768AB">
              <w:rPr>
                <w:color w:val="000000"/>
                <w:sz w:val="22"/>
                <w:szCs w:val="22"/>
              </w:rPr>
              <w:t>522,6</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rPr>
            </w:pPr>
            <w:r w:rsidRPr="006768AB">
              <w:rPr>
                <w:color w:val="000000"/>
                <w:sz w:val="22"/>
                <w:szCs w:val="22"/>
              </w:rPr>
              <w:t>365,4</w:t>
            </w:r>
          </w:p>
        </w:tc>
        <w:tc>
          <w:tcPr>
            <w:tcW w:w="829" w:type="dxa"/>
            <w:tcBorders>
              <w:bottom w:val="single" w:sz="8" w:space="0" w:color="8064A2"/>
            </w:tcBorders>
            <w:shd w:val="clear" w:color="auto" w:fill="FFFFFF" w:themeFill="background1"/>
            <w:noWrap/>
          </w:tcPr>
          <w:p w:rsidR="00205ECD" w:rsidRPr="006768AB" w:rsidRDefault="00205ECD" w:rsidP="00981B91">
            <w:pPr>
              <w:jc w:val="center"/>
              <w:rPr>
                <w:color w:val="000000"/>
              </w:rPr>
            </w:pPr>
            <w:r w:rsidRPr="006768AB">
              <w:rPr>
                <w:color w:val="000000"/>
                <w:sz w:val="22"/>
                <w:szCs w:val="22"/>
              </w:rPr>
              <w:t>615,02</w:t>
            </w:r>
          </w:p>
        </w:tc>
      </w:tr>
      <w:tr w:rsidR="00205ECD" w:rsidRPr="004325A5" w:rsidTr="008251BF">
        <w:trPr>
          <w:trHeight w:val="934"/>
        </w:trPr>
        <w:tc>
          <w:tcPr>
            <w:tcW w:w="470" w:type="dxa"/>
            <w:tcBorders>
              <w:bottom w:val="single" w:sz="8" w:space="0" w:color="8064A2"/>
            </w:tcBorders>
            <w:shd w:val="clear" w:color="auto" w:fill="E5DFEC" w:themeFill="accent4" w:themeFillTint="33"/>
          </w:tcPr>
          <w:p w:rsidR="00205ECD" w:rsidRPr="004325A5" w:rsidRDefault="00205ECD" w:rsidP="00F6578D">
            <w:pPr>
              <w:jc w:val="right"/>
              <w:rPr>
                <w:b/>
                <w:bCs/>
                <w:color w:val="000000"/>
              </w:rPr>
            </w:pPr>
            <w:r w:rsidRPr="004325A5">
              <w:rPr>
                <w:b/>
                <w:bCs/>
                <w:color w:val="000000"/>
                <w:sz w:val="22"/>
                <w:szCs w:val="22"/>
              </w:rPr>
              <w:t>15</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Уровень регистрируемой безработицы в среднем за год</w:t>
            </w:r>
          </w:p>
        </w:tc>
        <w:tc>
          <w:tcPr>
            <w:tcW w:w="11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w:t>
            </w:r>
          </w:p>
        </w:tc>
        <w:tc>
          <w:tcPr>
            <w:tcW w:w="71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1,2</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1,2</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1,2</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1,1</w:t>
            </w:r>
          </w:p>
        </w:tc>
        <w:tc>
          <w:tcPr>
            <w:tcW w:w="717"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1</w:t>
            </w:r>
          </w:p>
        </w:tc>
      </w:tr>
      <w:tr w:rsidR="00205ECD" w:rsidRPr="004325A5" w:rsidTr="008251BF">
        <w:trPr>
          <w:trHeight w:val="961"/>
        </w:trPr>
        <w:tc>
          <w:tcPr>
            <w:tcW w:w="470" w:type="dxa"/>
            <w:tcBorders>
              <w:bottom w:val="single" w:sz="8" w:space="0" w:color="8064A2"/>
            </w:tcBorders>
            <w:shd w:val="clear" w:color="auto" w:fill="FFFFFF" w:themeFill="background1"/>
          </w:tcPr>
          <w:p w:rsidR="00205ECD" w:rsidRPr="004325A5" w:rsidRDefault="00205ECD" w:rsidP="00C122D3">
            <w:pPr>
              <w:jc w:val="right"/>
              <w:rPr>
                <w:b/>
                <w:bCs/>
                <w:color w:val="000000"/>
              </w:rPr>
            </w:pPr>
            <w:r w:rsidRPr="004325A5">
              <w:rPr>
                <w:b/>
                <w:bCs/>
                <w:color w:val="000000"/>
                <w:sz w:val="22"/>
                <w:szCs w:val="22"/>
              </w:rPr>
              <w:t>16</w:t>
            </w:r>
          </w:p>
        </w:tc>
        <w:tc>
          <w:tcPr>
            <w:tcW w:w="2615" w:type="dxa"/>
            <w:tcBorders>
              <w:bottom w:val="single" w:sz="8" w:space="0" w:color="8064A2"/>
            </w:tcBorders>
            <w:shd w:val="clear" w:color="auto" w:fill="FFFFFF" w:themeFill="background1"/>
          </w:tcPr>
          <w:p w:rsidR="00205ECD" w:rsidRPr="004325A5" w:rsidRDefault="00205ECD" w:rsidP="00981B91">
            <w:pPr>
              <w:jc w:val="both"/>
              <w:rPr>
                <w:color w:val="000000"/>
              </w:rPr>
            </w:pPr>
            <w:r w:rsidRPr="004325A5">
              <w:rPr>
                <w:color w:val="000000"/>
                <w:sz w:val="22"/>
                <w:szCs w:val="22"/>
              </w:rPr>
              <w:t>Реальные располагаемые денежные доходы населения</w:t>
            </w:r>
          </w:p>
        </w:tc>
        <w:tc>
          <w:tcPr>
            <w:tcW w:w="1115" w:type="dxa"/>
            <w:tcBorders>
              <w:bottom w:val="single" w:sz="8" w:space="0" w:color="8064A2"/>
            </w:tcBorders>
            <w:shd w:val="clear" w:color="auto" w:fill="FFFFFF" w:themeFill="background1"/>
          </w:tcPr>
          <w:p w:rsidR="00205ECD" w:rsidRPr="004325A5" w:rsidRDefault="00D04E94" w:rsidP="00981B91">
            <w:pPr>
              <w:rPr>
                <w:color w:val="000000"/>
              </w:rPr>
            </w:pPr>
            <w:r>
              <w:rPr>
                <w:color w:val="000000"/>
                <w:sz w:val="22"/>
                <w:szCs w:val="22"/>
              </w:rPr>
              <w:t>м</w:t>
            </w:r>
            <w:r w:rsidR="00205ECD" w:rsidRPr="004325A5">
              <w:rPr>
                <w:color w:val="000000"/>
                <w:sz w:val="22"/>
                <w:szCs w:val="22"/>
              </w:rPr>
              <w:t>лн. руб.</w:t>
            </w:r>
          </w:p>
        </w:tc>
        <w:tc>
          <w:tcPr>
            <w:tcW w:w="71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3074</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3228,1</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3357,2</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3491,5</w:t>
            </w:r>
          </w:p>
        </w:tc>
        <w:tc>
          <w:tcPr>
            <w:tcW w:w="717"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4248</w:t>
            </w:r>
          </w:p>
        </w:tc>
        <w:tc>
          <w:tcPr>
            <w:tcW w:w="829"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5375</w:t>
            </w:r>
          </w:p>
        </w:tc>
        <w:tc>
          <w:tcPr>
            <w:tcW w:w="829" w:type="dxa"/>
            <w:tcBorders>
              <w:bottom w:val="single" w:sz="8" w:space="0" w:color="8064A2"/>
            </w:tcBorders>
            <w:shd w:val="clear" w:color="auto" w:fill="FFFFFF" w:themeFill="background1"/>
            <w:noWrap/>
          </w:tcPr>
          <w:p w:rsidR="00205ECD" w:rsidRPr="004325A5" w:rsidRDefault="00205ECD" w:rsidP="00981B91">
            <w:pPr>
              <w:jc w:val="center"/>
              <w:rPr>
                <w:color w:val="000000"/>
              </w:rPr>
            </w:pPr>
            <w:r w:rsidRPr="004325A5">
              <w:rPr>
                <w:color w:val="000000"/>
                <w:sz w:val="22"/>
                <w:szCs w:val="22"/>
              </w:rPr>
              <w:t>6539,5</w:t>
            </w:r>
          </w:p>
        </w:tc>
      </w:tr>
      <w:tr w:rsidR="00205ECD" w:rsidRPr="004325A5" w:rsidTr="00A16B51">
        <w:trPr>
          <w:trHeight w:val="1126"/>
        </w:trPr>
        <w:tc>
          <w:tcPr>
            <w:tcW w:w="470" w:type="dxa"/>
            <w:tcBorders>
              <w:bottom w:val="single" w:sz="8" w:space="0" w:color="8064A2"/>
            </w:tcBorders>
            <w:shd w:val="clear" w:color="auto" w:fill="E5DFEC" w:themeFill="accent4" w:themeFillTint="33"/>
          </w:tcPr>
          <w:p w:rsidR="00205ECD" w:rsidRPr="004325A5" w:rsidRDefault="00205ECD" w:rsidP="00F6578D">
            <w:pPr>
              <w:jc w:val="right"/>
              <w:rPr>
                <w:b/>
                <w:bCs/>
                <w:color w:val="000000"/>
              </w:rPr>
            </w:pPr>
            <w:r w:rsidRPr="004325A5">
              <w:rPr>
                <w:b/>
                <w:bCs/>
                <w:color w:val="000000"/>
                <w:sz w:val="22"/>
                <w:szCs w:val="22"/>
              </w:rPr>
              <w:t>17</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1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w:t>
            </w:r>
          </w:p>
        </w:tc>
        <w:tc>
          <w:tcPr>
            <w:tcW w:w="71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88,9</w:t>
            </w:r>
          </w:p>
        </w:tc>
        <w:tc>
          <w:tcPr>
            <w:tcW w:w="821" w:type="dxa"/>
            <w:tcBorders>
              <w:bottom w:val="single" w:sz="8" w:space="0" w:color="8064A2"/>
            </w:tcBorders>
            <w:shd w:val="clear" w:color="auto" w:fill="E5DFEC" w:themeFill="accent4" w:themeFillTint="33"/>
            <w:noWrap/>
          </w:tcPr>
          <w:p w:rsidR="00205ECD" w:rsidRPr="004325A5" w:rsidRDefault="00205ECD" w:rsidP="00981B91">
            <w:pPr>
              <w:jc w:val="center"/>
              <w:rPr>
                <w:color w:val="000000"/>
              </w:rPr>
            </w:pPr>
            <w:r w:rsidRPr="004325A5">
              <w:rPr>
                <w:color w:val="000000"/>
                <w:sz w:val="22"/>
                <w:szCs w:val="22"/>
              </w:rPr>
              <w:t>83,6</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78,6</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73,8</w:t>
            </w:r>
          </w:p>
        </w:tc>
        <w:tc>
          <w:tcPr>
            <w:tcW w:w="717"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70,1</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60,2</w:t>
            </w:r>
          </w:p>
        </w:tc>
        <w:tc>
          <w:tcPr>
            <w:tcW w:w="829"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50</w:t>
            </w:r>
          </w:p>
        </w:tc>
      </w:tr>
      <w:tr w:rsidR="00205ECD" w:rsidRPr="004325A5" w:rsidTr="008251BF">
        <w:trPr>
          <w:trHeight w:val="1721"/>
        </w:trPr>
        <w:tc>
          <w:tcPr>
            <w:tcW w:w="470" w:type="dxa"/>
            <w:tcBorders>
              <w:bottom w:val="single" w:sz="8" w:space="0" w:color="8064A2"/>
            </w:tcBorders>
            <w:shd w:val="clear" w:color="auto" w:fill="FFFFFF" w:themeFill="background1"/>
          </w:tcPr>
          <w:p w:rsidR="00205ECD" w:rsidRPr="004325A5" w:rsidRDefault="00205ECD" w:rsidP="00C122D3">
            <w:pPr>
              <w:jc w:val="right"/>
              <w:rPr>
                <w:b/>
                <w:bCs/>
                <w:color w:val="000000"/>
              </w:rPr>
            </w:pPr>
            <w:r w:rsidRPr="004325A5">
              <w:rPr>
                <w:b/>
                <w:bCs/>
                <w:color w:val="000000"/>
                <w:sz w:val="22"/>
                <w:szCs w:val="22"/>
              </w:rPr>
              <w:lastRenderedPageBreak/>
              <w:t>18</w:t>
            </w:r>
          </w:p>
        </w:tc>
        <w:tc>
          <w:tcPr>
            <w:tcW w:w="2615" w:type="dxa"/>
            <w:tcBorders>
              <w:bottom w:val="single" w:sz="8" w:space="0" w:color="8064A2"/>
            </w:tcBorders>
            <w:shd w:val="clear" w:color="auto" w:fill="FFFFFF" w:themeFill="background1"/>
          </w:tcPr>
          <w:p w:rsidR="00205ECD" w:rsidRPr="004325A5" w:rsidRDefault="00205ECD" w:rsidP="00981B91">
            <w:pPr>
              <w:rPr>
                <w:color w:val="000000"/>
              </w:rPr>
            </w:pPr>
            <w:r w:rsidRPr="004325A5">
              <w:rPr>
                <w:color w:val="000000"/>
                <w:sz w:val="22"/>
                <w:szCs w:val="22"/>
              </w:rPr>
              <w:t>Процент населения проживающего в населенных пунктах, не имеющих регулярного транспортного сообщения</w:t>
            </w:r>
          </w:p>
        </w:tc>
        <w:tc>
          <w:tcPr>
            <w:tcW w:w="1115" w:type="dxa"/>
            <w:tcBorders>
              <w:bottom w:val="single" w:sz="8" w:space="0" w:color="8064A2"/>
            </w:tcBorders>
            <w:shd w:val="clear" w:color="auto" w:fill="FFFFFF" w:themeFill="background1"/>
          </w:tcPr>
          <w:p w:rsidR="00205ECD" w:rsidRPr="004325A5" w:rsidRDefault="00205ECD" w:rsidP="00981B91">
            <w:pPr>
              <w:rPr>
                <w:color w:val="000000"/>
              </w:rPr>
            </w:pPr>
            <w:r w:rsidRPr="004325A5">
              <w:rPr>
                <w:color w:val="000000"/>
                <w:sz w:val="22"/>
                <w:szCs w:val="22"/>
              </w:rPr>
              <w:t>%</w:t>
            </w:r>
          </w:p>
        </w:tc>
        <w:tc>
          <w:tcPr>
            <w:tcW w:w="71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0,07</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0,06</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0,06</w:t>
            </w:r>
          </w:p>
        </w:tc>
        <w:tc>
          <w:tcPr>
            <w:tcW w:w="821" w:type="dxa"/>
            <w:tcBorders>
              <w:bottom w:val="single" w:sz="8" w:space="0" w:color="8064A2"/>
            </w:tcBorders>
            <w:shd w:val="clear" w:color="auto" w:fill="FFFFFF" w:themeFill="background1"/>
          </w:tcPr>
          <w:p w:rsidR="00205ECD" w:rsidRPr="004325A5" w:rsidRDefault="00205ECD" w:rsidP="00981B91">
            <w:pPr>
              <w:jc w:val="center"/>
              <w:rPr>
                <w:color w:val="000000"/>
              </w:rPr>
            </w:pPr>
            <w:r w:rsidRPr="004325A5">
              <w:rPr>
                <w:color w:val="000000"/>
                <w:sz w:val="22"/>
                <w:szCs w:val="22"/>
              </w:rPr>
              <w:t>0,05</w:t>
            </w:r>
          </w:p>
        </w:tc>
        <w:tc>
          <w:tcPr>
            <w:tcW w:w="717" w:type="dxa"/>
            <w:tcBorders>
              <w:bottom w:val="single" w:sz="8" w:space="0" w:color="8064A2"/>
            </w:tcBorders>
            <w:shd w:val="clear" w:color="auto" w:fill="FFFFFF" w:themeFill="background1"/>
            <w:noWrap/>
          </w:tcPr>
          <w:p w:rsidR="00205ECD" w:rsidRPr="004325A5" w:rsidRDefault="00205ECD" w:rsidP="00981B91">
            <w:pPr>
              <w:jc w:val="center"/>
              <w:rPr>
                <w:color w:val="000000"/>
              </w:rPr>
            </w:pPr>
            <w:r w:rsidRPr="004325A5">
              <w:rPr>
                <w:color w:val="000000"/>
                <w:sz w:val="22"/>
                <w:szCs w:val="22"/>
              </w:rPr>
              <w:t>0,04</w:t>
            </w:r>
          </w:p>
        </w:tc>
        <w:tc>
          <w:tcPr>
            <w:tcW w:w="829" w:type="dxa"/>
            <w:tcBorders>
              <w:bottom w:val="single" w:sz="8" w:space="0" w:color="8064A2"/>
            </w:tcBorders>
            <w:shd w:val="clear" w:color="auto" w:fill="FFFFFF" w:themeFill="background1"/>
            <w:noWrap/>
          </w:tcPr>
          <w:p w:rsidR="00205ECD" w:rsidRPr="004325A5" w:rsidRDefault="00205ECD" w:rsidP="00981B91">
            <w:pPr>
              <w:jc w:val="center"/>
              <w:rPr>
                <w:color w:val="000000"/>
              </w:rPr>
            </w:pPr>
            <w:r w:rsidRPr="004325A5">
              <w:rPr>
                <w:color w:val="000000"/>
                <w:sz w:val="22"/>
                <w:szCs w:val="22"/>
              </w:rPr>
              <w:t>0,02</w:t>
            </w:r>
          </w:p>
        </w:tc>
        <w:tc>
          <w:tcPr>
            <w:tcW w:w="829" w:type="dxa"/>
            <w:tcBorders>
              <w:bottom w:val="single" w:sz="8" w:space="0" w:color="8064A2"/>
            </w:tcBorders>
            <w:shd w:val="clear" w:color="auto" w:fill="FFFFFF" w:themeFill="background1"/>
            <w:noWrap/>
          </w:tcPr>
          <w:p w:rsidR="00205ECD" w:rsidRPr="004325A5" w:rsidRDefault="00205ECD" w:rsidP="00981B91">
            <w:pPr>
              <w:jc w:val="center"/>
              <w:rPr>
                <w:color w:val="000000"/>
              </w:rPr>
            </w:pPr>
            <w:r w:rsidRPr="004325A5">
              <w:rPr>
                <w:color w:val="000000"/>
                <w:sz w:val="22"/>
                <w:szCs w:val="22"/>
              </w:rPr>
              <w:t>0,01</w:t>
            </w:r>
          </w:p>
        </w:tc>
      </w:tr>
      <w:tr w:rsidR="00205ECD" w:rsidRPr="004325A5" w:rsidTr="008251BF">
        <w:trPr>
          <w:trHeight w:val="1011"/>
        </w:trPr>
        <w:tc>
          <w:tcPr>
            <w:tcW w:w="470" w:type="dxa"/>
            <w:tcBorders>
              <w:bottom w:val="single" w:sz="8" w:space="0" w:color="8064A2"/>
            </w:tcBorders>
            <w:shd w:val="clear" w:color="auto" w:fill="E5DFEC" w:themeFill="accent4" w:themeFillTint="33"/>
          </w:tcPr>
          <w:p w:rsidR="00205ECD" w:rsidRPr="004325A5" w:rsidRDefault="00205ECD" w:rsidP="00C122D3">
            <w:pPr>
              <w:jc w:val="right"/>
              <w:rPr>
                <w:b/>
                <w:bCs/>
                <w:color w:val="000000"/>
              </w:rPr>
            </w:pPr>
            <w:r w:rsidRPr="004325A5">
              <w:rPr>
                <w:b/>
                <w:bCs/>
                <w:color w:val="000000"/>
                <w:sz w:val="22"/>
                <w:szCs w:val="22"/>
              </w:rPr>
              <w:t>19</w:t>
            </w:r>
          </w:p>
        </w:tc>
        <w:tc>
          <w:tcPr>
            <w:tcW w:w="26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Доля протяженности водопроводной сети нуждающейся в замене</w:t>
            </w:r>
          </w:p>
        </w:tc>
        <w:tc>
          <w:tcPr>
            <w:tcW w:w="1115" w:type="dxa"/>
            <w:tcBorders>
              <w:bottom w:val="single" w:sz="8" w:space="0" w:color="8064A2"/>
            </w:tcBorders>
            <w:shd w:val="clear" w:color="auto" w:fill="E5DFEC" w:themeFill="accent4" w:themeFillTint="33"/>
          </w:tcPr>
          <w:p w:rsidR="00205ECD" w:rsidRPr="004325A5" w:rsidRDefault="00205ECD" w:rsidP="00981B91">
            <w:pPr>
              <w:rPr>
                <w:color w:val="000000"/>
              </w:rPr>
            </w:pPr>
            <w:r w:rsidRPr="004325A5">
              <w:rPr>
                <w:color w:val="000000"/>
                <w:sz w:val="22"/>
                <w:szCs w:val="22"/>
              </w:rPr>
              <w:t>%</w:t>
            </w:r>
          </w:p>
        </w:tc>
        <w:tc>
          <w:tcPr>
            <w:tcW w:w="71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51,8</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49,4</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46,9</w:t>
            </w:r>
          </w:p>
        </w:tc>
        <w:tc>
          <w:tcPr>
            <w:tcW w:w="821" w:type="dxa"/>
            <w:tcBorders>
              <w:bottom w:val="single" w:sz="8" w:space="0" w:color="8064A2"/>
            </w:tcBorders>
            <w:shd w:val="clear" w:color="auto" w:fill="E5DFEC" w:themeFill="accent4" w:themeFillTint="33"/>
          </w:tcPr>
          <w:p w:rsidR="00205ECD" w:rsidRPr="004325A5" w:rsidRDefault="00205ECD" w:rsidP="00981B91">
            <w:pPr>
              <w:jc w:val="center"/>
              <w:rPr>
                <w:color w:val="000000"/>
              </w:rPr>
            </w:pPr>
            <w:r w:rsidRPr="004325A5">
              <w:rPr>
                <w:color w:val="000000"/>
                <w:sz w:val="22"/>
                <w:szCs w:val="22"/>
              </w:rPr>
              <w:t>45,1</w:t>
            </w:r>
          </w:p>
        </w:tc>
        <w:tc>
          <w:tcPr>
            <w:tcW w:w="717" w:type="dxa"/>
            <w:tcBorders>
              <w:bottom w:val="single" w:sz="8" w:space="0" w:color="8064A2"/>
            </w:tcBorders>
            <w:shd w:val="clear" w:color="auto" w:fill="E5DFEC" w:themeFill="accent4" w:themeFillTint="33"/>
            <w:noWrap/>
          </w:tcPr>
          <w:p w:rsidR="00205ECD" w:rsidRPr="004325A5" w:rsidRDefault="00205ECD" w:rsidP="00981B91">
            <w:pPr>
              <w:jc w:val="center"/>
              <w:rPr>
                <w:color w:val="000000"/>
              </w:rPr>
            </w:pPr>
            <w:r w:rsidRPr="004325A5">
              <w:rPr>
                <w:color w:val="000000"/>
                <w:sz w:val="22"/>
                <w:szCs w:val="22"/>
              </w:rPr>
              <w:t>40,3</w:t>
            </w:r>
          </w:p>
        </w:tc>
        <w:tc>
          <w:tcPr>
            <w:tcW w:w="829" w:type="dxa"/>
            <w:tcBorders>
              <w:bottom w:val="single" w:sz="8" w:space="0" w:color="8064A2"/>
            </w:tcBorders>
            <w:shd w:val="clear" w:color="auto" w:fill="E5DFEC" w:themeFill="accent4" w:themeFillTint="33"/>
            <w:noWrap/>
          </w:tcPr>
          <w:p w:rsidR="00205ECD" w:rsidRPr="004325A5" w:rsidRDefault="00205ECD" w:rsidP="00981B91">
            <w:pPr>
              <w:jc w:val="center"/>
              <w:rPr>
                <w:color w:val="000000"/>
              </w:rPr>
            </w:pPr>
            <w:r w:rsidRPr="004325A5">
              <w:rPr>
                <w:color w:val="000000"/>
                <w:sz w:val="22"/>
                <w:szCs w:val="22"/>
              </w:rPr>
              <w:t>37,9</w:t>
            </w:r>
          </w:p>
        </w:tc>
        <w:tc>
          <w:tcPr>
            <w:tcW w:w="829" w:type="dxa"/>
            <w:tcBorders>
              <w:bottom w:val="single" w:sz="8" w:space="0" w:color="8064A2"/>
            </w:tcBorders>
            <w:shd w:val="clear" w:color="auto" w:fill="E5DFEC" w:themeFill="accent4" w:themeFillTint="33"/>
            <w:noWrap/>
          </w:tcPr>
          <w:p w:rsidR="00205ECD" w:rsidRPr="004325A5" w:rsidRDefault="00205ECD" w:rsidP="00981B91">
            <w:pPr>
              <w:jc w:val="center"/>
              <w:rPr>
                <w:color w:val="000000"/>
              </w:rPr>
            </w:pPr>
            <w:r w:rsidRPr="004325A5">
              <w:rPr>
                <w:color w:val="000000"/>
                <w:sz w:val="22"/>
                <w:szCs w:val="22"/>
              </w:rPr>
              <w:t>36,1</w:t>
            </w:r>
          </w:p>
        </w:tc>
      </w:tr>
      <w:tr w:rsidR="004325A5" w:rsidRPr="004325A5" w:rsidTr="00A16B51">
        <w:trPr>
          <w:trHeight w:val="1125"/>
        </w:trPr>
        <w:tc>
          <w:tcPr>
            <w:tcW w:w="470" w:type="dxa"/>
            <w:shd w:val="clear" w:color="auto" w:fill="FFFFFF" w:themeFill="background1"/>
          </w:tcPr>
          <w:p w:rsidR="004325A5" w:rsidRPr="004325A5" w:rsidRDefault="004325A5" w:rsidP="00981B91">
            <w:pPr>
              <w:jc w:val="right"/>
              <w:rPr>
                <w:b/>
                <w:bCs/>
                <w:color w:val="000000"/>
                <w:lang w:eastAsia="en-US"/>
              </w:rPr>
            </w:pPr>
            <w:r w:rsidRPr="004325A5">
              <w:rPr>
                <w:b/>
                <w:bCs/>
                <w:color w:val="000000"/>
                <w:sz w:val="22"/>
                <w:szCs w:val="22"/>
                <w:lang w:eastAsia="en-US"/>
              </w:rPr>
              <w:t>20</w:t>
            </w:r>
          </w:p>
        </w:tc>
        <w:tc>
          <w:tcPr>
            <w:tcW w:w="2615" w:type="dxa"/>
            <w:shd w:val="clear" w:color="auto" w:fill="FFFFFF" w:themeFill="background1"/>
          </w:tcPr>
          <w:p w:rsidR="004325A5" w:rsidRPr="004325A5" w:rsidRDefault="005C554B" w:rsidP="00B71242">
            <w:pPr>
              <w:rPr>
                <w:color w:val="000000"/>
                <w:lang w:eastAsia="en-US"/>
              </w:rPr>
            </w:pPr>
            <w:r>
              <w:rPr>
                <w:color w:val="000000"/>
                <w:sz w:val="22"/>
                <w:szCs w:val="22"/>
                <w:lang w:eastAsia="en-US"/>
              </w:rPr>
              <w:t>Доля</w:t>
            </w:r>
            <w:r w:rsidR="004325A5" w:rsidRPr="004325A5">
              <w:rPr>
                <w:color w:val="000000"/>
                <w:sz w:val="22"/>
                <w:szCs w:val="22"/>
                <w:lang w:eastAsia="en-US"/>
              </w:rPr>
              <w:t xml:space="preserve"> сельских населенных пунктов, с численностью более 100 человек, имеющих на своей территории доступ к сети Интернет (не менее 100 Мбит/с)</w:t>
            </w:r>
          </w:p>
        </w:tc>
        <w:tc>
          <w:tcPr>
            <w:tcW w:w="1115" w:type="dxa"/>
            <w:shd w:val="clear" w:color="auto" w:fill="FFFFFF" w:themeFill="background1"/>
          </w:tcPr>
          <w:p w:rsidR="004325A5" w:rsidRPr="004325A5" w:rsidRDefault="004325A5" w:rsidP="004325A5">
            <w:pPr>
              <w:rPr>
                <w:color w:val="000000"/>
                <w:lang w:eastAsia="en-US"/>
              </w:rPr>
            </w:pPr>
            <w:r>
              <w:rPr>
                <w:color w:val="000000"/>
                <w:sz w:val="22"/>
                <w:szCs w:val="22"/>
                <w:lang w:eastAsia="en-US"/>
              </w:rPr>
              <w:t>%</w:t>
            </w:r>
          </w:p>
        </w:tc>
        <w:tc>
          <w:tcPr>
            <w:tcW w:w="711" w:type="dxa"/>
            <w:shd w:val="clear" w:color="auto" w:fill="FFFFFF" w:themeFill="background1"/>
          </w:tcPr>
          <w:p w:rsidR="004325A5" w:rsidRPr="00C22EF2" w:rsidRDefault="004325A5" w:rsidP="00146C6F">
            <w:pPr>
              <w:jc w:val="center"/>
              <w:rPr>
                <w:color w:val="000000"/>
                <w:lang w:eastAsia="en-US"/>
              </w:rPr>
            </w:pPr>
            <w:r w:rsidRPr="00C22EF2">
              <w:rPr>
                <w:color w:val="000000"/>
                <w:sz w:val="22"/>
                <w:szCs w:val="22"/>
                <w:lang w:eastAsia="en-US"/>
              </w:rPr>
              <w:t>45</w:t>
            </w:r>
          </w:p>
        </w:tc>
        <w:tc>
          <w:tcPr>
            <w:tcW w:w="821" w:type="dxa"/>
            <w:shd w:val="clear" w:color="auto" w:fill="FFFFFF" w:themeFill="background1"/>
          </w:tcPr>
          <w:p w:rsidR="004325A5" w:rsidRPr="00C22EF2" w:rsidRDefault="004325A5" w:rsidP="00146C6F">
            <w:pPr>
              <w:jc w:val="center"/>
              <w:rPr>
                <w:color w:val="000000"/>
                <w:lang w:eastAsia="en-US"/>
              </w:rPr>
            </w:pPr>
            <w:r w:rsidRPr="00C22EF2">
              <w:rPr>
                <w:color w:val="000000"/>
                <w:sz w:val="22"/>
                <w:szCs w:val="22"/>
                <w:lang w:eastAsia="en-US"/>
              </w:rPr>
              <w:t>50</w:t>
            </w:r>
          </w:p>
        </w:tc>
        <w:tc>
          <w:tcPr>
            <w:tcW w:w="821" w:type="dxa"/>
            <w:shd w:val="clear" w:color="auto" w:fill="FFFFFF" w:themeFill="background1"/>
          </w:tcPr>
          <w:p w:rsidR="004325A5" w:rsidRPr="00C22EF2" w:rsidRDefault="004325A5" w:rsidP="00146C6F">
            <w:pPr>
              <w:jc w:val="center"/>
              <w:rPr>
                <w:color w:val="000000"/>
                <w:lang w:eastAsia="en-US"/>
              </w:rPr>
            </w:pPr>
            <w:r w:rsidRPr="00C22EF2">
              <w:rPr>
                <w:color w:val="000000"/>
                <w:sz w:val="22"/>
                <w:szCs w:val="22"/>
                <w:lang w:eastAsia="en-US"/>
              </w:rPr>
              <w:t>50</w:t>
            </w:r>
          </w:p>
        </w:tc>
        <w:tc>
          <w:tcPr>
            <w:tcW w:w="821" w:type="dxa"/>
            <w:shd w:val="clear" w:color="auto" w:fill="FFFFFF" w:themeFill="background1"/>
          </w:tcPr>
          <w:p w:rsidR="004325A5" w:rsidRPr="00C22EF2" w:rsidRDefault="004325A5" w:rsidP="00146C6F">
            <w:pPr>
              <w:jc w:val="center"/>
              <w:rPr>
                <w:color w:val="000000"/>
                <w:lang w:eastAsia="en-US"/>
              </w:rPr>
            </w:pPr>
            <w:r w:rsidRPr="00C22EF2">
              <w:rPr>
                <w:color w:val="000000"/>
                <w:sz w:val="22"/>
                <w:szCs w:val="22"/>
                <w:lang w:eastAsia="en-US"/>
              </w:rPr>
              <w:t>55</w:t>
            </w:r>
          </w:p>
        </w:tc>
        <w:tc>
          <w:tcPr>
            <w:tcW w:w="717" w:type="dxa"/>
            <w:shd w:val="clear" w:color="auto" w:fill="FFFFFF" w:themeFill="background1"/>
            <w:noWrap/>
          </w:tcPr>
          <w:p w:rsidR="004325A5" w:rsidRPr="00C22EF2" w:rsidRDefault="004325A5" w:rsidP="00146C6F">
            <w:pPr>
              <w:jc w:val="center"/>
              <w:rPr>
                <w:color w:val="000000"/>
                <w:lang w:eastAsia="en-US"/>
              </w:rPr>
            </w:pPr>
            <w:r>
              <w:rPr>
                <w:color w:val="000000"/>
                <w:sz w:val="22"/>
                <w:szCs w:val="22"/>
                <w:lang w:eastAsia="en-US"/>
              </w:rPr>
              <w:t>90</w:t>
            </w:r>
          </w:p>
        </w:tc>
        <w:tc>
          <w:tcPr>
            <w:tcW w:w="829" w:type="dxa"/>
            <w:shd w:val="clear" w:color="auto" w:fill="FFFFFF" w:themeFill="background1"/>
            <w:noWrap/>
          </w:tcPr>
          <w:p w:rsidR="004325A5" w:rsidRPr="00C22EF2" w:rsidRDefault="004325A5" w:rsidP="00146C6F">
            <w:pPr>
              <w:jc w:val="center"/>
              <w:rPr>
                <w:color w:val="000000"/>
                <w:lang w:eastAsia="en-US"/>
              </w:rPr>
            </w:pPr>
            <w:r w:rsidRPr="00C22EF2">
              <w:rPr>
                <w:color w:val="000000"/>
                <w:sz w:val="22"/>
                <w:szCs w:val="22"/>
                <w:lang w:eastAsia="en-US"/>
              </w:rPr>
              <w:t>100</w:t>
            </w:r>
          </w:p>
        </w:tc>
        <w:tc>
          <w:tcPr>
            <w:tcW w:w="829" w:type="dxa"/>
            <w:shd w:val="clear" w:color="auto" w:fill="FFFFFF" w:themeFill="background1"/>
            <w:noWrap/>
          </w:tcPr>
          <w:p w:rsidR="004325A5" w:rsidRPr="00C22EF2" w:rsidRDefault="004325A5" w:rsidP="00146C6F">
            <w:pPr>
              <w:jc w:val="center"/>
              <w:rPr>
                <w:color w:val="000000"/>
                <w:lang w:eastAsia="en-US"/>
              </w:rPr>
            </w:pPr>
            <w:r w:rsidRPr="00C22EF2">
              <w:rPr>
                <w:color w:val="000000"/>
                <w:sz w:val="22"/>
                <w:szCs w:val="22"/>
                <w:lang w:eastAsia="en-US"/>
              </w:rPr>
              <w:t>100</w:t>
            </w:r>
          </w:p>
        </w:tc>
      </w:tr>
      <w:tr w:rsidR="00205ECD" w:rsidRPr="004325A5" w:rsidTr="004176FE">
        <w:trPr>
          <w:trHeight w:val="1125"/>
        </w:trPr>
        <w:tc>
          <w:tcPr>
            <w:tcW w:w="470" w:type="dxa"/>
            <w:shd w:val="clear" w:color="auto" w:fill="DFD8E8"/>
          </w:tcPr>
          <w:p w:rsidR="00205ECD" w:rsidRPr="004325A5" w:rsidRDefault="00205ECD" w:rsidP="00981B91">
            <w:pPr>
              <w:jc w:val="right"/>
              <w:rPr>
                <w:b/>
                <w:bCs/>
                <w:color w:val="000000"/>
                <w:highlight w:val="yellow"/>
                <w:lang w:eastAsia="en-US"/>
              </w:rPr>
            </w:pPr>
            <w:r w:rsidRPr="004325A5">
              <w:rPr>
                <w:b/>
                <w:bCs/>
                <w:color w:val="000000"/>
                <w:sz w:val="22"/>
                <w:szCs w:val="22"/>
                <w:lang w:eastAsia="en-US"/>
              </w:rPr>
              <w:t>21</w:t>
            </w:r>
          </w:p>
        </w:tc>
        <w:tc>
          <w:tcPr>
            <w:tcW w:w="2615" w:type="dxa"/>
            <w:shd w:val="clear" w:color="auto" w:fill="DFD8E8"/>
          </w:tcPr>
          <w:p w:rsidR="00205ECD" w:rsidRPr="004325A5" w:rsidRDefault="00205ECD" w:rsidP="00981B91">
            <w:pPr>
              <w:rPr>
                <w:color w:val="000000"/>
              </w:rPr>
            </w:pPr>
            <w:r w:rsidRPr="004325A5">
              <w:rPr>
                <w:color w:val="000000"/>
                <w:sz w:val="22"/>
                <w:szCs w:val="22"/>
              </w:rPr>
              <w:t>Количество реализованных проектов, инициированных ТОС и общественными организациями</w:t>
            </w:r>
          </w:p>
        </w:tc>
        <w:tc>
          <w:tcPr>
            <w:tcW w:w="1115" w:type="dxa"/>
            <w:shd w:val="clear" w:color="auto" w:fill="DFD8E8"/>
          </w:tcPr>
          <w:p w:rsidR="00205ECD" w:rsidRPr="004325A5" w:rsidRDefault="00205ECD" w:rsidP="00981B91">
            <w:pPr>
              <w:jc w:val="both"/>
              <w:rPr>
                <w:color w:val="000000"/>
              </w:rPr>
            </w:pPr>
            <w:r w:rsidRPr="004325A5">
              <w:rPr>
                <w:color w:val="000000"/>
                <w:sz w:val="22"/>
                <w:szCs w:val="22"/>
              </w:rPr>
              <w:t>шт.</w:t>
            </w:r>
          </w:p>
        </w:tc>
        <w:tc>
          <w:tcPr>
            <w:tcW w:w="711" w:type="dxa"/>
            <w:shd w:val="clear" w:color="auto" w:fill="DFD8E8"/>
          </w:tcPr>
          <w:p w:rsidR="00205ECD" w:rsidRPr="004325A5" w:rsidRDefault="00205ECD" w:rsidP="00981B91">
            <w:pPr>
              <w:jc w:val="center"/>
              <w:rPr>
                <w:color w:val="000000"/>
              </w:rPr>
            </w:pPr>
            <w:r w:rsidRPr="004325A5">
              <w:rPr>
                <w:color w:val="000000"/>
                <w:sz w:val="22"/>
                <w:szCs w:val="22"/>
              </w:rPr>
              <w:t>12</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17</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20</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23</w:t>
            </w:r>
          </w:p>
        </w:tc>
        <w:tc>
          <w:tcPr>
            <w:tcW w:w="717" w:type="dxa"/>
            <w:shd w:val="clear" w:color="auto" w:fill="DFD8E8"/>
            <w:noWrap/>
          </w:tcPr>
          <w:p w:rsidR="00205ECD" w:rsidRPr="004325A5" w:rsidRDefault="00205ECD" w:rsidP="00981B91">
            <w:pPr>
              <w:jc w:val="center"/>
              <w:rPr>
                <w:color w:val="000000"/>
              </w:rPr>
            </w:pPr>
            <w:r w:rsidRPr="004325A5">
              <w:rPr>
                <w:color w:val="000000"/>
                <w:sz w:val="22"/>
                <w:szCs w:val="22"/>
              </w:rPr>
              <w:t>34</w:t>
            </w:r>
          </w:p>
        </w:tc>
        <w:tc>
          <w:tcPr>
            <w:tcW w:w="829" w:type="dxa"/>
            <w:shd w:val="clear" w:color="auto" w:fill="DFD8E8"/>
            <w:noWrap/>
          </w:tcPr>
          <w:p w:rsidR="00205ECD" w:rsidRPr="004325A5" w:rsidRDefault="00205ECD" w:rsidP="00981B91">
            <w:pPr>
              <w:jc w:val="center"/>
              <w:rPr>
                <w:color w:val="000000"/>
              </w:rPr>
            </w:pPr>
            <w:r w:rsidRPr="004325A5">
              <w:rPr>
                <w:color w:val="000000"/>
                <w:sz w:val="22"/>
                <w:szCs w:val="22"/>
              </w:rPr>
              <w:t>49</w:t>
            </w:r>
          </w:p>
        </w:tc>
        <w:tc>
          <w:tcPr>
            <w:tcW w:w="829" w:type="dxa"/>
            <w:shd w:val="clear" w:color="auto" w:fill="DFD8E8"/>
            <w:noWrap/>
          </w:tcPr>
          <w:p w:rsidR="00205ECD" w:rsidRPr="004325A5" w:rsidRDefault="00205ECD" w:rsidP="00981B91">
            <w:pPr>
              <w:jc w:val="center"/>
              <w:rPr>
                <w:color w:val="000000"/>
              </w:rPr>
            </w:pPr>
            <w:r w:rsidRPr="004325A5">
              <w:rPr>
                <w:color w:val="000000"/>
                <w:sz w:val="22"/>
                <w:szCs w:val="22"/>
              </w:rPr>
              <w:t>60</w:t>
            </w:r>
          </w:p>
        </w:tc>
      </w:tr>
      <w:tr w:rsidR="00205ECD" w:rsidRPr="004325A5" w:rsidTr="004176FE">
        <w:trPr>
          <w:trHeight w:val="1683"/>
        </w:trPr>
        <w:tc>
          <w:tcPr>
            <w:tcW w:w="470" w:type="dxa"/>
          </w:tcPr>
          <w:p w:rsidR="00205ECD" w:rsidRPr="004325A5" w:rsidRDefault="00205ECD" w:rsidP="00C122D3">
            <w:pPr>
              <w:jc w:val="right"/>
              <w:rPr>
                <w:b/>
                <w:bCs/>
                <w:color w:val="000000"/>
              </w:rPr>
            </w:pPr>
            <w:r w:rsidRPr="004325A5">
              <w:rPr>
                <w:b/>
                <w:bCs/>
                <w:color w:val="000000"/>
                <w:sz w:val="22"/>
                <w:szCs w:val="22"/>
              </w:rPr>
              <w:t>22</w:t>
            </w:r>
          </w:p>
        </w:tc>
        <w:tc>
          <w:tcPr>
            <w:tcW w:w="2615" w:type="dxa"/>
          </w:tcPr>
          <w:p w:rsidR="00205ECD" w:rsidRPr="004325A5" w:rsidRDefault="00205ECD" w:rsidP="00981B91">
            <w:pPr>
              <w:rPr>
                <w:color w:val="000000"/>
              </w:rPr>
            </w:pPr>
            <w:r w:rsidRPr="004325A5">
              <w:rPr>
                <w:color w:val="000000"/>
                <w:sz w:val="22"/>
                <w:szCs w:val="22"/>
              </w:rPr>
              <w:t>Количество благоустроенных мест массового отдыха населения (парков, скверов, бульваров, зон отдыха, садов)</w:t>
            </w:r>
          </w:p>
        </w:tc>
        <w:tc>
          <w:tcPr>
            <w:tcW w:w="1115" w:type="dxa"/>
          </w:tcPr>
          <w:p w:rsidR="00205ECD" w:rsidRPr="004325A5" w:rsidRDefault="00205ECD" w:rsidP="00981B91">
            <w:pPr>
              <w:rPr>
                <w:color w:val="000000"/>
              </w:rPr>
            </w:pPr>
            <w:r w:rsidRPr="004325A5">
              <w:rPr>
                <w:color w:val="000000"/>
                <w:sz w:val="22"/>
                <w:szCs w:val="22"/>
              </w:rPr>
              <w:t>шт.</w:t>
            </w:r>
          </w:p>
        </w:tc>
        <w:tc>
          <w:tcPr>
            <w:tcW w:w="711" w:type="dxa"/>
          </w:tcPr>
          <w:p w:rsidR="00205ECD" w:rsidRPr="004325A5" w:rsidRDefault="00205ECD" w:rsidP="00981B91">
            <w:pPr>
              <w:jc w:val="center"/>
              <w:rPr>
                <w:color w:val="000000"/>
              </w:rPr>
            </w:pPr>
            <w:r w:rsidRPr="004325A5">
              <w:rPr>
                <w:color w:val="000000"/>
                <w:sz w:val="22"/>
                <w:szCs w:val="22"/>
              </w:rPr>
              <w:t>6</w:t>
            </w:r>
          </w:p>
        </w:tc>
        <w:tc>
          <w:tcPr>
            <w:tcW w:w="821" w:type="dxa"/>
          </w:tcPr>
          <w:p w:rsidR="00205ECD" w:rsidRPr="004325A5" w:rsidRDefault="00205ECD" w:rsidP="00981B91">
            <w:pPr>
              <w:jc w:val="center"/>
              <w:rPr>
                <w:color w:val="000000"/>
              </w:rPr>
            </w:pPr>
            <w:r w:rsidRPr="004325A5">
              <w:rPr>
                <w:color w:val="000000"/>
                <w:sz w:val="22"/>
                <w:szCs w:val="22"/>
              </w:rPr>
              <w:t>6</w:t>
            </w:r>
          </w:p>
        </w:tc>
        <w:tc>
          <w:tcPr>
            <w:tcW w:w="821" w:type="dxa"/>
          </w:tcPr>
          <w:p w:rsidR="00205ECD" w:rsidRPr="004325A5" w:rsidRDefault="00205ECD" w:rsidP="00981B91">
            <w:pPr>
              <w:jc w:val="center"/>
              <w:rPr>
                <w:color w:val="000000"/>
              </w:rPr>
            </w:pPr>
            <w:r w:rsidRPr="004325A5">
              <w:rPr>
                <w:color w:val="000000"/>
                <w:sz w:val="22"/>
                <w:szCs w:val="22"/>
              </w:rPr>
              <w:t>6</w:t>
            </w:r>
          </w:p>
        </w:tc>
        <w:tc>
          <w:tcPr>
            <w:tcW w:w="821" w:type="dxa"/>
          </w:tcPr>
          <w:p w:rsidR="00205ECD" w:rsidRPr="004325A5" w:rsidRDefault="00205ECD" w:rsidP="00981B91">
            <w:pPr>
              <w:jc w:val="center"/>
              <w:rPr>
                <w:color w:val="000000"/>
              </w:rPr>
            </w:pPr>
            <w:r w:rsidRPr="004325A5">
              <w:rPr>
                <w:color w:val="000000"/>
                <w:sz w:val="22"/>
                <w:szCs w:val="22"/>
              </w:rPr>
              <w:t>7</w:t>
            </w:r>
          </w:p>
        </w:tc>
        <w:tc>
          <w:tcPr>
            <w:tcW w:w="717" w:type="dxa"/>
            <w:noWrap/>
          </w:tcPr>
          <w:p w:rsidR="00205ECD" w:rsidRPr="004325A5" w:rsidRDefault="00205ECD" w:rsidP="00981B91">
            <w:pPr>
              <w:jc w:val="center"/>
              <w:rPr>
                <w:color w:val="000000"/>
              </w:rPr>
            </w:pPr>
            <w:r w:rsidRPr="004325A5">
              <w:rPr>
                <w:color w:val="000000"/>
                <w:sz w:val="22"/>
                <w:szCs w:val="22"/>
              </w:rPr>
              <w:t>10</w:t>
            </w:r>
          </w:p>
        </w:tc>
        <w:tc>
          <w:tcPr>
            <w:tcW w:w="829" w:type="dxa"/>
            <w:noWrap/>
          </w:tcPr>
          <w:p w:rsidR="00205ECD" w:rsidRPr="004325A5" w:rsidRDefault="00205ECD" w:rsidP="00981B91">
            <w:pPr>
              <w:jc w:val="center"/>
              <w:rPr>
                <w:color w:val="000000"/>
              </w:rPr>
            </w:pPr>
            <w:r w:rsidRPr="004325A5">
              <w:rPr>
                <w:color w:val="000000"/>
                <w:sz w:val="22"/>
                <w:szCs w:val="22"/>
              </w:rPr>
              <w:t>14</w:t>
            </w:r>
          </w:p>
        </w:tc>
        <w:tc>
          <w:tcPr>
            <w:tcW w:w="829" w:type="dxa"/>
            <w:noWrap/>
          </w:tcPr>
          <w:p w:rsidR="00205ECD" w:rsidRPr="004325A5" w:rsidRDefault="00205ECD" w:rsidP="00981B91">
            <w:pPr>
              <w:jc w:val="center"/>
              <w:rPr>
                <w:color w:val="000000"/>
              </w:rPr>
            </w:pPr>
            <w:r w:rsidRPr="004325A5">
              <w:rPr>
                <w:color w:val="000000"/>
                <w:sz w:val="22"/>
                <w:szCs w:val="22"/>
              </w:rPr>
              <w:t>17</w:t>
            </w:r>
          </w:p>
        </w:tc>
      </w:tr>
      <w:tr w:rsidR="00205ECD" w:rsidRPr="004325A5" w:rsidTr="008251BF">
        <w:trPr>
          <w:trHeight w:val="1256"/>
        </w:trPr>
        <w:tc>
          <w:tcPr>
            <w:tcW w:w="470" w:type="dxa"/>
            <w:shd w:val="clear" w:color="auto" w:fill="DFD8E8"/>
          </w:tcPr>
          <w:p w:rsidR="00205ECD" w:rsidRPr="004325A5" w:rsidRDefault="00205ECD" w:rsidP="00C122D3">
            <w:pPr>
              <w:jc w:val="right"/>
              <w:rPr>
                <w:b/>
                <w:bCs/>
                <w:color w:val="000000"/>
              </w:rPr>
            </w:pPr>
            <w:r w:rsidRPr="004325A5">
              <w:rPr>
                <w:b/>
                <w:bCs/>
                <w:color w:val="000000"/>
                <w:sz w:val="22"/>
                <w:szCs w:val="22"/>
              </w:rPr>
              <w:t>23</w:t>
            </w:r>
          </w:p>
        </w:tc>
        <w:tc>
          <w:tcPr>
            <w:tcW w:w="2615" w:type="dxa"/>
            <w:shd w:val="clear" w:color="auto" w:fill="DFD8E8"/>
          </w:tcPr>
          <w:p w:rsidR="00205ECD" w:rsidRPr="004325A5" w:rsidRDefault="00205ECD" w:rsidP="00981B91">
            <w:pPr>
              <w:rPr>
                <w:color w:val="000000"/>
              </w:rPr>
            </w:pPr>
            <w:r w:rsidRPr="004325A5">
              <w:rPr>
                <w:color w:val="000000"/>
                <w:sz w:val="22"/>
                <w:szCs w:val="22"/>
              </w:rPr>
              <w:t xml:space="preserve">Количество зарегистрированных преступлений на 10 тысяч человек населения </w:t>
            </w:r>
          </w:p>
        </w:tc>
        <w:tc>
          <w:tcPr>
            <w:tcW w:w="1115" w:type="dxa"/>
            <w:shd w:val="clear" w:color="auto" w:fill="DFD8E8"/>
          </w:tcPr>
          <w:p w:rsidR="00205ECD" w:rsidRPr="004325A5" w:rsidRDefault="00205ECD" w:rsidP="00981B91">
            <w:pPr>
              <w:jc w:val="both"/>
              <w:rPr>
                <w:color w:val="000000"/>
              </w:rPr>
            </w:pPr>
            <w:r w:rsidRPr="004325A5">
              <w:rPr>
                <w:color w:val="000000"/>
                <w:sz w:val="22"/>
                <w:szCs w:val="22"/>
              </w:rPr>
              <w:t>шт.</w:t>
            </w:r>
          </w:p>
        </w:tc>
        <w:tc>
          <w:tcPr>
            <w:tcW w:w="711" w:type="dxa"/>
            <w:shd w:val="clear" w:color="auto" w:fill="DFD8E8"/>
          </w:tcPr>
          <w:p w:rsidR="00205ECD" w:rsidRPr="004325A5" w:rsidRDefault="00205ECD" w:rsidP="00981B91">
            <w:pPr>
              <w:jc w:val="center"/>
              <w:rPr>
                <w:color w:val="000000"/>
              </w:rPr>
            </w:pPr>
            <w:r w:rsidRPr="004325A5">
              <w:rPr>
                <w:color w:val="000000"/>
                <w:sz w:val="22"/>
                <w:szCs w:val="22"/>
              </w:rPr>
              <w:t>127</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108,3</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107,8</w:t>
            </w:r>
          </w:p>
        </w:tc>
        <w:tc>
          <w:tcPr>
            <w:tcW w:w="821" w:type="dxa"/>
            <w:shd w:val="clear" w:color="auto" w:fill="DFD8E8"/>
          </w:tcPr>
          <w:p w:rsidR="00205ECD" w:rsidRPr="004325A5" w:rsidRDefault="00205ECD" w:rsidP="00981B91">
            <w:pPr>
              <w:jc w:val="center"/>
              <w:rPr>
                <w:color w:val="000000"/>
              </w:rPr>
            </w:pPr>
            <w:r w:rsidRPr="004325A5">
              <w:rPr>
                <w:color w:val="000000"/>
                <w:sz w:val="22"/>
                <w:szCs w:val="22"/>
              </w:rPr>
              <w:t>107,2</w:t>
            </w:r>
          </w:p>
        </w:tc>
        <w:tc>
          <w:tcPr>
            <w:tcW w:w="717" w:type="dxa"/>
            <w:shd w:val="clear" w:color="auto" w:fill="DFD8E8"/>
            <w:noWrap/>
          </w:tcPr>
          <w:p w:rsidR="00205ECD" w:rsidRPr="004325A5" w:rsidRDefault="00205ECD" w:rsidP="00981B91">
            <w:pPr>
              <w:jc w:val="center"/>
              <w:rPr>
                <w:color w:val="000000"/>
              </w:rPr>
            </w:pPr>
            <w:r w:rsidRPr="004325A5">
              <w:rPr>
                <w:color w:val="000000"/>
                <w:sz w:val="22"/>
                <w:szCs w:val="22"/>
              </w:rPr>
              <w:t>104,6</w:t>
            </w:r>
          </w:p>
        </w:tc>
        <w:tc>
          <w:tcPr>
            <w:tcW w:w="829" w:type="dxa"/>
            <w:shd w:val="clear" w:color="auto" w:fill="DFD8E8"/>
            <w:noWrap/>
          </w:tcPr>
          <w:p w:rsidR="00205ECD" w:rsidRPr="004325A5" w:rsidRDefault="00205ECD" w:rsidP="00981B91">
            <w:pPr>
              <w:jc w:val="center"/>
              <w:rPr>
                <w:color w:val="000000"/>
              </w:rPr>
            </w:pPr>
            <w:r w:rsidRPr="004325A5">
              <w:rPr>
                <w:color w:val="000000"/>
                <w:sz w:val="22"/>
                <w:szCs w:val="22"/>
              </w:rPr>
              <w:t>101,5</w:t>
            </w:r>
          </w:p>
        </w:tc>
        <w:tc>
          <w:tcPr>
            <w:tcW w:w="829" w:type="dxa"/>
            <w:shd w:val="clear" w:color="auto" w:fill="DFD8E8"/>
            <w:noWrap/>
          </w:tcPr>
          <w:p w:rsidR="00205ECD" w:rsidRPr="004325A5" w:rsidRDefault="00205ECD" w:rsidP="00981B91">
            <w:pPr>
              <w:jc w:val="center"/>
              <w:rPr>
                <w:color w:val="000000"/>
              </w:rPr>
            </w:pPr>
            <w:r w:rsidRPr="004325A5">
              <w:rPr>
                <w:color w:val="000000"/>
                <w:sz w:val="22"/>
                <w:szCs w:val="22"/>
              </w:rPr>
              <w:t>99,0</w:t>
            </w:r>
          </w:p>
        </w:tc>
      </w:tr>
    </w:tbl>
    <w:p w:rsidR="00EC4B8A" w:rsidRPr="003A3E7A" w:rsidRDefault="00EC4B8A" w:rsidP="000D2ABE">
      <w:pPr>
        <w:pStyle w:val="afc"/>
        <w:widowControl/>
        <w:spacing w:line="360" w:lineRule="auto"/>
        <w:ind w:firstLine="0"/>
        <w:rPr>
          <w:spacing w:val="-6"/>
          <w:sz w:val="24"/>
          <w:szCs w:val="24"/>
        </w:rPr>
      </w:pPr>
    </w:p>
    <w:p w:rsidR="00EC4B8A" w:rsidRPr="003A3E7A" w:rsidRDefault="00EC4B8A" w:rsidP="008602EA">
      <w:pPr>
        <w:pStyle w:val="afc"/>
        <w:widowControl/>
        <w:spacing w:line="360" w:lineRule="auto"/>
        <w:rPr>
          <w:spacing w:val="0"/>
          <w:sz w:val="24"/>
          <w:szCs w:val="24"/>
        </w:rPr>
      </w:pPr>
      <w:r w:rsidRPr="003A3E7A">
        <w:rPr>
          <w:spacing w:val="0"/>
          <w:sz w:val="24"/>
          <w:szCs w:val="24"/>
        </w:rPr>
        <w:t xml:space="preserve">Сценарий 3 – целевой (оптимистический) сценарий. </w:t>
      </w:r>
    </w:p>
    <w:p w:rsidR="00EC4B8A" w:rsidRPr="003A3E7A" w:rsidRDefault="00EC4B8A" w:rsidP="00AD6D85">
      <w:pPr>
        <w:autoSpaceDE w:val="0"/>
        <w:autoSpaceDN w:val="0"/>
        <w:adjustRightInd w:val="0"/>
        <w:spacing w:line="360" w:lineRule="auto"/>
        <w:ind w:firstLine="709"/>
        <w:jc w:val="both"/>
      </w:pPr>
      <w:r w:rsidRPr="003A3E7A">
        <w:t xml:space="preserve">Целевой сценарий предполагает наиболее полное вовлечение в хозяйственный оборот и рациональное использование имеющихся ресурсов, смену технологической платформы и расширение уже действующих производств. Сценарий предусматривает инновационное развитие Нижнедевицкого </w:t>
      </w:r>
      <w:r>
        <w:t>муниципального</w:t>
      </w:r>
      <w:r w:rsidRPr="003A3E7A">
        <w:t xml:space="preserve"> района: привлечение инвестиций на территорию</w:t>
      </w:r>
      <w:r w:rsidRPr="00507118">
        <w:t xml:space="preserve"> </w:t>
      </w:r>
      <w:r>
        <w:t>муниципального</w:t>
      </w:r>
      <w:r w:rsidRPr="003A3E7A">
        <w:t xml:space="preserve"> района с целью образования новых предприятий, создания новых рабочих мест, привлечение инвестиций в существующие производства с целью повышени</w:t>
      </w:r>
      <w:r w:rsidR="00B71242">
        <w:t>и</w:t>
      </w:r>
      <w:r w:rsidRPr="003A3E7A">
        <w:t xml:space="preserve"> конкурентоспособности выпускаемой продукции и увеличения объемов производства. </w:t>
      </w:r>
    </w:p>
    <w:p w:rsidR="00EC4B8A" w:rsidRPr="003A3E7A" w:rsidRDefault="00EC4B8A" w:rsidP="00D7550A">
      <w:pPr>
        <w:pStyle w:val="Default"/>
        <w:spacing w:line="360" w:lineRule="auto"/>
        <w:ind w:firstLine="709"/>
        <w:jc w:val="both"/>
      </w:pPr>
      <w:r w:rsidRPr="003A3E7A">
        <w:t xml:space="preserve">При условии достаточно благоприятной социально-экономической ситуации в Воронежской области и в целом в Российской Федерации ожидается реализация всех намеченных инвестиционных и инфраструктурных проектов. </w:t>
      </w:r>
    </w:p>
    <w:p w:rsidR="00EC4B8A" w:rsidRPr="003A3E7A" w:rsidRDefault="00EC4B8A" w:rsidP="00D7550A">
      <w:pPr>
        <w:pStyle w:val="Default"/>
        <w:spacing w:line="360" w:lineRule="auto"/>
        <w:ind w:firstLine="709"/>
        <w:jc w:val="both"/>
      </w:pPr>
      <w:r w:rsidRPr="003A3E7A">
        <w:lastRenderedPageBreak/>
        <w:t xml:space="preserve">Развитие инфраструктуры в значительной мере </w:t>
      </w:r>
      <w:proofErr w:type="gramStart"/>
      <w:r w:rsidRPr="003A3E7A">
        <w:t xml:space="preserve">улучшит инвестиционный климат в </w:t>
      </w:r>
      <w:r>
        <w:t xml:space="preserve">муниципальном </w:t>
      </w:r>
      <w:r w:rsidRPr="003A3E7A">
        <w:t>районе и позволит</w:t>
      </w:r>
      <w:proofErr w:type="gramEnd"/>
      <w:r w:rsidRPr="003A3E7A">
        <w:t xml:space="preserve"> привлечь относительно крупных внутренних и внешних инвесторов, а также будет способствовать значительной диверсификации экономики района, созданию новых производств, в том числе на основе использования природно-ресурсного потенциала. </w:t>
      </w:r>
    </w:p>
    <w:p w:rsidR="00EC4B8A" w:rsidRPr="003A3E7A" w:rsidRDefault="00EC4B8A" w:rsidP="00D7550A">
      <w:pPr>
        <w:pStyle w:val="afc"/>
        <w:widowControl/>
        <w:spacing w:line="360" w:lineRule="auto"/>
        <w:rPr>
          <w:spacing w:val="0"/>
          <w:sz w:val="24"/>
          <w:szCs w:val="24"/>
        </w:rPr>
      </w:pPr>
      <w:r w:rsidRPr="003A3E7A">
        <w:rPr>
          <w:sz w:val="24"/>
          <w:szCs w:val="24"/>
        </w:rPr>
        <w:t>Это будет возможно в результате использования в полной мере конкурентных преимуществ района.</w:t>
      </w:r>
    </w:p>
    <w:p w:rsidR="00EC4B8A" w:rsidRPr="003A3E7A" w:rsidRDefault="00EC4B8A" w:rsidP="008602EA">
      <w:pPr>
        <w:spacing w:line="360" w:lineRule="auto"/>
        <w:ind w:firstLine="709"/>
        <w:jc w:val="both"/>
      </w:pPr>
      <w:r w:rsidRPr="003A3E7A">
        <w:t xml:space="preserve">Реализация </w:t>
      </w:r>
      <w:r w:rsidRPr="003A3E7A">
        <w:rPr>
          <w:color w:val="000000"/>
        </w:rPr>
        <w:t xml:space="preserve">целевого (оптимистического) сценария </w:t>
      </w:r>
      <w:r w:rsidRPr="003A3E7A">
        <w:t xml:space="preserve">ориентирована на достижение следующих рубежей: </w:t>
      </w:r>
    </w:p>
    <w:p w:rsidR="00EC4B8A" w:rsidRPr="003A3E7A" w:rsidRDefault="00EC4B8A" w:rsidP="00A07944">
      <w:pPr>
        <w:numPr>
          <w:ilvl w:val="0"/>
          <w:numId w:val="16"/>
        </w:numPr>
        <w:tabs>
          <w:tab w:val="left" w:pos="1080"/>
        </w:tabs>
        <w:spacing w:line="360" w:lineRule="auto"/>
        <w:ind w:left="0"/>
        <w:jc w:val="both"/>
        <w:rPr>
          <w:color w:val="000000"/>
          <w:spacing w:val="-4"/>
        </w:rPr>
      </w:pPr>
      <w:r w:rsidRPr="003A3E7A">
        <w:rPr>
          <w:color w:val="000000"/>
          <w:spacing w:val="-4"/>
        </w:rPr>
        <w:t>повышение уровня и качества жизни населения, в том числе снижение до минимального уровня в Российской Федерации масштабов бедности;</w:t>
      </w:r>
    </w:p>
    <w:p w:rsidR="00EC4B8A" w:rsidRPr="003A3E7A" w:rsidRDefault="00EC4B8A" w:rsidP="00A07944">
      <w:pPr>
        <w:numPr>
          <w:ilvl w:val="0"/>
          <w:numId w:val="16"/>
        </w:numPr>
        <w:tabs>
          <w:tab w:val="left" w:pos="1080"/>
        </w:tabs>
        <w:spacing w:line="360" w:lineRule="auto"/>
        <w:ind w:left="0"/>
        <w:jc w:val="both"/>
        <w:rPr>
          <w:color w:val="000000"/>
          <w:spacing w:val="-4"/>
        </w:rPr>
      </w:pPr>
      <w:r w:rsidRPr="003A3E7A">
        <w:rPr>
          <w:color w:val="000000"/>
          <w:spacing w:val="-4"/>
        </w:rPr>
        <w:t xml:space="preserve">обеспечение всеобщей доступности и устойчивого роста качества гарантированных услуг в сфере образования (в том числе дошкольного и дополнительного), здравоохранения и культуры; </w:t>
      </w:r>
    </w:p>
    <w:p w:rsidR="00EC4B8A" w:rsidRPr="003A3E7A" w:rsidRDefault="00EC4B8A" w:rsidP="00A07944">
      <w:pPr>
        <w:numPr>
          <w:ilvl w:val="0"/>
          <w:numId w:val="16"/>
        </w:numPr>
        <w:tabs>
          <w:tab w:val="left" w:pos="1080"/>
        </w:tabs>
        <w:spacing w:line="360" w:lineRule="auto"/>
        <w:ind w:left="0"/>
        <w:jc w:val="both"/>
        <w:rPr>
          <w:spacing w:val="-4"/>
        </w:rPr>
      </w:pPr>
      <w:r w:rsidRPr="003A3E7A">
        <w:rPr>
          <w:spacing w:val="-4"/>
        </w:rPr>
        <w:t xml:space="preserve">развитие трудового потенциала; </w:t>
      </w:r>
    </w:p>
    <w:p w:rsidR="00EC4B8A" w:rsidRDefault="00EC4B8A" w:rsidP="007A44DC">
      <w:pPr>
        <w:numPr>
          <w:ilvl w:val="0"/>
          <w:numId w:val="16"/>
        </w:numPr>
        <w:tabs>
          <w:tab w:val="left" w:pos="1080"/>
        </w:tabs>
        <w:spacing w:line="360" w:lineRule="auto"/>
        <w:ind w:left="0"/>
        <w:jc w:val="both"/>
        <w:rPr>
          <w:spacing w:val="-4"/>
        </w:rPr>
      </w:pPr>
      <w:r w:rsidRPr="003A3E7A">
        <w:rPr>
          <w:spacing w:val="-4"/>
        </w:rPr>
        <w:t xml:space="preserve">устойчивый экономический рост в агропромышленном производстве; </w:t>
      </w:r>
    </w:p>
    <w:p w:rsidR="00EC4B8A" w:rsidRPr="007A44DC" w:rsidRDefault="00EC4B8A" w:rsidP="007A44DC">
      <w:pPr>
        <w:numPr>
          <w:ilvl w:val="0"/>
          <w:numId w:val="16"/>
        </w:numPr>
        <w:tabs>
          <w:tab w:val="left" w:pos="1080"/>
        </w:tabs>
        <w:spacing w:line="360" w:lineRule="auto"/>
        <w:ind w:left="0"/>
        <w:jc w:val="both"/>
        <w:rPr>
          <w:spacing w:val="-4"/>
        </w:rPr>
      </w:pPr>
      <w:r w:rsidRPr="003A3E7A">
        <w:t xml:space="preserve">наращивание доли отрасли промышленности в структуре экономики; </w:t>
      </w:r>
    </w:p>
    <w:p w:rsidR="00EC4B8A" w:rsidRPr="003A3E7A" w:rsidRDefault="00EC4B8A" w:rsidP="00A07944">
      <w:pPr>
        <w:numPr>
          <w:ilvl w:val="0"/>
          <w:numId w:val="16"/>
        </w:numPr>
        <w:tabs>
          <w:tab w:val="left" w:pos="1080"/>
        </w:tabs>
        <w:spacing w:line="360" w:lineRule="auto"/>
        <w:ind w:left="0"/>
        <w:jc w:val="both"/>
        <w:rPr>
          <w:spacing w:val="-4"/>
        </w:rPr>
      </w:pPr>
      <w:r w:rsidRPr="003A3E7A">
        <w:rPr>
          <w:spacing w:val="-4"/>
        </w:rPr>
        <w:t xml:space="preserve">высокие возможности </w:t>
      </w:r>
      <w:r w:rsidRPr="003A3E7A">
        <w:t>развития различных направлений малого и среднего бизнеса;</w:t>
      </w:r>
    </w:p>
    <w:p w:rsidR="00EC4B8A" w:rsidRPr="003A3E7A" w:rsidRDefault="00EC4B8A" w:rsidP="00A07944">
      <w:pPr>
        <w:numPr>
          <w:ilvl w:val="0"/>
          <w:numId w:val="16"/>
        </w:numPr>
        <w:tabs>
          <w:tab w:val="left" w:pos="1080"/>
        </w:tabs>
        <w:spacing w:line="360" w:lineRule="auto"/>
        <w:ind w:left="0"/>
        <w:jc w:val="both"/>
        <w:rPr>
          <w:spacing w:val="-4"/>
        </w:rPr>
      </w:pPr>
      <w:r w:rsidRPr="003A3E7A">
        <w:rPr>
          <w:spacing w:val="-4"/>
        </w:rPr>
        <w:t>укрепление позиций на национальном рынке сельскохозяйственной продукции, освоение новых сегментов мирового рынка сельскохозяйственной продукции;</w:t>
      </w:r>
    </w:p>
    <w:p w:rsidR="00EC4B8A" w:rsidRPr="00770A4F" w:rsidRDefault="00EC4B8A" w:rsidP="008602EA">
      <w:pPr>
        <w:numPr>
          <w:ilvl w:val="0"/>
          <w:numId w:val="16"/>
        </w:numPr>
        <w:tabs>
          <w:tab w:val="left" w:pos="1080"/>
        </w:tabs>
        <w:spacing w:line="360" w:lineRule="auto"/>
        <w:ind w:left="0"/>
        <w:jc w:val="both"/>
      </w:pPr>
      <w:r w:rsidRPr="00770A4F">
        <w:rPr>
          <w:spacing w:val="-4"/>
        </w:rPr>
        <w:t xml:space="preserve"> улучшение качества окружающей среды и экологических условий жизнедеятельности населения.</w:t>
      </w:r>
    </w:p>
    <w:p w:rsidR="00EC4B8A" w:rsidRDefault="00EC4B8A" w:rsidP="008602EA">
      <w:pPr>
        <w:pStyle w:val="afc"/>
        <w:widowControl/>
        <w:spacing w:line="360" w:lineRule="auto"/>
        <w:rPr>
          <w:sz w:val="24"/>
          <w:szCs w:val="24"/>
        </w:rPr>
      </w:pPr>
      <w:r w:rsidRPr="003A3E7A">
        <w:rPr>
          <w:spacing w:val="0"/>
          <w:sz w:val="24"/>
          <w:szCs w:val="24"/>
        </w:rPr>
        <w:t xml:space="preserve">Значения целевых показателей развития Нижнедевицкого муниципального района по целевому сценарию направлены на достижение высоких </w:t>
      </w:r>
      <w:r w:rsidRPr="003A3E7A">
        <w:rPr>
          <w:sz w:val="24"/>
          <w:szCs w:val="24"/>
        </w:rPr>
        <w:t xml:space="preserve"> результатов в развитии экономики, уровне и качестве жизни населения (табл</w:t>
      </w:r>
      <w:r>
        <w:rPr>
          <w:sz w:val="24"/>
          <w:szCs w:val="24"/>
        </w:rPr>
        <w:t>ица 2</w:t>
      </w:r>
      <w:r w:rsidR="004325A5">
        <w:rPr>
          <w:sz w:val="24"/>
          <w:szCs w:val="24"/>
        </w:rPr>
        <w:t>8</w:t>
      </w:r>
      <w:r w:rsidRPr="003A3E7A">
        <w:rPr>
          <w:sz w:val="24"/>
          <w:szCs w:val="24"/>
        </w:rPr>
        <w:t>)</w:t>
      </w:r>
    </w:p>
    <w:p w:rsidR="005C554B" w:rsidRPr="003A3E7A" w:rsidRDefault="005C554B" w:rsidP="008602EA">
      <w:pPr>
        <w:pStyle w:val="afc"/>
        <w:widowControl/>
        <w:spacing w:line="360" w:lineRule="auto"/>
        <w:rPr>
          <w:sz w:val="24"/>
          <w:szCs w:val="24"/>
        </w:rPr>
      </w:pPr>
    </w:p>
    <w:p w:rsidR="00EC4B8A" w:rsidRDefault="00EC4B8A" w:rsidP="008602EA">
      <w:pPr>
        <w:pStyle w:val="afc"/>
        <w:widowControl/>
        <w:spacing w:line="360" w:lineRule="auto"/>
        <w:rPr>
          <w:sz w:val="24"/>
          <w:szCs w:val="24"/>
        </w:rPr>
      </w:pPr>
      <w:r w:rsidRPr="00B44ECB">
        <w:rPr>
          <w:sz w:val="24"/>
          <w:szCs w:val="24"/>
        </w:rPr>
        <w:t>Таблица 2</w:t>
      </w:r>
      <w:r w:rsidR="001606F6">
        <w:rPr>
          <w:sz w:val="24"/>
          <w:szCs w:val="24"/>
        </w:rPr>
        <w:t>8</w:t>
      </w:r>
      <w:r w:rsidRPr="00B44ECB">
        <w:rPr>
          <w:sz w:val="24"/>
          <w:szCs w:val="24"/>
        </w:rPr>
        <w:t xml:space="preserve">. </w:t>
      </w:r>
      <w:r w:rsidRPr="003A3E7A">
        <w:rPr>
          <w:sz w:val="24"/>
          <w:szCs w:val="24"/>
        </w:rPr>
        <w:t xml:space="preserve">Основные показатели социально-экономического развития Нижнедевицкого муниципального района на период до </w:t>
      </w:r>
      <w:smartTag w:uri="urn:schemas-microsoft-com:office:smarttags" w:element="metricconverter">
        <w:smartTagPr>
          <w:attr w:name="ProductID" w:val="2016 г"/>
        </w:smartTagPr>
        <w:r w:rsidRPr="003A3E7A">
          <w:rPr>
            <w:sz w:val="24"/>
            <w:szCs w:val="24"/>
          </w:rPr>
          <w:t>2035 г</w:t>
        </w:r>
      </w:smartTag>
      <w:r w:rsidRPr="003A3E7A">
        <w:rPr>
          <w:sz w:val="24"/>
          <w:szCs w:val="24"/>
        </w:rPr>
        <w:t xml:space="preserve">. по </w:t>
      </w:r>
      <w:r w:rsidRPr="008251BF">
        <w:rPr>
          <w:b/>
          <w:sz w:val="24"/>
          <w:szCs w:val="24"/>
        </w:rPr>
        <w:t>целевому</w:t>
      </w:r>
      <w:r w:rsidRPr="003A3E7A">
        <w:rPr>
          <w:sz w:val="24"/>
          <w:szCs w:val="24"/>
        </w:rPr>
        <w:t xml:space="preserve">  сценарию</w:t>
      </w:r>
    </w:p>
    <w:p w:rsidR="008251BF" w:rsidRPr="003A3E7A" w:rsidRDefault="008251BF" w:rsidP="008602EA">
      <w:pPr>
        <w:pStyle w:val="afc"/>
        <w:widowControl/>
        <w:spacing w:line="360" w:lineRule="auto"/>
        <w:rPr>
          <w:sz w:val="24"/>
          <w:szCs w:val="24"/>
        </w:rPr>
      </w:pPr>
    </w:p>
    <w:tbl>
      <w:tblPr>
        <w:tblStyle w:val="1-2"/>
        <w:tblW w:w="9753" w:type="dxa"/>
        <w:tblBorders>
          <w:insideV w:val="single" w:sz="8" w:space="0" w:color="CF7B79"/>
        </w:tblBorders>
        <w:tblLayout w:type="fixed"/>
        <w:tblLook w:val="00A0"/>
      </w:tblPr>
      <w:tblGrid>
        <w:gridCol w:w="465"/>
        <w:gridCol w:w="11"/>
        <w:gridCol w:w="2326"/>
        <w:gridCol w:w="1134"/>
        <w:gridCol w:w="875"/>
        <w:gridCol w:w="821"/>
        <w:gridCol w:w="821"/>
        <w:gridCol w:w="821"/>
        <w:gridCol w:w="713"/>
        <w:gridCol w:w="825"/>
        <w:gridCol w:w="941"/>
      </w:tblGrid>
      <w:tr w:rsidR="006459C3" w:rsidRPr="007A44DC" w:rsidTr="00D04E94">
        <w:trPr>
          <w:cnfStyle w:val="100000000000"/>
          <w:trHeight w:val="1275"/>
        </w:trPr>
        <w:tc>
          <w:tcPr>
            <w:cnfStyle w:val="001000000000"/>
            <w:tcW w:w="476" w:type="dxa"/>
            <w:gridSpan w:val="2"/>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rPr>
                <w:bCs w:val="0"/>
                <w:color w:val="000000"/>
              </w:rPr>
            </w:pPr>
            <w:r w:rsidRPr="006A0AE2">
              <w:rPr>
                <w:bCs w:val="0"/>
                <w:color w:val="000000"/>
                <w:sz w:val="22"/>
                <w:szCs w:val="22"/>
              </w:rPr>
              <w:t xml:space="preserve">№ </w:t>
            </w:r>
            <w:proofErr w:type="spellStart"/>
            <w:r w:rsidRPr="006A0AE2">
              <w:rPr>
                <w:bCs w:val="0"/>
                <w:color w:val="000000"/>
                <w:sz w:val="22"/>
                <w:szCs w:val="22"/>
              </w:rPr>
              <w:t>пп</w:t>
            </w:r>
            <w:proofErr w:type="spellEnd"/>
          </w:p>
        </w:tc>
        <w:tc>
          <w:tcPr>
            <w:cnfStyle w:val="000010000000"/>
            <w:tcW w:w="2326"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rPr>
                <w:bCs w:val="0"/>
                <w:color w:val="000000"/>
              </w:rPr>
            </w:pPr>
            <w:r w:rsidRPr="006A0AE2">
              <w:rPr>
                <w:bCs w:val="0"/>
                <w:color w:val="000000"/>
                <w:sz w:val="22"/>
                <w:szCs w:val="22"/>
              </w:rPr>
              <w:t>Наименование показателя</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cnfStyle w:val="100000000000"/>
              <w:rPr>
                <w:bCs w:val="0"/>
                <w:color w:val="000000"/>
              </w:rPr>
            </w:pPr>
            <w:r w:rsidRPr="006A0AE2">
              <w:rPr>
                <w:bCs w:val="0"/>
                <w:color w:val="000000"/>
                <w:sz w:val="22"/>
                <w:szCs w:val="22"/>
              </w:rPr>
              <w:t>Единица измерения</w:t>
            </w:r>
          </w:p>
        </w:tc>
        <w:tc>
          <w:tcPr>
            <w:cnfStyle w:val="000010000000"/>
            <w:tcW w:w="875"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rPr>
                <w:bCs w:val="0"/>
                <w:color w:val="000000"/>
              </w:rPr>
            </w:pPr>
            <w:r w:rsidRPr="006A0AE2">
              <w:rPr>
                <w:bCs w:val="0"/>
                <w:color w:val="000000"/>
                <w:sz w:val="22"/>
                <w:szCs w:val="22"/>
              </w:rPr>
              <w:t>2016 год</w:t>
            </w:r>
          </w:p>
        </w:tc>
        <w:tc>
          <w:tcPr>
            <w:tcW w:w="821"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cnfStyle w:val="100000000000"/>
              <w:rPr>
                <w:bCs w:val="0"/>
                <w:color w:val="000000"/>
              </w:rPr>
            </w:pPr>
            <w:r w:rsidRPr="006A0AE2">
              <w:rPr>
                <w:bCs w:val="0"/>
                <w:color w:val="000000"/>
                <w:sz w:val="22"/>
                <w:szCs w:val="22"/>
              </w:rPr>
              <w:t>2017 год</w:t>
            </w:r>
          </w:p>
        </w:tc>
        <w:tc>
          <w:tcPr>
            <w:cnfStyle w:val="000010000000"/>
            <w:tcW w:w="821"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rPr>
                <w:bCs w:val="0"/>
                <w:color w:val="000000"/>
              </w:rPr>
            </w:pPr>
            <w:r w:rsidRPr="006A0AE2">
              <w:rPr>
                <w:bCs w:val="0"/>
                <w:color w:val="000000"/>
                <w:sz w:val="22"/>
                <w:szCs w:val="22"/>
              </w:rPr>
              <w:t>2018 год</w:t>
            </w:r>
          </w:p>
        </w:tc>
        <w:tc>
          <w:tcPr>
            <w:tcW w:w="821"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cnfStyle w:val="100000000000"/>
              <w:rPr>
                <w:bCs w:val="0"/>
                <w:color w:val="000000"/>
              </w:rPr>
            </w:pPr>
            <w:r w:rsidRPr="006A0AE2">
              <w:rPr>
                <w:bCs w:val="0"/>
                <w:color w:val="000000"/>
                <w:sz w:val="22"/>
                <w:szCs w:val="22"/>
              </w:rPr>
              <w:t xml:space="preserve">2019 год </w:t>
            </w:r>
          </w:p>
        </w:tc>
        <w:tc>
          <w:tcPr>
            <w:cnfStyle w:val="000010000000"/>
            <w:tcW w:w="713"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rPr>
                <w:bCs w:val="0"/>
                <w:color w:val="000000"/>
              </w:rPr>
            </w:pPr>
            <w:r w:rsidRPr="006A0AE2">
              <w:rPr>
                <w:bCs w:val="0"/>
                <w:color w:val="000000"/>
                <w:sz w:val="22"/>
                <w:szCs w:val="22"/>
              </w:rPr>
              <w:t>2024 год</w:t>
            </w:r>
          </w:p>
        </w:tc>
        <w:tc>
          <w:tcPr>
            <w:tcW w:w="825"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cnfStyle w:val="100000000000"/>
              <w:rPr>
                <w:bCs w:val="0"/>
                <w:color w:val="000000"/>
              </w:rPr>
            </w:pPr>
            <w:r w:rsidRPr="006A0AE2">
              <w:rPr>
                <w:bCs w:val="0"/>
                <w:color w:val="000000"/>
                <w:sz w:val="22"/>
                <w:szCs w:val="22"/>
              </w:rPr>
              <w:t>2030 год</w:t>
            </w:r>
          </w:p>
        </w:tc>
        <w:tc>
          <w:tcPr>
            <w:cnfStyle w:val="000010000000"/>
            <w:tcW w:w="941" w:type="dxa"/>
            <w:tcBorders>
              <w:top w:val="none" w:sz="0" w:space="0" w:color="auto"/>
              <w:left w:val="none" w:sz="0" w:space="0" w:color="auto"/>
              <w:bottom w:val="none" w:sz="0" w:space="0" w:color="auto"/>
              <w:right w:val="none" w:sz="0" w:space="0" w:color="auto"/>
            </w:tcBorders>
            <w:shd w:val="clear" w:color="auto" w:fill="FFFFFF" w:themeFill="background1"/>
          </w:tcPr>
          <w:p w:rsidR="00EC4B8A" w:rsidRPr="006A0AE2" w:rsidRDefault="00EC4B8A" w:rsidP="00F62F7D">
            <w:pPr>
              <w:jc w:val="center"/>
              <w:rPr>
                <w:bCs w:val="0"/>
                <w:color w:val="000000"/>
              </w:rPr>
            </w:pPr>
            <w:r w:rsidRPr="006A0AE2">
              <w:rPr>
                <w:bCs w:val="0"/>
                <w:color w:val="000000"/>
                <w:sz w:val="22"/>
                <w:szCs w:val="22"/>
              </w:rPr>
              <w:t>2035 год</w:t>
            </w:r>
          </w:p>
        </w:tc>
      </w:tr>
      <w:tr w:rsidR="00E64177" w:rsidRPr="007A44DC" w:rsidTr="00D04E94">
        <w:trPr>
          <w:cnfStyle w:val="000000100000"/>
          <w:trHeight w:val="885"/>
        </w:trPr>
        <w:tc>
          <w:tcPr>
            <w:cnfStyle w:val="001000000000"/>
            <w:tcW w:w="465" w:type="dxa"/>
            <w:tcBorders>
              <w:right w:val="none" w:sz="0" w:space="0" w:color="auto"/>
            </w:tcBorders>
          </w:tcPr>
          <w:p w:rsidR="00EC4B8A" w:rsidRPr="00F95636" w:rsidRDefault="00EC4B8A" w:rsidP="00F62F7D">
            <w:pPr>
              <w:jc w:val="right"/>
              <w:rPr>
                <w:bCs w:val="0"/>
                <w:color w:val="000000"/>
              </w:rPr>
            </w:pPr>
            <w:r w:rsidRPr="00F95636">
              <w:rPr>
                <w:bCs w:val="0"/>
                <w:color w:val="000000"/>
                <w:sz w:val="22"/>
                <w:szCs w:val="22"/>
              </w:rPr>
              <w:t>1</w:t>
            </w:r>
          </w:p>
        </w:tc>
        <w:tc>
          <w:tcPr>
            <w:cnfStyle w:val="000010000000"/>
            <w:tcW w:w="2337" w:type="dxa"/>
            <w:gridSpan w:val="2"/>
            <w:tcBorders>
              <w:left w:val="none" w:sz="0" w:space="0" w:color="auto"/>
              <w:right w:val="none" w:sz="0" w:space="0" w:color="auto"/>
            </w:tcBorders>
          </w:tcPr>
          <w:p w:rsidR="00EC4B8A" w:rsidRPr="007A44DC" w:rsidRDefault="00EC4B8A" w:rsidP="00F62F7D">
            <w:pPr>
              <w:jc w:val="both"/>
              <w:rPr>
                <w:color w:val="000000"/>
              </w:rPr>
            </w:pPr>
            <w:r w:rsidRPr="007A44DC">
              <w:rPr>
                <w:color w:val="000000"/>
                <w:sz w:val="22"/>
                <w:szCs w:val="22"/>
              </w:rPr>
              <w:t>Среднегодовая численность населения.</w:t>
            </w:r>
          </w:p>
        </w:tc>
        <w:tc>
          <w:tcPr>
            <w:tcW w:w="1134" w:type="dxa"/>
            <w:tcBorders>
              <w:left w:val="none" w:sz="0" w:space="0" w:color="auto"/>
              <w:right w:val="none" w:sz="0" w:space="0" w:color="auto"/>
            </w:tcBorders>
          </w:tcPr>
          <w:p w:rsidR="00EC4B8A" w:rsidRPr="007A44DC" w:rsidRDefault="00EC4B8A" w:rsidP="00F62F7D">
            <w:pPr>
              <w:cnfStyle w:val="000000100000"/>
              <w:rPr>
                <w:color w:val="000000"/>
              </w:rPr>
            </w:pPr>
            <w:r w:rsidRPr="007A44DC">
              <w:rPr>
                <w:color w:val="000000"/>
                <w:sz w:val="22"/>
                <w:szCs w:val="22"/>
              </w:rPr>
              <w:t>тыс.  чел</w:t>
            </w:r>
          </w:p>
        </w:tc>
        <w:tc>
          <w:tcPr>
            <w:cnfStyle w:val="000010000000"/>
            <w:tcW w:w="875" w:type="dxa"/>
            <w:tcBorders>
              <w:left w:val="none" w:sz="0" w:space="0" w:color="auto"/>
              <w:right w:val="none" w:sz="0" w:space="0" w:color="auto"/>
            </w:tcBorders>
          </w:tcPr>
          <w:p w:rsidR="00EC4B8A" w:rsidRPr="007A44DC" w:rsidRDefault="00EC4B8A" w:rsidP="00F62F7D">
            <w:pPr>
              <w:jc w:val="center"/>
              <w:rPr>
                <w:color w:val="000000"/>
              </w:rPr>
            </w:pPr>
            <w:r w:rsidRPr="007A44DC">
              <w:rPr>
                <w:color w:val="000000"/>
                <w:sz w:val="22"/>
                <w:szCs w:val="22"/>
              </w:rPr>
              <w:t>18,6</w:t>
            </w:r>
          </w:p>
        </w:tc>
        <w:tc>
          <w:tcPr>
            <w:tcW w:w="821" w:type="dxa"/>
            <w:tcBorders>
              <w:left w:val="none" w:sz="0" w:space="0" w:color="auto"/>
              <w:right w:val="none" w:sz="0" w:space="0" w:color="auto"/>
            </w:tcBorders>
          </w:tcPr>
          <w:p w:rsidR="00EC4B8A" w:rsidRPr="007A44DC" w:rsidRDefault="00EC4B8A" w:rsidP="00F62F7D">
            <w:pPr>
              <w:jc w:val="center"/>
              <w:cnfStyle w:val="000000100000"/>
              <w:rPr>
                <w:color w:val="000000"/>
              </w:rPr>
            </w:pPr>
            <w:r w:rsidRPr="007A44DC">
              <w:rPr>
                <w:color w:val="000000"/>
                <w:sz w:val="22"/>
                <w:szCs w:val="22"/>
              </w:rPr>
              <w:t>18,5</w:t>
            </w:r>
          </w:p>
        </w:tc>
        <w:tc>
          <w:tcPr>
            <w:cnfStyle w:val="000010000000"/>
            <w:tcW w:w="821" w:type="dxa"/>
            <w:tcBorders>
              <w:left w:val="none" w:sz="0" w:space="0" w:color="auto"/>
              <w:right w:val="none" w:sz="0" w:space="0" w:color="auto"/>
            </w:tcBorders>
          </w:tcPr>
          <w:p w:rsidR="00EC4B8A" w:rsidRPr="007A44DC" w:rsidRDefault="00EC4B8A" w:rsidP="00F62F7D">
            <w:pPr>
              <w:jc w:val="center"/>
              <w:rPr>
                <w:color w:val="000000"/>
              </w:rPr>
            </w:pPr>
            <w:r w:rsidRPr="007A44DC">
              <w:rPr>
                <w:color w:val="000000"/>
                <w:sz w:val="22"/>
                <w:szCs w:val="22"/>
              </w:rPr>
              <w:t>18,4</w:t>
            </w:r>
          </w:p>
        </w:tc>
        <w:tc>
          <w:tcPr>
            <w:tcW w:w="821" w:type="dxa"/>
            <w:tcBorders>
              <w:left w:val="none" w:sz="0" w:space="0" w:color="auto"/>
              <w:right w:val="none" w:sz="0" w:space="0" w:color="auto"/>
            </w:tcBorders>
          </w:tcPr>
          <w:p w:rsidR="00EC4B8A" w:rsidRPr="007A44DC" w:rsidRDefault="00EC4B8A" w:rsidP="00F62F7D">
            <w:pPr>
              <w:jc w:val="center"/>
              <w:cnfStyle w:val="000000100000"/>
              <w:rPr>
                <w:color w:val="000000"/>
              </w:rPr>
            </w:pPr>
            <w:r w:rsidRPr="007A44DC">
              <w:rPr>
                <w:color w:val="000000"/>
                <w:sz w:val="22"/>
                <w:szCs w:val="22"/>
              </w:rPr>
              <w:t>18,3</w:t>
            </w:r>
          </w:p>
        </w:tc>
        <w:tc>
          <w:tcPr>
            <w:cnfStyle w:val="000010000000"/>
            <w:tcW w:w="713" w:type="dxa"/>
            <w:tcBorders>
              <w:left w:val="none" w:sz="0" w:space="0" w:color="auto"/>
              <w:right w:val="none" w:sz="0" w:space="0" w:color="auto"/>
            </w:tcBorders>
            <w:noWrap/>
          </w:tcPr>
          <w:p w:rsidR="00EC4B8A" w:rsidRPr="007A44DC" w:rsidRDefault="00B42730" w:rsidP="00F62F7D">
            <w:pPr>
              <w:jc w:val="center"/>
              <w:rPr>
                <w:color w:val="000000"/>
              </w:rPr>
            </w:pPr>
            <w:r>
              <w:rPr>
                <w:color w:val="000000"/>
                <w:sz w:val="22"/>
                <w:szCs w:val="22"/>
              </w:rPr>
              <w:t>18,0</w:t>
            </w:r>
          </w:p>
        </w:tc>
        <w:tc>
          <w:tcPr>
            <w:tcW w:w="825" w:type="dxa"/>
            <w:tcBorders>
              <w:left w:val="none" w:sz="0" w:space="0" w:color="auto"/>
              <w:right w:val="none" w:sz="0" w:space="0" w:color="auto"/>
            </w:tcBorders>
            <w:noWrap/>
          </w:tcPr>
          <w:p w:rsidR="00EC4B8A" w:rsidRPr="007A44DC" w:rsidRDefault="00B42730" w:rsidP="00F62F7D">
            <w:pPr>
              <w:jc w:val="center"/>
              <w:cnfStyle w:val="000000100000"/>
              <w:rPr>
                <w:color w:val="000000"/>
              </w:rPr>
            </w:pPr>
            <w:r>
              <w:rPr>
                <w:color w:val="000000"/>
                <w:sz w:val="22"/>
                <w:szCs w:val="22"/>
              </w:rPr>
              <w:t>17,2</w:t>
            </w:r>
          </w:p>
        </w:tc>
        <w:tc>
          <w:tcPr>
            <w:cnfStyle w:val="000010000000"/>
            <w:tcW w:w="941" w:type="dxa"/>
            <w:tcBorders>
              <w:left w:val="none" w:sz="0" w:space="0" w:color="auto"/>
            </w:tcBorders>
            <w:noWrap/>
          </w:tcPr>
          <w:p w:rsidR="00EC4B8A" w:rsidRPr="007A44DC" w:rsidRDefault="00EC4B8A" w:rsidP="00F62F7D">
            <w:pPr>
              <w:jc w:val="center"/>
              <w:rPr>
                <w:color w:val="000000"/>
              </w:rPr>
            </w:pPr>
            <w:r w:rsidRPr="007A44DC">
              <w:rPr>
                <w:color w:val="000000"/>
                <w:sz w:val="22"/>
                <w:szCs w:val="22"/>
              </w:rPr>
              <w:t>16</w:t>
            </w:r>
            <w:r w:rsidR="00B42730">
              <w:rPr>
                <w:color w:val="000000"/>
                <w:sz w:val="22"/>
                <w:szCs w:val="22"/>
              </w:rPr>
              <w:t>,5</w:t>
            </w:r>
          </w:p>
        </w:tc>
      </w:tr>
      <w:tr w:rsidR="00E64177" w:rsidRPr="007A44DC" w:rsidTr="00D04E94">
        <w:trPr>
          <w:cnfStyle w:val="000000010000"/>
          <w:trHeight w:val="1950"/>
        </w:trPr>
        <w:tc>
          <w:tcPr>
            <w:cnfStyle w:val="001000000000"/>
            <w:tcW w:w="465" w:type="dxa"/>
            <w:tcBorders>
              <w:right w:val="none" w:sz="0" w:space="0" w:color="auto"/>
            </w:tcBorders>
            <w:shd w:val="clear" w:color="auto" w:fill="FFFFFF" w:themeFill="background1"/>
          </w:tcPr>
          <w:p w:rsidR="00EC4B8A" w:rsidRPr="00F95636" w:rsidRDefault="00EC4B8A" w:rsidP="00F62F7D">
            <w:pPr>
              <w:jc w:val="right"/>
              <w:rPr>
                <w:bCs w:val="0"/>
                <w:color w:val="000000"/>
              </w:rPr>
            </w:pPr>
            <w:r w:rsidRPr="00F95636">
              <w:rPr>
                <w:bCs w:val="0"/>
                <w:color w:val="000000"/>
                <w:sz w:val="22"/>
                <w:szCs w:val="22"/>
              </w:rPr>
              <w:lastRenderedPageBreak/>
              <w:t>2</w:t>
            </w:r>
          </w:p>
        </w:tc>
        <w:tc>
          <w:tcPr>
            <w:cnfStyle w:val="000010000000"/>
            <w:tcW w:w="2337" w:type="dxa"/>
            <w:gridSpan w:val="2"/>
            <w:tcBorders>
              <w:left w:val="none" w:sz="0" w:space="0" w:color="auto"/>
              <w:right w:val="none" w:sz="0" w:space="0" w:color="auto"/>
            </w:tcBorders>
            <w:shd w:val="clear" w:color="auto" w:fill="FFFFFF" w:themeFill="background1"/>
          </w:tcPr>
          <w:p w:rsidR="00EC4B8A" w:rsidRPr="007A44DC" w:rsidRDefault="00EC4B8A" w:rsidP="00F62F7D">
            <w:pPr>
              <w:rPr>
                <w:color w:val="000000"/>
              </w:rPr>
            </w:pPr>
            <w:r w:rsidRPr="007A44DC">
              <w:rPr>
                <w:color w:val="000000"/>
                <w:sz w:val="22"/>
                <w:szCs w:val="22"/>
              </w:rPr>
              <w:t>Снижение уровня смертности населения трудоспособного возраста на 100 тыс. человек населения соответствующего возраста.</w:t>
            </w:r>
          </w:p>
        </w:tc>
        <w:tc>
          <w:tcPr>
            <w:tcW w:w="1134" w:type="dxa"/>
            <w:tcBorders>
              <w:left w:val="none" w:sz="0" w:space="0" w:color="auto"/>
              <w:right w:val="none" w:sz="0" w:space="0" w:color="auto"/>
            </w:tcBorders>
            <w:shd w:val="clear" w:color="auto" w:fill="FFFFFF" w:themeFill="background1"/>
          </w:tcPr>
          <w:p w:rsidR="00EC4B8A" w:rsidRPr="007A44DC" w:rsidRDefault="00EC4B8A" w:rsidP="00F62F7D">
            <w:pPr>
              <w:cnfStyle w:val="000000010000"/>
              <w:rPr>
                <w:color w:val="000000"/>
              </w:rPr>
            </w:pPr>
            <w:r w:rsidRPr="007A44DC">
              <w:rPr>
                <w:color w:val="000000"/>
                <w:sz w:val="22"/>
                <w:szCs w:val="22"/>
              </w:rPr>
              <w:t>чел.</w:t>
            </w:r>
          </w:p>
        </w:tc>
        <w:tc>
          <w:tcPr>
            <w:cnfStyle w:val="000010000000"/>
            <w:tcW w:w="875" w:type="dxa"/>
            <w:tcBorders>
              <w:left w:val="none" w:sz="0" w:space="0" w:color="auto"/>
              <w:right w:val="none" w:sz="0" w:space="0" w:color="auto"/>
            </w:tcBorders>
            <w:shd w:val="clear" w:color="auto" w:fill="FFFFFF" w:themeFill="background1"/>
          </w:tcPr>
          <w:p w:rsidR="00EC4B8A" w:rsidRPr="007A44DC" w:rsidRDefault="00EC4B8A" w:rsidP="00F62F7D">
            <w:pPr>
              <w:jc w:val="center"/>
              <w:rPr>
                <w:color w:val="000000"/>
              </w:rPr>
            </w:pPr>
            <w:r w:rsidRPr="007A44DC">
              <w:rPr>
                <w:color w:val="000000"/>
                <w:sz w:val="22"/>
                <w:szCs w:val="22"/>
              </w:rPr>
              <w:t>761</w:t>
            </w:r>
          </w:p>
        </w:tc>
        <w:tc>
          <w:tcPr>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cnfStyle w:val="000000010000"/>
              <w:rPr>
                <w:color w:val="000000"/>
              </w:rPr>
            </w:pPr>
            <w:r w:rsidRPr="007A44DC">
              <w:rPr>
                <w:color w:val="000000"/>
                <w:sz w:val="22"/>
                <w:szCs w:val="22"/>
              </w:rPr>
              <w:t>697</w:t>
            </w:r>
          </w:p>
        </w:tc>
        <w:tc>
          <w:tcPr>
            <w:cnfStyle w:val="000010000000"/>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rPr>
                <w:color w:val="000000"/>
              </w:rPr>
            </w:pPr>
            <w:r w:rsidRPr="007A44DC">
              <w:rPr>
                <w:color w:val="000000"/>
                <w:sz w:val="22"/>
                <w:szCs w:val="22"/>
              </w:rPr>
              <w:t>802</w:t>
            </w:r>
          </w:p>
        </w:tc>
        <w:tc>
          <w:tcPr>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cnfStyle w:val="000000010000"/>
              <w:rPr>
                <w:color w:val="000000"/>
              </w:rPr>
            </w:pPr>
            <w:r w:rsidRPr="007A44DC">
              <w:rPr>
                <w:color w:val="000000"/>
                <w:sz w:val="22"/>
                <w:szCs w:val="22"/>
              </w:rPr>
              <w:t>791</w:t>
            </w:r>
          </w:p>
        </w:tc>
        <w:tc>
          <w:tcPr>
            <w:cnfStyle w:val="000010000000"/>
            <w:tcW w:w="713" w:type="dxa"/>
            <w:tcBorders>
              <w:left w:val="none" w:sz="0" w:space="0" w:color="auto"/>
              <w:right w:val="none" w:sz="0" w:space="0" w:color="auto"/>
            </w:tcBorders>
            <w:shd w:val="clear" w:color="auto" w:fill="FFFFFF" w:themeFill="background1"/>
            <w:noWrap/>
          </w:tcPr>
          <w:p w:rsidR="00EC4B8A" w:rsidRPr="007A44DC" w:rsidRDefault="00EC4B8A" w:rsidP="00F62F7D">
            <w:pPr>
              <w:jc w:val="center"/>
              <w:rPr>
                <w:color w:val="000000"/>
              </w:rPr>
            </w:pPr>
            <w:r w:rsidRPr="007A44DC">
              <w:rPr>
                <w:color w:val="000000"/>
                <w:sz w:val="22"/>
                <w:szCs w:val="22"/>
              </w:rPr>
              <w:t>790</w:t>
            </w:r>
          </w:p>
        </w:tc>
        <w:tc>
          <w:tcPr>
            <w:tcW w:w="825" w:type="dxa"/>
            <w:tcBorders>
              <w:left w:val="none" w:sz="0" w:space="0" w:color="auto"/>
              <w:right w:val="none" w:sz="0" w:space="0" w:color="auto"/>
            </w:tcBorders>
            <w:shd w:val="clear" w:color="auto" w:fill="FFFFFF" w:themeFill="background1"/>
            <w:noWrap/>
          </w:tcPr>
          <w:p w:rsidR="00EC4B8A" w:rsidRPr="007A44DC" w:rsidRDefault="00EC4B8A" w:rsidP="00F62F7D">
            <w:pPr>
              <w:jc w:val="center"/>
              <w:cnfStyle w:val="000000010000"/>
              <w:rPr>
                <w:color w:val="000000"/>
              </w:rPr>
            </w:pPr>
            <w:r w:rsidRPr="007A44DC">
              <w:rPr>
                <w:color w:val="000000"/>
                <w:sz w:val="22"/>
                <w:szCs w:val="22"/>
              </w:rPr>
              <w:t>645</w:t>
            </w:r>
          </w:p>
        </w:tc>
        <w:tc>
          <w:tcPr>
            <w:cnfStyle w:val="000010000000"/>
            <w:tcW w:w="941" w:type="dxa"/>
            <w:tcBorders>
              <w:left w:val="none" w:sz="0" w:space="0" w:color="auto"/>
            </w:tcBorders>
            <w:shd w:val="clear" w:color="auto" w:fill="FFFFFF" w:themeFill="background1"/>
            <w:noWrap/>
          </w:tcPr>
          <w:p w:rsidR="00EC4B8A" w:rsidRPr="007A44DC" w:rsidRDefault="00EC4B8A" w:rsidP="00F62F7D">
            <w:pPr>
              <w:jc w:val="center"/>
              <w:rPr>
                <w:color w:val="000000"/>
              </w:rPr>
            </w:pPr>
            <w:r w:rsidRPr="007A44DC">
              <w:rPr>
                <w:color w:val="000000"/>
                <w:sz w:val="22"/>
                <w:szCs w:val="22"/>
              </w:rPr>
              <w:t>561</w:t>
            </w:r>
          </w:p>
        </w:tc>
      </w:tr>
      <w:tr w:rsidR="00E64177" w:rsidRPr="0021642B" w:rsidTr="00D04E94">
        <w:trPr>
          <w:cnfStyle w:val="000000100000"/>
          <w:trHeight w:val="1395"/>
        </w:trPr>
        <w:tc>
          <w:tcPr>
            <w:cnfStyle w:val="001000000000"/>
            <w:tcW w:w="465" w:type="dxa"/>
            <w:tcBorders>
              <w:right w:val="none" w:sz="0" w:space="0" w:color="auto"/>
            </w:tcBorders>
          </w:tcPr>
          <w:p w:rsidR="00EC4B8A" w:rsidRPr="00F95636" w:rsidRDefault="00EC4B8A" w:rsidP="00F62F7D">
            <w:pPr>
              <w:jc w:val="right"/>
              <w:rPr>
                <w:bCs w:val="0"/>
                <w:color w:val="000000"/>
              </w:rPr>
            </w:pPr>
            <w:r w:rsidRPr="00F95636">
              <w:rPr>
                <w:bCs w:val="0"/>
                <w:color w:val="000000"/>
                <w:sz w:val="22"/>
                <w:szCs w:val="22"/>
              </w:rPr>
              <w:t>3</w:t>
            </w:r>
          </w:p>
        </w:tc>
        <w:tc>
          <w:tcPr>
            <w:cnfStyle w:val="000010000000"/>
            <w:tcW w:w="2337" w:type="dxa"/>
            <w:gridSpan w:val="2"/>
            <w:tcBorders>
              <w:left w:val="none" w:sz="0" w:space="0" w:color="auto"/>
              <w:right w:val="none" w:sz="0" w:space="0" w:color="auto"/>
            </w:tcBorders>
          </w:tcPr>
          <w:p w:rsidR="00EC4B8A" w:rsidRPr="007A44DC" w:rsidRDefault="00EC4B8A" w:rsidP="00F62F7D">
            <w:pPr>
              <w:rPr>
                <w:color w:val="000000"/>
              </w:rPr>
            </w:pPr>
            <w:r w:rsidRPr="007A44DC">
              <w:rPr>
                <w:color w:val="000000"/>
                <w:sz w:val="22"/>
                <w:szCs w:val="22"/>
              </w:rPr>
              <w:t xml:space="preserve">Доля населения систематически </w:t>
            </w:r>
            <w:proofErr w:type="gramStart"/>
            <w:r w:rsidRPr="007A44DC">
              <w:rPr>
                <w:color w:val="000000"/>
                <w:sz w:val="22"/>
                <w:szCs w:val="22"/>
              </w:rPr>
              <w:t>занимающихся</w:t>
            </w:r>
            <w:proofErr w:type="gramEnd"/>
            <w:r w:rsidRPr="007A44DC">
              <w:rPr>
                <w:color w:val="000000"/>
                <w:sz w:val="22"/>
                <w:szCs w:val="22"/>
              </w:rPr>
              <w:t xml:space="preserve"> физкультурой и спортом</w:t>
            </w:r>
          </w:p>
        </w:tc>
        <w:tc>
          <w:tcPr>
            <w:tcW w:w="1134" w:type="dxa"/>
            <w:tcBorders>
              <w:left w:val="none" w:sz="0" w:space="0" w:color="auto"/>
              <w:right w:val="none" w:sz="0" w:space="0" w:color="auto"/>
            </w:tcBorders>
          </w:tcPr>
          <w:p w:rsidR="00EC4B8A" w:rsidRPr="007A44DC" w:rsidRDefault="00EC4B8A" w:rsidP="00F62F7D">
            <w:pPr>
              <w:jc w:val="both"/>
              <w:cnfStyle w:val="000000100000"/>
              <w:rPr>
                <w:color w:val="000000"/>
              </w:rPr>
            </w:pPr>
            <w:r w:rsidRPr="007A44DC">
              <w:rPr>
                <w:color w:val="000000"/>
                <w:sz w:val="22"/>
                <w:szCs w:val="22"/>
              </w:rPr>
              <w:t>%</w:t>
            </w:r>
          </w:p>
        </w:tc>
        <w:tc>
          <w:tcPr>
            <w:cnfStyle w:val="000010000000"/>
            <w:tcW w:w="875" w:type="dxa"/>
            <w:tcBorders>
              <w:left w:val="none" w:sz="0" w:space="0" w:color="auto"/>
              <w:right w:val="none" w:sz="0" w:space="0" w:color="auto"/>
            </w:tcBorders>
          </w:tcPr>
          <w:p w:rsidR="00EC4B8A" w:rsidRPr="007A44DC" w:rsidRDefault="00EC4B8A" w:rsidP="00F62F7D">
            <w:pPr>
              <w:jc w:val="center"/>
              <w:rPr>
                <w:color w:val="000000"/>
              </w:rPr>
            </w:pPr>
            <w:r w:rsidRPr="007A44DC">
              <w:rPr>
                <w:color w:val="000000"/>
                <w:sz w:val="22"/>
                <w:szCs w:val="22"/>
              </w:rPr>
              <w:t>37,5</w:t>
            </w:r>
          </w:p>
        </w:tc>
        <w:tc>
          <w:tcPr>
            <w:tcW w:w="821" w:type="dxa"/>
            <w:tcBorders>
              <w:left w:val="none" w:sz="0" w:space="0" w:color="auto"/>
              <w:right w:val="none" w:sz="0" w:space="0" w:color="auto"/>
            </w:tcBorders>
          </w:tcPr>
          <w:p w:rsidR="00EC4B8A" w:rsidRPr="0021642B" w:rsidRDefault="00EC4B8A" w:rsidP="00F62F7D">
            <w:pPr>
              <w:jc w:val="center"/>
              <w:cnfStyle w:val="000000100000"/>
              <w:rPr>
                <w:color w:val="000000"/>
              </w:rPr>
            </w:pPr>
            <w:r w:rsidRPr="0021642B">
              <w:rPr>
                <w:color w:val="000000"/>
                <w:sz w:val="22"/>
                <w:szCs w:val="22"/>
              </w:rPr>
              <w:t> 40,35</w:t>
            </w:r>
          </w:p>
        </w:tc>
        <w:tc>
          <w:tcPr>
            <w:cnfStyle w:val="000010000000"/>
            <w:tcW w:w="821" w:type="dxa"/>
            <w:tcBorders>
              <w:left w:val="none" w:sz="0" w:space="0" w:color="auto"/>
              <w:right w:val="none" w:sz="0" w:space="0" w:color="auto"/>
            </w:tcBorders>
          </w:tcPr>
          <w:p w:rsidR="00EC4B8A" w:rsidRPr="0021642B" w:rsidRDefault="00AF7ED7" w:rsidP="00F62F7D">
            <w:pPr>
              <w:jc w:val="center"/>
              <w:rPr>
                <w:color w:val="000000"/>
              </w:rPr>
            </w:pPr>
            <w:r w:rsidRPr="0021642B">
              <w:rPr>
                <w:color w:val="000000"/>
                <w:sz w:val="22"/>
                <w:szCs w:val="22"/>
              </w:rPr>
              <w:t>40,0</w:t>
            </w:r>
          </w:p>
        </w:tc>
        <w:tc>
          <w:tcPr>
            <w:tcW w:w="821" w:type="dxa"/>
            <w:tcBorders>
              <w:left w:val="none" w:sz="0" w:space="0" w:color="auto"/>
              <w:right w:val="none" w:sz="0" w:space="0" w:color="auto"/>
            </w:tcBorders>
          </w:tcPr>
          <w:p w:rsidR="00EC4B8A" w:rsidRPr="0021642B" w:rsidRDefault="00AF7ED7" w:rsidP="00F62F7D">
            <w:pPr>
              <w:jc w:val="center"/>
              <w:cnfStyle w:val="000000100000"/>
              <w:rPr>
                <w:color w:val="000000"/>
              </w:rPr>
            </w:pPr>
            <w:r w:rsidRPr="0021642B">
              <w:rPr>
                <w:color w:val="000000"/>
              </w:rPr>
              <w:t>40,2</w:t>
            </w:r>
          </w:p>
        </w:tc>
        <w:tc>
          <w:tcPr>
            <w:cnfStyle w:val="000010000000"/>
            <w:tcW w:w="713" w:type="dxa"/>
            <w:tcBorders>
              <w:left w:val="none" w:sz="0" w:space="0" w:color="auto"/>
              <w:right w:val="none" w:sz="0" w:space="0" w:color="auto"/>
            </w:tcBorders>
            <w:noWrap/>
          </w:tcPr>
          <w:p w:rsidR="00EC4B8A" w:rsidRPr="0021642B" w:rsidRDefault="00AF7ED7" w:rsidP="00AF7ED7">
            <w:pPr>
              <w:jc w:val="center"/>
              <w:rPr>
                <w:color w:val="000000"/>
              </w:rPr>
            </w:pPr>
            <w:r w:rsidRPr="0021642B">
              <w:rPr>
                <w:color w:val="000000"/>
                <w:sz w:val="22"/>
                <w:szCs w:val="22"/>
              </w:rPr>
              <w:t>55,0</w:t>
            </w:r>
          </w:p>
        </w:tc>
        <w:tc>
          <w:tcPr>
            <w:tcW w:w="825" w:type="dxa"/>
            <w:tcBorders>
              <w:left w:val="none" w:sz="0" w:space="0" w:color="auto"/>
              <w:right w:val="none" w:sz="0" w:space="0" w:color="auto"/>
            </w:tcBorders>
            <w:noWrap/>
          </w:tcPr>
          <w:p w:rsidR="00EC4B8A" w:rsidRPr="0021642B" w:rsidRDefault="00AF7ED7" w:rsidP="00F62F7D">
            <w:pPr>
              <w:jc w:val="center"/>
              <w:cnfStyle w:val="000000100000"/>
              <w:rPr>
                <w:color w:val="000000"/>
              </w:rPr>
            </w:pPr>
            <w:r w:rsidRPr="0021642B">
              <w:rPr>
                <w:color w:val="000000"/>
              </w:rPr>
              <w:t>55,8</w:t>
            </w:r>
          </w:p>
        </w:tc>
        <w:tc>
          <w:tcPr>
            <w:cnfStyle w:val="000010000000"/>
            <w:tcW w:w="941" w:type="dxa"/>
            <w:tcBorders>
              <w:left w:val="none" w:sz="0" w:space="0" w:color="auto"/>
            </w:tcBorders>
            <w:noWrap/>
          </w:tcPr>
          <w:p w:rsidR="00EC4B8A" w:rsidRPr="0021642B" w:rsidRDefault="00AF7ED7" w:rsidP="00F62F7D">
            <w:pPr>
              <w:jc w:val="center"/>
              <w:rPr>
                <w:color w:val="000000"/>
              </w:rPr>
            </w:pPr>
            <w:r w:rsidRPr="0021642B">
              <w:rPr>
                <w:color w:val="000000"/>
              </w:rPr>
              <w:t>56,6</w:t>
            </w:r>
          </w:p>
        </w:tc>
      </w:tr>
      <w:tr w:rsidR="00E64177" w:rsidRPr="007A44DC" w:rsidTr="00D04E94">
        <w:trPr>
          <w:cnfStyle w:val="000000010000"/>
          <w:trHeight w:val="1755"/>
        </w:trPr>
        <w:tc>
          <w:tcPr>
            <w:cnfStyle w:val="001000000000"/>
            <w:tcW w:w="465" w:type="dxa"/>
            <w:tcBorders>
              <w:right w:val="none" w:sz="0" w:space="0" w:color="auto"/>
            </w:tcBorders>
            <w:shd w:val="clear" w:color="auto" w:fill="FFFFFF" w:themeFill="background1"/>
          </w:tcPr>
          <w:p w:rsidR="00EC4B8A" w:rsidRPr="00F95636" w:rsidRDefault="00EC4B8A" w:rsidP="00F62F7D">
            <w:pPr>
              <w:jc w:val="right"/>
              <w:rPr>
                <w:bCs w:val="0"/>
                <w:color w:val="000000"/>
              </w:rPr>
            </w:pPr>
            <w:r w:rsidRPr="00F95636">
              <w:rPr>
                <w:bCs w:val="0"/>
                <w:color w:val="000000"/>
                <w:sz w:val="22"/>
                <w:szCs w:val="22"/>
              </w:rPr>
              <w:t>4</w:t>
            </w:r>
          </w:p>
        </w:tc>
        <w:tc>
          <w:tcPr>
            <w:cnfStyle w:val="000010000000"/>
            <w:tcW w:w="2337" w:type="dxa"/>
            <w:gridSpan w:val="2"/>
            <w:tcBorders>
              <w:left w:val="none" w:sz="0" w:space="0" w:color="auto"/>
              <w:right w:val="none" w:sz="0" w:space="0" w:color="auto"/>
            </w:tcBorders>
            <w:shd w:val="clear" w:color="auto" w:fill="FFFFFF" w:themeFill="background1"/>
          </w:tcPr>
          <w:p w:rsidR="00EC4B8A" w:rsidRPr="007A44DC" w:rsidRDefault="00EC4B8A" w:rsidP="00F62F7D">
            <w:pPr>
              <w:rPr>
                <w:color w:val="000000"/>
              </w:rPr>
            </w:pPr>
            <w:r w:rsidRPr="007A44DC">
              <w:rPr>
                <w:color w:val="000000"/>
                <w:sz w:val="22"/>
                <w:szCs w:val="22"/>
              </w:rPr>
              <w:t>Обеспечение детей дошкольного возраста местами в дошкольных образовательных организациях</w:t>
            </w:r>
          </w:p>
        </w:tc>
        <w:tc>
          <w:tcPr>
            <w:tcW w:w="1134" w:type="dxa"/>
            <w:tcBorders>
              <w:left w:val="none" w:sz="0" w:space="0" w:color="auto"/>
              <w:right w:val="none" w:sz="0" w:space="0" w:color="auto"/>
            </w:tcBorders>
            <w:shd w:val="clear" w:color="auto" w:fill="FFFFFF" w:themeFill="background1"/>
          </w:tcPr>
          <w:p w:rsidR="00EC4B8A" w:rsidRPr="007A44DC" w:rsidRDefault="00EC4B8A" w:rsidP="00F62F7D">
            <w:pPr>
              <w:cnfStyle w:val="000000010000"/>
              <w:rPr>
                <w:color w:val="000000"/>
              </w:rPr>
            </w:pPr>
            <w:r w:rsidRPr="007A44DC">
              <w:rPr>
                <w:color w:val="000000"/>
                <w:sz w:val="22"/>
                <w:szCs w:val="22"/>
              </w:rPr>
              <w:t>количество мест на 100 детей</w:t>
            </w:r>
          </w:p>
        </w:tc>
        <w:tc>
          <w:tcPr>
            <w:cnfStyle w:val="000010000000"/>
            <w:tcW w:w="875" w:type="dxa"/>
            <w:tcBorders>
              <w:left w:val="none" w:sz="0" w:space="0" w:color="auto"/>
              <w:right w:val="none" w:sz="0" w:space="0" w:color="auto"/>
            </w:tcBorders>
            <w:shd w:val="clear" w:color="auto" w:fill="FFFFFF" w:themeFill="background1"/>
          </w:tcPr>
          <w:p w:rsidR="00EC4B8A" w:rsidRPr="00895641" w:rsidRDefault="00EC4B8A" w:rsidP="00F62F7D">
            <w:pPr>
              <w:jc w:val="center"/>
              <w:rPr>
                <w:color w:val="000000"/>
              </w:rPr>
            </w:pPr>
            <w:r w:rsidRPr="00895641">
              <w:rPr>
                <w:color w:val="000000"/>
                <w:sz w:val="22"/>
                <w:szCs w:val="22"/>
              </w:rPr>
              <w:t>49,2</w:t>
            </w:r>
          </w:p>
        </w:tc>
        <w:tc>
          <w:tcPr>
            <w:tcW w:w="821" w:type="dxa"/>
            <w:tcBorders>
              <w:left w:val="none" w:sz="0" w:space="0" w:color="auto"/>
              <w:right w:val="none" w:sz="0" w:space="0" w:color="auto"/>
            </w:tcBorders>
            <w:shd w:val="clear" w:color="auto" w:fill="FFFFFF" w:themeFill="background1"/>
          </w:tcPr>
          <w:p w:rsidR="00EC4B8A" w:rsidRPr="00895641" w:rsidRDefault="00EC4B8A" w:rsidP="00F62F7D">
            <w:pPr>
              <w:jc w:val="center"/>
              <w:cnfStyle w:val="000000010000"/>
              <w:rPr>
                <w:color w:val="000000"/>
              </w:rPr>
            </w:pPr>
            <w:r w:rsidRPr="00895641">
              <w:rPr>
                <w:color w:val="000000"/>
                <w:sz w:val="22"/>
                <w:szCs w:val="22"/>
              </w:rPr>
              <w:t>50,7</w:t>
            </w:r>
          </w:p>
        </w:tc>
        <w:tc>
          <w:tcPr>
            <w:cnfStyle w:val="000010000000"/>
            <w:tcW w:w="821" w:type="dxa"/>
            <w:tcBorders>
              <w:left w:val="none" w:sz="0" w:space="0" w:color="auto"/>
              <w:right w:val="none" w:sz="0" w:space="0" w:color="auto"/>
            </w:tcBorders>
            <w:shd w:val="clear" w:color="auto" w:fill="FFFFFF" w:themeFill="background1"/>
          </w:tcPr>
          <w:p w:rsidR="00EC4B8A" w:rsidRPr="00995280" w:rsidRDefault="00EC4B8A" w:rsidP="00F62F7D">
            <w:pPr>
              <w:jc w:val="center"/>
              <w:rPr>
                <w:color w:val="000000"/>
              </w:rPr>
            </w:pPr>
            <w:r w:rsidRPr="00995280">
              <w:rPr>
                <w:color w:val="000000"/>
                <w:sz w:val="22"/>
                <w:szCs w:val="22"/>
              </w:rPr>
              <w:t>50,</w:t>
            </w:r>
            <w:r w:rsidR="0067384C">
              <w:rPr>
                <w:color w:val="000000"/>
                <w:sz w:val="22"/>
                <w:szCs w:val="22"/>
              </w:rPr>
              <w:t>8</w:t>
            </w:r>
          </w:p>
        </w:tc>
        <w:tc>
          <w:tcPr>
            <w:tcW w:w="821" w:type="dxa"/>
            <w:tcBorders>
              <w:left w:val="none" w:sz="0" w:space="0" w:color="auto"/>
              <w:right w:val="none" w:sz="0" w:space="0" w:color="auto"/>
            </w:tcBorders>
            <w:shd w:val="clear" w:color="auto" w:fill="FFFFFF" w:themeFill="background1"/>
          </w:tcPr>
          <w:p w:rsidR="00EC4B8A" w:rsidRPr="00995280" w:rsidRDefault="00EC4B8A" w:rsidP="00895641">
            <w:pPr>
              <w:jc w:val="center"/>
              <w:cnfStyle w:val="000000010000"/>
              <w:rPr>
                <w:color w:val="000000"/>
              </w:rPr>
            </w:pPr>
            <w:r w:rsidRPr="00995280">
              <w:rPr>
                <w:color w:val="000000"/>
                <w:sz w:val="22"/>
                <w:szCs w:val="22"/>
              </w:rPr>
              <w:t>5</w:t>
            </w:r>
            <w:r w:rsidR="00895641" w:rsidRPr="00995280">
              <w:rPr>
                <w:color w:val="000000"/>
                <w:sz w:val="22"/>
                <w:szCs w:val="22"/>
              </w:rPr>
              <w:t>1</w:t>
            </w:r>
            <w:r w:rsidRPr="00995280">
              <w:rPr>
                <w:color w:val="000000"/>
                <w:sz w:val="22"/>
                <w:szCs w:val="22"/>
              </w:rPr>
              <w:t>,</w:t>
            </w:r>
            <w:r w:rsidR="00895641" w:rsidRPr="00995280">
              <w:rPr>
                <w:color w:val="000000"/>
                <w:sz w:val="22"/>
                <w:szCs w:val="22"/>
              </w:rPr>
              <w:t>3</w:t>
            </w:r>
          </w:p>
        </w:tc>
        <w:tc>
          <w:tcPr>
            <w:cnfStyle w:val="000010000000"/>
            <w:tcW w:w="713" w:type="dxa"/>
            <w:tcBorders>
              <w:left w:val="none" w:sz="0" w:space="0" w:color="auto"/>
              <w:right w:val="none" w:sz="0" w:space="0" w:color="auto"/>
            </w:tcBorders>
            <w:shd w:val="clear" w:color="auto" w:fill="FFFFFF" w:themeFill="background1"/>
            <w:noWrap/>
          </w:tcPr>
          <w:p w:rsidR="00EC4B8A" w:rsidRPr="00995280" w:rsidRDefault="00895641" w:rsidP="00F62F7D">
            <w:pPr>
              <w:jc w:val="center"/>
              <w:rPr>
                <w:color w:val="000000"/>
              </w:rPr>
            </w:pPr>
            <w:r w:rsidRPr="00995280">
              <w:rPr>
                <w:color w:val="000000"/>
                <w:sz w:val="22"/>
                <w:szCs w:val="22"/>
              </w:rPr>
              <w:t>55</w:t>
            </w:r>
          </w:p>
        </w:tc>
        <w:tc>
          <w:tcPr>
            <w:tcW w:w="825" w:type="dxa"/>
            <w:tcBorders>
              <w:left w:val="none" w:sz="0" w:space="0" w:color="auto"/>
              <w:right w:val="none" w:sz="0" w:space="0" w:color="auto"/>
            </w:tcBorders>
            <w:shd w:val="clear" w:color="auto" w:fill="FFFFFF" w:themeFill="background1"/>
            <w:noWrap/>
          </w:tcPr>
          <w:p w:rsidR="00EC4B8A" w:rsidRPr="00995280" w:rsidRDefault="00895641" w:rsidP="00F62F7D">
            <w:pPr>
              <w:jc w:val="center"/>
              <w:cnfStyle w:val="000000010000"/>
              <w:rPr>
                <w:color w:val="000000"/>
              </w:rPr>
            </w:pPr>
            <w:r w:rsidRPr="00995280">
              <w:rPr>
                <w:color w:val="000000"/>
                <w:sz w:val="22"/>
                <w:szCs w:val="22"/>
              </w:rPr>
              <w:t>6</w:t>
            </w:r>
            <w:r w:rsidR="00EC4B8A" w:rsidRPr="00995280">
              <w:rPr>
                <w:color w:val="000000"/>
                <w:sz w:val="22"/>
                <w:szCs w:val="22"/>
              </w:rPr>
              <w:t>5</w:t>
            </w:r>
          </w:p>
        </w:tc>
        <w:tc>
          <w:tcPr>
            <w:cnfStyle w:val="000010000000"/>
            <w:tcW w:w="941" w:type="dxa"/>
            <w:tcBorders>
              <w:left w:val="none" w:sz="0" w:space="0" w:color="auto"/>
            </w:tcBorders>
            <w:shd w:val="clear" w:color="auto" w:fill="FFFFFF" w:themeFill="background1"/>
            <w:noWrap/>
          </w:tcPr>
          <w:p w:rsidR="00EC4B8A" w:rsidRPr="00995280" w:rsidRDefault="00895641" w:rsidP="00F62F7D">
            <w:pPr>
              <w:jc w:val="center"/>
              <w:rPr>
                <w:color w:val="000000"/>
              </w:rPr>
            </w:pPr>
            <w:r w:rsidRPr="00995280">
              <w:rPr>
                <w:color w:val="000000"/>
                <w:sz w:val="22"/>
                <w:szCs w:val="22"/>
              </w:rPr>
              <w:t>68</w:t>
            </w:r>
            <w:r w:rsidR="00D261EA" w:rsidRPr="00995280">
              <w:rPr>
                <w:color w:val="000000"/>
                <w:sz w:val="22"/>
                <w:szCs w:val="22"/>
              </w:rPr>
              <w:t>,5</w:t>
            </w:r>
          </w:p>
        </w:tc>
      </w:tr>
      <w:tr w:rsidR="00E64177" w:rsidRPr="007A44DC" w:rsidTr="00D04E94">
        <w:trPr>
          <w:cnfStyle w:val="000000100000"/>
          <w:trHeight w:val="3656"/>
        </w:trPr>
        <w:tc>
          <w:tcPr>
            <w:cnfStyle w:val="001000000000"/>
            <w:tcW w:w="465" w:type="dxa"/>
            <w:tcBorders>
              <w:right w:val="none" w:sz="0" w:space="0" w:color="auto"/>
            </w:tcBorders>
          </w:tcPr>
          <w:p w:rsidR="00EC4B8A" w:rsidRPr="00F95636" w:rsidRDefault="00EC4B8A" w:rsidP="00F62F7D">
            <w:pPr>
              <w:jc w:val="right"/>
              <w:rPr>
                <w:bCs w:val="0"/>
                <w:color w:val="000000"/>
              </w:rPr>
            </w:pPr>
            <w:r w:rsidRPr="00F95636">
              <w:rPr>
                <w:bCs w:val="0"/>
                <w:color w:val="000000"/>
                <w:sz w:val="22"/>
                <w:szCs w:val="22"/>
              </w:rPr>
              <w:t>5</w:t>
            </w:r>
          </w:p>
        </w:tc>
        <w:tc>
          <w:tcPr>
            <w:cnfStyle w:val="000010000000"/>
            <w:tcW w:w="2337" w:type="dxa"/>
            <w:gridSpan w:val="2"/>
            <w:tcBorders>
              <w:left w:val="none" w:sz="0" w:space="0" w:color="auto"/>
              <w:right w:val="none" w:sz="0" w:space="0" w:color="auto"/>
            </w:tcBorders>
          </w:tcPr>
          <w:p w:rsidR="00EC4B8A" w:rsidRPr="007A44DC" w:rsidRDefault="00EC4B8A" w:rsidP="00F62F7D">
            <w:pPr>
              <w:rPr>
                <w:color w:val="000000"/>
              </w:rPr>
            </w:pPr>
            <w:r w:rsidRPr="007A44DC">
              <w:rPr>
                <w:color w:val="000000"/>
                <w:sz w:val="22"/>
                <w:szCs w:val="22"/>
              </w:rPr>
              <w:t>Доля детей в возрасте 5-18 лет, получающих услуги по дополнительному образованию в организациях различной организационно-правой формы и формы  собственности, в общей численности детей данной возрастной группы</w:t>
            </w:r>
          </w:p>
        </w:tc>
        <w:tc>
          <w:tcPr>
            <w:tcW w:w="1134" w:type="dxa"/>
            <w:tcBorders>
              <w:left w:val="none" w:sz="0" w:space="0" w:color="auto"/>
              <w:right w:val="none" w:sz="0" w:space="0" w:color="auto"/>
            </w:tcBorders>
          </w:tcPr>
          <w:p w:rsidR="00EC4B8A" w:rsidRPr="007A44DC" w:rsidRDefault="00EC4B8A" w:rsidP="00F62F7D">
            <w:pPr>
              <w:jc w:val="both"/>
              <w:cnfStyle w:val="000000100000"/>
              <w:rPr>
                <w:color w:val="000000"/>
              </w:rPr>
            </w:pPr>
            <w:r w:rsidRPr="007A44DC">
              <w:rPr>
                <w:color w:val="000000"/>
                <w:sz w:val="22"/>
                <w:szCs w:val="22"/>
              </w:rPr>
              <w:t>%</w:t>
            </w:r>
          </w:p>
        </w:tc>
        <w:tc>
          <w:tcPr>
            <w:cnfStyle w:val="000010000000"/>
            <w:tcW w:w="875" w:type="dxa"/>
            <w:tcBorders>
              <w:left w:val="none" w:sz="0" w:space="0" w:color="auto"/>
              <w:right w:val="none" w:sz="0" w:space="0" w:color="auto"/>
            </w:tcBorders>
          </w:tcPr>
          <w:p w:rsidR="00EC4B8A" w:rsidRPr="007A44DC" w:rsidRDefault="00EC4B8A" w:rsidP="00F62F7D">
            <w:pPr>
              <w:jc w:val="center"/>
              <w:rPr>
                <w:color w:val="000000"/>
              </w:rPr>
            </w:pPr>
            <w:r w:rsidRPr="007A44DC">
              <w:rPr>
                <w:color w:val="000000"/>
                <w:sz w:val="22"/>
                <w:szCs w:val="22"/>
              </w:rPr>
              <w:t>74</w:t>
            </w:r>
          </w:p>
        </w:tc>
        <w:tc>
          <w:tcPr>
            <w:tcW w:w="821" w:type="dxa"/>
            <w:tcBorders>
              <w:left w:val="none" w:sz="0" w:space="0" w:color="auto"/>
              <w:right w:val="none" w:sz="0" w:space="0" w:color="auto"/>
            </w:tcBorders>
          </w:tcPr>
          <w:p w:rsidR="00EC4B8A" w:rsidRPr="007A44DC" w:rsidRDefault="00EC4B8A" w:rsidP="00F62F7D">
            <w:pPr>
              <w:jc w:val="center"/>
              <w:cnfStyle w:val="000000100000"/>
              <w:rPr>
                <w:color w:val="000000"/>
              </w:rPr>
            </w:pPr>
            <w:r w:rsidRPr="007A44DC">
              <w:rPr>
                <w:color w:val="000000"/>
                <w:sz w:val="22"/>
                <w:szCs w:val="22"/>
              </w:rPr>
              <w:t>75</w:t>
            </w:r>
          </w:p>
        </w:tc>
        <w:tc>
          <w:tcPr>
            <w:cnfStyle w:val="000010000000"/>
            <w:tcW w:w="821" w:type="dxa"/>
            <w:tcBorders>
              <w:left w:val="none" w:sz="0" w:space="0" w:color="auto"/>
              <w:right w:val="none" w:sz="0" w:space="0" w:color="auto"/>
            </w:tcBorders>
          </w:tcPr>
          <w:p w:rsidR="00EC4B8A" w:rsidRPr="007A44DC" w:rsidRDefault="00EC4B8A" w:rsidP="00F62F7D">
            <w:pPr>
              <w:jc w:val="center"/>
              <w:rPr>
                <w:color w:val="000000"/>
              </w:rPr>
            </w:pPr>
            <w:r w:rsidRPr="007A44DC">
              <w:rPr>
                <w:color w:val="000000"/>
                <w:sz w:val="22"/>
                <w:szCs w:val="22"/>
              </w:rPr>
              <w:t>77</w:t>
            </w:r>
          </w:p>
        </w:tc>
        <w:tc>
          <w:tcPr>
            <w:tcW w:w="821" w:type="dxa"/>
            <w:tcBorders>
              <w:left w:val="none" w:sz="0" w:space="0" w:color="auto"/>
              <w:right w:val="none" w:sz="0" w:space="0" w:color="auto"/>
            </w:tcBorders>
          </w:tcPr>
          <w:p w:rsidR="00EC4B8A" w:rsidRPr="007A44DC" w:rsidRDefault="00EC4B8A" w:rsidP="00F62F7D">
            <w:pPr>
              <w:jc w:val="center"/>
              <w:cnfStyle w:val="000000100000"/>
              <w:rPr>
                <w:color w:val="000000"/>
              </w:rPr>
            </w:pPr>
            <w:r w:rsidRPr="007A44DC">
              <w:rPr>
                <w:color w:val="000000"/>
                <w:sz w:val="22"/>
                <w:szCs w:val="22"/>
              </w:rPr>
              <w:t>78</w:t>
            </w:r>
          </w:p>
        </w:tc>
        <w:tc>
          <w:tcPr>
            <w:cnfStyle w:val="000010000000"/>
            <w:tcW w:w="713" w:type="dxa"/>
            <w:tcBorders>
              <w:left w:val="none" w:sz="0" w:space="0" w:color="auto"/>
              <w:right w:val="none" w:sz="0" w:space="0" w:color="auto"/>
            </w:tcBorders>
            <w:noWrap/>
          </w:tcPr>
          <w:p w:rsidR="00EC4B8A" w:rsidRPr="007A44DC" w:rsidRDefault="00EC4B8A" w:rsidP="00F62F7D">
            <w:pPr>
              <w:jc w:val="center"/>
              <w:rPr>
                <w:color w:val="000000"/>
              </w:rPr>
            </w:pPr>
            <w:r w:rsidRPr="007A44DC">
              <w:rPr>
                <w:color w:val="000000"/>
                <w:sz w:val="22"/>
                <w:szCs w:val="22"/>
              </w:rPr>
              <w:t>84</w:t>
            </w:r>
          </w:p>
        </w:tc>
        <w:tc>
          <w:tcPr>
            <w:tcW w:w="825" w:type="dxa"/>
            <w:tcBorders>
              <w:left w:val="none" w:sz="0" w:space="0" w:color="auto"/>
              <w:right w:val="none" w:sz="0" w:space="0" w:color="auto"/>
            </w:tcBorders>
            <w:noWrap/>
          </w:tcPr>
          <w:p w:rsidR="00EC4B8A" w:rsidRPr="007A44DC" w:rsidRDefault="00EC4B8A" w:rsidP="00F62F7D">
            <w:pPr>
              <w:jc w:val="center"/>
              <w:cnfStyle w:val="000000100000"/>
              <w:rPr>
                <w:color w:val="000000"/>
              </w:rPr>
            </w:pPr>
            <w:r w:rsidRPr="007A44DC">
              <w:rPr>
                <w:color w:val="000000"/>
                <w:sz w:val="22"/>
                <w:szCs w:val="22"/>
              </w:rPr>
              <w:t>88</w:t>
            </w:r>
          </w:p>
        </w:tc>
        <w:tc>
          <w:tcPr>
            <w:cnfStyle w:val="000010000000"/>
            <w:tcW w:w="941" w:type="dxa"/>
            <w:tcBorders>
              <w:left w:val="none" w:sz="0" w:space="0" w:color="auto"/>
            </w:tcBorders>
            <w:noWrap/>
          </w:tcPr>
          <w:p w:rsidR="00EC4B8A" w:rsidRPr="007A44DC" w:rsidRDefault="00EC4B8A" w:rsidP="00F62F7D">
            <w:pPr>
              <w:jc w:val="center"/>
              <w:rPr>
                <w:color w:val="000000"/>
              </w:rPr>
            </w:pPr>
            <w:r w:rsidRPr="007A44DC">
              <w:rPr>
                <w:color w:val="000000"/>
                <w:sz w:val="22"/>
                <w:szCs w:val="22"/>
              </w:rPr>
              <w:t>92</w:t>
            </w:r>
          </w:p>
        </w:tc>
      </w:tr>
      <w:tr w:rsidR="00E64177" w:rsidRPr="007A44DC" w:rsidTr="00D04E94">
        <w:trPr>
          <w:cnfStyle w:val="000000010000"/>
          <w:trHeight w:val="2025"/>
        </w:trPr>
        <w:tc>
          <w:tcPr>
            <w:cnfStyle w:val="001000000000"/>
            <w:tcW w:w="465" w:type="dxa"/>
            <w:tcBorders>
              <w:right w:val="none" w:sz="0" w:space="0" w:color="auto"/>
            </w:tcBorders>
            <w:shd w:val="clear" w:color="auto" w:fill="FFFFFF" w:themeFill="background1"/>
          </w:tcPr>
          <w:p w:rsidR="00EC4B8A" w:rsidRPr="00F95636" w:rsidRDefault="00EC4B8A" w:rsidP="00F62F7D">
            <w:pPr>
              <w:jc w:val="right"/>
              <w:rPr>
                <w:bCs w:val="0"/>
                <w:color w:val="000000"/>
              </w:rPr>
            </w:pPr>
            <w:r w:rsidRPr="00F95636">
              <w:rPr>
                <w:bCs w:val="0"/>
                <w:color w:val="000000"/>
                <w:sz w:val="22"/>
                <w:szCs w:val="22"/>
              </w:rPr>
              <w:t>6</w:t>
            </w:r>
          </w:p>
        </w:tc>
        <w:tc>
          <w:tcPr>
            <w:cnfStyle w:val="000010000000"/>
            <w:tcW w:w="2337" w:type="dxa"/>
            <w:gridSpan w:val="2"/>
            <w:tcBorders>
              <w:left w:val="none" w:sz="0" w:space="0" w:color="auto"/>
              <w:right w:val="none" w:sz="0" w:space="0" w:color="auto"/>
            </w:tcBorders>
            <w:shd w:val="clear" w:color="auto" w:fill="FFFFFF" w:themeFill="background1"/>
          </w:tcPr>
          <w:p w:rsidR="00EC4B8A" w:rsidRPr="007A44DC" w:rsidRDefault="00EC4B8A" w:rsidP="00F62F7D">
            <w:pPr>
              <w:rPr>
                <w:color w:val="000000"/>
              </w:rPr>
            </w:pPr>
            <w:r w:rsidRPr="007A44DC">
              <w:rPr>
                <w:color w:val="000000"/>
                <w:sz w:val="22"/>
                <w:szCs w:val="22"/>
              </w:rPr>
              <w:t>Расходы консолидированного бюджета муниципального района на культуру в расчете на одного жителя</w:t>
            </w:r>
          </w:p>
        </w:tc>
        <w:tc>
          <w:tcPr>
            <w:tcW w:w="1134" w:type="dxa"/>
            <w:tcBorders>
              <w:left w:val="none" w:sz="0" w:space="0" w:color="auto"/>
              <w:right w:val="none" w:sz="0" w:space="0" w:color="auto"/>
            </w:tcBorders>
            <w:shd w:val="clear" w:color="auto" w:fill="FFFFFF" w:themeFill="background1"/>
          </w:tcPr>
          <w:p w:rsidR="00EC4B8A" w:rsidRPr="007A44DC" w:rsidRDefault="00EC4B8A" w:rsidP="00F62F7D">
            <w:pPr>
              <w:cnfStyle w:val="000000010000"/>
              <w:rPr>
                <w:color w:val="000000"/>
              </w:rPr>
            </w:pPr>
            <w:r w:rsidRPr="007A44DC">
              <w:rPr>
                <w:color w:val="000000"/>
                <w:sz w:val="22"/>
                <w:szCs w:val="22"/>
              </w:rPr>
              <w:t>руб.</w:t>
            </w:r>
          </w:p>
        </w:tc>
        <w:tc>
          <w:tcPr>
            <w:cnfStyle w:val="000010000000"/>
            <w:tcW w:w="875" w:type="dxa"/>
            <w:tcBorders>
              <w:left w:val="none" w:sz="0" w:space="0" w:color="auto"/>
              <w:right w:val="none" w:sz="0" w:space="0" w:color="auto"/>
            </w:tcBorders>
            <w:shd w:val="clear" w:color="auto" w:fill="FFFFFF" w:themeFill="background1"/>
          </w:tcPr>
          <w:p w:rsidR="00EC4B8A" w:rsidRPr="007A44DC" w:rsidRDefault="00EC4B8A" w:rsidP="00F62F7D">
            <w:pPr>
              <w:jc w:val="center"/>
              <w:rPr>
                <w:color w:val="000000"/>
              </w:rPr>
            </w:pPr>
            <w:r w:rsidRPr="007A44DC">
              <w:rPr>
                <w:color w:val="000000"/>
                <w:sz w:val="22"/>
                <w:szCs w:val="22"/>
              </w:rPr>
              <w:t>1637</w:t>
            </w:r>
          </w:p>
        </w:tc>
        <w:tc>
          <w:tcPr>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cnfStyle w:val="000000010000"/>
              <w:rPr>
                <w:color w:val="000000"/>
              </w:rPr>
            </w:pPr>
            <w:r w:rsidRPr="007A44DC">
              <w:rPr>
                <w:color w:val="000000"/>
                <w:sz w:val="22"/>
                <w:szCs w:val="22"/>
              </w:rPr>
              <w:t>1752</w:t>
            </w:r>
          </w:p>
        </w:tc>
        <w:tc>
          <w:tcPr>
            <w:cnfStyle w:val="000010000000"/>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rPr>
                <w:color w:val="000000"/>
              </w:rPr>
            </w:pPr>
            <w:r w:rsidRPr="007A44DC">
              <w:rPr>
                <w:color w:val="000000"/>
                <w:sz w:val="22"/>
                <w:szCs w:val="22"/>
              </w:rPr>
              <w:t>1753</w:t>
            </w:r>
          </w:p>
        </w:tc>
        <w:tc>
          <w:tcPr>
            <w:tcW w:w="821" w:type="dxa"/>
            <w:tcBorders>
              <w:left w:val="none" w:sz="0" w:space="0" w:color="auto"/>
              <w:right w:val="none" w:sz="0" w:space="0" w:color="auto"/>
            </w:tcBorders>
            <w:shd w:val="clear" w:color="auto" w:fill="FFFFFF" w:themeFill="background1"/>
          </w:tcPr>
          <w:p w:rsidR="00EC4B8A" w:rsidRPr="007A44DC" w:rsidRDefault="00EC4B8A" w:rsidP="00F62F7D">
            <w:pPr>
              <w:jc w:val="center"/>
              <w:cnfStyle w:val="000000010000"/>
              <w:rPr>
                <w:color w:val="000000"/>
              </w:rPr>
            </w:pPr>
            <w:r w:rsidRPr="007A44DC">
              <w:rPr>
                <w:color w:val="000000"/>
                <w:sz w:val="22"/>
                <w:szCs w:val="22"/>
              </w:rPr>
              <w:t>1762</w:t>
            </w:r>
          </w:p>
        </w:tc>
        <w:tc>
          <w:tcPr>
            <w:cnfStyle w:val="000010000000"/>
            <w:tcW w:w="713" w:type="dxa"/>
            <w:tcBorders>
              <w:left w:val="none" w:sz="0" w:space="0" w:color="auto"/>
              <w:right w:val="none" w:sz="0" w:space="0" w:color="auto"/>
            </w:tcBorders>
            <w:shd w:val="clear" w:color="auto" w:fill="FFFFFF" w:themeFill="background1"/>
            <w:noWrap/>
          </w:tcPr>
          <w:p w:rsidR="00EC4B8A" w:rsidRPr="007A44DC" w:rsidRDefault="00EC4B8A" w:rsidP="00F62F7D">
            <w:pPr>
              <w:jc w:val="center"/>
              <w:rPr>
                <w:color w:val="000000"/>
              </w:rPr>
            </w:pPr>
            <w:r w:rsidRPr="007A44DC">
              <w:rPr>
                <w:color w:val="000000"/>
                <w:sz w:val="22"/>
                <w:szCs w:val="22"/>
              </w:rPr>
              <w:t>1809</w:t>
            </w:r>
          </w:p>
        </w:tc>
        <w:tc>
          <w:tcPr>
            <w:tcW w:w="825" w:type="dxa"/>
            <w:tcBorders>
              <w:left w:val="none" w:sz="0" w:space="0" w:color="auto"/>
              <w:right w:val="none" w:sz="0" w:space="0" w:color="auto"/>
            </w:tcBorders>
            <w:shd w:val="clear" w:color="auto" w:fill="FFFFFF" w:themeFill="background1"/>
            <w:noWrap/>
          </w:tcPr>
          <w:p w:rsidR="00EC4B8A" w:rsidRPr="007A44DC" w:rsidRDefault="00EC4B8A" w:rsidP="00F62F7D">
            <w:pPr>
              <w:jc w:val="center"/>
              <w:cnfStyle w:val="000000010000"/>
              <w:rPr>
                <w:color w:val="000000"/>
              </w:rPr>
            </w:pPr>
            <w:r w:rsidRPr="007A44DC">
              <w:rPr>
                <w:color w:val="000000"/>
                <w:sz w:val="22"/>
                <w:szCs w:val="22"/>
              </w:rPr>
              <w:t>1851</w:t>
            </w:r>
          </w:p>
        </w:tc>
        <w:tc>
          <w:tcPr>
            <w:cnfStyle w:val="000010000000"/>
            <w:tcW w:w="941" w:type="dxa"/>
            <w:tcBorders>
              <w:left w:val="none" w:sz="0" w:space="0" w:color="auto"/>
            </w:tcBorders>
            <w:shd w:val="clear" w:color="auto" w:fill="FFFFFF" w:themeFill="background1"/>
            <w:noWrap/>
          </w:tcPr>
          <w:p w:rsidR="00EC4B8A" w:rsidRPr="007A44DC" w:rsidRDefault="00EC4B8A" w:rsidP="00F62F7D">
            <w:pPr>
              <w:jc w:val="center"/>
              <w:rPr>
                <w:color w:val="000000"/>
              </w:rPr>
            </w:pPr>
            <w:r w:rsidRPr="007A44DC">
              <w:rPr>
                <w:color w:val="000000"/>
                <w:sz w:val="22"/>
                <w:szCs w:val="22"/>
              </w:rPr>
              <w:t>1886</w:t>
            </w:r>
          </w:p>
        </w:tc>
      </w:tr>
      <w:tr w:rsidR="008251BF" w:rsidRPr="007A44DC" w:rsidTr="00D04E94">
        <w:trPr>
          <w:cnfStyle w:val="000000100000"/>
          <w:trHeight w:val="2025"/>
        </w:trPr>
        <w:tc>
          <w:tcPr>
            <w:cnfStyle w:val="001000000000"/>
            <w:tcW w:w="465" w:type="dxa"/>
            <w:tcBorders>
              <w:right w:val="none" w:sz="0" w:space="0" w:color="auto"/>
            </w:tcBorders>
          </w:tcPr>
          <w:p w:rsidR="008251BF" w:rsidRPr="00F95636" w:rsidRDefault="008251BF" w:rsidP="00981B91">
            <w:pPr>
              <w:jc w:val="right"/>
              <w:rPr>
                <w:bCs w:val="0"/>
                <w:color w:val="000000"/>
                <w:sz w:val="22"/>
                <w:szCs w:val="22"/>
                <w:lang w:eastAsia="en-US"/>
              </w:rPr>
            </w:pPr>
            <w:r w:rsidRPr="00F95636">
              <w:rPr>
                <w:bCs w:val="0"/>
                <w:color w:val="000000"/>
                <w:sz w:val="22"/>
                <w:szCs w:val="22"/>
                <w:lang w:eastAsia="en-US"/>
              </w:rPr>
              <w:t>7</w:t>
            </w:r>
          </w:p>
        </w:tc>
        <w:tc>
          <w:tcPr>
            <w:cnfStyle w:val="000010000000"/>
            <w:tcW w:w="2337" w:type="dxa"/>
            <w:gridSpan w:val="2"/>
            <w:tcBorders>
              <w:left w:val="none" w:sz="0" w:space="0" w:color="auto"/>
              <w:right w:val="none" w:sz="0" w:space="0" w:color="auto"/>
            </w:tcBorders>
          </w:tcPr>
          <w:p w:rsidR="008251BF" w:rsidRPr="00995280" w:rsidRDefault="008251BF" w:rsidP="00981B91">
            <w:pPr>
              <w:rPr>
                <w:color w:val="000000" w:themeColor="text1"/>
                <w:sz w:val="22"/>
                <w:szCs w:val="22"/>
                <w:lang w:eastAsia="en-US"/>
              </w:rPr>
            </w:pPr>
            <w:r w:rsidRPr="00995280">
              <w:rPr>
                <w:color w:val="000000" w:themeColor="text1"/>
                <w:sz w:val="22"/>
                <w:szCs w:val="22"/>
                <w:lang w:eastAsia="en-US"/>
              </w:rPr>
              <w:t>Удельный вес сельских клубов, оснащенных современным оборудованием</w:t>
            </w:r>
          </w:p>
        </w:tc>
        <w:tc>
          <w:tcPr>
            <w:tcW w:w="1134" w:type="dxa"/>
            <w:tcBorders>
              <w:left w:val="none" w:sz="0" w:space="0" w:color="auto"/>
              <w:right w:val="none" w:sz="0" w:space="0" w:color="auto"/>
            </w:tcBorders>
          </w:tcPr>
          <w:p w:rsidR="008251BF" w:rsidRPr="00995280" w:rsidRDefault="008251BF" w:rsidP="00981B91">
            <w:pPr>
              <w:cnfStyle w:val="000000100000"/>
              <w:rPr>
                <w:color w:val="000000"/>
                <w:sz w:val="22"/>
                <w:szCs w:val="22"/>
                <w:lang w:eastAsia="en-US"/>
              </w:rPr>
            </w:pPr>
            <w:r w:rsidRPr="00995280">
              <w:rPr>
                <w:color w:val="000000"/>
                <w:sz w:val="22"/>
                <w:szCs w:val="22"/>
                <w:lang w:eastAsia="en-US"/>
              </w:rPr>
              <w:t>%</w:t>
            </w:r>
          </w:p>
        </w:tc>
        <w:tc>
          <w:tcPr>
            <w:cnfStyle w:val="000010000000"/>
            <w:tcW w:w="875" w:type="dxa"/>
            <w:tcBorders>
              <w:left w:val="none" w:sz="0" w:space="0" w:color="auto"/>
              <w:right w:val="none" w:sz="0" w:space="0" w:color="auto"/>
            </w:tcBorders>
          </w:tcPr>
          <w:p w:rsidR="008251BF" w:rsidRPr="00995280" w:rsidRDefault="008251BF" w:rsidP="00981B91">
            <w:pPr>
              <w:jc w:val="center"/>
              <w:rPr>
                <w:color w:val="000000"/>
                <w:sz w:val="22"/>
                <w:szCs w:val="22"/>
                <w:lang w:eastAsia="en-US"/>
              </w:rPr>
            </w:pPr>
            <w:r w:rsidRPr="00995280">
              <w:rPr>
                <w:color w:val="000000"/>
                <w:sz w:val="22"/>
                <w:szCs w:val="22"/>
                <w:lang w:eastAsia="en-US"/>
              </w:rPr>
              <w:t>42,1</w:t>
            </w:r>
          </w:p>
        </w:tc>
        <w:tc>
          <w:tcPr>
            <w:tcW w:w="821" w:type="dxa"/>
            <w:tcBorders>
              <w:left w:val="none" w:sz="0" w:space="0" w:color="auto"/>
              <w:right w:val="none" w:sz="0" w:space="0" w:color="auto"/>
            </w:tcBorders>
          </w:tcPr>
          <w:p w:rsidR="008251BF" w:rsidRPr="00995280" w:rsidRDefault="008251BF" w:rsidP="00981B91">
            <w:pPr>
              <w:jc w:val="center"/>
              <w:cnfStyle w:val="000000100000"/>
              <w:rPr>
                <w:color w:val="000000"/>
                <w:sz w:val="22"/>
                <w:szCs w:val="22"/>
                <w:lang w:eastAsia="en-US"/>
              </w:rPr>
            </w:pPr>
            <w:r w:rsidRPr="00995280">
              <w:rPr>
                <w:color w:val="000000"/>
                <w:sz w:val="22"/>
                <w:szCs w:val="22"/>
                <w:lang w:eastAsia="en-US"/>
              </w:rPr>
              <w:t>47,4</w:t>
            </w:r>
          </w:p>
        </w:tc>
        <w:tc>
          <w:tcPr>
            <w:cnfStyle w:val="000010000000"/>
            <w:tcW w:w="821" w:type="dxa"/>
            <w:tcBorders>
              <w:left w:val="none" w:sz="0" w:space="0" w:color="auto"/>
              <w:right w:val="none" w:sz="0" w:space="0" w:color="auto"/>
            </w:tcBorders>
          </w:tcPr>
          <w:p w:rsidR="008251BF" w:rsidRPr="00995280" w:rsidRDefault="008251BF" w:rsidP="00981B91">
            <w:pPr>
              <w:jc w:val="center"/>
              <w:rPr>
                <w:color w:val="000000"/>
                <w:sz w:val="22"/>
                <w:szCs w:val="22"/>
                <w:lang w:eastAsia="en-US"/>
              </w:rPr>
            </w:pPr>
            <w:r w:rsidRPr="00995280">
              <w:rPr>
                <w:color w:val="000000"/>
                <w:sz w:val="22"/>
                <w:szCs w:val="22"/>
                <w:lang w:eastAsia="en-US"/>
              </w:rPr>
              <w:t>50</w:t>
            </w:r>
          </w:p>
        </w:tc>
        <w:tc>
          <w:tcPr>
            <w:tcW w:w="821" w:type="dxa"/>
            <w:tcBorders>
              <w:left w:val="none" w:sz="0" w:space="0" w:color="auto"/>
              <w:right w:val="none" w:sz="0" w:space="0" w:color="auto"/>
            </w:tcBorders>
          </w:tcPr>
          <w:p w:rsidR="008251BF" w:rsidRPr="00995280" w:rsidRDefault="008251BF" w:rsidP="00981B91">
            <w:pPr>
              <w:jc w:val="center"/>
              <w:cnfStyle w:val="000000100000"/>
              <w:rPr>
                <w:color w:val="000000"/>
                <w:sz w:val="22"/>
                <w:szCs w:val="22"/>
                <w:lang w:eastAsia="en-US"/>
              </w:rPr>
            </w:pPr>
            <w:r w:rsidRPr="00995280">
              <w:rPr>
                <w:color w:val="000000"/>
                <w:sz w:val="22"/>
                <w:szCs w:val="22"/>
                <w:lang w:eastAsia="en-US"/>
              </w:rPr>
              <w:t>50</w:t>
            </w:r>
          </w:p>
        </w:tc>
        <w:tc>
          <w:tcPr>
            <w:cnfStyle w:val="000010000000"/>
            <w:tcW w:w="713" w:type="dxa"/>
            <w:tcBorders>
              <w:left w:val="none" w:sz="0" w:space="0" w:color="auto"/>
              <w:right w:val="none" w:sz="0" w:space="0" w:color="auto"/>
            </w:tcBorders>
            <w:noWrap/>
          </w:tcPr>
          <w:p w:rsidR="008251BF" w:rsidRPr="00995280" w:rsidRDefault="008251BF" w:rsidP="00981B91">
            <w:pPr>
              <w:jc w:val="center"/>
              <w:rPr>
                <w:color w:val="000000"/>
                <w:sz w:val="22"/>
                <w:szCs w:val="22"/>
                <w:lang w:eastAsia="en-US"/>
              </w:rPr>
            </w:pPr>
            <w:r w:rsidRPr="00995280">
              <w:rPr>
                <w:color w:val="000000"/>
                <w:sz w:val="22"/>
                <w:szCs w:val="22"/>
                <w:lang w:eastAsia="en-US"/>
              </w:rPr>
              <w:t>66</w:t>
            </w:r>
          </w:p>
        </w:tc>
        <w:tc>
          <w:tcPr>
            <w:tcW w:w="825" w:type="dxa"/>
            <w:tcBorders>
              <w:left w:val="none" w:sz="0" w:space="0" w:color="auto"/>
              <w:right w:val="none" w:sz="0" w:space="0" w:color="auto"/>
            </w:tcBorders>
            <w:noWrap/>
          </w:tcPr>
          <w:p w:rsidR="008251BF" w:rsidRPr="00995280" w:rsidRDefault="008251BF" w:rsidP="00981B91">
            <w:pPr>
              <w:jc w:val="center"/>
              <w:cnfStyle w:val="000000100000"/>
              <w:rPr>
                <w:color w:val="000000"/>
                <w:sz w:val="22"/>
                <w:szCs w:val="22"/>
                <w:lang w:eastAsia="en-US"/>
              </w:rPr>
            </w:pPr>
            <w:r w:rsidRPr="00995280">
              <w:rPr>
                <w:color w:val="000000"/>
                <w:sz w:val="22"/>
                <w:szCs w:val="22"/>
                <w:lang w:eastAsia="en-US"/>
              </w:rPr>
              <w:t>83</w:t>
            </w:r>
          </w:p>
        </w:tc>
        <w:tc>
          <w:tcPr>
            <w:cnfStyle w:val="000010000000"/>
            <w:tcW w:w="941" w:type="dxa"/>
            <w:tcBorders>
              <w:left w:val="none" w:sz="0" w:space="0" w:color="auto"/>
            </w:tcBorders>
            <w:noWrap/>
          </w:tcPr>
          <w:p w:rsidR="008251BF" w:rsidRPr="00995280" w:rsidRDefault="008251BF" w:rsidP="00981B91">
            <w:pPr>
              <w:jc w:val="center"/>
              <w:rPr>
                <w:color w:val="000000"/>
                <w:sz w:val="22"/>
                <w:szCs w:val="22"/>
                <w:lang w:eastAsia="en-US"/>
              </w:rPr>
            </w:pPr>
            <w:r w:rsidRPr="00995280">
              <w:rPr>
                <w:color w:val="000000"/>
                <w:sz w:val="22"/>
                <w:szCs w:val="22"/>
                <w:lang w:eastAsia="en-US"/>
              </w:rPr>
              <w:t>100</w:t>
            </w:r>
          </w:p>
        </w:tc>
      </w:tr>
      <w:tr w:rsidR="008251BF" w:rsidRPr="007A44DC" w:rsidTr="00D04E94">
        <w:trPr>
          <w:cnfStyle w:val="000000010000"/>
          <w:trHeight w:val="2025"/>
        </w:trPr>
        <w:tc>
          <w:tcPr>
            <w:cnfStyle w:val="001000000000"/>
            <w:tcW w:w="465" w:type="dxa"/>
            <w:tcBorders>
              <w:right w:val="none" w:sz="0" w:space="0" w:color="auto"/>
            </w:tcBorders>
            <w:shd w:val="clear" w:color="auto" w:fill="FFFFFF" w:themeFill="background1"/>
          </w:tcPr>
          <w:p w:rsidR="008251BF" w:rsidRPr="00995280" w:rsidRDefault="008251BF" w:rsidP="00981B91">
            <w:pPr>
              <w:jc w:val="right"/>
              <w:rPr>
                <w:bCs w:val="0"/>
                <w:color w:val="000000"/>
                <w:sz w:val="22"/>
                <w:szCs w:val="22"/>
                <w:lang w:eastAsia="en-US"/>
              </w:rPr>
            </w:pPr>
            <w:r w:rsidRPr="00995280">
              <w:rPr>
                <w:bCs w:val="0"/>
                <w:color w:val="000000"/>
                <w:sz w:val="22"/>
                <w:szCs w:val="22"/>
                <w:lang w:eastAsia="en-US"/>
              </w:rPr>
              <w:lastRenderedPageBreak/>
              <w:t>8</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7A44DC" w:rsidRDefault="008251BF" w:rsidP="00981B91">
            <w:pPr>
              <w:rPr>
                <w:color w:val="000000"/>
              </w:rPr>
            </w:pPr>
            <w:r w:rsidRPr="007A44DC">
              <w:rPr>
                <w:color w:val="000000"/>
                <w:sz w:val="22"/>
                <w:szCs w:val="22"/>
              </w:rPr>
              <w:t>Рост объемов производства мяса скота и птицы на убой в живом весе в сельскохозяйственных организациях и крестьянских (фермерских) хозяйствах</w:t>
            </w:r>
          </w:p>
        </w:tc>
        <w:tc>
          <w:tcPr>
            <w:tcW w:w="1134" w:type="dxa"/>
            <w:tcBorders>
              <w:left w:val="none" w:sz="0" w:space="0" w:color="auto"/>
              <w:right w:val="none" w:sz="0" w:space="0" w:color="auto"/>
            </w:tcBorders>
            <w:shd w:val="clear" w:color="auto" w:fill="FFFFFF" w:themeFill="background1"/>
          </w:tcPr>
          <w:p w:rsidR="008251BF" w:rsidRPr="007A44DC" w:rsidRDefault="008251BF" w:rsidP="00981B91">
            <w:pPr>
              <w:cnfStyle w:val="000000010000"/>
              <w:rPr>
                <w:color w:val="000000"/>
              </w:rPr>
            </w:pPr>
            <w:r w:rsidRPr="007A44DC">
              <w:rPr>
                <w:color w:val="000000"/>
                <w:sz w:val="22"/>
                <w:szCs w:val="22"/>
              </w:rPr>
              <w:t>% к 2016 году</w:t>
            </w:r>
          </w:p>
        </w:tc>
        <w:tc>
          <w:tcPr>
            <w:cnfStyle w:val="000010000000"/>
            <w:tcW w:w="875"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100</w:t>
            </w:r>
          </w:p>
        </w:tc>
        <w:tc>
          <w:tcPr>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cnfStyle w:val="000000010000"/>
              <w:rPr>
                <w:color w:val="000000"/>
              </w:rPr>
            </w:pPr>
            <w:r w:rsidRPr="007A44DC">
              <w:rPr>
                <w:color w:val="000000"/>
                <w:sz w:val="22"/>
                <w:szCs w:val="22"/>
              </w:rPr>
              <w:t>117</w:t>
            </w:r>
          </w:p>
        </w:tc>
        <w:tc>
          <w:tcPr>
            <w:cnfStyle w:val="000010000000"/>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136,9</w:t>
            </w:r>
          </w:p>
        </w:tc>
        <w:tc>
          <w:tcPr>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cnfStyle w:val="000000010000"/>
              <w:rPr>
                <w:color w:val="000000"/>
              </w:rPr>
            </w:pPr>
            <w:r w:rsidRPr="007A44DC">
              <w:rPr>
                <w:color w:val="000000"/>
                <w:sz w:val="22"/>
                <w:szCs w:val="22"/>
              </w:rPr>
              <w:t>160,2</w:t>
            </w:r>
          </w:p>
        </w:tc>
        <w:tc>
          <w:tcPr>
            <w:cnfStyle w:val="000010000000"/>
            <w:tcW w:w="713" w:type="dxa"/>
            <w:tcBorders>
              <w:left w:val="none" w:sz="0" w:space="0" w:color="auto"/>
              <w:right w:val="none" w:sz="0" w:space="0" w:color="auto"/>
            </w:tcBorders>
            <w:shd w:val="clear" w:color="auto" w:fill="FFFFFF" w:themeFill="background1"/>
            <w:noWrap/>
          </w:tcPr>
          <w:p w:rsidR="008251BF" w:rsidRPr="007A44DC" w:rsidRDefault="008251BF" w:rsidP="00981B91">
            <w:pPr>
              <w:jc w:val="center"/>
              <w:rPr>
                <w:color w:val="000000"/>
              </w:rPr>
            </w:pPr>
            <w:r w:rsidRPr="007A44DC">
              <w:rPr>
                <w:color w:val="000000"/>
                <w:sz w:val="22"/>
                <w:szCs w:val="22"/>
              </w:rPr>
              <w:t>363,3</w:t>
            </w:r>
          </w:p>
        </w:tc>
        <w:tc>
          <w:tcPr>
            <w:tcW w:w="825" w:type="dxa"/>
            <w:tcBorders>
              <w:left w:val="none" w:sz="0" w:space="0" w:color="auto"/>
              <w:right w:val="none" w:sz="0" w:space="0" w:color="auto"/>
            </w:tcBorders>
            <w:shd w:val="clear" w:color="auto" w:fill="FFFFFF" w:themeFill="background1"/>
            <w:noWrap/>
          </w:tcPr>
          <w:p w:rsidR="008251BF" w:rsidRPr="007A44DC" w:rsidRDefault="008251BF" w:rsidP="00981B91">
            <w:pPr>
              <w:jc w:val="center"/>
              <w:cnfStyle w:val="000000010000"/>
              <w:rPr>
                <w:color w:val="000000"/>
              </w:rPr>
            </w:pPr>
            <w:r w:rsidRPr="007A44DC">
              <w:rPr>
                <w:color w:val="000000"/>
                <w:sz w:val="22"/>
                <w:szCs w:val="22"/>
              </w:rPr>
              <w:t>491,5</w:t>
            </w:r>
          </w:p>
        </w:tc>
        <w:tc>
          <w:tcPr>
            <w:cnfStyle w:val="000010000000"/>
            <w:tcW w:w="941" w:type="dxa"/>
            <w:tcBorders>
              <w:left w:val="none" w:sz="0" w:space="0" w:color="auto"/>
            </w:tcBorders>
            <w:shd w:val="clear" w:color="auto" w:fill="FFFFFF" w:themeFill="background1"/>
            <w:noWrap/>
          </w:tcPr>
          <w:p w:rsidR="008251BF" w:rsidRPr="007A44DC" w:rsidRDefault="008251BF" w:rsidP="00981B91">
            <w:pPr>
              <w:jc w:val="center"/>
              <w:rPr>
                <w:color w:val="000000"/>
              </w:rPr>
            </w:pPr>
            <w:r w:rsidRPr="007A44DC">
              <w:rPr>
                <w:color w:val="000000"/>
                <w:sz w:val="22"/>
                <w:szCs w:val="22"/>
              </w:rPr>
              <w:t>558,8</w:t>
            </w:r>
          </w:p>
        </w:tc>
      </w:tr>
      <w:tr w:rsidR="008251BF" w:rsidRPr="007A44DC" w:rsidTr="00D04E94">
        <w:trPr>
          <w:cnfStyle w:val="000000100000"/>
          <w:trHeight w:val="2025"/>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rPr>
            </w:pPr>
            <w:r>
              <w:rPr>
                <w:bCs w:val="0"/>
                <w:color w:val="000000"/>
              </w:rPr>
              <w:t>9</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7A44DC" w:rsidRDefault="008251BF" w:rsidP="00981B91">
            <w:pPr>
              <w:rPr>
                <w:color w:val="000000"/>
              </w:rPr>
            </w:pPr>
            <w:r w:rsidRPr="007A44DC">
              <w:rPr>
                <w:color w:val="000000"/>
                <w:sz w:val="22"/>
                <w:szCs w:val="22"/>
              </w:rPr>
              <w:t>Темп роста объемов производства молока в сельскохозяйственных организациях и крестьянских (фермерских) хозяйствах.</w:t>
            </w:r>
          </w:p>
        </w:tc>
        <w:tc>
          <w:tcPr>
            <w:tcW w:w="1134" w:type="dxa"/>
            <w:tcBorders>
              <w:left w:val="none" w:sz="0" w:space="0" w:color="auto"/>
              <w:right w:val="none" w:sz="0" w:space="0" w:color="auto"/>
            </w:tcBorders>
            <w:shd w:val="clear" w:color="auto" w:fill="F2DBDB" w:themeFill="accent2" w:themeFillTint="33"/>
          </w:tcPr>
          <w:p w:rsidR="008251BF" w:rsidRPr="007A44DC" w:rsidRDefault="008251BF" w:rsidP="00981B91">
            <w:pPr>
              <w:cnfStyle w:val="000000100000"/>
              <w:rPr>
                <w:color w:val="000000"/>
              </w:rPr>
            </w:pPr>
            <w:r w:rsidRPr="007A44DC">
              <w:rPr>
                <w:color w:val="000000"/>
                <w:sz w:val="22"/>
                <w:szCs w:val="22"/>
              </w:rPr>
              <w:t>% к 2016 году</w:t>
            </w:r>
          </w:p>
        </w:tc>
        <w:tc>
          <w:tcPr>
            <w:cnfStyle w:val="000010000000"/>
            <w:tcW w:w="875"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100</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101</w:t>
            </w:r>
          </w:p>
        </w:tc>
        <w:tc>
          <w:tcPr>
            <w:cnfStyle w:val="000010000000"/>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102</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103</w:t>
            </w:r>
          </w:p>
        </w:tc>
        <w:tc>
          <w:tcPr>
            <w:cnfStyle w:val="000010000000"/>
            <w:tcW w:w="713" w:type="dxa"/>
            <w:tcBorders>
              <w:left w:val="none" w:sz="0" w:space="0" w:color="auto"/>
              <w:right w:val="none" w:sz="0" w:space="0" w:color="auto"/>
            </w:tcBorders>
            <w:shd w:val="clear" w:color="auto" w:fill="F2DBDB" w:themeFill="accent2" w:themeFillTint="33"/>
            <w:noWrap/>
          </w:tcPr>
          <w:p w:rsidR="008251BF" w:rsidRPr="007A44DC" w:rsidRDefault="008251BF" w:rsidP="00981B91">
            <w:pPr>
              <w:jc w:val="center"/>
              <w:rPr>
                <w:color w:val="000000"/>
              </w:rPr>
            </w:pPr>
            <w:r w:rsidRPr="007A44DC">
              <w:rPr>
                <w:color w:val="000000"/>
                <w:sz w:val="22"/>
                <w:szCs w:val="22"/>
              </w:rPr>
              <w:t>108,3</w:t>
            </w:r>
          </w:p>
        </w:tc>
        <w:tc>
          <w:tcPr>
            <w:tcW w:w="825" w:type="dxa"/>
            <w:tcBorders>
              <w:left w:val="none" w:sz="0" w:space="0" w:color="auto"/>
              <w:right w:val="none" w:sz="0" w:space="0" w:color="auto"/>
            </w:tcBorders>
            <w:shd w:val="clear" w:color="auto" w:fill="F2DBDB" w:themeFill="accent2" w:themeFillTint="33"/>
            <w:noWrap/>
          </w:tcPr>
          <w:p w:rsidR="008251BF" w:rsidRPr="007A44DC" w:rsidRDefault="008251BF" w:rsidP="00981B91">
            <w:pPr>
              <w:jc w:val="center"/>
              <w:cnfStyle w:val="000000100000"/>
              <w:rPr>
                <w:color w:val="000000"/>
              </w:rPr>
            </w:pPr>
            <w:r w:rsidRPr="007A44DC">
              <w:rPr>
                <w:color w:val="000000"/>
                <w:sz w:val="22"/>
                <w:szCs w:val="22"/>
              </w:rPr>
              <w:t>111,6</w:t>
            </w:r>
          </w:p>
        </w:tc>
        <w:tc>
          <w:tcPr>
            <w:cnfStyle w:val="000010000000"/>
            <w:tcW w:w="941" w:type="dxa"/>
            <w:tcBorders>
              <w:left w:val="none" w:sz="0" w:space="0" w:color="auto"/>
            </w:tcBorders>
            <w:shd w:val="clear" w:color="auto" w:fill="F2DBDB" w:themeFill="accent2" w:themeFillTint="33"/>
            <w:noWrap/>
          </w:tcPr>
          <w:p w:rsidR="008251BF" w:rsidRPr="007A44DC" w:rsidRDefault="008251BF" w:rsidP="00981B91">
            <w:pPr>
              <w:jc w:val="center"/>
              <w:rPr>
                <w:color w:val="000000"/>
              </w:rPr>
            </w:pPr>
            <w:r w:rsidRPr="007A44DC">
              <w:rPr>
                <w:color w:val="000000"/>
                <w:sz w:val="22"/>
                <w:szCs w:val="22"/>
              </w:rPr>
              <w:t>114,9</w:t>
            </w:r>
          </w:p>
        </w:tc>
      </w:tr>
      <w:tr w:rsidR="008251BF" w:rsidRPr="007A44DC" w:rsidTr="00D04E94">
        <w:trPr>
          <w:cnfStyle w:val="000000010000"/>
          <w:trHeight w:val="1398"/>
        </w:trPr>
        <w:tc>
          <w:tcPr>
            <w:cnfStyle w:val="001000000000"/>
            <w:tcW w:w="465" w:type="dxa"/>
            <w:tcBorders>
              <w:right w:val="none" w:sz="0" w:space="0" w:color="auto"/>
            </w:tcBorders>
            <w:shd w:val="clear" w:color="auto" w:fill="FFFFFF" w:themeFill="background1"/>
          </w:tcPr>
          <w:p w:rsidR="008251BF" w:rsidRPr="00F95636" w:rsidRDefault="008251BF" w:rsidP="00981B91">
            <w:pPr>
              <w:jc w:val="right"/>
              <w:rPr>
                <w:bCs w:val="0"/>
                <w:color w:val="000000"/>
              </w:rPr>
            </w:pPr>
            <w:r>
              <w:rPr>
                <w:bCs w:val="0"/>
                <w:color w:val="000000"/>
                <w:sz w:val="22"/>
                <w:szCs w:val="22"/>
              </w:rPr>
              <w:t>10</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21642B" w:rsidRDefault="008251BF" w:rsidP="00981B91">
            <w:pPr>
              <w:rPr>
                <w:color w:val="000000"/>
                <w:sz w:val="22"/>
                <w:szCs w:val="22"/>
                <w:lang w:eastAsia="en-US"/>
              </w:rPr>
            </w:pPr>
            <w:r w:rsidRPr="0021642B">
              <w:rPr>
                <w:color w:val="000000"/>
                <w:sz w:val="22"/>
                <w:szCs w:val="22"/>
                <w:lang w:eastAsia="en-US"/>
              </w:rPr>
              <w:t>Индекс производства продукции сельского хозяйства в хозяйствах всех категорий</w:t>
            </w:r>
          </w:p>
        </w:tc>
        <w:tc>
          <w:tcPr>
            <w:tcW w:w="1134" w:type="dxa"/>
            <w:tcBorders>
              <w:left w:val="none" w:sz="0" w:space="0" w:color="auto"/>
              <w:right w:val="none" w:sz="0" w:space="0" w:color="auto"/>
            </w:tcBorders>
            <w:shd w:val="clear" w:color="auto" w:fill="FFFFFF" w:themeFill="background1"/>
          </w:tcPr>
          <w:p w:rsidR="008251BF" w:rsidRPr="0021642B" w:rsidRDefault="008251BF" w:rsidP="00981B91">
            <w:pPr>
              <w:cnfStyle w:val="000000010000"/>
              <w:rPr>
                <w:color w:val="000000"/>
                <w:sz w:val="22"/>
                <w:szCs w:val="22"/>
                <w:lang w:eastAsia="en-US"/>
              </w:rPr>
            </w:pPr>
            <w:r w:rsidRPr="0021642B">
              <w:rPr>
                <w:color w:val="000000"/>
                <w:sz w:val="22"/>
                <w:szCs w:val="22"/>
                <w:lang w:eastAsia="en-US"/>
              </w:rPr>
              <w:t>% к 2017 году</w:t>
            </w:r>
          </w:p>
        </w:tc>
        <w:tc>
          <w:tcPr>
            <w:cnfStyle w:val="000010000000"/>
            <w:tcW w:w="875" w:type="dxa"/>
            <w:tcBorders>
              <w:left w:val="none" w:sz="0" w:space="0" w:color="auto"/>
              <w:right w:val="none" w:sz="0" w:space="0" w:color="auto"/>
            </w:tcBorders>
            <w:shd w:val="clear" w:color="auto" w:fill="FFFFFF" w:themeFill="background1"/>
          </w:tcPr>
          <w:p w:rsidR="008251BF" w:rsidRPr="0021642B" w:rsidRDefault="008251BF" w:rsidP="00981B91">
            <w:pPr>
              <w:jc w:val="center"/>
              <w:rPr>
                <w:color w:val="000000"/>
                <w:sz w:val="22"/>
                <w:szCs w:val="22"/>
                <w:lang w:eastAsia="en-US"/>
              </w:rPr>
            </w:pPr>
            <w:r w:rsidRPr="0021642B">
              <w:rPr>
                <w:color w:val="000000"/>
                <w:sz w:val="22"/>
                <w:szCs w:val="22"/>
                <w:lang w:eastAsia="en-US"/>
              </w:rPr>
              <w:t>-</w:t>
            </w:r>
          </w:p>
        </w:tc>
        <w:tc>
          <w:tcPr>
            <w:tcW w:w="821" w:type="dxa"/>
            <w:tcBorders>
              <w:left w:val="none" w:sz="0" w:space="0" w:color="auto"/>
              <w:right w:val="none" w:sz="0" w:space="0" w:color="auto"/>
            </w:tcBorders>
            <w:shd w:val="clear" w:color="auto" w:fill="FFFFFF" w:themeFill="background1"/>
          </w:tcPr>
          <w:p w:rsidR="008251BF" w:rsidRPr="0021642B" w:rsidRDefault="008251BF" w:rsidP="00981B91">
            <w:pPr>
              <w:jc w:val="center"/>
              <w:cnfStyle w:val="000000010000"/>
              <w:rPr>
                <w:color w:val="000000"/>
                <w:sz w:val="22"/>
                <w:szCs w:val="22"/>
                <w:lang w:eastAsia="en-US"/>
              </w:rPr>
            </w:pPr>
            <w:r w:rsidRPr="0021642B">
              <w:rPr>
                <w:color w:val="000000"/>
                <w:sz w:val="22"/>
                <w:szCs w:val="22"/>
                <w:lang w:eastAsia="en-US"/>
              </w:rPr>
              <w:t>100</w:t>
            </w:r>
          </w:p>
        </w:tc>
        <w:tc>
          <w:tcPr>
            <w:cnfStyle w:val="000010000000"/>
            <w:tcW w:w="821" w:type="dxa"/>
            <w:tcBorders>
              <w:left w:val="none" w:sz="0" w:space="0" w:color="auto"/>
              <w:right w:val="none" w:sz="0" w:space="0" w:color="auto"/>
            </w:tcBorders>
            <w:shd w:val="clear" w:color="auto" w:fill="FFFFFF" w:themeFill="background1"/>
          </w:tcPr>
          <w:p w:rsidR="008251BF" w:rsidRPr="0021642B" w:rsidRDefault="008251BF" w:rsidP="00981B91">
            <w:pPr>
              <w:jc w:val="center"/>
              <w:rPr>
                <w:color w:val="000000"/>
                <w:sz w:val="22"/>
                <w:szCs w:val="22"/>
                <w:lang w:eastAsia="en-US"/>
              </w:rPr>
            </w:pPr>
            <w:r w:rsidRPr="0021642B">
              <w:rPr>
                <w:color w:val="000000"/>
                <w:sz w:val="22"/>
                <w:szCs w:val="22"/>
                <w:lang w:eastAsia="en-US"/>
              </w:rPr>
              <w:t>78,7</w:t>
            </w:r>
          </w:p>
        </w:tc>
        <w:tc>
          <w:tcPr>
            <w:tcW w:w="821" w:type="dxa"/>
            <w:tcBorders>
              <w:left w:val="none" w:sz="0" w:space="0" w:color="auto"/>
              <w:right w:val="none" w:sz="0" w:space="0" w:color="auto"/>
            </w:tcBorders>
            <w:shd w:val="clear" w:color="auto" w:fill="FFFFFF" w:themeFill="background1"/>
          </w:tcPr>
          <w:p w:rsidR="008251BF" w:rsidRPr="0021642B" w:rsidRDefault="008251BF" w:rsidP="00981B91">
            <w:pPr>
              <w:jc w:val="center"/>
              <w:cnfStyle w:val="000000010000"/>
              <w:rPr>
                <w:color w:val="000000"/>
                <w:sz w:val="22"/>
                <w:szCs w:val="22"/>
                <w:lang w:eastAsia="en-US"/>
              </w:rPr>
            </w:pPr>
            <w:r w:rsidRPr="0021642B">
              <w:rPr>
                <w:color w:val="000000"/>
                <w:sz w:val="22"/>
                <w:szCs w:val="22"/>
                <w:lang w:eastAsia="en-US"/>
              </w:rPr>
              <w:t>100</w:t>
            </w:r>
          </w:p>
        </w:tc>
        <w:tc>
          <w:tcPr>
            <w:cnfStyle w:val="000010000000"/>
            <w:tcW w:w="713" w:type="dxa"/>
            <w:tcBorders>
              <w:left w:val="none" w:sz="0" w:space="0" w:color="auto"/>
              <w:right w:val="none" w:sz="0" w:space="0" w:color="auto"/>
            </w:tcBorders>
            <w:shd w:val="clear" w:color="auto" w:fill="FFFFFF" w:themeFill="background1"/>
            <w:noWrap/>
          </w:tcPr>
          <w:p w:rsidR="008251BF" w:rsidRPr="0021642B" w:rsidRDefault="008251BF" w:rsidP="00981B91">
            <w:pPr>
              <w:jc w:val="center"/>
              <w:rPr>
                <w:color w:val="000000"/>
                <w:sz w:val="22"/>
                <w:szCs w:val="22"/>
                <w:lang w:eastAsia="en-US"/>
              </w:rPr>
            </w:pPr>
            <w:r w:rsidRPr="0021642B">
              <w:rPr>
                <w:color w:val="000000"/>
                <w:sz w:val="22"/>
                <w:szCs w:val="22"/>
                <w:lang w:eastAsia="en-US"/>
              </w:rPr>
              <w:t>102,5</w:t>
            </w:r>
          </w:p>
        </w:tc>
        <w:tc>
          <w:tcPr>
            <w:tcW w:w="825" w:type="dxa"/>
            <w:tcBorders>
              <w:left w:val="none" w:sz="0" w:space="0" w:color="auto"/>
              <w:right w:val="none" w:sz="0" w:space="0" w:color="auto"/>
            </w:tcBorders>
            <w:shd w:val="clear" w:color="auto" w:fill="FFFFFF" w:themeFill="background1"/>
            <w:noWrap/>
          </w:tcPr>
          <w:p w:rsidR="008251BF" w:rsidRPr="0021642B" w:rsidRDefault="008251BF" w:rsidP="00981B91">
            <w:pPr>
              <w:jc w:val="center"/>
              <w:cnfStyle w:val="000000010000"/>
              <w:rPr>
                <w:color w:val="000000"/>
                <w:sz w:val="22"/>
                <w:szCs w:val="22"/>
                <w:lang w:eastAsia="en-US"/>
              </w:rPr>
            </w:pPr>
            <w:r w:rsidRPr="0021642B">
              <w:rPr>
                <w:color w:val="000000"/>
                <w:sz w:val="22"/>
                <w:szCs w:val="22"/>
                <w:lang w:eastAsia="en-US"/>
              </w:rPr>
              <w:t>108,8</w:t>
            </w:r>
          </w:p>
        </w:tc>
        <w:tc>
          <w:tcPr>
            <w:cnfStyle w:val="000010000000"/>
            <w:tcW w:w="941" w:type="dxa"/>
            <w:tcBorders>
              <w:left w:val="none" w:sz="0" w:space="0" w:color="auto"/>
            </w:tcBorders>
            <w:shd w:val="clear" w:color="auto" w:fill="FFFFFF" w:themeFill="background1"/>
            <w:noWrap/>
          </w:tcPr>
          <w:p w:rsidR="008251BF" w:rsidRPr="0021642B" w:rsidRDefault="008251BF" w:rsidP="00981B91">
            <w:pPr>
              <w:jc w:val="center"/>
              <w:rPr>
                <w:color w:val="000000"/>
                <w:sz w:val="22"/>
                <w:szCs w:val="22"/>
                <w:lang w:eastAsia="en-US"/>
              </w:rPr>
            </w:pPr>
            <w:r w:rsidRPr="0021642B">
              <w:rPr>
                <w:color w:val="000000"/>
                <w:sz w:val="22"/>
                <w:szCs w:val="22"/>
                <w:lang w:eastAsia="en-US"/>
              </w:rPr>
              <w:t>117,8</w:t>
            </w:r>
          </w:p>
        </w:tc>
      </w:tr>
      <w:tr w:rsidR="008251BF" w:rsidRPr="007A44DC" w:rsidTr="00D04E94">
        <w:trPr>
          <w:cnfStyle w:val="000000100000"/>
          <w:trHeight w:val="1632"/>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sz w:val="22"/>
                <w:szCs w:val="22"/>
                <w:lang w:eastAsia="en-US"/>
              </w:rPr>
            </w:pPr>
            <w:r w:rsidRPr="00F95636">
              <w:rPr>
                <w:bCs w:val="0"/>
                <w:color w:val="000000"/>
                <w:sz w:val="22"/>
                <w:szCs w:val="22"/>
                <w:lang w:eastAsia="en-US"/>
              </w:rPr>
              <w:t>1</w:t>
            </w:r>
            <w:r>
              <w:rPr>
                <w:bCs w:val="0"/>
                <w:color w:val="000000"/>
                <w:sz w:val="22"/>
                <w:szCs w:val="22"/>
                <w:lang w:eastAsia="en-US"/>
              </w:rPr>
              <w:t>1</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21642B" w:rsidRDefault="008251BF" w:rsidP="00981B91">
            <w:pPr>
              <w:rPr>
                <w:color w:val="000000"/>
                <w:sz w:val="22"/>
                <w:szCs w:val="22"/>
                <w:lang w:eastAsia="en-US"/>
              </w:rPr>
            </w:pPr>
            <w:r w:rsidRPr="0021642B">
              <w:rPr>
                <w:color w:val="000000"/>
                <w:sz w:val="22"/>
                <w:szCs w:val="22"/>
                <w:lang w:eastAsia="en-US"/>
              </w:rPr>
              <w:t xml:space="preserve">Объем отгруженных товаров собственного производства, выполнено работ и услуг собственными силами в промышленном производстве </w:t>
            </w:r>
          </w:p>
        </w:tc>
        <w:tc>
          <w:tcPr>
            <w:tcW w:w="1134" w:type="dxa"/>
            <w:tcBorders>
              <w:left w:val="none" w:sz="0" w:space="0" w:color="auto"/>
              <w:right w:val="none" w:sz="0" w:space="0" w:color="auto"/>
            </w:tcBorders>
            <w:shd w:val="clear" w:color="auto" w:fill="F2DBDB" w:themeFill="accent2" w:themeFillTint="33"/>
          </w:tcPr>
          <w:p w:rsidR="008251BF" w:rsidRPr="006768AB" w:rsidRDefault="00D04E94" w:rsidP="00981B91">
            <w:pPr>
              <w:cnfStyle w:val="000000100000"/>
              <w:rPr>
                <w:color w:val="000000"/>
                <w:sz w:val="22"/>
                <w:szCs w:val="22"/>
                <w:lang w:eastAsia="en-US"/>
              </w:rPr>
            </w:pPr>
            <w:r w:rsidRPr="006768AB">
              <w:rPr>
                <w:color w:val="000000"/>
                <w:sz w:val="22"/>
                <w:szCs w:val="22"/>
                <w:lang w:eastAsia="en-US"/>
              </w:rPr>
              <w:t>м</w:t>
            </w:r>
            <w:r w:rsidR="008251BF" w:rsidRPr="006768AB">
              <w:rPr>
                <w:color w:val="000000"/>
                <w:sz w:val="22"/>
                <w:szCs w:val="22"/>
                <w:lang w:eastAsia="en-US"/>
              </w:rPr>
              <w:t>лн. руб.</w:t>
            </w:r>
          </w:p>
        </w:tc>
        <w:tc>
          <w:tcPr>
            <w:cnfStyle w:val="000010000000"/>
            <w:tcW w:w="875" w:type="dxa"/>
            <w:tcBorders>
              <w:left w:val="none" w:sz="0" w:space="0" w:color="auto"/>
              <w:right w:val="none" w:sz="0" w:space="0" w:color="auto"/>
            </w:tcBorders>
            <w:shd w:val="clear" w:color="auto" w:fill="F2DBDB" w:themeFill="accent2" w:themeFillTint="33"/>
          </w:tcPr>
          <w:p w:rsidR="008251BF" w:rsidRPr="006768AB" w:rsidRDefault="006768AB" w:rsidP="00981B91">
            <w:pPr>
              <w:jc w:val="center"/>
              <w:rPr>
                <w:color w:val="000000"/>
                <w:sz w:val="22"/>
                <w:szCs w:val="22"/>
                <w:lang w:eastAsia="en-US"/>
              </w:rPr>
            </w:pPr>
            <w:r w:rsidRPr="006768AB">
              <w:rPr>
                <w:color w:val="000000"/>
                <w:sz w:val="22"/>
                <w:szCs w:val="22"/>
                <w:lang w:eastAsia="en-US"/>
              </w:rPr>
              <w:t>166,7</w:t>
            </w:r>
          </w:p>
        </w:tc>
        <w:tc>
          <w:tcPr>
            <w:tcW w:w="821" w:type="dxa"/>
            <w:tcBorders>
              <w:left w:val="none" w:sz="0" w:space="0" w:color="auto"/>
              <w:right w:val="none" w:sz="0" w:space="0" w:color="auto"/>
            </w:tcBorders>
            <w:shd w:val="clear" w:color="auto" w:fill="F2DBDB" w:themeFill="accent2" w:themeFillTint="33"/>
          </w:tcPr>
          <w:p w:rsidR="008251BF" w:rsidRPr="006768AB" w:rsidRDefault="006768AB" w:rsidP="00981B91">
            <w:pPr>
              <w:jc w:val="center"/>
              <w:cnfStyle w:val="000000100000"/>
              <w:rPr>
                <w:color w:val="000000"/>
                <w:sz w:val="22"/>
                <w:szCs w:val="22"/>
                <w:lang w:eastAsia="en-US"/>
              </w:rPr>
            </w:pPr>
            <w:r w:rsidRPr="006768AB">
              <w:rPr>
                <w:color w:val="000000"/>
                <w:sz w:val="22"/>
                <w:szCs w:val="22"/>
                <w:lang w:eastAsia="en-US"/>
              </w:rPr>
              <w:t>165,3</w:t>
            </w:r>
          </w:p>
        </w:tc>
        <w:tc>
          <w:tcPr>
            <w:cnfStyle w:val="000010000000"/>
            <w:tcW w:w="821" w:type="dxa"/>
            <w:tcBorders>
              <w:left w:val="none" w:sz="0" w:space="0" w:color="auto"/>
              <w:right w:val="none" w:sz="0" w:space="0" w:color="auto"/>
            </w:tcBorders>
            <w:shd w:val="clear" w:color="auto" w:fill="F2DBDB" w:themeFill="accent2" w:themeFillTint="33"/>
          </w:tcPr>
          <w:p w:rsidR="008251BF" w:rsidRPr="006768AB" w:rsidRDefault="006768AB" w:rsidP="00981B91">
            <w:pPr>
              <w:jc w:val="center"/>
              <w:rPr>
                <w:color w:val="000000"/>
                <w:sz w:val="22"/>
                <w:szCs w:val="22"/>
                <w:lang w:eastAsia="en-US"/>
              </w:rPr>
            </w:pPr>
            <w:r w:rsidRPr="006768AB">
              <w:rPr>
                <w:color w:val="000000"/>
                <w:sz w:val="22"/>
                <w:szCs w:val="22"/>
                <w:lang w:eastAsia="en-US"/>
              </w:rPr>
              <w:t>184,5</w:t>
            </w:r>
          </w:p>
        </w:tc>
        <w:tc>
          <w:tcPr>
            <w:tcW w:w="821" w:type="dxa"/>
            <w:tcBorders>
              <w:left w:val="none" w:sz="0" w:space="0" w:color="auto"/>
              <w:right w:val="none" w:sz="0" w:space="0" w:color="auto"/>
            </w:tcBorders>
            <w:shd w:val="clear" w:color="auto" w:fill="F2DBDB" w:themeFill="accent2" w:themeFillTint="33"/>
          </w:tcPr>
          <w:p w:rsidR="008251BF" w:rsidRPr="006768AB" w:rsidRDefault="006768AB" w:rsidP="00981B91">
            <w:pPr>
              <w:jc w:val="center"/>
              <w:cnfStyle w:val="000000100000"/>
              <w:rPr>
                <w:color w:val="000000"/>
                <w:sz w:val="22"/>
                <w:szCs w:val="22"/>
                <w:lang w:eastAsia="en-US"/>
              </w:rPr>
            </w:pPr>
            <w:r w:rsidRPr="006768AB">
              <w:rPr>
                <w:color w:val="000000"/>
                <w:sz w:val="22"/>
                <w:szCs w:val="22"/>
                <w:lang w:eastAsia="en-US"/>
              </w:rPr>
              <w:t>204,5</w:t>
            </w:r>
          </w:p>
        </w:tc>
        <w:tc>
          <w:tcPr>
            <w:cnfStyle w:val="000010000000"/>
            <w:tcW w:w="713" w:type="dxa"/>
            <w:tcBorders>
              <w:left w:val="none" w:sz="0" w:space="0" w:color="auto"/>
              <w:right w:val="none" w:sz="0" w:space="0" w:color="auto"/>
            </w:tcBorders>
            <w:shd w:val="clear" w:color="auto" w:fill="F2DBDB" w:themeFill="accent2" w:themeFillTint="33"/>
            <w:noWrap/>
          </w:tcPr>
          <w:p w:rsidR="008251BF" w:rsidRPr="006768AB" w:rsidRDefault="006768AB" w:rsidP="00981B91">
            <w:pPr>
              <w:jc w:val="center"/>
              <w:rPr>
                <w:color w:val="000000"/>
                <w:sz w:val="22"/>
                <w:szCs w:val="22"/>
                <w:lang w:eastAsia="en-US"/>
              </w:rPr>
            </w:pPr>
            <w:r w:rsidRPr="006768AB">
              <w:rPr>
                <w:color w:val="000000"/>
                <w:sz w:val="22"/>
                <w:szCs w:val="22"/>
                <w:lang w:eastAsia="en-US"/>
              </w:rPr>
              <w:t>309,6</w:t>
            </w:r>
          </w:p>
        </w:tc>
        <w:tc>
          <w:tcPr>
            <w:tcW w:w="825" w:type="dxa"/>
            <w:tcBorders>
              <w:left w:val="none" w:sz="0" w:space="0" w:color="auto"/>
              <w:right w:val="none" w:sz="0" w:space="0" w:color="auto"/>
            </w:tcBorders>
            <w:shd w:val="clear" w:color="auto" w:fill="F2DBDB" w:themeFill="accent2" w:themeFillTint="33"/>
            <w:noWrap/>
          </w:tcPr>
          <w:p w:rsidR="008251BF" w:rsidRPr="006768AB" w:rsidRDefault="006768AB" w:rsidP="00981B91">
            <w:pPr>
              <w:jc w:val="center"/>
              <w:cnfStyle w:val="000000100000"/>
              <w:rPr>
                <w:color w:val="000000"/>
                <w:sz w:val="22"/>
                <w:szCs w:val="22"/>
                <w:lang w:eastAsia="en-US"/>
              </w:rPr>
            </w:pPr>
            <w:r w:rsidRPr="006768AB">
              <w:rPr>
                <w:color w:val="000000"/>
                <w:sz w:val="22"/>
                <w:szCs w:val="22"/>
                <w:lang w:eastAsia="en-US"/>
              </w:rPr>
              <w:t>463,5</w:t>
            </w:r>
          </w:p>
        </w:tc>
        <w:tc>
          <w:tcPr>
            <w:cnfStyle w:val="000010000000"/>
            <w:tcW w:w="941" w:type="dxa"/>
            <w:tcBorders>
              <w:left w:val="none" w:sz="0" w:space="0" w:color="auto"/>
            </w:tcBorders>
            <w:shd w:val="clear" w:color="auto" w:fill="F2DBDB" w:themeFill="accent2" w:themeFillTint="33"/>
            <w:noWrap/>
          </w:tcPr>
          <w:p w:rsidR="008251BF" w:rsidRPr="006768AB" w:rsidRDefault="006768AB" w:rsidP="00981B91">
            <w:pPr>
              <w:jc w:val="center"/>
              <w:rPr>
                <w:color w:val="000000"/>
                <w:sz w:val="22"/>
                <w:szCs w:val="22"/>
                <w:lang w:eastAsia="en-US"/>
              </w:rPr>
            </w:pPr>
            <w:r w:rsidRPr="006768AB">
              <w:rPr>
                <w:color w:val="000000"/>
                <w:sz w:val="22"/>
                <w:szCs w:val="22"/>
                <w:lang w:eastAsia="en-US"/>
              </w:rPr>
              <w:t>666</w:t>
            </w:r>
          </w:p>
        </w:tc>
      </w:tr>
      <w:tr w:rsidR="008251BF" w:rsidRPr="007A44DC" w:rsidTr="00D04E94">
        <w:trPr>
          <w:cnfStyle w:val="000000010000"/>
          <w:trHeight w:val="868"/>
        </w:trPr>
        <w:tc>
          <w:tcPr>
            <w:cnfStyle w:val="001000000000"/>
            <w:tcW w:w="465" w:type="dxa"/>
            <w:tcBorders>
              <w:right w:val="none" w:sz="0" w:space="0" w:color="auto"/>
            </w:tcBorders>
            <w:shd w:val="clear" w:color="auto" w:fill="FFFFFF" w:themeFill="background1"/>
          </w:tcPr>
          <w:p w:rsidR="008251BF" w:rsidRPr="00F95636" w:rsidRDefault="008251BF" w:rsidP="00981B91">
            <w:pPr>
              <w:jc w:val="right"/>
              <w:rPr>
                <w:bCs w:val="0"/>
                <w:color w:val="000000"/>
                <w:sz w:val="22"/>
                <w:szCs w:val="22"/>
                <w:lang w:eastAsia="en-US"/>
              </w:rPr>
            </w:pPr>
            <w:r w:rsidRPr="00F95636">
              <w:rPr>
                <w:bCs w:val="0"/>
                <w:color w:val="000000"/>
                <w:sz w:val="22"/>
                <w:szCs w:val="22"/>
                <w:lang w:eastAsia="en-US"/>
              </w:rPr>
              <w:t>1</w:t>
            </w:r>
            <w:r>
              <w:rPr>
                <w:bCs w:val="0"/>
                <w:color w:val="000000"/>
                <w:sz w:val="22"/>
                <w:szCs w:val="22"/>
                <w:lang w:eastAsia="en-US"/>
              </w:rPr>
              <w:t>2</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21642B" w:rsidRDefault="008251BF" w:rsidP="00981B91">
            <w:pPr>
              <w:rPr>
                <w:color w:val="000000"/>
                <w:sz w:val="22"/>
                <w:szCs w:val="22"/>
                <w:lang w:eastAsia="en-US"/>
              </w:rPr>
            </w:pPr>
            <w:r w:rsidRPr="0021642B">
              <w:rPr>
                <w:color w:val="000000"/>
                <w:sz w:val="22"/>
                <w:szCs w:val="22"/>
                <w:lang w:eastAsia="en-US"/>
              </w:rPr>
              <w:t xml:space="preserve">Доля </w:t>
            </w:r>
            <w:proofErr w:type="spellStart"/>
            <w:r w:rsidRPr="0021642B">
              <w:rPr>
                <w:color w:val="000000"/>
                <w:sz w:val="22"/>
                <w:szCs w:val="22"/>
                <w:lang w:eastAsia="en-US"/>
              </w:rPr>
              <w:t>инновационн</w:t>
            </w:r>
            <w:proofErr w:type="gramStart"/>
            <w:r w:rsidRPr="0021642B">
              <w:rPr>
                <w:color w:val="000000"/>
                <w:sz w:val="22"/>
                <w:szCs w:val="22"/>
                <w:lang w:eastAsia="en-US"/>
              </w:rPr>
              <w:t>о</w:t>
            </w:r>
            <w:proofErr w:type="spellEnd"/>
            <w:r w:rsidRPr="0021642B">
              <w:rPr>
                <w:color w:val="000000"/>
                <w:sz w:val="22"/>
                <w:szCs w:val="22"/>
                <w:lang w:eastAsia="en-US"/>
              </w:rPr>
              <w:t>-</w:t>
            </w:r>
            <w:proofErr w:type="gramEnd"/>
            <w:r w:rsidRPr="0021642B">
              <w:rPr>
                <w:color w:val="000000"/>
                <w:sz w:val="22"/>
                <w:szCs w:val="22"/>
                <w:lang w:eastAsia="en-US"/>
              </w:rPr>
              <w:t xml:space="preserve"> активных организаций</w:t>
            </w:r>
          </w:p>
        </w:tc>
        <w:tc>
          <w:tcPr>
            <w:tcW w:w="1134" w:type="dxa"/>
            <w:tcBorders>
              <w:left w:val="none" w:sz="0" w:space="0" w:color="auto"/>
              <w:right w:val="none" w:sz="0" w:space="0" w:color="auto"/>
            </w:tcBorders>
            <w:shd w:val="clear" w:color="auto" w:fill="FFFFFF" w:themeFill="background1"/>
          </w:tcPr>
          <w:p w:rsidR="008251BF" w:rsidRPr="006768AB" w:rsidRDefault="008251BF" w:rsidP="00981B91">
            <w:pPr>
              <w:cnfStyle w:val="000000010000"/>
              <w:rPr>
                <w:color w:val="000000"/>
                <w:sz w:val="22"/>
                <w:szCs w:val="22"/>
                <w:lang w:eastAsia="en-US"/>
              </w:rPr>
            </w:pPr>
            <w:r w:rsidRPr="006768AB">
              <w:rPr>
                <w:color w:val="000000"/>
                <w:sz w:val="22"/>
                <w:szCs w:val="22"/>
                <w:lang w:eastAsia="en-US"/>
              </w:rPr>
              <w:t>%</w:t>
            </w:r>
          </w:p>
        </w:tc>
        <w:tc>
          <w:tcPr>
            <w:cnfStyle w:val="000010000000"/>
            <w:tcW w:w="875" w:type="dxa"/>
            <w:tcBorders>
              <w:left w:val="none" w:sz="0" w:space="0" w:color="auto"/>
              <w:right w:val="none" w:sz="0" w:space="0" w:color="auto"/>
            </w:tcBorders>
            <w:shd w:val="clear" w:color="auto" w:fill="FFFFFF" w:themeFill="background1"/>
          </w:tcPr>
          <w:p w:rsidR="008251BF" w:rsidRPr="006768AB" w:rsidRDefault="008251BF" w:rsidP="00981B91">
            <w:pPr>
              <w:jc w:val="center"/>
              <w:rPr>
                <w:color w:val="000000"/>
                <w:sz w:val="22"/>
                <w:szCs w:val="22"/>
                <w:lang w:eastAsia="en-US"/>
              </w:rPr>
            </w:pPr>
            <w:r w:rsidRPr="006768AB">
              <w:rPr>
                <w:color w:val="000000"/>
                <w:sz w:val="22"/>
                <w:szCs w:val="22"/>
                <w:lang w:eastAsia="en-US"/>
              </w:rPr>
              <w:t>0</w:t>
            </w:r>
          </w:p>
        </w:tc>
        <w:tc>
          <w:tcPr>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cnfStyle w:val="000000010000"/>
              <w:rPr>
                <w:color w:val="000000"/>
                <w:sz w:val="22"/>
                <w:szCs w:val="22"/>
                <w:lang w:eastAsia="en-US"/>
              </w:rPr>
            </w:pPr>
            <w:r w:rsidRPr="006768AB">
              <w:rPr>
                <w:color w:val="000000"/>
                <w:sz w:val="22"/>
                <w:szCs w:val="22"/>
                <w:lang w:eastAsia="en-US"/>
              </w:rPr>
              <w:t>0</w:t>
            </w:r>
          </w:p>
        </w:tc>
        <w:tc>
          <w:tcPr>
            <w:cnfStyle w:val="000010000000"/>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rPr>
                <w:color w:val="000000"/>
                <w:sz w:val="22"/>
                <w:szCs w:val="22"/>
                <w:lang w:eastAsia="en-US"/>
              </w:rPr>
            </w:pPr>
            <w:r w:rsidRPr="006768AB">
              <w:rPr>
                <w:color w:val="000000"/>
                <w:sz w:val="22"/>
                <w:szCs w:val="22"/>
                <w:lang w:eastAsia="en-US"/>
              </w:rPr>
              <w:t>0</w:t>
            </w:r>
          </w:p>
        </w:tc>
        <w:tc>
          <w:tcPr>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cnfStyle w:val="000000010000"/>
              <w:rPr>
                <w:color w:val="000000"/>
                <w:sz w:val="22"/>
                <w:szCs w:val="22"/>
                <w:lang w:eastAsia="en-US"/>
              </w:rPr>
            </w:pPr>
            <w:r w:rsidRPr="006768AB">
              <w:rPr>
                <w:color w:val="000000"/>
                <w:sz w:val="22"/>
                <w:szCs w:val="22"/>
                <w:lang w:eastAsia="en-US"/>
              </w:rPr>
              <w:t>10</w:t>
            </w:r>
          </w:p>
        </w:tc>
        <w:tc>
          <w:tcPr>
            <w:cnfStyle w:val="000010000000"/>
            <w:tcW w:w="713" w:type="dxa"/>
            <w:tcBorders>
              <w:left w:val="none" w:sz="0" w:space="0" w:color="auto"/>
              <w:right w:val="none" w:sz="0" w:space="0" w:color="auto"/>
            </w:tcBorders>
            <w:shd w:val="clear" w:color="auto" w:fill="FFFFFF" w:themeFill="background1"/>
            <w:noWrap/>
          </w:tcPr>
          <w:p w:rsidR="008251BF" w:rsidRPr="006768AB" w:rsidRDefault="008251BF" w:rsidP="00981B91">
            <w:pPr>
              <w:jc w:val="center"/>
              <w:rPr>
                <w:color w:val="000000"/>
                <w:sz w:val="22"/>
                <w:szCs w:val="22"/>
                <w:lang w:eastAsia="en-US"/>
              </w:rPr>
            </w:pPr>
            <w:r w:rsidRPr="006768AB">
              <w:rPr>
                <w:color w:val="000000"/>
                <w:sz w:val="22"/>
                <w:szCs w:val="22"/>
                <w:lang w:eastAsia="en-US"/>
              </w:rPr>
              <w:t>10</w:t>
            </w:r>
          </w:p>
        </w:tc>
        <w:tc>
          <w:tcPr>
            <w:tcW w:w="825" w:type="dxa"/>
            <w:tcBorders>
              <w:left w:val="none" w:sz="0" w:space="0" w:color="auto"/>
              <w:right w:val="none" w:sz="0" w:space="0" w:color="auto"/>
            </w:tcBorders>
            <w:shd w:val="clear" w:color="auto" w:fill="FFFFFF" w:themeFill="background1"/>
            <w:noWrap/>
          </w:tcPr>
          <w:p w:rsidR="008251BF" w:rsidRPr="006768AB" w:rsidRDefault="008251BF" w:rsidP="00981B91">
            <w:pPr>
              <w:jc w:val="center"/>
              <w:cnfStyle w:val="000000010000"/>
              <w:rPr>
                <w:color w:val="000000"/>
                <w:sz w:val="22"/>
                <w:szCs w:val="22"/>
                <w:lang w:eastAsia="en-US"/>
              </w:rPr>
            </w:pPr>
            <w:r w:rsidRPr="006768AB">
              <w:rPr>
                <w:color w:val="000000"/>
                <w:sz w:val="22"/>
                <w:szCs w:val="22"/>
                <w:lang w:eastAsia="en-US"/>
              </w:rPr>
              <w:t>20</w:t>
            </w:r>
          </w:p>
        </w:tc>
        <w:tc>
          <w:tcPr>
            <w:cnfStyle w:val="000010000000"/>
            <w:tcW w:w="941" w:type="dxa"/>
            <w:tcBorders>
              <w:left w:val="none" w:sz="0" w:space="0" w:color="auto"/>
            </w:tcBorders>
            <w:shd w:val="clear" w:color="auto" w:fill="FFFFFF" w:themeFill="background1"/>
            <w:noWrap/>
          </w:tcPr>
          <w:p w:rsidR="008251BF" w:rsidRPr="006768AB" w:rsidRDefault="008251BF" w:rsidP="00981B91">
            <w:pPr>
              <w:jc w:val="center"/>
              <w:rPr>
                <w:color w:val="000000"/>
                <w:sz w:val="22"/>
                <w:szCs w:val="22"/>
                <w:lang w:eastAsia="en-US"/>
              </w:rPr>
            </w:pPr>
            <w:r w:rsidRPr="006768AB">
              <w:rPr>
                <w:color w:val="000000"/>
                <w:sz w:val="22"/>
                <w:szCs w:val="22"/>
                <w:lang w:eastAsia="en-US"/>
              </w:rPr>
              <w:t>30</w:t>
            </w:r>
          </w:p>
        </w:tc>
      </w:tr>
      <w:tr w:rsidR="008251BF" w:rsidRPr="007A44DC" w:rsidTr="00D04E94">
        <w:trPr>
          <w:cnfStyle w:val="000000100000"/>
          <w:trHeight w:val="987"/>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sz w:val="22"/>
                <w:szCs w:val="22"/>
                <w:lang w:eastAsia="en-US"/>
              </w:rPr>
            </w:pPr>
            <w:r w:rsidRPr="00F95636">
              <w:rPr>
                <w:bCs w:val="0"/>
                <w:color w:val="000000"/>
                <w:sz w:val="22"/>
                <w:szCs w:val="22"/>
                <w:lang w:eastAsia="en-US"/>
              </w:rPr>
              <w:t>1</w:t>
            </w:r>
            <w:r>
              <w:rPr>
                <w:bCs w:val="0"/>
                <w:color w:val="000000"/>
                <w:sz w:val="22"/>
                <w:szCs w:val="22"/>
                <w:lang w:eastAsia="en-US"/>
              </w:rPr>
              <w:t>3</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7A44DC" w:rsidRDefault="008251BF" w:rsidP="00981B91">
            <w:pPr>
              <w:rPr>
                <w:color w:val="000000"/>
              </w:rPr>
            </w:pPr>
            <w:r w:rsidRPr="007A44DC">
              <w:rPr>
                <w:color w:val="000000"/>
                <w:sz w:val="22"/>
                <w:szCs w:val="22"/>
              </w:rPr>
              <w:t>Темп роста оборота МСП</w:t>
            </w:r>
          </w:p>
        </w:tc>
        <w:tc>
          <w:tcPr>
            <w:tcW w:w="1134" w:type="dxa"/>
            <w:tcBorders>
              <w:left w:val="none" w:sz="0" w:space="0" w:color="auto"/>
              <w:right w:val="none" w:sz="0" w:space="0" w:color="auto"/>
            </w:tcBorders>
            <w:shd w:val="clear" w:color="auto" w:fill="F2DBDB" w:themeFill="accent2" w:themeFillTint="33"/>
          </w:tcPr>
          <w:p w:rsidR="008251BF" w:rsidRPr="006768AB" w:rsidRDefault="008251BF" w:rsidP="00981B91">
            <w:pPr>
              <w:cnfStyle w:val="000000100000"/>
              <w:rPr>
                <w:color w:val="000000"/>
                <w:sz w:val="22"/>
                <w:szCs w:val="22"/>
              </w:rPr>
            </w:pPr>
            <w:r w:rsidRPr="006768AB">
              <w:rPr>
                <w:color w:val="000000"/>
                <w:sz w:val="22"/>
                <w:szCs w:val="22"/>
              </w:rPr>
              <w:t>% к 2016 году</w:t>
            </w:r>
          </w:p>
        </w:tc>
        <w:tc>
          <w:tcPr>
            <w:cnfStyle w:val="000010000000"/>
            <w:tcW w:w="875"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rPr>
                <w:color w:val="000000"/>
                <w:sz w:val="22"/>
                <w:szCs w:val="22"/>
              </w:rPr>
            </w:pPr>
            <w:r w:rsidRPr="006768AB">
              <w:rPr>
                <w:color w:val="000000"/>
                <w:sz w:val="22"/>
                <w:szCs w:val="22"/>
              </w:rPr>
              <w:t>100</w:t>
            </w:r>
          </w:p>
        </w:tc>
        <w:tc>
          <w:tcPr>
            <w:tcW w:w="821"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cnfStyle w:val="000000100000"/>
              <w:rPr>
                <w:color w:val="000000"/>
                <w:sz w:val="22"/>
                <w:szCs w:val="22"/>
              </w:rPr>
            </w:pPr>
            <w:r w:rsidRPr="006768AB">
              <w:rPr>
                <w:color w:val="000000"/>
                <w:sz w:val="22"/>
                <w:szCs w:val="22"/>
              </w:rPr>
              <w:t>106</w:t>
            </w:r>
            <w:r w:rsidR="006768AB" w:rsidRPr="006768AB">
              <w:rPr>
                <w:color w:val="000000"/>
                <w:sz w:val="22"/>
                <w:szCs w:val="22"/>
              </w:rPr>
              <w:t>,8</w:t>
            </w:r>
          </w:p>
        </w:tc>
        <w:tc>
          <w:tcPr>
            <w:cnfStyle w:val="000010000000"/>
            <w:tcW w:w="821"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rPr>
                <w:color w:val="000000"/>
                <w:sz w:val="22"/>
                <w:szCs w:val="22"/>
              </w:rPr>
            </w:pPr>
            <w:r w:rsidRPr="006768AB">
              <w:rPr>
                <w:color w:val="000000"/>
                <w:sz w:val="22"/>
                <w:szCs w:val="22"/>
              </w:rPr>
              <w:t>111</w:t>
            </w:r>
            <w:r w:rsidR="006768AB" w:rsidRPr="006768AB">
              <w:rPr>
                <w:color w:val="000000"/>
                <w:sz w:val="22"/>
                <w:szCs w:val="22"/>
              </w:rPr>
              <w:t>,9</w:t>
            </w:r>
          </w:p>
        </w:tc>
        <w:tc>
          <w:tcPr>
            <w:tcW w:w="821" w:type="dxa"/>
            <w:tcBorders>
              <w:left w:val="none" w:sz="0" w:space="0" w:color="auto"/>
              <w:right w:val="none" w:sz="0" w:space="0" w:color="auto"/>
            </w:tcBorders>
            <w:shd w:val="clear" w:color="auto" w:fill="F2DBDB" w:themeFill="accent2" w:themeFillTint="33"/>
          </w:tcPr>
          <w:p w:rsidR="008251BF" w:rsidRPr="006768AB" w:rsidRDefault="008251BF" w:rsidP="006768AB">
            <w:pPr>
              <w:jc w:val="center"/>
              <w:cnfStyle w:val="000000100000"/>
              <w:rPr>
                <w:color w:val="000000"/>
                <w:sz w:val="22"/>
                <w:szCs w:val="22"/>
              </w:rPr>
            </w:pPr>
            <w:r w:rsidRPr="006768AB">
              <w:rPr>
                <w:color w:val="000000"/>
                <w:sz w:val="22"/>
                <w:szCs w:val="22"/>
              </w:rPr>
              <w:t>11</w:t>
            </w:r>
            <w:r w:rsidR="006768AB" w:rsidRPr="006768AB">
              <w:rPr>
                <w:color w:val="000000"/>
                <w:sz w:val="22"/>
                <w:szCs w:val="22"/>
              </w:rPr>
              <w:t>5,9</w:t>
            </w:r>
          </w:p>
        </w:tc>
        <w:tc>
          <w:tcPr>
            <w:cnfStyle w:val="000010000000"/>
            <w:tcW w:w="713" w:type="dxa"/>
            <w:tcBorders>
              <w:left w:val="none" w:sz="0" w:space="0" w:color="auto"/>
              <w:right w:val="none" w:sz="0" w:space="0" w:color="auto"/>
            </w:tcBorders>
            <w:shd w:val="clear" w:color="auto" w:fill="F2DBDB" w:themeFill="accent2" w:themeFillTint="33"/>
            <w:noWrap/>
          </w:tcPr>
          <w:p w:rsidR="008251BF" w:rsidRPr="006768AB" w:rsidRDefault="006768AB" w:rsidP="00981B91">
            <w:pPr>
              <w:jc w:val="center"/>
              <w:rPr>
                <w:color w:val="000000"/>
                <w:sz w:val="22"/>
                <w:szCs w:val="22"/>
              </w:rPr>
            </w:pPr>
            <w:r w:rsidRPr="006768AB">
              <w:rPr>
                <w:color w:val="000000"/>
                <w:sz w:val="22"/>
                <w:szCs w:val="22"/>
              </w:rPr>
              <w:t>147,8</w:t>
            </w:r>
          </w:p>
        </w:tc>
        <w:tc>
          <w:tcPr>
            <w:tcW w:w="825" w:type="dxa"/>
            <w:tcBorders>
              <w:left w:val="none" w:sz="0" w:space="0" w:color="auto"/>
              <w:right w:val="none" w:sz="0" w:space="0" w:color="auto"/>
            </w:tcBorders>
            <w:shd w:val="clear" w:color="auto" w:fill="F2DBDB" w:themeFill="accent2" w:themeFillTint="33"/>
            <w:noWrap/>
          </w:tcPr>
          <w:p w:rsidR="008251BF" w:rsidRPr="006768AB" w:rsidRDefault="006768AB" w:rsidP="00981B91">
            <w:pPr>
              <w:jc w:val="center"/>
              <w:cnfStyle w:val="000000100000"/>
              <w:rPr>
                <w:color w:val="000000"/>
                <w:sz w:val="22"/>
                <w:szCs w:val="22"/>
              </w:rPr>
            </w:pPr>
            <w:r w:rsidRPr="006768AB">
              <w:rPr>
                <w:color w:val="000000"/>
                <w:sz w:val="22"/>
                <w:szCs w:val="22"/>
              </w:rPr>
              <w:t>198,1</w:t>
            </w:r>
          </w:p>
        </w:tc>
        <w:tc>
          <w:tcPr>
            <w:cnfStyle w:val="000010000000"/>
            <w:tcW w:w="941" w:type="dxa"/>
            <w:tcBorders>
              <w:left w:val="none" w:sz="0" w:space="0" w:color="auto"/>
            </w:tcBorders>
            <w:shd w:val="clear" w:color="auto" w:fill="F2DBDB" w:themeFill="accent2" w:themeFillTint="33"/>
            <w:noWrap/>
          </w:tcPr>
          <w:p w:rsidR="008251BF" w:rsidRPr="006768AB" w:rsidRDefault="006768AB" w:rsidP="00981B91">
            <w:pPr>
              <w:jc w:val="center"/>
              <w:rPr>
                <w:color w:val="000000"/>
                <w:sz w:val="22"/>
                <w:szCs w:val="22"/>
              </w:rPr>
            </w:pPr>
            <w:r w:rsidRPr="006768AB">
              <w:rPr>
                <w:color w:val="000000"/>
                <w:sz w:val="22"/>
                <w:szCs w:val="22"/>
              </w:rPr>
              <w:t>252,8</w:t>
            </w:r>
          </w:p>
        </w:tc>
      </w:tr>
      <w:tr w:rsidR="008251BF" w:rsidRPr="007A44DC" w:rsidTr="00D04E94">
        <w:trPr>
          <w:cnfStyle w:val="000000010000"/>
          <w:trHeight w:val="852"/>
        </w:trPr>
        <w:tc>
          <w:tcPr>
            <w:cnfStyle w:val="001000000000"/>
            <w:tcW w:w="465" w:type="dxa"/>
            <w:tcBorders>
              <w:right w:val="none" w:sz="0" w:space="0" w:color="auto"/>
            </w:tcBorders>
            <w:shd w:val="clear" w:color="auto" w:fill="FFFFFF" w:themeFill="background1"/>
          </w:tcPr>
          <w:p w:rsidR="008251BF" w:rsidRPr="00F95636" w:rsidRDefault="008251BF" w:rsidP="00981B91">
            <w:pPr>
              <w:jc w:val="right"/>
              <w:rPr>
                <w:bCs w:val="0"/>
                <w:color w:val="000000"/>
              </w:rPr>
            </w:pPr>
            <w:r w:rsidRPr="00F95636">
              <w:rPr>
                <w:bCs w:val="0"/>
                <w:color w:val="000000"/>
              </w:rPr>
              <w:t>1</w:t>
            </w:r>
            <w:r>
              <w:rPr>
                <w:bCs w:val="0"/>
                <w:color w:val="000000"/>
              </w:rPr>
              <w:t>4</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7A44DC" w:rsidRDefault="008251BF" w:rsidP="00981B91">
            <w:pPr>
              <w:rPr>
                <w:color w:val="000000"/>
              </w:rPr>
            </w:pPr>
            <w:r w:rsidRPr="007A44DC">
              <w:rPr>
                <w:color w:val="000000"/>
                <w:sz w:val="22"/>
                <w:szCs w:val="22"/>
              </w:rPr>
              <w:t>Объем инвестиций в основной капитал (по крупным и средним предприятиям)</w:t>
            </w:r>
          </w:p>
        </w:tc>
        <w:tc>
          <w:tcPr>
            <w:tcW w:w="1134" w:type="dxa"/>
            <w:tcBorders>
              <w:left w:val="none" w:sz="0" w:space="0" w:color="auto"/>
              <w:right w:val="none" w:sz="0" w:space="0" w:color="auto"/>
            </w:tcBorders>
            <w:shd w:val="clear" w:color="auto" w:fill="FFFFFF" w:themeFill="background1"/>
          </w:tcPr>
          <w:p w:rsidR="008251BF" w:rsidRPr="006768AB" w:rsidRDefault="008251BF" w:rsidP="00981B91">
            <w:pPr>
              <w:cnfStyle w:val="000000010000"/>
              <w:rPr>
                <w:color w:val="000000"/>
                <w:sz w:val="22"/>
                <w:szCs w:val="22"/>
              </w:rPr>
            </w:pPr>
            <w:r w:rsidRPr="006768AB">
              <w:rPr>
                <w:color w:val="000000"/>
                <w:sz w:val="22"/>
                <w:szCs w:val="22"/>
              </w:rPr>
              <w:t>тыс.</w:t>
            </w:r>
            <w:r w:rsidRPr="006768AB">
              <w:rPr>
                <w:color w:val="FF0000"/>
                <w:sz w:val="22"/>
                <w:szCs w:val="22"/>
              </w:rPr>
              <w:t xml:space="preserve"> </w:t>
            </w:r>
            <w:r w:rsidRPr="006768AB">
              <w:rPr>
                <w:color w:val="000000"/>
                <w:sz w:val="22"/>
                <w:szCs w:val="22"/>
              </w:rPr>
              <w:t>рублей</w:t>
            </w:r>
          </w:p>
        </w:tc>
        <w:tc>
          <w:tcPr>
            <w:cnfStyle w:val="000010000000"/>
            <w:tcW w:w="875" w:type="dxa"/>
            <w:tcBorders>
              <w:left w:val="none" w:sz="0" w:space="0" w:color="auto"/>
              <w:right w:val="none" w:sz="0" w:space="0" w:color="auto"/>
            </w:tcBorders>
            <w:shd w:val="clear" w:color="auto" w:fill="FFFFFF" w:themeFill="background1"/>
          </w:tcPr>
          <w:p w:rsidR="008251BF" w:rsidRPr="006768AB" w:rsidRDefault="008251BF" w:rsidP="00981B91">
            <w:pPr>
              <w:jc w:val="center"/>
              <w:rPr>
                <w:color w:val="000000"/>
                <w:sz w:val="22"/>
                <w:szCs w:val="22"/>
              </w:rPr>
            </w:pPr>
            <w:r w:rsidRPr="006768AB">
              <w:rPr>
                <w:color w:val="000000"/>
                <w:sz w:val="22"/>
                <w:szCs w:val="22"/>
              </w:rPr>
              <w:t>479,2</w:t>
            </w:r>
          </w:p>
        </w:tc>
        <w:tc>
          <w:tcPr>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cnfStyle w:val="000000010000"/>
              <w:rPr>
                <w:color w:val="000000"/>
                <w:sz w:val="22"/>
                <w:szCs w:val="22"/>
              </w:rPr>
            </w:pPr>
            <w:r w:rsidRPr="006768AB">
              <w:rPr>
                <w:color w:val="000000"/>
                <w:sz w:val="22"/>
                <w:szCs w:val="22"/>
              </w:rPr>
              <w:t>801</w:t>
            </w:r>
          </w:p>
        </w:tc>
        <w:tc>
          <w:tcPr>
            <w:cnfStyle w:val="000010000000"/>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rPr>
                <w:color w:val="000000"/>
                <w:sz w:val="22"/>
                <w:szCs w:val="22"/>
              </w:rPr>
            </w:pPr>
            <w:r w:rsidRPr="006768AB">
              <w:rPr>
                <w:color w:val="000000"/>
                <w:sz w:val="22"/>
                <w:szCs w:val="22"/>
              </w:rPr>
              <w:t>684,3</w:t>
            </w:r>
          </w:p>
        </w:tc>
        <w:tc>
          <w:tcPr>
            <w:tcW w:w="821" w:type="dxa"/>
            <w:tcBorders>
              <w:left w:val="none" w:sz="0" w:space="0" w:color="auto"/>
              <w:right w:val="none" w:sz="0" w:space="0" w:color="auto"/>
            </w:tcBorders>
            <w:shd w:val="clear" w:color="auto" w:fill="FFFFFF" w:themeFill="background1"/>
          </w:tcPr>
          <w:p w:rsidR="008251BF" w:rsidRPr="006768AB" w:rsidRDefault="008251BF" w:rsidP="00981B91">
            <w:pPr>
              <w:jc w:val="center"/>
              <w:cnfStyle w:val="000000010000"/>
              <w:rPr>
                <w:color w:val="000000"/>
                <w:sz w:val="22"/>
                <w:szCs w:val="22"/>
              </w:rPr>
            </w:pPr>
            <w:r w:rsidRPr="006768AB">
              <w:rPr>
                <w:color w:val="000000"/>
                <w:sz w:val="22"/>
                <w:szCs w:val="22"/>
              </w:rPr>
              <w:t>698</w:t>
            </w:r>
          </w:p>
        </w:tc>
        <w:tc>
          <w:tcPr>
            <w:cnfStyle w:val="000010000000"/>
            <w:tcW w:w="713" w:type="dxa"/>
            <w:tcBorders>
              <w:left w:val="none" w:sz="0" w:space="0" w:color="auto"/>
              <w:right w:val="none" w:sz="0" w:space="0" w:color="auto"/>
            </w:tcBorders>
            <w:shd w:val="clear" w:color="auto" w:fill="FFFFFF" w:themeFill="background1"/>
            <w:noWrap/>
          </w:tcPr>
          <w:p w:rsidR="008251BF" w:rsidRPr="006768AB" w:rsidRDefault="008251BF" w:rsidP="00981B91">
            <w:pPr>
              <w:jc w:val="center"/>
              <w:rPr>
                <w:color w:val="000000"/>
                <w:sz w:val="22"/>
                <w:szCs w:val="22"/>
              </w:rPr>
            </w:pPr>
            <w:r w:rsidRPr="006768AB">
              <w:rPr>
                <w:color w:val="000000"/>
                <w:sz w:val="22"/>
                <w:szCs w:val="22"/>
              </w:rPr>
              <w:t>873</w:t>
            </w:r>
          </w:p>
        </w:tc>
        <w:tc>
          <w:tcPr>
            <w:tcW w:w="825" w:type="dxa"/>
            <w:tcBorders>
              <w:left w:val="none" w:sz="0" w:space="0" w:color="auto"/>
              <w:right w:val="none" w:sz="0" w:space="0" w:color="auto"/>
            </w:tcBorders>
            <w:shd w:val="clear" w:color="auto" w:fill="FFFFFF" w:themeFill="background1"/>
            <w:noWrap/>
          </w:tcPr>
          <w:p w:rsidR="008251BF" w:rsidRPr="006768AB" w:rsidRDefault="008251BF" w:rsidP="00981B91">
            <w:pPr>
              <w:jc w:val="center"/>
              <w:cnfStyle w:val="000000010000"/>
              <w:rPr>
                <w:color w:val="000000"/>
                <w:sz w:val="22"/>
                <w:szCs w:val="22"/>
              </w:rPr>
            </w:pPr>
            <w:r w:rsidRPr="006768AB">
              <w:rPr>
                <w:color w:val="000000"/>
                <w:sz w:val="22"/>
                <w:szCs w:val="22"/>
              </w:rPr>
              <w:t>729,9</w:t>
            </w:r>
          </w:p>
        </w:tc>
        <w:tc>
          <w:tcPr>
            <w:cnfStyle w:val="000010000000"/>
            <w:tcW w:w="941" w:type="dxa"/>
            <w:tcBorders>
              <w:left w:val="none" w:sz="0" w:space="0" w:color="auto"/>
            </w:tcBorders>
            <w:shd w:val="clear" w:color="auto" w:fill="FFFFFF" w:themeFill="background1"/>
            <w:noWrap/>
          </w:tcPr>
          <w:p w:rsidR="008251BF" w:rsidRPr="006768AB" w:rsidRDefault="008251BF" w:rsidP="00981B91">
            <w:pPr>
              <w:jc w:val="center"/>
              <w:rPr>
                <w:color w:val="000000"/>
                <w:sz w:val="22"/>
                <w:szCs w:val="22"/>
              </w:rPr>
            </w:pPr>
            <w:r w:rsidRPr="006768AB">
              <w:rPr>
                <w:color w:val="000000"/>
                <w:sz w:val="22"/>
                <w:szCs w:val="22"/>
              </w:rPr>
              <w:t>846,1</w:t>
            </w:r>
          </w:p>
        </w:tc>
      </w:tr>
      <w:tr w:rsidR="008251BF" w:rsidRPr="007A44DC" w:rsidTr="00D04E94">
        <w:trPr>
          <w:cnfStyle w:val="000000100000"/>
          <w:trHeight w:val="813"/>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rPr>
            </w:pPr>
            <w:r w:rsidRPr="00F95636">
              <w:rPr>
                <w:bCs w:val="0"/>
                <w:color w:val="000000"/>
                <w:sz w:val="22"/>
                <w:szCs w:val="22"/>
              </w:rPr>
              <w:t>1</w:t>
            </w:r>
            <w:r>
              <w:rPr>
                <w:bCs w:val="0"/>
                <w:color w:val="000000"/>
                <w:sz w:val="22"/>
                <w:szCs w:val="22"/>
              </w:rPr>
              <w:t>5</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7A44DC" w:rsidRDefault="008251BF" w:rsidP="00981B91">
            <w:pPr>
              <w:rPr>
                <w:color w:val="000000"/>
              </w:rPr>
            </w:pPr>
            <w:r w:rsidRPr="007A44DC">
              <w:rPr>
                <w:color w:val="000000"/>
                <w:sz w:val="22"/>
                <w:szCs w:val="22"/>
              </w:rPr>
              <w:t>Уровень регистрируемой безработицы в среднем за год</w:t>
            </w:r>
          </w:p>
        </w:tc>
        <w:tc>
          <w:tcPr>
            <w:tcW w:w="1134" w:type="dxa"/>
            <w:tcBorders>
              <w:left w:val="none" w:sz="0" w:space="0" w:color="auto"/>
              <w:right w:val="none" w:sz="0" w:space="0" w:color="auto"/>
            </w:tcBorders>
            <w:shd w:val="clear" w:color="auto" w:fill="F2DBDB" w:themeFill="accent2" w:themeFillTint="33"/>
          </w:tcPr>
          <w:p w:rsidR="008251BF" w:rsidRPr="006768AB" w:rsidRDefault="008251BF" w:rsidP="00981B91">
            <w:pPr>
              <w:cnfStyle w:val="000000100000"/>
              <w:rPr>
                <w:color w:val="000000"/>
                <w:sz w:val="22"/>
                <w:szCs w:val="22"/>
              </w:rPr>
            </w:pPr>
            <w:r w:rsidRPr="006768AB">
              <w:rPr>
                <w:color w:val="000000"/>
                <w:sz w:val="22"/>
                <w:szCs w:val="22"/>
              </w:rPr>
              <w:t>%</w:t>
            </w:r>
          </w:p>
        </w:tc>
        <w:tc>
          <w:tcPr>
            <w:cnfStyle w:val="000010000000"/>
            <w:tcW w:w="875"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rPr>
                <w:color w:val="000000"/>
                <w:sz w:val="22"/>
                <w:szCs w:val="22"/>
              </w:rPr>
            </w:pPr>
            <w:r w:rsidRPr="006768AB">
              <w:rPr>
                <w:color w:val="000000"/>
                <w:sz w:val="22"/>
                <w:szCs w:val="22"/>
              </w:rPr>
              <w:t>1,2</w:t>
            </w:r>
          </w:p>
        </w:tc>
        <w:tc>
          <w:tcPr>
            <w:tcW w:w="821"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cnfStyle w:val="000000100000"/>
              <w:rPr>
                <w:color w:val="000000"/>
                <w:sz w:val="22"/>
                <w:szCs w:val="22"/>
              </w:rPr>
            </w:pPr>
            <w:r w:rsidRPr="006768AB">
              <w:rPr>
                <w:color w:val="000000"/>
                <w:sz w:val="22"/>
                <w:szCs w:val="22"/>
              </w:rPr>
              <w:t>1,2</w:t>
            </w:r>
          </w:p>
        </w:tc>
        <w:tc>
          <w:tcPr>
            <w:cnfStyle w:val="000010000000"/>
            <w:tcW w:w="821"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rPr>
                <w:color w:val="000000"/>
                <w:sz w:val="22"/>
                <w:szCs w:val="22"/>
              </w:rPr>
            </w:pPr>
            <w:r w:rsidRPr="006768AB">
              <w:rPr>
                <w:color w:val="000000"/>
                <w:sz w:val="22"/>
                <w:szCs w:val="22"/>
              </w:rPr>
              <w:t>1,2</w:t>
            </w:r>
          </w:p>
        </w:tc>
        <w:tc>
          <w:tcPr>
            <w:tcW w:w="821" w:type="dxa"/>
            <w:tcBorders>
              <w:left w:val="none" w:sz="0" w:space="0" w:color="auto"/>
              <w:right w:val="none" w:sz="0" w:space="0" w:color="auto"/>
            </w:tcBorders>
            <w:shd w:val="clear" w:color="auto" w:fill="F2DBDB" w:themeFill="accent2" w:themeFillTint="33"/>
          </w:tcPr>
          <w:p w:rsidR="008251BF" w:rsidRPr="006768AB" w:rsidRDefault="008251BF" w:rsidP="00981B91">
            <w:pPr>
              <w:jc w:val="center"/>
              <w:cnfStyle w:val="000000100000"/>
              <w:rPr>
                <w:color w:val="000000"/>
                <w:sz w:val="22"/>
                <w:szCs w:val="22"/>
              </w:rPr>
            </w:pPr>
            <w:r w:rsidRPr="006768AB">
              <w:rPr>
                <w:color w:val="000000"/>
                <w:sz w:val="22"/>
                <w:szCs w:val="22"/>
              </w:rPr>
              <w:t>1,1</w:t>
            </w:r>
          </w:p>
        </w:tc>
        <w:tc>
          <w:tcPr>
            <w:cnfStyle w:val="000010000000"/>
            <w:tcW w:w="713" w:type="dxa"/>
            <w:tcBorders>
              <w:left w:val="none" w:sz="0" w:space="0" w:color="auto"/>
              <w:right w:val="none" w:sz="0" w:space="0" w:color="auto"/>
            </w:tcBorders>
            <w:shd w:val="clear" w:color="auto" w:fill="F2DBDB" w:themeFill="accent2" w:themeFillTint="33"/>
            <w:noWrap/>
          </w:tcPr>
          <w:p w:rsidR="008251BF" w:rsidRPr="006768AB" w:rsidRDefault="008251BF" w:rsidP="00981B91">
            <w:pPr>
              <w:jc w:val="center"/>
              <w:rPr>
                <w:color w:val="000000"/>
                <w:sz w:val="22"/>
                <w:szCs w:val="22"/>
              </w:rPr>
            </w:pPr>
            <w:r w:rsidRPr="006768AB">
              <w:rPr>
                <w:color w:val="000000"/>
                <w:sz w:val="22"/>
                <w:szCs w:val="22"/>
              </w:rPr>
              <w:t>1</w:t>
            </w:r>
          </w:p>
        </w:tc>
        <w:tc>
          <w:tcPr>
            <w:tcW w:w="825" w:type="dxa"/>
            <w:tcBorders>
              <w:left w:val="none" w:sz="0" w:space="0" w:color="auto"/>
              <w:right w:val="none" w:sz="0" w:space="0" w:color="auto"/>
            </w:tcBorders>
            <w:shd w:val="clear" w:color="auto" w:fill="F2DBDB" w:themeFill="accent2" w:themeFillTint="33"/>
            <w:noWrap/>
          </w:tcPr>
          <w:p w:rsidR="008251BF" w:rsidRPr="006768AB" w:rsidRDefault="008251BF" w:rsidP="00981B91">
            <w:pPr>
              <w:jc w:val="center"/>
              <w:cnfStyle w:val="000000100000"/>
              <w:rPr>
                <w:color w:val="000000"/>
                <w:sz w:val="22"/>
                <w:szCs w:val="22"/>
              </w:rPr>
            </w:pPr>
            <w:r w:rsidRPr="006768AB">
              <w:rPr>
                <w:color w:val="000000"/>
                <w:sz w:val="22"/>
                <w:szCs w:val="22"/>
              </w:rPr>
              <w:t>0,8</w:t>
            </w:r>
          </w:p>
        </w:tc>
        <w:tc>
          <w:tcPr>
            <w:cnfStyle w:val="000010000000"/>
            <w:tcW w:w="941" w:type="dxa"/>
            <w:tcBorders>
              <w:left w:val="none" w:sz="0" w:space="0" w:color="auto"/>
            </w:tcBorders>
            <w:shd w:val="clear" w:color="auto" w:fill="F2DBDB" w:themeFill="accent2" w:themeFillTint="33"/>
            <w:noWrap/>
          </w:tcPr>
          <w:p w:rsidR="008251BF" w:rsidRPr="006768AB" w:rsidRDefault="008251BF" w:rsidP="00981B91">
            <w:pPr>
              <w:jc w:val="center"/>
              <w:rPr>
                <w:color w:val="000000"/>
                <w:sz w:val="22"/>
                <w:szCs w:val="22"/>
              </w:rPr>
            </w:pPr>
            <w:r w:rsidRPr="006768AB">
              <w:rPr>
                <w:color w:val="000000"/>
                <w:sz w:val="22"/>
                <w:szCs w:val="22"/>
              </w:rPr>
              <w:t>0,6</w:t>
            </w:r>
          </w:p>
        </w:tc>
      </w:tr>
      <w:tr w:rsidR="008251BF" w:rsidRPr="007A44DC" w:rsidTr="00D04E94">
        <w:trPr>
          <w:cnfStyle w:val="000000010000"/>
          <w:trHeight w:val="1109"/>
        </w:trPr>
        <w:tc>
          <w:tcPr>
            <w:cnfStyle w:val="001000000000"/>
            <w:tcW w:w="465" w:type="dxa"/>
            <w:tcBorders>
              <w:right w:val="none" w:sz="0" w:space="0" w:color="auto"/>
            </w:tcBorders>
            <w:shd w:val="clear" w:color="auto" w:fill="FFFFFF" w:themeFill="background1"/>
          </w:tcPr>
          <w:p w:rsidR="008251BF" w:rsidRPr="00F95636" w:rsidRDefault="008251BF" w:rsidP="00981B91">
            <w:pPr>
              <w:jc w:val="right"/>
              <w:rPr>
                <w:bCs w:val="0"/>
                <w:color w:val="000000"/>
              </w:rPr>
            </w:pPr>
            <w:r w:rsidRPr="00F95636">
              <w:rPr>
                <w:bCs w:val="0"/>
                <w:color w:val="000000"/>
                <w:sz w:val="22"/>
                <w:szCs w:val="22"/>
              </w:rPr>
              <w:t>1</w:t>
            </w:r>
            <w:r>
              <w:rPr>
                <w:bCs w:val="0"/>
                <w:color w:val="000000"/>
                <w:sz w:val="22"/>
                <w:szCs w:val="22"/>
              </w:rPr>
              <w:t>6</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7A44DC" w:rsidRDefault="008251BF" w:rsidP="00981B91">
            <w:pPr>
              <w:jc w:val="both"/>
              <w:rPr>
                <w:color w:val="000000"/>
              </w:rPr>
            </w:pPr>
            <w:r w:rsidRPr="007A44DC">
              <w:rPr>
                <w:color w:val="000000"/>
                <w:sz w:val="22"/>
                <w:szCs w:val="22"/>
              </w:rPr>
              <w:t>Реальные располагаемые денежные доходы населения</w:t>
            </w:r>
          </w:p>
        </w:tc>
        <w:tc>
          <w:tcPr>
            <w:tcW w:w="1134" w:type="dxa"/>
            <w:tcBorders>
              <w:left w:val="none" w:sz="0" w:space="0" w:color="auto"/>
              <w:right w:val="none" w:sz="0" w:space="0" w:color="auto"/>
            </w:tcBorders>
            <w:shd w:val="clear" w:color="auto" w:fill="FFFFFF" w:themeFill="background1"/>
          </w:tcPr>
          <w:p w:rsidR="008251BF" w:rsidRPr="007A44DC" w:rsidRDefault="00D04E94" w:rsidP="00981B91">
            <w:pPr>
              <w:cnfStyle w:val="000000010000"/>
              <w:rPr>
                <w:color w:val="000000"/>
              </w:rPr>
            </w:pPr>
            <w:r>
              <w:rPr>
                <w:color w:val="000000"/>
                <w:sz w:val="22"/>
                <w:szCs w:val="22"/>
              </w:rPr>
              <w:t>м</w:t>
            </w:r>
            <w:r w:rsidR="008251BF" w:rsidRPr="007A44DC">
              <w:rPr>
                <w:color w:val="000000"/>
                <w:sz w:val="22"/>
                <w:szCs w:val="22"/>
              </w:rPr>
              <w:t>лн. руб.</w:t>
            </w:r>
          </w:p>
        </w:tc>
        <w:tc>
          <w:tcPr>
            <w:cnfStyle w:val="000010000000"/>
            <w:tcW w:w="875"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3074</w:t>
            </w:r>
          </w:p>
        </w:tc>
        <w:tc>
          <w:tcPr>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cnfStyle w:val="000000010000"/>
              <w:rPr>
                <w:color w:val="000000"/>
              </w:rPr>
            </w:pPr>
            <w:r w:rsidRPr="007A44DC">
              <w:rPr>
                <w:color w:val="000000"/>
                <w:sz w:val="22"/>
                <w:szCs w:val="22"/>
              </w:rPr>
              <w:t>3228,1</w:t>
            </w:r>
          </w:p>
        </w:tc>
        <w:tc>
          <w:tcPr>
            <w:cnfStyle w:val="000010000000"/>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3389,5</w:t>
            </w:r>
          </w:p>
        </w:tc>
        <w:tc>
          <w:tcPr>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cnfStyle w:val="000000010000"/>
              <w:rPr>
                <w:color w:val="000000"/>
              </w:rPr>
            </w:pPr>
            <w:r w:rsidRPr="007A44DC">
              <w:rPr>
                <w:color w:val="000000"/>
                <w:sz w:val="22"/>
                <w:szCs w:val="22"/>
              </w:rPr>
              <w:t>3559</w:t>
            </w:r>
          </w:p>
        </w:tc>
        <w:tc>
          <w:tcPr>
            <w:cnfStyle w:val="000010000000"/>
            <w:tcW w:w="713" w:type="dxa"/>
            <w:tcBorders>
              <w:left w:val="none" w:sz="0" w:space="0" w:color="auto"/>
              <w:right w:val="none" w:sz="0" w:space="0" w:color="auto"/>
            </w:tcBorders>
            <w:shd w:val="clear" w:color="auto" w:fill="FFFFFF" w:themeFill="background1"/>
            <w:noWrap/>
          </w:tcPr>
          <w:p w:rsidR="008251BF" w:rsidRPr="007A44DC" w:rsidRDefault="008251BF" w:rsidP="00981B91">
            <w:pPr>
              <w:jc w:val="center"/>
              <w:rPr>
                <w:color w:val="000000"/>
              </w:rPr>
            </w:pPr>
            <w:r w:rsidRPr="007A44DC">
              <w:rPr>
                <w:color w:val="000000"/>
                <w:sz w:val="22"/>
                <w:szCs w:val="22"/>
              </w:rPr>
              <w:t>4542</w:t>
            </w:r>
          </w:p>
        </w:tc>
        <w:tc>
          <w:tcPr>
            <w:tcW w:w="825" w:type="dxa"/>
            <w:tcBorders>
              <w:left w:val="none" w:sz="0" w:space="0" w:color="auto"/>
              <w:right w:val="none" w:sz="0" w:space="0" w:color="auto"/>
            </w:tcBorders>
            <w:shd w:val="clear" w:color="auto" w:fill="FFFFFF" w:themeFill="background1"/>
            <w:noWrap/>
          </w:tcPr>
          <w:p w:rsidR="008251BF" w:rsidRPr="007A44DC" w:rsidRDefault="008251BF" w:rsidP="00981B91">
            <w:pPr>
              <w:jc w:val="center"/>
              <w:cnfStyle w:val="000000010000"/>
              <w:rPr>
                <w:color w:val="000000"/>
              </w:rPr>
            </w:pPr>
            <w:r w:rsidRPr="007A44DC">
              <w:rPr>
                <w:color w:val="000000"/>
                <w:sz w:val="22"/>
                <w:szCs w:val="22"/>
              </w:rPr>
              <w:t>6087,1</w:t>
            </w:r>
          </w:p>
        </w:tc>
        <w:tc>
          <w:tcPr>
            <w:cnfStyle w:val="000010000000"/>
            <w:tcW w:w="941" w:type="dxa"/>
            <w:tcBorders>
              <w:left w:val="none" w:sz="0" w:space="0" w:color="auto"/>
            </w:tcBorders>
            <w:shd w:val="clear" w:color="auto" w:fill="FFFFFF" w:themeFill="background1"/>
            <w:noWrap/>
          </w:tcPr>
          <w:p w:rsidR="008251BF" w:rsidRPr="007A44DC" w:rsidRDefault="008251BF" w:rsidP="00981B91">
            <w:pPr>
              <w:jc w:val="center"/>
              <w:rPr>
                <w:color w:val="000000"/>
              </w:rPr>
            </w:pPr>
            <w:r w:rsidRPr="007A44DC">
              <w:rPr>
                <w:color w:val="000000"/>
                <w:sz w:val="22"/>
                <w:szCs w:val="22"/>
              </w:rPr>
              <w:t>7768,9</w:t>
            </w:r>
          </w:p>
        </w:tc>
      </w:tr>
      <w:tr w:rsidR="008251BF" w:rsidRPr="007A44DC" w:rsidTr="00D04E94">
        <w:trPr>
          <w:cnfStyle w:val="000000100000"/>
          <w:trHeight w:val="1030"/>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rPr>
            </w:pPr>
            <w:r w:rsidRPr="00F95636">
              <w:rPr>
                <w:bCs w:val="0"/>
                <w:color w:val="000000"/>
                <w:sz w:val="22"/>
                <w:szCs w:val="22"/>
              </w:rPr>
              <w:t>1</w:t>
            </w:r>
            <w:r>
              <w:rPr>
                <w:bCs w:val="0"/>
                <w:color w:val="000000"/>
                <w:sz w:val="22"/>
                <w:szCs w:val="22"/>
              </w:rPr>
              <w:t>7</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7A44DC" w:rsidRDefault="008251BF" w:rsidP="00981B91">
            <w:pPr>
              <w:rPr>
                <w:color w:val="000000"/>
              </w:rPr>
            </w:pPr>
            <w:r w:rsidRPr="007A44DC">
              <w:rPr>
                <w:color w:val="000000"/>
                <w:sz w:val="22"/>
                <w:szCs w:val="22"/>
              </w:rPr>
              <w:t xml:space="preserve">Доля протяженности автомобильных дорог общего пользования местного значения, не отвечающих </w:t>
            </w:r>
            <w:r w:rsidRPr="007A44DC">
              <w:rPr>
                <w:color w:val="000000"/>
                <w:sz w:val="22"/>
                <w:szCs w:val="22"/>
              </w:rPr>
              <w:lastRenderedPageBreak/>
              <w:t xml:space="preserve">нормативным требованиям, в общей протяженности автомобильных дорог общего пользования местного значения </w:t>
            </w:r>
          </w:p>
        </w:tc>
        <w:tc>
          <w:tcPr>
            <w:tcW w:w="1134" w:type="dxa"/>
            <w:tcBorders>
              <w:left w:val="none" w:sz="0" w:space="0" w:color="auto"/>
              <w:right w:val="none" w:sz="0" w:space="0" w:color="auto"/>
            </w:tcBorders>
            <w:shd w:val="clear" w:color="auto" w:fill="F2DBDB" w:themeFill="accent2" w:themeFillTint="33"/>
          </w:tcPr>
          <w:p w:rsidR="008251BF" w:rsidRPr="007A44DC" w:rsidRDefault="008251BF" w:rsidP="00981B91">
            <w:pPr>
              <w:cnfStyle w:val="000000100000"/>
              <w:rPr>
                <w:color w:val="000000"/>
              </w:rPr>
            </w:pPr>
            <w:r w:rsidRPr="007A44DC">
              <w:rPr>
                <w:color w:val="000000"/>
                <w:sz w:val="22"/>
                <w:szCs w:val="22"/>
              </w:rPr>
              <w:lastRenderedPageBreak/>
              <w:t>%</w:t>
            </w:r>
          </w:p>
        </w:tc>
        <w:tc>
          <w:tcPr>
            <w:cnfStyle w:val="000010000000"/>
            <w:tcW w:w="875"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88,9</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83,6</w:t>
            </w:r>
          </w:p>
        </w:tc>
        <w:tc>
          <w:tcPr>
            <w:cnfStyle w:val="000010000000"/>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78,6</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73,8</w:t>
            </w:r>
          </w:p>
        </w:tc>
        <w:tc>
          <w:tcPr>
            <w:cnfStyle w:val="000010000000"/>
            <w:tcW w:w="713"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70,1</w:t>
            </w:r>
          </w:p>
        </w:tc>
        <w:tc>
          <w:tcPr>
            <w:tcW w:w="825" w:type="dxa"/>
            <w:tcBorders>
              <w:left w:val="none" w:sz="0" w:space="0" w:color="auto"/>
              <w:right w:val="none" w:sz="0" w:space="0" w:color="auto"/>
            </w:tcBorders>
            <w:shd w:val="clear" w:color="auto" w:fill="F2DBDB" w:themeFill="accent2" w:themeFillTint="33"/>
            <w:noWrap/>
          </w:tcPr>
          <w:p w:rsidR="008251BF" w:rsidRPr="007A44DC" w:rsidRDefault="008251BF" w:rsidP="00981B91">
            <w:pPr>
              <w:jc w:val="center"/>
              <w:cnfStyle w:val="000000100000"/>
              <w:rPr>
                <w:color w:val="000000"/>
              </w:rPr>
            </w:pPr>
            <w:r w:rsidRPr="007A44DC">
              <w:rPr>
                <w:color w:val="000000"/>
                <w:sz w:val="22"/>
                <w:szCs w:val="22"/>
              </w:rPr>
              <w:t>60,2</w:t>
            </w:r>
          </w:p>
        </w:tc>
        <w:tc>
          <w:tcPr>
            <w:cnfStyle w:val="000010000000"/>
            <w:tcW w:w="941" w:type="dxa"/>
            <w:tcBorders>
              <w:left w:val="none" w:sz="0" w:space="0" w:color="auto"/>
            </w:tcBorders>
            <w:shd w:val="clear" w:color="auto" w:fill="F2DBDB" w:themeFill="accent2" w:themeFillTint="33"/>
            <w:noWrap/>
          </w:tcPr>
          <w:p w:rsidR="008251BF" w:rsidRPr="007A44DC" w:rsidRDefault="008251BF" w:rsidP="00981B91">
            <w:pPr>
              <w:jc w:val="center"/>
              <w:rPr>
                <w:color w:val="000000"/>
              </w:rPr>
            </w:pPr>
            <w:r w:rsidRPr="007A44DC">
              <w:rPr>
                <w:color w:val="000000"/>
                <w:sz w:val="22"/>
                <w:szCs w:val="22"/>
              </w:rPr>
              <w:t>45,2</w:t>
            </w:r>
          </w:p>
        </w:tc>
      </w:tr>
      <w:tr w:rsidR="008251BF" w:rsidRPr="007A44DC" w:rsidTr="00D04E94">
        <w:trPr>
          <w:cnfStyle w:val="000000010000"/>
          <w:trHeight w:val="689"/>
        </w:trPr>
        <w:tc>
          <w:tcPr>
            <w:cnfStyle w:val="001000000000"/>
            <w:tcW w:w="465" w:type="dxa"/>
            <w:tcBorders>
              <w:right w:val="none" w:sz="0" w:space="0" w:color="auto"/>
            </w:tcBorders>
            <w:shd w:val="clear" w:color="auto" w:fill="FFFFFF" w:themeFill="background1"/>
          </w:tcPr>
          <w:p w:rsidR="008251BF" w:rsidRPr="00F95636" w:rsidRDefault="008251BF" w:rsidP="00981B91">
            <w:pPr>
              <w:jc w:val="right"/>
              <w:rPr>
                <w:bCs w:val="0"/>
                <w:color w:val="000000"/>
              </w:rPr>
            </w:pPr>
            <w:r w:rsidRPr="00F95636">
              <w:rPr>
                <w:bCs w:val="0"/>
                <w:color w:val="000000"/>
                <w:sz w:val="22"/>
                <w:szCs w:val="22"/>
              </w:rPr>
              <w:lastRenderedPageBreak/>
              <w:t>1</w:t>
            </w:r>
            <w:r>
              <w:rPr>
                <w:bCs w:val="0"/>
                <w:color w:val="000000"/>
                <w:sz w:val="22"/>
                <w:szCs w:val="22"/>
              </w:rPr>
              <w:t>8</w:t>
            </w:r>
          </w:p>
        </w:tc>
        <w:tc>
          <w:tcPr>
            <w:cnfStyle w:val="000010000000"/>
            <w:tcW w:w="2337" w:type="dxa"/>
            <w:gridSpan w:val="2"/>
            <w:tcBorders>
              <w:left w:val="none" w:sz="0" w:space="0" w:color="auto"/>
              <w:right w:val="none" w:sz="0" w:space="0" w:color="auto"/>
            </w:tcBorders>
            <w:shd w:val="clear" w:color="auto" w:fill="FFFFFF" w:themeFill="background1"/>
          </w:tcPr>
          <w:p w:rsidR="008251BF" w:rsidRPr="007A44DC" w:rsidRDefault="008251BF" w:rsidP="00981B91">
            <w:pPr>
              <w:rPr>
                <w:color w:val="000000"/>
              </w:rPr>
            </w:pPr>
            <w:r w:rsidRPr="007A44DC">
              <w:rPr>
                <w:color w:val="000000"/>
                <w:sz w:val="22"/>
                <w:szCs w:val="22"/>
              </w:rPr>
              <w:t>Процент населения проживающего в населенных пунктах, не имеющих регулярного транспортного сообщения</w:t>
            </w:r>
          </w:p>
        </w:tc>
        <w:tc>
          <w:tcPr>
            <w:tcW w:w="1134" w:type="dxa"/>
            <w:tcBorders>
              <w:left w:val="none" w:sz="0" w:space="0" w:color="auto"/>
              <w:right w:val="none" w:sz="0" w:space="0" w:color="auto"/>
            </w:tcBorders>
            <w:shd w:val="clear" w:color="auto" w:fill="FFFFFF" w:themeFill="background1"/>
          </w:tcPr>
          <w:p w:rsidR="008251BF" w:rsidRPr="007A44DC" w:rsidRDefault="008251BF" w:rsidP="00981B91">
            <w:pPr>
              <w:cnfStyle w:val="000000010000"/>
              <w:rPr>
                <w:color w:val="000000"/>
              </w:rPr>
            </w:pPr>
            <w:r w:rsidRPr="007A44DC">
              <w:rPr>
                <w:color w:val="000000"/>
                <w:sz w:val="22"/>
                <w:szCs w:val="22"/>
              </w:rPr>
              <w:t>%</w:t>
            </w:r>
          </w:p>
        </w:tc>
        <w:tc>
          <w:tcPr>
            <w:cnfStyle w:val="000010000000"/>
            <w:tcW w:w="875"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0,07</w:t>
            </w:r>
          </w:p>
        </w:tc>
        <w:tc>
          <w:tcPr>
            <w:tcW w:w="821" w:type="dxa"/>
            <w:tcBorders>
              <w:left w:val="none" w:sz="0" w:space="0" w:color="auto"/>
              <w:right w:val="none" w:sz="0" w:space="0" w:color="auto"/>
            </w:tcBorders>
            <w:shd w:val="clear" w:color="auto" w:fill="FFFFFF" w:themeFill="background1"/>
            <w:noWrap/>
          </w:tcPr>
          <w:p w:rsidR="008251BF" w:rsidRPr="007A44DC" w:rsidRDefault="008251BF" w:rsidP="00981B91">
            <w:pPr>
              <w:jc w:val="center"/>
              <w:cnfStyle w:val="000000010000"/>
              <w:rPr>
                <w:color w:val="000000"/>
              </w:rPr>
            </w:pPr>
            <w:r w:rsidRPr="007A44DC">
              <w:rPr>
                <w:color w:val="000000"/>
                <w:sz w:val="22"/>
                <w:szCs w:val="22"/>
              </w:rPr>
              <w:t>0,06</w:t>
            </w:r>
          </w:p>
        </w:tc>
        <w:tc>
          <w:tcPr>
            <w:cnfStyle w:val="000010000000"/>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0,06</w:t>
            </w:r>
          </w:p>
        </w:tc>
        <w:tc>
          <w:tcPr>
            <w:tcW w:w="821" w:type="dxa"/>
            <w:tcBorders>
              <w:left w:val="none" w:sz="0" w:space="0" w:color="auto"/>
              <w:right w:val="none" w:sz="0" w:space="0" w:color="auto"/>
            </w:tcBorders>
            <w:shd w:val="clear" w:color="auto" w:fill="FFFFFF" w:themeFill="background1"/>
          </w:tcPr>
          <w:p w:rsidR="008251BF" w:rsidRPr="007A44DC" w:rsidRDefault="008251BF" w:rsidP="00981B91">
            <w:pPr>
              <w:jc w:val="center"/>
              <w:cnfStyle w:val="000000010000"/>
              <w:rPr>
                <w:color w:val="000000"/>
              </w:rPr>
            </w:pPr>
            <w:r w:rsidRPr="007A44DC">
              <w:rPr>
                <w:color w:val="000000"/>
                <w:sz w:val="22"/>
                <w:szCs w:val="22"/>
              </w:rPr>
              <w:t>0,05</w:t>
            </w:r>
          </w:p>
        </w:tc>
        <w:tc>
          <w:tcPr>
            <w:cnfStyle w:val="000010000000"/>
            <w:tcW w:w="713" w:type="dxa"/>
            <w:tcBorders>
              <w:left w:val="none" w:sz="0" w:space="0" w:color="auto"/>
              <w:right w:val="none" w:sz="0" w:space="0" w:color="auto"/>
            </w:tcBorders>
            <w:shd w:val="clear" w:color="auto" w:fill="FFFFFF" w:themeFill="background1"/>
          </w:tcPr>
          <w:p w:rsidR="008251BF" w:rsidRPr="007A44DC" w:rsidRDefault="008251BF" w:rsidP="00981B91">
            <w:pPr>
              <w:jc w:val="center"/>
              <w:rPr>
                <w:color w:val="000000"/>
              </w:rPr>
            </w:pPr>
            <w:r w:rsidRPr="007A44DC">
              <w:rPr>
                <w:color w:val="000000"/>
                <w:sz w:val="22"/>
                <w:szCs w:val="22"/>
              </w:rPr>
              <w:t>0,03</w:t>
            </w:r>
          </w:p>
        </w:tc>
        <w:tc>
          <w:tcPr>
            <w:tcW w:w="825" w:type="dxa"/>
            <w:tcBorders>
              <w:left w:val="none" w:sz="0" w:space="0" w:color="auto"/>
              <w:right w:val="none" w:sz="0" w:space="0" w:color="auto"/>
            </w:tcBorders>
            <w:shd w:val="clear" w:color="auto" w:fill="FFFFFF" w:themeFill="background1"/>
            <w:noWrap/>
          </w:tcPr>
          <w:p w:rsidR="008251BF" w:rsidRPr="007A44DC" w:rsidRDefault="008251BF" w:rsidP="00981B91">
            <w:pPr>
              <w:jc w:val="center"/>
              <w:cnfStyle w:val="000000010000"/>
              <w:rPr>
                <w:color w:val="000000"/>
              </w:rPr>
            </w:pPr>
            <w:r w:rsidRPr="007A44DC">
              <w:rPr>
                <w:color w:val="000000"/>
                <w:sz w:val="22"/>
                <w:szCs w:val="22"/>
              </w:rPr>
              <w:t>0,01</w:t>
            </w:r>
          </w:p>
        </w:tc>
        <w:tc>
          <w:tcPr>
            <w:cnfStyle w:val="000010000000"/>
            <w:tcW w:w="941" w:type="dxa"/>
            <w:tcBorders>
              <w:left w:val="none" w:sz="0" w:space="0" w:color="auto"/>
            </w:tcBorders>
            <w:shd w:val="clear" w:color="auto" w:fill="FFFFFF" w:themeFill="background1"/>
            <w:noWrap/>
          </w:tcPr>
          <w:p w:rsidR="008251BF" w:rsidRPr="007A44DC" w:rsidRDefault="008251BF" w:rsidP="00981B91">
            <w:pPr>
              <w:jc w:val="center"/>
              <w:rPr>
                <w:color w:val="000000"/>
              </w:rPr>
            </w:pPr>
            <w:r w:rsidRPr="007A44DC">
              <w:rPr>
                <w:color w:val="000000"/>
                <w:sz w:val="22"/>
                <w:szCs w:val="22"/>
              </w:rPr>
              <w:t>0</w:t>
            </w:r>
          </w:p>
        </w:tc>
      </w:tr>
      <w:tr w:rsidR="008251BF" w:rsidRPr="007A44DC" w:rsidTr="00D04E94">
        <w:trPr>
          <w:cnfStyle w:val="000000100000"/>
          <w:trHeight w:val="1153"/>
        </w:trPr>
        <w:tc>
          <w:tcPr>
            <w:cnfStyle w:val="001000000000"/>
            <w:tcW w:w="465" w:type="dxa"/>
            <w:tcBorders>
              <w:right w:val="none" w:sz="0" w:space="0" w:color="auto"/>
            </w:tcBorders>
            <w:shd w:val="clear" w:color="auto" w:fill="F2DBDB" w:themeFill="accent2" w:themeFillTint="33"/>
          </w:tcPr>
          <w:p w:rsidR="008251BF" w:rsidRPr="00F95636" w:rsidRDefault="008251BF" w:rsidP="00981B91">
            <w:pPr>
              <w:jc w:val="right"/>
              <w:rPr>
                <w:bCs w:val="0"/>
                <w:color w:val="000000"/>
              </w:rPr>
            </w:pPr>
            <w:r w:rsidRPr="00F95636">
              <w:rPr>
                <w:bCs w:val="0"/>
                <w:color w:val="000000"/>
                <w:sz w:val="22"/>
                <w:szCs w:val="22"/>
              </w:rPr>
              <w:t>1</w:t>
            </w:r>
            <w:r>
              <w:rPr>
                <w:bCs w:val="0"/>
                <w:color w:val="000000"/>
                <w:sz w:val="22"/>
                <w:szCs w:val="22"/>
              </w:rPr>
              <w:t>9</w:t>
            </w:r>
          </w:p>
        </w:tc>
        <w:tc>
          <w:tcPr>
            <w:cnfStyle w:val="000010000000"/>
            <w:tcW w:w="2337" w:type="dxa"/>
            <w:gridSpan w:val="2"/>
            <w:tcBorders>
              <w:left w:val="none" w:sz="0" w:space="0" w:color="auto"/>
              <w:right w:val="none" w:sz="0" w:space="0" w:color="auto"/>
            </w:tcBorders>
            <w:shd w:val="clear" w:color="auto" w:fill="F2DBDB" w:themeFill="accent2" w:themeFillTint="33"/>
          </w:tcPr>
          <w:p w:rsidR="008251BF" w:rsidRPr="007A44DC" w:rsidRDefault="008251BF" w:rsidP="00981B91">
            <w:pPr>
              <w:rPr>
                <w:color w:val="000000"/>
              </w:rPr>
            </w:pPr>
            <w:r w:rsidRPr="007A44DC">
              <w:rPr>
                <w:color w:val="000000"/>
                <w:sz w:val="22"/>
                <w:szCs w:val="22"/>
              </w:rPr>
              <w:t>Доля протяженности водопроводной сети нуждающейся в замене</w:t>
            </w:r>
          </w:p>
        </w:tc>
        <w:tc>
          <w:tcPr>
            <w:tcW w:w="1134" w:type="dxa"/>
            <w:tcBorders>
              <w:left w:val="none" w:sz="0" w:space="0" w:color="auto"/>
              <w:right w:val="none" w:sz="0" w:space="0" w:color="auto"/>
            </w:tcBorders>
            <w:shd w:val="clear" w:color="auto" w:fill="F2DBDB" w:themeFill="accent2" w:themeFillTint="33"/>
          </w:tcPr>
          <w:p w:rsidR="008251BF" w:rsidRPr="007A44DC" w:rsidRDefault="008251BF" w:rsidP="00981B91">
            <w:pPr>
              <w:cnfStyle w:val="000000100000"/>
              <w:rPr>
                <w:color w:val="000000"/>
              </w:rPr>
            </w:pPr>
            <w:r w:rsidRPr="007A44DC">
              <w:rPr>
                <w:color w:val="000000"/>
                <w:sz w:val="22"/>
                <w:szCs w:val="22"/>
              </w:rPr>
              <w:t>%</w:t>
            </w:r>
          </w:p>
        </w:tc>
        <w:tc>
          <w:tcPr>
            <w:cnfStyle w:val="000010000000"/>
            <w:tcW w:w="875"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51,8</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49,4</w:t>
            </w:r>
          </w:p>
        </w:tc>
        <w:tc>
          <w:tcPr>
            <w:cnfStyle w:val="000010000000"/>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rPr>
                <w:color w:val="000000"/>
              </w:rPr>
            </w:pPr>
            <w:r w:rsidRPr="007A44DC">
              <w:rPr>
                <w:color w:val="000000"/>
                <w:sz w:val="22"/>
                <w:szCs w:val="22"/>
              </w:rPr>
              <w:t>46,9</w:t>
            </w:r>
          </w:p>
        </w:tc>
        <w:tc>
          <w:tcPr>
            <w:tcW w:w="821" w:type="dxa"/>
            <w:tcBorders>
              <w:left w:val="none" w:sz="0" w:space="0" w:color="auto"/>
              <w:right w:val="none" w:sz="0" w:space="0" w:color="auto"/>
            </w:tcBorders>
            <w:shd w:val="clear" w:color="auto" w:fill="F2DBDB" w:themeFill="accent2" w:themeFillTint="33"/>
          </w:tcPr>
          <w:p w:rsidR="008251BF" w:rsidRPr="007A44DC" w:rsidRDefault="008251BF" w:rsidP="00981B91">
            <w:pPr>
              <w:jc w:val="center"/>
              <w:cnfStyle w:val="000000100000"/>
              <w:rPr>
                <w:color w:val="000000"/>
              </w:rPr>
            </w:pPr>
            <w:r w:rsidRPr="007A44DC">
              <w:rPr>
                <w:color w:val="000000"/>
                <w:sz w:val="22"/>
                <w:szCs w:val="22"/>
              </w:rPr>
              <w:t>45,1</w:t>
            </w:r>
          </w:p>
        </w:tc>
        <w:tc>
          <w:tcPr>
            <w:cnfStyle w:val="000010000000"/>
            <w:tcW w:w="713" w:type="dxa"/>
            <w:tcBorders>
              <w:left w:val="none" w:sz="0" w:space="0" w:color="auto"/>
              <w:right w:val="none" w:sz="0" w:space="0" w:color="auto"/>
            </w:tcBorders>
            <w:shd w:val="clear" w:color="auto" w:fill="F2DBDB" w:themeFill="accent2" w:themeFillTint="33"/>
            <w:noWrap/>
          </w:tcPr>
          <w:p w:rsidR="008251BF" w:rsidRPr="007A44DC" w:rsidRDefault="008251BF" w:rsidP="00981B91">
            <w:pPr>
              <w:jc w:val="center"/>
              <w:rPr>
                <w:color w:val="000000"/>
              </w:rPr>
            </w:pPr>
            <w:r w:rsidRPr="007A44DC">
              <w:rPr>
                <w:color w:val="000000"/>
                <w:sz w:val="22"/>
                <w:szCs w:val="22"/>
              </w:rPr>
              <w:t>40,3</w:t>
            </w:r>
          </w:p>
        </w:tc>
        <w:tc>
          <w:tcPr>
            <w:tcW w:w="825" w:type="dxa"/>
            <w:tcBorders>
              <w:left w:val="none" w:sz="0" w:space="0" w:color="auto"/>
              <w:right w:val="none" w:sz="0" w:space="0" w:color="auto"/>
            </w:tcBorders>
            <w:shd w:val="clear" w:color="auto" w:fill="F2DBDB" w:themeFill="accent2" w:themeFillTint="33"/>
            <w:noWrap/>
          </w:tcPr>
          <w:p w:rsidR="008251BF" w:rsidRPr="007A44DC" w:rsidRDefault="008251BF" w:rsidP="00981B91">
            <w:pPr>
              <w:jc w:val="center"/>
              <w:cnfStyle w:val="000000100000"/>
              <w:rPr>
                <w:color w:val="000000"/>
              </w:rPr>
            </w:pPr>
            <w:r w:rsidRPr="007A44DC">
              <w:rPr>
                <w:color w:val="000000"/>
                <w:sz w:val="22"/>
                <w:szCs w:val="22"/>
              </w:rPr>
              <w:t>35,7</w:t>
            </w:r>
          </w:p>
        </w:tc>
        <w:tc>
          <w:tcPr>
            <w:cnfStyle w:val="000010000000"/>
            <w:tcW w:w="941" w:type="dxa"/>
            <w:tcBorders>
              <w:left w:val="none" w:sz="0" w:space="0" w:color="auto"/>
            </w:tcBorders>
            <w:shd w:val="clear" w:color="auto" w:fill="F2DBDB" w:themeFill="accent2" w:themeFillTint="33"/>
            <w:noWrap/>
          </w:tcPr>
          <w:p w:rsidR="008251BF" w:rsidRPr="007A44DC" w:rsidRDefault="008251BF" w:rsidP="00981B91">
            <w:pPr>
              <w:jc w:val="center"/>
              <w:rPr>
                <w:color w:val="000000"/>
              </w:rPr>
            </w:pPr>
            <w:r w:rsidRPr="007A44DC">
              <w:rPr>
                <w:color w:val="000000"/>
                <w:sz w:val="22"/>
                <w:szCs w:val="22"/>
              </w:rPr>
              <w:t>32,3</w:t>
            </w:r>
          </w:p>
        </w:tc>
      </w:tr>
      <w:tr w:rsidR="004325A5" w:rsidRPr="007A44DC" w:rsidTr="00D04E94">
        <w:trPr>
          <w:cnfStyle w:val="000000010000"/>
          <w:trHeight w:val="973"/>
        </w:trPr>
        <w:tc>
          <w:tcPr>
            <w:cnfStyle w:val="001000000000"/>
            <w:tcW w:w="465" w:type="dxa"/>
            <w:tcBorders>
              <w:right w:val="none" w:sz="0" w:space="0" w:color="auto"/>
            </w:tcBorders>
            <w:shd w:val="clear" w:color="auto" w:fill="FFFFFF" w:themeFill="background1"/>
          </w:tcPr>
          <w:p w:rsidR="004325A5" w:rsidRPr="00D04E94" w:rsidRDefault="004325A5" w:rsidP="00981B91">
            <w:pPr>
              <w:jc w:val="right"/>
              <w:rPr>
                <w:b w:val="0"/>
                <w:bCs w:val="0"/>
                <w:color w:val="000000"/>
                <w:lang w:eastAsia="en-US"/>
              </w:rPr>
            </w:pPr>
            <w:r w:rsidRPr="00D04E94">
              <w:rPr>
                <w:color w:val="000000"/>
                <w:sz w:val="22"/>
                <w:szCs w:val="22"/>
                <w:lang w:eastAsia="en-US"/>
              </w:rPr>
              <w:t>20</w:t>
            </w:r>
          </w:p>
        </w:tc>
        <w:tc>
          <w:tcPr>
            <w:cnfStyle w:val="000010000000"/>
            <w:tcW w:w="2337" w:type="dxa"/>
            <w:gridSpan w:val="2"/>
            <w:tcBorders>
              <w:left w:val="none" w:sz="0" w:space="0" w:color="auto"/>
              <w:right w:val="none" w:sz="0" w:space="0" w:color="auto"/>
            </w:tcBorders>
            <w:shd w:val="clear" w:color="auto" w:fill="FFFFFF" w:themeFill="background1"/>
          </w:tcPr>
          <w:p w:rsidR="004325A5" w:rsidRPr="00D04E94" w:rsidRDefault="004325A5" w:rsidP="005C554B">
            <w:pPr>
              <w:rPr>
                <w:color w:val="000000"/>
                <w:sz w:val="22"/>
                <w:szCs w:val="22"/>
                <w:lang w:eastAsia="en-US"/>
              </w:rPr>
            </w:pPr>
            <w:r w:rsidRPr="00D04E94">
              <w:rPr>
                <w:color w:val="000000"/>
                <w:sz w:val="22"/>
                <w:szCs w:val="22"/>
                <w:lang w:eastAsia="en-US"/>
              </w:rPr>
              <w:t>Доля сельских населенных пунктов, с численностью более 100 человек, имеющих на своей территории доступ к сети Интернет (не менее 100 Мбит/с)</w:t>
            </w:r>
          </w:p>
        </w:tc>
        <w:tc>
          <w:tcPr>
            <w:tcW w:w="1134" w:type="dxa"/>
            <w:tcBorders>
              <w:left w:val="none" w:sz="0" w:space="0" w:color="auto"/>
              <w:right w:val="none" w:sz="0" w:space="0" w:color="auto"/>
            </w:tcBorders>
            <w:shd w:val="clear" w:color="auto" w:fill="FFFFFF" w:themeFill="background1"/>
          </w:tcPr>
          <w:p w:rsidR="004325A5" w:rsidRPr="00D04E94" w:rsidRDefault="004325A5" w:rsidP="00981B91">
            <w:pPr>
              <w:cnfStyle w:val="000000010000"/>
              <w:rPr>
                <w:color w:val="000000"/>
                <w:lang w:eastAsia="en-US"/>
              </w:rPr>
            </w:pPr>
            <w:r w:rsidRPr="00D04E94">
              <w:rPr>
                <w:color w:val="000000"/>
                <w:lang w:eastAsia="en-US"/>
              </w:rPr>
              <w:t>%</w:t>
            </w:r>
          </w:p>
        </w:tc>
        <w:tc>
          <w:tcPr>
            <w:cnfStyle w:val="000010000000"/>
            <w:tcW w:w="875" w:type="dxa"/>
            <w:tcBorders>
              <w:left w:val="none" w:sz="0" w:space="0" w:color="auto"/>
              <w:right w:val="none" w:sz="0" w:space="0" w:color="auto"/>
            </w:tcBorders>
            <w:shd w:val="clear" w:color="auto" w:fill="FFFFFF" w:themeFill="background1"/>
          </w:tcPr>
          <w:p w:rsidR="004325A5" w:rsidRPr="00C22EF2" w:rsidRDefault="004325A5" w:rsidP="00146C6F">
            <w:pPr>
              <w:jc w:val="center"/>
              <w:rPr>
                <w:color w:val="000000"/>
                <w:sz w:val="22"/>
                <w:szCs w:val="22"/>
                <w:lang w:eastAsia="en-US"/>
              </w:rPr>
            </w:pPr>
            <w:r w:rsidRPr="00C22EF2">
              <w:rPr>
                <w:color w:val="000000"/>
                <w:sz w:val="22"/>
                <w:szCs w:val="22"/>
                <w:lang w:eastAsia="en-US"/>
              </w:rPr>
              <w:t>45</w:t>
            </w:r>
          </w:p>
        </w:tc>
        <w:tc>
          <w:tcPr>
            <w:tcW w:w="821" w:type="dxa"/>
            <w:tcBorders>
              <w:left w:val="none" w:sz="0" w:space="0" w:color="auto"/>
              <w:right w:val="none" w:sz="0" w:space="0" w:color="auto"/>
            </w:tcBorders>
            <w:shd w:val="clear" w:color="auto" w:fill="FFFFFF" w:themeFill="background1"/>
          </w:tcPr>
          <w:p w:rsidR="004325A5" w:rsidRPr="00C22EF2" w:rsidRDefault="004325A5" w:rsidP="00146C6F">
            <w:pPr>
              <w:jc w:val="center"/>
              <w:cnfStyle w:val="000000010000"/>
              <w:rPr>
                <w:color w:val="000000"/>
                <w:sz w:val="22"/>
                <w:szCs w:val="22"/>
                <w:lang w:eastAsia="en-US"/>
              </w:rPr>
            </w:pPr>
            <w:r w:rsidRPr="00C22EF2">
              <w:rPr>
                <w:color w:val="000000"/>
                <w:sz w:val="22"/>
                <w:szCs w:val="22"/>
                <w:lang w:eastAsia="en-US"/>
              </w:rPr>
              <w:t>50</w:t>
            </w:r>
          </w:p>
        </w:tc>
        <w:tc>
          <w:tcPr>
            <w:cnfStyle w:val="000010000000"/>
            <w:tcW w:w="821" w:type="dxa"/>
            <w:tcBorders>
              <w:left w:val="none" w:sz="0" w:space="0" w:color="auto"/>
              <w:right w:val="none" w:sz="0" w:space="0" w:color="auto"/>
            </w:tcBorders>
            <w:shd w:val="clear" w:color="auto" w:fill="FFFFFF" w:themeFill="background1"/>
          </w:tcPr>
          <w:p w:rsidR="004325A5" w:rsidRPr="00C22EF2" w:rsidRDefault="004325A5" w:rsidP="00482AB6">
            <w:pPr>
              <w:jc w:val="center"/>
              <w:rPr>
                <w:color w:val="000000"/>
                <w:sz w:val="22"/>
                <w:szCs w:val="22"/>
                <w:lang w:eastAsia="en-US"/>
              </w:rPr>
            </w:pPr>
            <w:r w:rsidRPr="00C22EF2">
              <w:rPr>
                <w:color w:val="000000"/>
                <w:sz w:val="22"/>
                <w:szCs w:val="22"/>
                <w:lang w:eastAsia="en-US"/>
              </w:rPr>
              <w:t>5</w:t>
            </w:r>
            <w:r w:rsidR="00482AB6">
              <w:rPr>
                <w:color w:val="000000"/>
                <w:sz w:val="22"/>
                <w:szCs w:val="22"/>
                <w:lang w:eastAsia="en-US"/>
              </w:rPr>
              <w:t>0</w:t>
            </w:r>
          </w:p>
        </w:tc>
        <w:tc>
          <w:tcPr>
            <w:tcW w:w="821" w:type="dxa"/>
            <w:tcBorders>
              <w:left w:val="none" w:sz="0" w:space="0" w:color="auto"/>
              <w:right w:val="none" w:sz="0" w:space="0" w:color="auto"/>
            </w:tcBorders>
            <w:shd w:val="clear" w:color="auto" w:fill="FFFFFF" w:themeFill="background1"/>
          </w:tcPr>
          <w:p w:rsidR="004325A5" w:rsidRPr="00C22EF2" w:rsidRDefault="004325A5" w:rsidP="004325A5">
            <w:pPr>
              <w:jc w:val="center"/>
              <w:cnfStyle w:val="000000010000"/>
              <w:rPr>
                <w:color w:val="000000"/>
                <w:sz w:val="22"/>
                <w:szCs w:val="22"/>
                <w:lang w:eastAsia="en-US"/>
              </w:rPr>
            </w:pPr>
            <w:r>
              <w:rPr>
                <w:color w:val="000000"/>
                <w:sz w:val="22"/>
                <w:szCs w:val="22"/>
                <w:lang w:eastAsia="en-US"/>
              </w:rPr>
              <w:t>60</w:t>
            </w:r>
          </w:p>
        </w:tc>
        <w:tc>
          <w:tcPr>
            <w:cnfStyle w:val="000010000000"/>
            <w:tcW w:w="713" w:type="dxa"/>
            <w:tcBorders>
              <w:left w:val="none" w:sz="0" w:space="0" w:color="auto"/>
              <w:right w:val="none" w:sz="0" w:space="0" w:color="auto"/>
            </w:tcBorders>
            <w:shd w:val="clear" w:color="auto" w:fill="FFFFFF" w:themeFill="background1"/>
            <w:noWrap/>
          </w:tcPr>
          <w:p w:rsidR="004325A5" w:rsidRPr="00C22EF2" w:rsidRDefault="004325A5" w:rsidP="00146C6F">
            <w:pPr>
              <w:jc w:val="center"/>
              <w:rPr>
                <w:color w:val="000000"/>
                <w:sz w:val="22"/>
                <w:szCs w:val="22"/>
                <w:lang w:eastAsia="en-US"/>
              </w:rPr>
            </w:pPr>
            <w:r w:rsidRPr="00C22EF2">
              <w:rPr>
                <w:color w:val="000000"/>
                <w:sz w:val="22"/>
                <w:szCs w:val="22"/>
                <w:lang w:eastAsia="en-US"/>
              </w:rPr>
              <w:t>100</w:t>
            </w:r>
          </w:p>
        </w:tc>
        <w:tc>
          <w:tcPr>
            <w:tcW w:w="825" w:type="dxa"/>
            <w:tcBorders>
              <w:left w:val="none" w:sz="0" w:space="0" w:color="auto"/>
              <w:right w:val="none" w:sz="0" w:space="0" w:color="auto"/>
            </w:tcBorders>
            <w:shd w:val="clear" w:color="auto" w:fill="FFFFFF" w:themeFill="background1"/>
            <w:noWrap/>
          </w:tcPr>
          <w:p w:rsidR="004325A5" w:rsidRPr="00C22EF2" w:rsidRDefault="004325A5" w:rsidP="00146C6F">
            <w:pPr>
              <w:jc w:val="center"/>
              <w:cnfStyle w:val="000000010000"/>
              <w:rPr>
                <w:color w:val="000000"/>
                <w:sz w:val="22"/>
                <w:szCs w:val="22"/>
                <w:lang w:eastAsia="en-US"/>
              </w:rPr>
            </w:pPr>
            <w:r w:rsidRPr="00C22EF2">
              <w:rPr>
                <w:color w:val="000000"/>
                <w:sz w:val="22"/>
                <w:szCs w:val="22"/>
                <w:lang w:eastAsia="en-US"/>
              </w:rPr>
              <w:t>100</w:t>
            </w:r>
          </w:p>
        </w:tc>
        <w:tc>
          <w:tcPr>
            <w:cnfStyle w:val="000010000000"/>
            <w:tcW w:w="941" w:type="dxa"/>
            <w:tcBorders>
              <w:left w:val="none" w:sz="0" w:space="0" w:color="auto"/>
            </w:tcBorders>
            <w:shd w:val="clear" w:color="auto" w:fill="FFFFFF" w:themeFill="background1"/>
            <w:noWrap/>
          </w:tcPr>
          <w:p w:rsidR="004325A5" w:rsidRPr="00C22EF2" w:rsidRDefault="004325A5" w:rsidP="00146C6F">
            <w:pPr>
              <w:jc w:val="center"/>
              <w:rPr>
                <w:color w:val="000000"/>
                <w:sz w:val="22"/>
                <w:szCs w:val="22"/>
                <w:lang w:eastAsia="en-US"/>
              </w:rPr>
            </w:pPr>
            <w:r w:rsidRPr="00C22EF2">
              <w:rPr>
                <w:color w:val="000000"/>
                <w:sz w:val="22"/>
                <w:szCs w:val="22"/>
                <w:lang w:eastAsia="en-US"/>
              </w:rPr>
              <w:t>100</w:t>
            </w:r>
          </w:p>
        </w:tc>
      </w:tr>
      <w:tr w:rsidR="004325A5" w:rsidRPr="007A44DC" w:rsidTr="00D04E94">
        <w:trPr>
          <w:cnfStyle w:val="000000100000"/>
          <w:trHeight w:val="1239"/>
        </w:trPr>
        <w:tc>
          <w:tcPr>
            <w:cnfStyle w:val="001000000000"/>
            <w:tcW w:w="465" w:type="dxa"/>
            <w:tcBorders>
              <w:right w:val="none" w:sz="0" w:space="0" w:color="auto"/>
            </w:tcBorders>
          </w:tcPr>
          <w:p w:rsidR="004325A5" w:rsidRPr="00F95636" w:rsidRDefault="004325A5" w:rsidP="00981B91">
            <w:pPr>
              <w:jc w:val="right"/>
              <w:rPr>
                <w:bCs w:val="0"/>
                <w:color w:val="000000"/>
              </w:rPr>
            </w:pPr>
            <w:r w:rsidRPr="00F95636">
              <w:rPr>
                <w:bCs w:val="0"/>
                <w:color w:val="000000"/>
                <w:sz w:val="22"/>
                <w:szCs w:val="22"/>
              </w:rPr>
              <w:t>2</w:t>
            </w:r>
            <w:r>
              <w:rPr>
                <w:bCs w:val="0"/>
                <w:color w:val="000000"/>
                <w:sz w:val="22"/>
                <w:szCs w:val="22"/>
              </w:rPr>
              <w:t>1</w:t>
            </w:r>
          </w:p>
        </w:tc>
        <w:tc>
          <w:tcPr>
            <w:cnfStyle w:val="000010000000"/>
            <w:tcW w:w="2337" w:type="dxa"/>
            <w:gridSpan w:val="2"/>
            <w:tcBorders>
              <w:left w:val="none" w:sz="0" w:space="0" w:color="auto"/>
              <w:right w:val="none" w:sz="0" w:space="0" w:color="auto"/>
            </w:tcBorders>
          </w:tcPr>
          <w:p w:rsidR="004325A5" w:rsidRPr="007A44DC" w:rsidRDefault="004325A5" w:rsidP="00981B91">
            <w:pPr>
              <w:rPr>
                <w:color w:val="000000"/>
              </w:rPr>
            </w:pPr>
            <w:r w:rsidRPr="007A44DC">
              <w:rPr>
                <w:color w:val="000000"/>
                <w:sz w:val="22"/>
                <w:szCs w:val="22"/>
              </w:rPr>
              <w:t>Количество реализованных проектов, инициированных ТОС и общественными организациями</w:t>
            </w:r>
          </w:p>
        </w:tc>
        <w:tc>
          <w:tcPr>
            <w:tcW w:w="1134" w:type="dxa"/>
            <w:tcBorders>
              <w:left w:val="none" w:sz="0" w:space="0" w:color="auto"/>
              <w:right w:val="none" w:sz="0" w:space="0" w:color="auto"/>
            </w:tcBorders>
          </w:tcPr>
          <w:p w:rsidR="004325A5" w:rsidRPr="007A44DC" w:rsidRDefault="004325A5" w:rsidP="00981B91">
            <w:pPr>
              <w:jc w:val="both"/>
              <w:cnfStyle w:val="000000100000"/>
              <w:rPr>
                <w:color w:val="000000"/>
              </w:rPr>
            </w:pPr>
            <w:r w:rsidRPr="007A44DC">
              <w:rPr>
                <w:color w:val="000000"/>
                <w:sz w:val="22"/>
                <w:szCs w:val="22"/>
              </w:rPr>
              <w:t xml:space="preserve">шт. </w:t>
            </w:r>
          </w:p>
        </w:tc>
        <w:tc>
          <w:tcPr>
            <w:cnfStyle w:val="000010000000"/>
            <w:tcW w:w="875" w:type="dxa"/>
            <w:tcBorders>
              <w:left w:val="none" w:sz="0" w:space="0" w:color="auto"/>
              <w:right w:val="none" w:sz="0" w:space="0" w:color="auto"/>
            </w:tcBorders>
          </w:tcPr>
          <w:p w:rsidR="004325A5" w:rsidRPr="007A44DC" w:rsidRDefault="004325A5" w:rsidP="00981B91">
            <w:pPr>
              <w:jc w:val="center"/>
              <w:rPr>
                <w:color w:val="000000"/>
              </w:rPr>
            </w:pPr>
            <w:r w:rsidRPr="007A44DC">
              <w:rPr>
                <w:color w:val="000000"/>
                <w:sz w:val="22"/>
                <w:szCs w:val="22"/>
              </w:rPr>
              <w:t>12</w:t>
            </w:r>
          </w:p>
        </w:tc>
        <w:tc>
          <w:tcPr>
            <w:tcW w:w="821" w:type="dxa"/>
            <w:tcBorders>
              <w:left w:val="none" w:sz="0" w:space="0" w:color="auto"/>
              <w:right w:val="none" w:sz="0" w:space="0" w:color="auto"/>
            </w:tcBorders>
          </w:tcPr>
          <w:p w:rsidR="004325A5" w:rsidRPr="007A44DC" w:rsidRDefault="004325A5" w:rsidP="00981B91">
            <w:pPr>
              <w:jc w:val="center"/>
              <w:cnfStyle w:val="000000100000"/>
              <w:rPr>
                <w:color w:val="000000"/>
              </w:rPr>
            </w:pPr>
            <w:r w:rsidRPr="007A44DC">
              <w:rPr>
                <w:color w:val="000000"/>
                <w:sz w:val="22"/>
                <w:szCs w:val="22"/>
              </w:rPr>
              <w:t>17</w:t>
            </w:r>
          </w:p>
        </w:tc>
        <w:tc>
          <w:tcPr>
            <w:cnfStyle w:val="000010000000"/>
            <w:tcW w:w="821" w:type="dxa"/>
            <w:tcBorders>
              <w:left w:val="none" w:sz="0" w:space="0" w:color="auto"/>
              <w:right w:val="none" w:sz="0" w:space="0" w:color="auto"/>
            </w:tcBorders>
          </w:tcPr>
          <w:p w:rsidR="004325A5" w:rsidRPr="007A44DC" w:rsidRDefault="004325A5" w:rsidP="00981B91">
            <w:pPr>
              <w:jc w:val="center"/>
              <w:rPr>
                <w:color w:val="000000"/>
              </w:rPr>
            </w:pPr>
            <w:r w:rsidRPr="007A44DC">
              <w:rPr>
                <w:color w:val="000000"/>
                <w:sz w:val="22"/>
                <w:szCs w:val="22"/>
              </w:rPr>
              <w:t>20</w:t>
            </w:r>
          </w:p>
        </w:tc>
        <w:tc>
          <w:tcPr>
            <w:tcW w:w="821" w:type="dxa"/>
            <w:tcBorders>
              <w:left w:val="none" w:sz="0" w:space="0" w:color="auto"/>
              <w:right w:val="none" w:sz="0" w:space="0" w:color="auto"/>
            </w:tcBorders>
          </w:tcPr>
          <w:p w:rsidR="004325A5" w:rsidRPr="007A44DC" w:rsidRDefault="004325A5" w:rsidP="00981B91">
            <w:pPr>
              <w:jc w:val="center"/>
              <w:cnfStyle w:val="000000100000"/>
              <w:rPr>
                <w:color w:val="000000"/>
              </w:rPr>
            </w:pPr>
            <w:r w:rsidRPr="007A44DC">
              <w:rPr>
                <w:color w:val="000000"/>
                <w:sz w:val="22"/>
                <w:szCs w:val="22"/>
              </w:rPr>
              <w:t>23</w:t>
            </w:r>
          </w:p>
        </w:tc>
        <w:tc>
          <w:tcPr>
            <w:cnfStyle w:val="000010000000"/>
            <w:tcW w:w="713" w:type="dxa"/>
            <w:tcBorders>
              <w:left w:val="none" w:sz="0" w:space="0" w:color="auto"/>
              <w:right w:val="none" w:sz="0" w:space="0" w:color="auto"/>
            </w:tcBorders>
            <w:noWrap/>
          </w:tcPr>
          <w:p w:rsidR="004325A5" w:rsidRPr="007A44DC" w:rsidRDefault="004325A5" w:rsidP="00981B91">
            <w:pPr>
              <w:jc w:val="center"/>
              <w:rPr>
                <w:color w:val="000000"/>
              </w:rPr>
            </w:pPr>
            <w:r w:rsidRPr="007A44DC">
              <w:rPr>
                <w:color w:val="000000"/>
                <w:sz w:val="22"/>
                <w:szCs w:val="22"/>
              </w:rPr>
              <w:t>45</w:t>
            </w:r>
          </w:p>
        </w:tc>
        <w:tc>
          <w:tcPr>
            <w:tcW w:w="825" w:type="dxa"/>
            <w:tcBorders>
              <w:left w:val="none" w:sz="0" w:space="0" w:color="auto"/>
              <w:right w:val="none" w:sz="0" w:space="0" w:color="auto"/>
            </w:tcBorders>
            <w:noWrap/>
          </w:tcPr>
          <w:p w:rsidR="004325A5" w:rsidRPr="007A44DC" w:rsidRDefault="004325A5" w:rsidP="00981B91">
            <w:pPr>
              <w:jc w:val="center"/>
              <w:cnfStyle w:val="000000100000"/>
              <w:rPr>
                <w:color w:val="000000"/>
              </w:rPr>
            </w:pPr>
            <w:r w:rsidRPr="007A44DC">
              <w:rPr>
                <w:color w:val="000000"/>
                <w:sz w:val="22"/>
                <w:szCs w:val="22"/>
              </w:rPr>
              <w:t>60</w:t>
            </w:r>
          </w:p>
        </w:tc>
        <w:tc>
          <w:tcPr>
            <w:cnfStyle w:val="000010000000"/>
            <w:tcW w:w="941" w:type="dxa"/>
            <w:tcBorders>
              <w:left w:val="none" w:sz="0" w:space="0" w:color="auto"/>
            </w:tcBorders>
            <w:noWrap/>
          </w:tcPr>
          <w:p w:rsidR="004325A5" w:rsidRPr="007A44DC" w:rsidRDefault="004325A5" w:rsidP="00981B91">
            <w:pPr>
              <w:jc w:val="center"/>
              <w:rPr>
                <w:color w:val="000000"/>
              </w:rPr>
            </w:pPr>
            <w:r w:rsidRPr="007A44DC">
              <w:rPr>
                <w:color w:val="000000"/>
                <w:sz w:val="22"/>
                <w:szCs w:val="22"/>
              </w:rPr>
              <w:t>70</w:t>
            </w:r>
          </w:p>
        </w:tc>
      </w:tr>
      <w:tr w:rsidR="004325A5" w:rsidRPr="007A44DC" w:rsidTr="00D04E94">
        <w:trPr>
          <w:cnfStyle w:val="000000010000"/>
          <w:trHeight w:val="1125"/>
        </w:trPr>
        <w:tc>
          <w:tcPr>
            <w:cnfStyle w:val="001000000000"/>
            <w:tcW w:w="465" w:type="dxa"/>
            <w:tcBorders>
              <w:right w:val="none" w:sz="0" w:space="0" w:color="auto"/>
            </w:tcBorders>
            <w:shd w:val="clear" w:color="auto" w:fill="FFFFFF" w:themeFill="background1"/>
          </w:tcPr>
          <w:p w:rsidR="004325A5" w:rsidRPr="00F95636" w:rsidRDefault="004325A5" w:rsidP="00981B91">
            <w:pPr>
              <w:jc w:val="right"/>
              <w:rPr>
                <w:bCs w:val="0"/>
                <w:color w:val="000000"/>
              </w:rPr>
            </w:pPr>
            <w:r w:rsidRPr="00F95636">
              <w:rPr>
                <w:bCs w:val="0"/>
                <w:color w:val="000000"/>
                <w:sz w:val="22"/>
                <w:szCs w:val="22"/>
              </w:rPr>
              <w:t>2</w:t>
            </w:r>
            <w:r>
              <w:rPr>
                <w:bCs w:val="0"/>
                <w:color w:val="000000"/>
                <w:sz w:val="22"/>
                <w:szCs w:val="22"/>
              </w:rPr>
              <w:t>2</w:t>
            </w:r>
          </w:p>
        </w:tc>
        <w:tc>
          <w:tcPr>
            <w:cnfStyle w:val="000010000000"/>
            <w:tcW w:w="2337" w:type="dxa"/>
            <w:gridSpan w:val="2"/>
            <w:tcBorders>
              <w:left w:val="none" w:sz="0" w:space="0" w:color="auto"/>
              <w:right w:val="none" w:sz="0" w:space="0" w:color="auto"/>
            </w:tcBorders>
            <w:shd w:val="clear" w:color="auto" w:fill="FFFFFF" w:themeFill="background1"/>
          </w:tcPr>
          <w:p w:rsidR="004325A5" w:rsidRPr="007A44DC" w:rsidRDefault="004325A5" w:rsidP="00981B91">
            <w:pPr>
              <w:rPr>
                <w:color w:val="000000"/>
              </w:rPr>
            </w:pPr>
            <w:r w:rsidRPr="007A44DC">
              <w:rPr>
                <w:color w:val="000000"/>
                <w:sz w:val="22"/>
                <w:szCs w:val="22"/>
              </w:rPr>
              <w:t>Количество благоустроенных мест массового отдыха населения (парков, скверов, бульваров, зон отдыха, садов)</w:t>
            </w:r>
          </w:p>
        </w:tc>
        <w:tc>
          <w:tcPr>
            <w:tcW w:w="1134" w:type="dxa"/>
            <w:tcBorders>
              <w:left w:val="none" w:sz="0" w:space="0" w:color="auto"/>
              <w:right w:val="none" w:sz="0" w:space="0" w:color="auto"/>
            </w:tcBorders>
            <w:shd w:val="clear" w:color="auto" w:fill="FFFFFF" w:themeFill="background1"/>
          </w:tcPr>
          <w:p w:rsidR="004325A5" w:rsidRPr="007A44DC" w:rsidRDefault="004325A5" w:rsidP="00981B91">
            <w:pPr>
              <w:jc w:val="both"/>
              <w:cnfStyle w:val="000000010000"/>
              <w:rPr>
                <w:color w:val="000000"/>
              </w:rPr>
            </w:pPr>
            <w:r w:rsidRPr="007A44DC">
              <w:rPr>
                <w:color w:val="000000"/>
                <w:sz w:val="22"/>
                <w:szCs w:val="22"/>
              </w:rPr>
              <w:t xml:space="preserve">шт. </w:t>
            </w:r>
          </w:p>
        </w:tc>
        <w:tc>
          <w:tcPr>
            <w:cnfStyle w:val="000010000000"/>
            <w:tcW w:w="875" w:type="dxa"/>
            <w:tcBorders>
              <w:left w:val="none" w:sz="0" w:space="0" w:color="auto"/>
              <w:right w:val="none" w:sz="0" w:space="0" w:color="auto"/>
            </w:tcBorders>
            <w:shd w:val="clear" w:color="auto" w:fill="FFFFFF" w:themeFill="background1"/>
          </w:tcPr>
          <w:p w:rsidR="004325A5" w:rsidRPr="007A44DC" w:rsidRDefault="004325A5" w:rsidP="00981B91">
            <w:pPr>
              <w:jc w:val="center"/>
              <w:rPr>
                <w:color w:val="000000"/>
              </w:rPr>
            </w:pPr>
            <w:r w:rsidRPr="007A44DC">
              <w:rPr>
                <w:color w:val="000000"/>
                <w:sz w:val="22"/>
                <w:szCs w:val="22"/>
              </w:rPr>
              <w:t>6</w:t>
            </w:r>
          </w:p>
        </w:tc>
        <w:tc>
          <w:tcPr>
            <w:tcW w:w="821" w:type="dxa"/>
            <w:tcBorders>
              <w:left w:val="none" w:sz="0" w:space="0" w:color="auto"/>
              <w:right w:val="none" w:sz="0" w:space="0" w:color="auto"/>
            </w:tcBorders>
            <w:shd w:val="clear" w:color="auto" w:fill="FFFFFF" w:themeFill="background1"/>
          </w:tcPr>
          <w:p w:rsidR="004325A5" w:rsidRPr="007A44DC" w:rsidRDefault="004325A5" w:rsidP="00981B91">
            <w:pPr>
              <w:jc w:val="center"/>
              <w:cnfStyle w:val="000000010000"/>
              <w:rPr>
                <w:color w:val="000000"/>
              </w:rPr>
            </w:pPr>
            <w:r w:rsidRPr="007A44DC">
              <w:rPr>
                <w:color w:val="000000"/>
                <w:sz w:val="22"/>
                <w:szCs w:val="22"/>
              </w:rPr>
              <w:t>6</w:t>
            </w:r>
          </w:p>
        </w:tc>
        <w:tc>
          <w:tcPr>
            <w:cnfStyle w:val="000010000000"/>
            <w:tcW w:w="821" w:type="dxa"/>
            <w:tcBorders>
              <w:left w:val="none" w:sz="0" w:space="0" w:color="auto"/>
              <w:right w:val="none" w:sz="0" w:space="0" w:color="auto"/>
            </w:tcBorders>
            <w:shd w:val="clear" w:color="auto" w:fill="FFFFFF" w:themeFill="background1"/>
          </w:tcPr>
          <w:p w:rsidR="004325A5" w:rsidRPr="007A44DC" w:rsidRDefault="004325A5" w:rsidP="00981B91">
            <w:pPr>
              <w:jc w:val="center"/>
              <w:rPr>
                <w:color w:val="000000"/>
              </w:rPr>
            </w:pPr>
            <w:r w:rsidRPr="007A44DC">
              <w:rPr>
                <w:color w:val="000000"/>
                <w:sz w:val="22"/>
                <w:szCs w:val="22"/>
              </w:rPr>
              <w:t>6</w:t>
            </w:r>
          </w:p>
        </w:tc>
        <w:tc>
          <w:tcPr>
            <w:tcW w:w="821" w:type="dxa"/>
            <w:tcBorders>
              <w:left w:val="none" w:sz="0" w:space="0" w:color="auto"/>
              <w:right w:val="none" w:sz="0" w:space="0" w:color="auto"/>
            </w:tcBorders>
            <w:shd w:val="clear" w:color="auto" w:fill="FFFFFF" w:themeFill="background1"/>
          </w:tcPr>
          <w:p w:rsidR="004325A5" w:rsidRPr="007A44DC" w:rsidRDefault="004325A5" w:rsidP="00981B91">
            <w:pPr>
              <w:jc w:val="center"/>
              <w:cnfStyle w:val="000000010000"/>
              <w:rPr>
                <w:color w:val="000000"/>
              </w:rPr>
            </w:pPr>
            <w:r w:rsidRPr="007A44DC">
              <w:rPr>
                <w:color w:val="000000"/>
                <w:sz w:val="22"/>
                <w:szCs w:val="22"/>
              </w:rPr>
              <w:t>7</w:t>
            </w:r>
          </w:p>
        </w:tc>
        <w:tc>
          <w:tcPr>
            <w:cnfStyle w:val="000010000000"/>
            <w:tcW w:w="713" w:type="dxa"/>
            <w:tcBorders>
              <w:left w:val="none" w:sz="0" w:space="0" w:color="auto"/>
              <w:right w:val="none" w:sz="0" w:space="0" w:color="auto"/>
            </w:tcBorders>
            <w:shd w:val="clear" w:color="auto" w:fill="FFFFFF" w:themeFill="background1"/>
            <w:noWrap/>
          </w:tcPr>
          <w:p w:rsidR="004325A5" w:rsidRPr="007A44DC" w:rsidRDefault="004325A5" w:rsidP="00981B91">
            <w:pPr>
              <w:jc w:val="center"/>
              <w:rPr>
                <w:color w:val="000000"/>
              </w:rPr>
            </w:pPr>
            <w:r w:rsidRPr="007A44DC">
              <w:rPr>
                <w:color w:val="000000"/>
                <w:sz w:val="22"/>
                <w:szCs w:val="22"/>
              </w:rPr>
              <w:t>10</w:t>
            </w:r>
          </w:p>
        </w:tc>
        <w:tc>
          <w:tcPr>
            <w:tcW w:w="825" w:type="dxa"/>
            <w:tcBorders>
              <w:left w:val="none" w:sz="0" w:space="0" w:color="auto"/>
              <w:right w:val="none" w:sz="0" w:space="0" w:color="auto"/>
            </w:tcBorders>
            <w:shd w:val="clear" w:color="auto" w:fill="FFFFFF" w:themeFill="background1"/>
            <w:noWrap/>
          </w:tcPr>
          <w:p w:rsidR="004325A5" w:rsidRPr="007A44DC" w:rsidRDefault="004325A5" w:rsidP="00981B91">
            <w:pPr>
              <w:jc w:val="center"/>
              <w:cnfStyle w:val="000000010000"/>
              <w:rPr>
                <w:color w:val="000000"/>
              </w:rPr>
            </w:pPr>
            <w:r w:rsidRPr="007A44DC">
              <w:rPr>
                <w:color w:val="000000"/>
                <w:sz w:val="22"/>
                <w:szCs w:val="22"/>
              </w:rPr>
              <w:t>14</w:t>
            </w:r>
          </w:p>
        </w:tc>
        <w:tc>
          <w:tcPr>
            <w:cnfStyle w:val="000010000000"/>
            <w:tcW w:w="941" w:type="dxa"/>
            <w:tcBorders>
              <w:left w:val="none" w:sz="0" w:space="0" w:color="auto"/>
            </w:tcBorders>
            <w:shd w:val="clear" w:color="auto" w:fill="FFFFFF" w:themeFill="background1"/>
            <w:noWrap/>
          </w:tcPr>
          <w:p w:rsidR="004325A5" w:rsidRPr="007A44DC" w:rsidRDefault="004325A5" w:rsidP="00981B91">
            <w:pPr>
              <w:jc w:val="center"/>
              <w:rPr>
                <w:color w:val="000000"/>
              </w:rPr>
            </w:pPr>
            <w:r w:rsidRPr="007A44DC">
              <w:rPr>
                <w:color w:val="000000"/>
                <w:sz w:val="22"/>
                <w:szCs w:val="22"/>
              </w:rPr>
              <w:t>18</w:t>
            </w:r>
          </w:p>
        </w:tc>
      </w:tr>
      <w:tr w:rsidR="004325A5" w:rsidRPr="007A44DC" w:rsidTr="00D04E94">
        <w:trPr>
          <w:cnfStyle w:val="000000100000"/>
          <w:trHeight w:val="1299"/>
        </w:trPr>
        <w:tc>
          <w:tcPr>
            <w:cnfStyle w:val="001000000000"/>
            <w:tcW w:w="465" w:type="dxa"/>
            <w:tcBorders>
              <w:right w:val="none" w:sz="0" w:space="0" w:color="auto"/>
            </w:tcBorders>
          </w:tcPr>
          <w:p w:rsidR="004325A5" w:rsidRPr="00F95636" w:rsidRDefault="004325A5" w:rsidP="00981B91">
            <w:pPr>
              <w:jc w:val="right"/>
              <w:rPr>
                <w:bCs w:val="0"/>
                <w:color w:val="000000"/>
              </w:rPr>
            </w:pPr>
            <w:r w:rsidRPr="00F95636">
              <w:rPr>
                <w:bCs w:val="0"/>
                <w:color w:val="000000"/>
                <w:sz w:val="22"/>
                <w:szCs w:val="22"/>
              </w:rPr>
              <w:t>2</w:t>
            </w:r>
            <w:r>
              <w:rPr>
                <w:bCs w:val="0"/>
                <w:color w:val="000000"/>
                <w:sz w:val="22"/>
                <w:szCs w:val="22"/>
              </w:rPr>
              <w:t>3</w:t>
            </w:r>
          </w:p>
        </w:tc>
        <w:tc>
          <w:tcPr>
            <w:cnfStyle w:val="000010000000"/>
            <w:tcW w:w="2337" w:type="dxa"/>
            <w:gridSpan w:val="2"/>
            <w:tcBorders>
              <w:left w:val="none" w:sz="0" w:space="0" w:color="auto"/>
              <w:right w:val="none" w:sz="0" w:space="0" w:color="auto"/>
            </w:tcBorders>
          </w:tcPr>
          <w:p w:rsidR="004325A5" w:rsidRPr="007A44DC" w:rsidRDefault="004325A5" w:rsidP="00981B91">
            <w:pPr>
              <w:rPr>
                <w:color w:val="000000"/>
              </w:rPr>
            </w:pPr>
            <w:r w:rsidRPr="007A44DC">
              <w:rPr>
                <w:color w:val="000000"/>
                <w:sz w:val="22"/>
                <w:szCs w:val="22"/>
              </w:rPr>
              <w:t xml:space="preserve">Количество зарегистрированных преступлений на 10 тысяч человек населения </w:t>
            </w:r>
          </w:p>
        </w:tc>
        <w:tc>
          <w:tcPr>
            <w:tcW w:w="1134" w:type="dxa"/>
            <w:tcBorders>
              <w:left w:val="none" w:sz="0" w:space="0" w:color="auto"/>
              <w:right w:val="none" w:sz="0" w:space="0" w:color="auto"/>
            </w:tcBorders>
          </w:tcPr>
          <w:p w:rsidR="004325A5" w:rsidRPr="007A44DC" w:rsidRDefault="004325A5" w:rsidP="00981B91">
            <w:pPr>
              <w:jc w:val="both"/>
              <w:cnfStyle w:val="000000100000"/>
              <w:rPr>
                <w:color w:val="000000"/>
              </w:rPr>
            </w:pPr>
            <w:r w:rsidRPr="007A44DC">
              <w:rPr>
                <w:color w:val="000000"/>
                <w:sz w:val="22"/>
                <w:szCs w:val="22"/>
              </w:rPr>
              <w:t>шт.</w:t>
            </w:r>
          </w:p>
        </w:tc>
        <w:tc>
          <w:tcPr>
            <w:cnfStyle w:val="000010000000"/>
            <w:tcW w:w="875" w:type="dxa"/>
            <w:tcBorders>
              <w:left w:val="none" w:sz="0" w:space="0" w:color="auto"/>
              <w:right w:val="none" w:sz="0" w:space="0" w:color="auto"/>
            </w:tcBorders>
          </w:tcPr>
          <w:p w:rsidR="004325A5" w:rsidRPr="007A44DC" w:rsidRDefault="004325A5" w:rsidP="00981B91">
            <w:pPr>
              <w:jc w:val="center"/>
              <w:rPr>
                <w:color w:val="000000"/>
              </w:rPr>
            </w:pPr>
            <w:r w:rsidRPr="007A44DC">
              <w:rPr>
                <w:color w:val="000000"/>
                <w:sz w:val="22"/>
                <w:szCs w:val="22"/>
              </w:rPr>
              <w:t>127</w:t>
            </w:r>
          </w:p>
        </w:tc>
        <w:tc>
          <w:tcPr>
            <w:tcW w:w="821" w:type="dxa"/>
            <w:tcBorders>
              <w:left w:val="none" w:sz="0" w:space="0" w:color="auto"/>
              <w:right w:val="none" w:sz="0" w:space="0" w:color="auto"/>
            </w:tcBorders>
          </w:tcPr>
          <w:p w:rsidR="004325A5" w:rsidRPr="007A44DC" w:rsidRDefault="004325A5" w:rsidP="00981B91">
            <w:pPr>
              <w:jc w:val="center"/>
              <w:cnfStyle w:val="000000100000"/>
              <w:rPr>
                <w:color w:val="000000"/>
              </w:rPr>
            </w:pPr>
            <w:r w:rsidRPr="007A44DC">
              <w:rPr>
                <w:color w:val="000000"/>
                <w:sz w:val="22"/>
                <w:szCs w:val="22"/>
              </w:rPr>
              <w:t>108,3</w:t>
            </w:r>
          </w:p>
        </w:tc>
        <w:tc>
          <w:tcPr>
            <w:cnfStyle w:val="000010000000"/>
            <w:tcW w:w="821" w:type="dxa"/>
            <w:tcBorders>
              <w:left w:val="none" w:sz="0" w:space="0" w:color="auto"/>
              <w:right w:val="none" w:sz="0" w:space="0" w:color="auto"/>
            </w:tcBorders>
          </w:tcPr>
          <w:p w:rsidR="004325A5" w:rsidRPr="007A44DC" w:rsidRDefault="004325A5" w:rsidP="00981B91">
            <w:pPr>
              <w:jc w:val="center"/>
              <w:rPr>
                <w:color w:val="000000"/>
              </w:rPr>
            </w:pPr>
            <w:r w:rsidRPr="007A44DC">
              <w:rPr>
                <w:color w:val="000000"/>
                <w:sz w:val="22"/>
                <w:szCs w:val="22"/>
              </w:rPr>
              <w:t>107,9</w:t>
            </w:r>
          </w:p>
        </w:tc>
        <w:tc>
          <w:tcPr>
            <w:tcW w:w="821" w:type="dxa"/>
            <w:tcBorders>
              <w:left w:val="none" w:sz="0" w:space="0" w:color="auto"/>
              <w:right w:val="none" w:sz="0" w:space="0" w:color="auto"/>
            </w:tcBorders>
          </w:tcPr>
          <w:p w:rsidR="004325A5" w:rsidRPr="007A44DC" w:rsidRDefault="004325A5" w:rsidP="00981B91">
            <w:pPr>
              <w:jc w:val="center"/>
              <w:cnfStyle w:val="000000100000"/>
              <w:rPr>
                <w:color w:val="000000"/>
              </w:rPr>
            </w:pPr>
            <w:r w:rsidRPr="007A44DC">
              <w:rPr>
                <w:color w:val="000000"/>
                <w:sz w:val="22"/>
                <w:szCs w:val="22"/>
              </w:rPr>
              <w:t>106,4</w:t>
            </w:r>
          </w:p>
        </w:tc>
        <w:tc>
          <w:tcPr>
            <w:cnfStyle w:val="000010000000"/>
            <w:tcW w:w="713" w:type="dxa"/>
            <w:tcBorders>
              <w:left w:val="none" w:sz="0" w:space="0" w:color="auto"/>
              <w:right w:val="none" w:sz="0" w:space="0" w:color="auto"/>
            </w:tcBorders>
            <w:noWrap/>
          </w:tcPr>
          <w:p w:rsidR="004325A5" w:rsidRPr="007A44DC" w:rsidRDefault="004325A5" w:rsidP="00981B91">
            <w:pPr>
              <w:jc w:val="center"/>
              <w:rPr>
                <w:color w:val="000000"/>
              </w:rPr>
            </w:pPr>
            <w:r w:rsidRPr="007A44DC">
              <w:rPr>
                <w:color w:val="000000"/>
                <w:sz w:val="22"/>
                <w:szCs w:val="22"/>
              </w:rPr>
              <w:t>103,7</w:t>
            </w:r>
          </w:p>
        </w:tc>
        <w:tc>
          <w:tcPr>
            <w:tcW w:w="825" w:type="dxa"/>
            <w:tcBorders>
              <w:left w:val="none" w:sz="0" w:space="0" w:color="auto"/>
              <w:right w:val="none" w:sz="0" w:space="0" w:color="auto"/>
            </w:tcBorders>
            <w:noWrap/>
          </w:tcPr>
          <w:p w:rsidR="004325A5" w:rsidRPr="007A44DC" w:rsidRDefault="004325A5" w:rsidP="00981B91">
            <w:pPr>
              <w:jc w:val="center"/>
              <w:cnfStyle w:val="000000100000"/>
              <w:rPr>
                <w:color w:val="000000"/>
              </w:rPr>
            </w:pPr>
            <w:r w:rsidRPr="007A44DC">
              <w:rPr>
                <w:color w:val="000000"/>
                <w:sz w:val="22"/>
                <w:szCs w:val="22"/>
              </w:rPr>
              <w:t>99,9</w:t>
            </w:r>
          </w:p>
        </w:tc>
        <w:tc>
          <w:tcPr>
            <w:cnfStyle w:val="000010000000"/>
            <w:tcW w:w="941" w:type="dxa"/>
            <w:tcBorders>
              <w:left w:val="none" w:sz="0" w:space="0" w:color="auto"/>
            </w:tcBorders>
            <w:noWrap/>
          </w:tcPr>
          <w:p w:rsidR="004325A5" w:rsidRPr="007A44DC" w:rsidRDefault="004325A5" w:rsidP="00981B91">
            <w:pPr>
              <w:jc w:val="center"/>
              <w:rPr>
                <w:color w:val="000000"/>
              </w:rPr>
            </w:pPr>
            <w:r w:rsidRPr="007A44DC">
              <w:rPr>
                <w:color w:val="000000"/>
                <w:sz w:val="22"/>
                <w:szCs w:val="22"/>
              </w:rPr>
              <w:t>91,2</w:t>
            </w:r>
          </w:p>
        </w:tc>
      </w:tr>
    </w:tbl>
    <w:p w:rsidR="00EC4B8A" w:rsidRPr="003A3E7A" w:rsidRDefault="00EC4B8A" w:rsidP="008602EA">
      <w:pPr>
        <w:pStyle w:val="1"/>
        <w:spacing w:line="360" w:lineRule="auto"/>
        <w:rPr>
          <w:kern w:val="24"/>
          <w:sz w:val="24"/>
          <w:szCs w:val="24"/>
        </w:rPr>
      </w:pPr>
    </w:p>
    <w:p w:rsidR="00EC4B8A" w:rsidRPr="003A3E7A" w:rsidRDefault="00EC4B8A" w:rsidP="000C1E88">
      <w:pPr>
        <w:autoSpaceDE w:val="0"/>
        <w:autoSpaceDN w:val="0"/>
        <w:adjustRightInd w:val="0"/>
        <w:spacing w:line="360" w:lineRule="auto"/>
        <w:ind w:firstLine="709"/>
        <w:jc w:val="both"/>
      </w:pPr>
      <w:r w:rsidRPr="003A3E7A">
        <w:t xml:space="preserve">В результате реализации целевого сценария социально-экономического развития Нижнедевицкого муниципального района значительно уменьшатся темпы снижения численности населения Нижнедевицкого муниципального района. Этому способствует повышение комфортности среды проживания населения за счет развития экономики и совершенствования социальной сферы муниципального района. </w:t>
      </w:r>
      <w:proofErr w:type="gramStart"/>
      <w:r w:rsidRPr="003A3E7A">
        <w:t>Увеличится уровень занятости населения и возрастут</w:t>
      </w:r>
      <w:proofErr w:type="gramEnd"/>
      <w:r w:rsidRPr="003A3E7A">
        <w:t xml:space="preserve"> денежные доходы населения. </w:t>
      </w:r>
      <w:r w:rsidRPr="00590861">
        <w:t xml:space="preserve">Зависимость местного бюджета </w:t>
      </w:r>
      <w:proofErr w:type="gramStart"/>
      <w:r w:rsidRPr="00590861">
        <w:t>от</w:t>
      </w:r>
      <w:proofErr w:type="gramEnd"/>
      <w:r w:rsidRPr="00590861">
        <w:t xml:space="preserve"> регионального сократится.</w:t>
      </w:r>
      <w:r w:rsidRPr="003A3E7A">
        <w:t xml:space="preserve"> Возрастут реальные доходы населения. </w:t>
      </w:r>
    </w:p>
    <w:p w:rsidR="00EC4B8A" w:rsidRPr="003A3E7A" w:rsidRDefault="00EC4B8A" w:rsidP="008602EA">
      <w:pPr>
        <w:pStyle w:val="afc"/>
        <w:widowControl/>
        <w:spacing w:line="360" w:lineRule="auto"/>
        <w:rPr>
          <w:spacing w:val="0"/>
          <w:sz w:val="24"/>
          <w:szCs w:val="24"/>
        </w:rPr>
      </w:pPr>
      <w:r w:rsidRPr="003A3E7A">
        <w:rPr>
          <w:spacing w:val="0"/>
          <w:sz w:val="24"/>
          <w:szCs w:val="24"/>
        </w:rPr>
        <w:lastRenderedPageBreak/>
        <w:t xml:space="preserve">Конкурентоспособность агропромышленного комплекса будет значительно повышена за счет  привлечение крупномасштабных инвестиций и создание нескольких крупных предприятий в области переработки сельскохозяйственной продукции. Условием реализации этого направления является развитие сельскохозяйственных предприятий, проведение затратных энергосберегающих мероприятий, значительной работы по подготовке и переквалификации местных кадров. </w:t>
      </w:r>
    </w:p>
    <w:p w:rsidR="00EC4B8A" w:rsidRDefault="00EC4B8A" w:rsidP="008602EA">
      <w:pPr>
        <w:pStyle w:val="afc"/>
        <w:widowControl/>
        <w:spacing w:line="360" w:lineRule="auto"/>
        <w:rPr>
          <w:spacing w:val="0"/>
          <w:sz w:val="24"/>
          <w:szCs w:val="24"/>
        </w:rPr>
      </w:pPr>
      <w:r w:rsidRPr="003A3E7A">
        <w:rPr>
          <w:spacing w:val="0"/>
          <w:sz w:val="24"/>
          <w:szCs w:val="24"/>
        </w:rPr>
        <w:t xml:space="preserve">Возрастет качество транспортной, инженерной и коммунальной инфраструктуры. Будет произведено строительство и капитальный ремонт автомобильных дорог, замена ветхих водопроводных сетей, </w:t>
      </w:r>
      <w:r w:rsidR="00895051">
        <w:rPr>
          <w:spacing w:val="0"/>
          <w:sz w:val="24"/>
          <w:szCs w:val="24"/>
        </w:rPr>
        <w:t xml:space="preserve">обеспечение населения современными цифровыми технологиями, </w:t>
      </w:r>
      <w:r w:rsidRPr="003A3E7A">
        <w:rPr>
          <w:spacing w:val="0"/>
          <w:sz w:val="24"/>
          <w:szCs w:val="24"/>
        </w:rPr>
        <w:t>благоустройство территории муниципального района.</w:t>
      </w:r>
    </w:p>
    <w:p w:rsidR="00EC4B8A" w:rsidRPr="003A3E7A" w:rsidRDefault="00524ECE" w:rsidP="007A44DC">
      <w:pPr>
        <w:jc w:val="center"/>
      </w:pPr>
      <w:r w:rsidRPr="00524ECE">
        <w:rPr>
          <w:noProof/>
        </w:rPr>
        <w:t xml:space="preserve"> </w:t>
      </w:r>
    </w:p>
    <w:p w:rsidR="00EC4B8A" w:rsidRDefault="00524ECE" w:rsidP="00524ECE">
      <w:pPr>
        <w:jc w:val="center"/>
        <w:rPr>
          <w:b/>
        </w:rPr>
      </w:pPr>
      <w:r w:rsidRPr="00524ECE">
        <w:rPr>
          <w:b/>
          <w:noProof/>
        </w:rPr>
        <w:drawing>
          <wp:inline distT="0" distB="0" distL="0" distR="0">
            <wp:extent cx="4659465" cy="2615980"/>
            <wp:effectExtent l="0" t="0" r="0" b="0"/>
            <wp:docPr id="4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24ECE" w:rsidRDefault="00524ECE" w:rsidP="00524ECE">
      <w:pPr>
        <w:jc w:val="center"/>
        <w:rPr>
          <w:b/>
        </w:rPr>
      </w:pPr>
    </w:p>
    <w:p w:rsidR="00EC4B8A" w:rsidRPr="00770A4F" w:rsidRDefault="00E14EE5" w:rsidP="00524ECE">
      <w:pPr>
        <w:jc w:val="center"/>
        <w:rPr>
          <w:b/>
        </w:rPr>
      </w:pPr>
      <w:r>
        <w:rPr>
          <w:b/>
        </w:rPr>
        <w:t>Рисунок 27</w:t>
      </w:r>
      <w:r w:rsidR="00EC4B8A" w:rsidRPr="00770A4F">
        <w:rPr>
          <w:b/>
        </w:rPr>
        <w:t>. Дин</w:t>
      </w:r>
      <w:r w:rsidR="00524ECE">
        <w:rPr>
          <w:b/>
        </w:rPr>
        <w:t>амика среднегодовой численности, тыс. человек.</w:t>
      </w:r>
    </w:p>
    <w:p w:rsidR="00EC4B8A" w:rsidRPr="003A3E7A" w:rsidRDefault="00EC4B8A" w:rsidP="00FF4882"/>
    <w:p w:rsidR="00EC4B8A" w:rsidRPr="003A3E7A" w:rsidRDefault="00524ECE" w:rsidP="00524ECE">
      <w:pPr>
        <w:jc w:val="center"/>
      </w:pPr>
      <w:r w:rsidRPr="00524ECE">
        <w:rPr>
          <w:noProof/>
        </w:rPr>
        <w:drawing>
          <wp:inline distT="0" distB="0" distL="0" distR="0">
            <wp:extent cx="5011947" cy="2467155"/>
            <wp:effectExtent l="0" t="0" r="0" b="0"/>
            <wp:docPr id="4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C4B8A" w:rsidRDefault="00EC4B8A" w:rsidP="00FF4882"/>
    <w:p w:rsidR="00EC4B8A" w:rsidRDefault="00EC4B8A" w:rsidP="00524ECE">
      <w:pPr>
        <w:jc w:val="center"/>
        <w:rPr>
          <w:b/>
        </w:rPr>
      </w:pPr>
      <w:r w:rsidRPr="004E16C0">
        <w:rPr>
          <w:b/>
        </w:rPr>
        <w:t xml:space="preserve">Рисунок </w:t>
      </w:r>
      <w:r w:rsidR="00E14EE5">
        <w:rPr>
          <w:b/>
        </w:rPr>
        <w:t>28</w:t>
      </w:r>
      <w:r w:rsidRPr="004E16C0">
        <w:rPr>
          <w:b/>
        </w:rPr>
        <w:t>. Динамик</w:t>
      </w:r>
      <w:r w:rsidR="00524ECE">
        <w:rPr>
          <w:b/>
        </w:rPr>
        <w:t>а инвестиций в основной капитал, тыс. рублей.</w:t>
      </w:r>
    </w:p>
    <w:p w:rsidR="00EC4B8A" w:rsidRPr="003A3E7A" w:rsidRDefault="00524ECE" w:rsidP="007A44DC">
      <w:pPr>
        <w:jc w:val="center"/>
      </w:pPr>
      <w:r w:rsidRPr="00524ECE">
        <w:rPr>
          <w:noProof/>
        </w:rPr>
        <w:lastRenderedPageBreak/>
        <w:drawing>
          <wp:inline distT="0" distB="0" distL="0" distR="0">
            <wp:extent cx="4991100" cy="2647950"/>
            <wp:effectExtent l="0" t="0" r="0" b="0"/>
            <wp:docPr id="4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4B8A" w:rsidRPr="004E16C0" w:rsidRDefault="00EC4B8A" w:rsidP="00FF4882">
      <w:pPr>
        <w:rPr>
          <w:b/>
        </w:rPr>
      </w:pPr>
    </w:p>
    <w:p w:rsidR="00EC4B8A" w:rsidRDefault="00EC4B8A" w:rsidP="00E14EE5">
      <w:pPr>
        <w:jc w:val="center"/>
        <w:rPr>
          <w:b/>
        </w:rPr>
      </w:pPr>
      <w:r w:rsidRPr="004E16C0">
        <w:rPr>
          <w:b/>
        </w:rPr>
        <w:t xml:space="preserve">Рисунок </w:t>
      </w:r>
      <w:r w:rsidR="00E14EE5">
        <w:rPr>
          <w:b/>
        </w:rPr>
        <w:t>29</w:t>
      </w:r>
      <w:r w:rsidR="00524ECE">
        <w:rPr>
          <w:b/>
        </w:rPr>
        <w:t>. Динамика доходов населения, млн. рублей.</w:t>
      </w:r>
    </w:p>
    <w:p w:rsidR="00524ECE" w:rsidRDefault="00524ECE" w:rsidP="00FF4882">
      <w:pPr>
        <w:rPr>
          <w:b/>
        </w:rPr>
      </w:pPr>
    </w:p>
    <w:p w:rsidR="004E7CFF" w:rsidRDefault="004E7CFF" w:rsidP="00524ECE">
      <w:pPr>
        <w:pStyle w:val="1"/>
        <w:spacing w:line="360" w:lineRule="auto"/>
        <w:jc w:val="both"/>
        <w:rPr>
          <w:kern w:val="24"/>
          <w:sz w:val="24"/>
          <w:szCs w:val="24"/>
        </w:rPr>
      </w:pPr>
    </w:p>
    <w:p w:rsidR="00EC4B8A" w:rsidRPr="003A3E7A" w:rsidRDefault="00EC4B8A" w:rsidP="00524ECE">
      <w:pPr>
        <w:pStyle w:val="1"/>
        <w:spacing w:line="360" w:lineRule="auto"/>
        <w:jc w:val="both"/>
        <w:rPr>
          <w:kern w:val="24"/>
          <w:sz w:val="24"/>
          <w:szCs w:val="24"/>
        </w:rPr>
      </w:pPr>
      <w:bookmarkStart w:id="82" w:name="_Toc526862421"/>
      <w:r w:rsidRPr="003A3E7A">
        <w:rPr>
          <w:kern w:val="24"/>
          <w:sz w:val="24"/>
          <w:szCs w:val="24"/>
        </w:rPr>
        <w:t>4. Способы достижения стратегических целей социально-экономического развития Нижнедевицкого муниципального района и ожидаемые результаты</w:t>
      </w:r>
      <w:bookmarkEnd w:id="82"/>
    </w:p>
    <w:p w:rsidR="00EC4B8A" w:rsidRPr="003A3E7A" w:rsidRDefault="00EC4B8A" w:rsidP="00683CD2">
      <w:pPr>
        <w:pStyle w:val="1"/>
        <w:spacing w:line="360" w:lineRule="auto"/>
        <w:jc w:val="both"/>
        <w:rPr>
          <w:kern w:val="24"/>
          <w:sz w:val="24"/>
          <w:szCs w:val="24"/>
        </w:rPr>
      </w:pPr>
    </w:p>
    <w:p w:rsidR="00EC4B8A" w:rsidRPr="003A3E7A" w:rsidRDefault="00EC4B8A" w:rsidP="00D73BAA">
      <w:pPr>
        <w:spacing w:line="360" w:lineRule="auto"/>
        <w:ind w:firstLine="708"/>
        <w:jc w:val="both"/>
      </w:pPr>
      <w:r w:rsidRPr="003A3E7A">
        <w:t xml:space="preserve">Реализация установленных стратегических целей первого и второго уровней будет способствовать достижению стратегической цели развития </w:t>
      </w:r>
      <w:r w:rsidRPr="002605F3">
        <w:t xml:space="preserve">Нижнедевицкого </w:t>
      </w:r>
      <w:r w:rsidRPr="003A3E7A">
        <w:t>муниципального района, позволит активно наращивать  объемы экономической отрасли, повышать уровень жизни населения, а также наращивать конкурентоспособность и инвестиционную привлекательность   муниципального образования. Целевые показатели и их значения, отражающие ожидаемые результаты реализации Стратегии</w:t>
      </w:r>
      <w:r>
        <w:t xml:space="preserve"> и способы достижения</w:t>
      </w:r>
      <w:r w:rsidRPr="003A3E7A">
        <w:t xml:space="preserve">, приведены в </w:t>
      </w:r>
      <w:r>
        <w:t>Приложении 1</w:t>
      </w:r>
      <w:r w:rsidRPr="00B44ECB">
        <w:t>.</w:t>
      </w:r>
      <w:r w:rsidRPr="003A3E7A">
        <w:t xml:space="preserve"> </w:t>
      </w:r>
    </w:p>
    <w:p w:rsidR="00EC4B8A" w:rsidRPr="003A3E7A" w:rsidRDefault="00EC4B8A" w:rsidP="004F38EE">
      <w:pPr>
        <w:spacing w:line="360" w:lineRule="auto"/>
        <w:jc w:val="both"/>
      </w:pPr>
      <w:r w:rsidRPr="00A04FB3">
        <w:rPr>
          <w:b/>
          <w:u w:val="single"/>
        </w:rPr>
        <w:t>Стратегическая цель 1</w:t>
      </w:r>
      <w:r w:rsidRPr="00A04FB3">
        <w:rPr>
          <w:u w:val="single"/>
        </w:rPr>
        <w:t xml:space="preserve">: </w:t>
      </w:r>
      <w:r w:rsidRPr="00A04FB3">
        <w:rPr>
          <w:b/>
          <w:u w:val="single"/>
        </w:rPr>
        <w:t>Формирование благоприятного социального климата и развитие человеческого потенциала</w:t>
      </w:r>
      <w:r w:rsidRPr="003A3E7A">
        <w:t xml:space="preserve"> предусматривает повышение качества жизни населения и развитие человеческого потенциала путем развития образовательной сферы и сферы досуга, сферы здравоохранения, увеличения спектра социальных услуг, обеспечения занятости населения. </w:t>
      </w:r>
    </w:p>
    <w:p w:rsidR="00EC4B8A" w:rsidRPr="003A3E7A" w:rsidRDefault="00EC4B8A" w:rsidP="004F38EE">
      <w:pPr>
        <w:spacing w:line="360" w:lineRule="auto"/>
        <w:ind w:firstLine="709"/>
        <w:jc w:val="both"/>
      </w:pPr>
      <w:r w:rsidRPr="003A3E7A">
        <w:t>По данному стратегическому направлению определены следующие</w:t>
      </w:r>
      <w:r>
        <w:t xml:space="preserve"> цели второго уровня (</w:t>
      </w:r>
      <w:r w:rsidRPr="003A3E7A">
        <w:t>подцели</w:t>
      </w:r>
      <w:r>
        <w:t>)</w:t>
      </w:r>
      <w:r w:rsidRPr="003A3E7A">
        <w:t xml:space="preserve">: </w:t>
      </w:r>
    </w:p>
    <w:p w:rsidR="00EC4B8A" w:rsidRDefault="00EC4B8A" w:rsidP="004F38EE">
      <w:pPr>
        <w:spacing w:line="360" w:lineRule="auto"/>
        <w:ind w:firstLine="709"/>
        <w:jc w:val="both"/>
        <w:rPr>
          <w:b/>
        </w:rPr>
      </w:pPr>
      <w:r w:rsidRPr="00D73BAA">
        <w:rPr>
          <w:i/>
        </w:rPr>
        <w:t>Подцель 1.1</w:t>
      </w:r>
      <w:r w:rsidRPr="00D73BAA">
        <w:rPr>
          <w:b/>
          <w:i/>
        </w:rPr>
        <w:t>.</w:t>
      </w:r>
      <w:r w:rsidRPr="00D73BAA">
        <w:rPr>
          <w:b/>
        </w:rPr>
        <w:t xml:space="preserve">  Снижение темпов сокращения численности населения. </w:t>
      </w:r>
    </w:p>
    <w:p w:rsidR="00EC4B8A" w:rsidRDefault="00EC4B8A" w:rsidP="004F38EE">
      <w:pPr>
        <w:spacing w:line="360" w:lineRule="auto"/>
        <w:ind w:firstLine="709"/>
        <w:jc w:val="both"/>
      </w:pPr>
      <w:r>
        <w:t>Для</w:t>
      </w:r>
      <w:r w:rsidRPr="004F38EE">
        <w:t xml:space="preserve">  </w:t>
      </w:r>
      <w:r>
        <w:t xml:space="preserve">достижения данной цели поставлены следующие </w:t>
      </w:r>
      <w:r w:rsidRPr="004F38EE">
        <w:rPr>
          <w:u w:val="single"/>
        </w:rPr>
        <w:t>задачи</w:t>
      </w:r>
      <w:r>
        <w:t>:</w:t>
      </w:r>
    </w:p>
    <w:p w:rsidR="00EC4B8A" w:rsidRPr="004F38EE" w:rsidRDefault="00EC4B8A" w:rsidP="004F38EE">
      <w:pPr>
        <w:pStyle w:val="a7"/>
        <w:numPr>
          <w:ilvl w:val="0"/>
          <w:numId w:val="25"/>
        </w:numPr>
        <w:spacing w:line="360" w:lineRule="auto"/>
        <w:ind w:left="0" w:firstLine="709"/>
        <w:jc w:val="both"/>
      </w:pPr>
      <w:r>
        <w:t xml:space="preserve">Создание </w:t>
      </w:r>
      <w:r>
        <w:rPr>
          <w:szCs w:val="24"/>
        </w:rPr>
        <w:t>условий для уменьшения оттока населения.</w:t>
      </w:r>
    </w:p>
    <w:p w:rsidR="00EC4B8A" w:rsidRPr="004F38EE" w:rsidRDefault="00EC4B8A" w:rsidP="004F38EE">
      <w:pPr>
        <w:pStyle w:val="a7"/>
        <w:numPr>
          <w:ilvl w:val="0"/>
          <w:numId w:val="25"/>
        </w:numPr>
        <w:spacing w:line="360" w:lineRule="auto"/>
        <w:ind w:left="0" w:firstLine="709"/>
        <w:jc w:val="both"/>
      </w:pPr>
      <w:r>
        <w:rPr>
          <w:szCs w:val="24"/>
        </w:rPr>
        <w:t>Содействие сохранению и укрепление здоровья населения.</w:t>
      </w:r>
    </w:p>
    <w:p w:rsidR="00EC4B8A" w:rsidRPr="003A3E7A" w:rsidRDefault="00EC4B8A" w:rsidP="004F38EE">
      <w:pPr>
        <w:spacing w:line="360" w:lineRule="auto"/>
        <w:ind w:firstLine="709"/>
        <w:jc w:val="both"/>
      </w:pPr>
      <w:r>
        <w:t>Способы реализации поставленных задач</w:t>
      </w:r>
      <w:r w:rsidRPr="003A3E7A">
        <w:t>:</w:t>
      </w:r>
    </w:p>
    <w:p w:rsidR="00EC4B8A" w:rsidRPr="003A3E7A" w:rsidRDefault="00EC4B8A" w:rsidP="004F38EE">
      <w:pPr>
        <w:spacing w:line="360" w:lineRule="auto"/>
        <w:ind w:firstLine="567"/>
        <w:jc w:val="both"/>
      </w:pPr>
      <w:r w:rsidRPr="003A3E7A">
        <w:lastRenderedPageBreak/>
        <w:t>- снижение уровня смертности за счет дальнейшего развития системы здравоохранения и формирования системы профилактики заболеваний через развитие физической культуры и спорта, формирование установок на ведение здорового образа жизни;</w:t>
      </w:r>
    </w:p>
    <w:p w:rsidR="00EC4B8A" w:rsidRPr="003A3E7A" w:rsidRDefault="00EC4B8A" w:rsidP="004F38EE">
      <w:pPr>
        <w:autoSpaceDE w:val="0"/>
        <w:autoSpaceDN w:val="0"/>
        <w:adjustRightInd w:val="0"/>
        <w:spacing w:line="360" w:lineRule="auto"/>
        <w:ind w:firstLine="567"/>
        <w:jc w:val="both"/>
      </w:pPr>
      <w:r w:rsidRPr="003A3E7A">
        <w:t>- развитие системы здравоохранения с акцентом на особо проблемные группы населения и борьбу с заболеваниями, являющиеся основными причинами смертности в районе;</w:t>
      </w:r>
    </w:p>
    <w:p w:rsidR="00EC4B8A" w:rsidRPr="003A3E7A" w:rsidRDefault="00EC4B8A" w:rsidP="004F38EE">
      <w:pPr>
        <w:spacing w:line="360" w:lineRule="auto"/>
        <w:ind w:firstLine="567"/>
        <w:jc w:val="both"/>
      </w:pPr>
      <w:r w:rsidRPr="003A3E7A">
        <w:t>- улучшение жилищных условий молодых семей;</w:t>
      </w:r>
    </w:p>
    <w:p w:rsidR="00EC4B8A" w:rsidRPr="009B186C" w:rsidRDefault="008B1BE9" w:rsidP="004F38EE">
      <w:pPr>
        <w:spacing w:line="360" w:lineRule="auto"/>
        <w:ind w:firstLine="567"/>
        <w:jc w:val="both"/>
      </w:pPr>
      <w:r>
        <w:t>- создание новых рабочих мест;</w:t>
      </w:r>
    </w:p>
    <w:p w:rsidR="00EC4B8A" w:rsidRPr="003A3E7A" w:rsidRDefault="00EC4B8A" w:rsidP="004F38EE">
      <w:pPr>
        <w:pStyle w:val="a7"/>
        <w:pBdr>
          <w:bottom w:val="single" w:sz="4" w:space="13" w:color="FFFFFF"/>
        </w:pBdr>
        <w:spacing w:line="360" w:lineRule="auto"/>
        <w:ind w:left="0" w:firstLine="567"/>
        <w:jc w:val="both"/>
        <w:rPr>
          <w:szCs w:val="24"/>
        </w:rPr>
      </w:pPr>
      <w:r w:rsidRPr="009B186C">
        <w:rPr>
          <w:szCs w:val="24"/>
        </w:rPr>
        <w:t xml:space="preserve">- оказание содействия в получении земельных участков, строительстве жилья и </w:t>
      </w:r>
      <w:r w:rsidR="008B1BE9">
        <w:rPr>
          <w:szCs w:val="24"/>
        </w:rPr>
        <w:t>инфраструктуры для переселенцев;</w:t>
      </w:r>
    </w:p>
    <w:p w:rsidR="00EC4B8A" w:rsidRDefault="00EC4B8A" w:rsidP="004F38EE">
      <w:pPr>
        <w:pStyle w:val="a7"/>
        <w:pBdr>
          <w:bottom w:val="single" w:sz="4" w:space="13" w:color="FFFFFF"/>
        </w:pBdr>
        <w:spacing w:line="360" w:lineRule="auto"/>
        <w:ind w:left="0" w:firstLine="567"/>
        <w:jc w:val="both"/>
        <w:rPr>
          <w:szCs w:val="24"/>
        </w:rPr>
      </w:pPr>
      <w:r w:rsidRPr="003A3E7A">
        <w:rPr>
          <w:szCs w:val="24"/>
        </w:rPr>
        <w:t xml:space="preserve">- пропаганда здорового образа жизни; </w:t>
      </w:r>
    </w:p>
    <w:p w:rsidR="00EC4B8A" w:rsidRDefault="00EC4B8A" w:rsidP="004F38EE">
      <w:pPr>
        <w:pStyle w:val="a7"/>
        <w:pBdr>
          <w:bottom w:val="single" w:sz="4" w:space="13" w:color="FFFFFF"/>
        </w:pBdr>
        <w:spacing w:line="360" w:lineRule="auto"/>
        <w:ind w:left="0" w:firstLine="567"/>
        <w:jc w:val="both"/>
      </w:pPr>
      <w:r w:rsidRPr="003A3E7A">
        <w:t>- обеспечение  качества  предоставления услуг учреждениями физической культуры, спорта, туризма, молодежной политики;</w:t>
      </w:r>
    </w:p>
    <w:p w:rsidR="00EC4B8A" w:rsidRDefault="00EC4B8A" w:rsidP="004F38EE">
      <w:pPr>
        <w:pStyle w:val="a7"/>
        <w:pBdr>
          <w:bottom w:val="single" w:sz="4" w:space="13" w:color="FFFFFF"/>
        </w:pBdr>
        <w:spacing w:line="360" w:lineRule="auto"/>
        <w:ind w:left="0" w:firstLine="567"/>
        <w:jc w:val="both"/>
      </w:pPr>
      <w:r w:rsidRPr="003A3E7A">
        <w:t xml:space="preserve">-увеличение численности населения, систематически занимающегося физической культурой и спортом; </w:t>
      </w:r>
    </w:p>
    <w:p w:rsidR="00EC4B8A" w:rsidRDefault="00EC4B8A" w:rsidP="004F38EE">
      <w:pPr>
        <w:pStyle w:val="a7"/>
        <w:pBdr>
          <w:bottom w:val="single" w:sz="4" w:space="13" w:color="FFFFFF"/>
        </w:pBdr>
        <w:spacing w:line="360" w:lineRule="auto"/>
        <w:ind w:left="0" w:firstLine="567"/>
        <w:jc w:val="both"/>
      </w:pPr>
      <w:r w:rsidRPr="003A3E7A">
        <w:t>- строительство и ремонт спортивных сооружений, развитие инфраструктуры существующих объектов физической культуры и спорта</w:t>
      </w:r>
      <w:r>
        <w:t>;</w:t>
      </w:r>
    </w:p>
    <w:p w:rsidR="00EC4B8A" w:rsidRPr="003A3E7A" w:rsidRDefault="00EC4B8A" w:rsidP="004F38EE">
      <w:pPr>
        <w:pStyle w:val="a7"/>
        <w:pBdr>
          <w:bottom w:val="single" w:sz="4" w:space="13" w:color="FFFFFF"/>
        </w:pBdr>
        <w:spacing w:line="360" w:lineRule="auto"/>
        <w:ind w:left="0" w:firstLine="567"/>
        <w:jc w:val="both"/>
      </w:pPr>
      <w:r w:rsidRPr="003A3E7A">
        <w:t>- вовлечение взрослого населения в занятия физической культурой и спортом посредств</w:t>
      </w:r>
      <w:r>
        <w:t>о</w:t>
      </w:r>
      <w:r w:rsidRPr="003A3E7A">
        <w:t>м сдачи норм ГТО.</w:t>
      </w:r>
    </w:p>
    <w:p w:rsidR="00EC4B8A" w:rsidRPr="00D73BAA" w:rsidRDefault="00EC4B8A" w:rsidP="00D73BAA">
      <w:pPr>
        <w:spacing w:line="360" w:lineRule="auto"/>
        <w:ind w:firstLine="708"/>
        <w:jc w:val="both"/>
        <w:rPr>
          <w:b/>
          <w:i/>
        </w:rPr>
      </w:pPr>
      <w:r>
        <w:rPr>
          <w:b/>
          <w:i/>
        </w:rPr>
        <w:t>Ожидаемые результаты.</w:t>
      </w:r>
      <w:r w:rsidRPr="00D73BAA">
        <w:rPr>
          <w:b/>
          <w:i/>
        </w:rPr>
        <w:tab/>
      </w:r>
      <w:r w:rsidRPr="00D73BAA">
        <w:rPr>
          <w:b/>
          <w:i/>
        </w:rPr>
        <w:tab/>
      </w:r>
      <w:r w:rsidRPr="00D73BAA">
        <w:rPr>
          <w:b/>
          <w:i/>
        </w:rPr>
        <w:tab/>
      </w:r>
      <w:r w:rsidRPr="00D73BAA">
        <w:rPr>
          <w:b/>
          <w:i/>
        </w:rPr>
        <w:tab/>
      </w:r>
      <w:r w:rsidRPr="00D73BAA">
        <w:rPr>
          <w:b/>
          <w:i/>
        </w:rPr>
        <w:tab/>
      </w:r>
      <w:r w:rsidRPr="00D73BAA">
        <w:rPr>
          <w:b/>
          <w:i/>
        </w:rPr>
        <w:tab/>
      </w:r>
      <w:r w:rsidRPr="00D73BAA">
        <w:rPr>
          <w:b/>
          <w:i/>
        </w:rPr>
        <w:tab/>
      </w:r>
    </w:p>
    <w:p w:rsidR="00EC4B8A" w:rsidRPr="002605F3" w:rsidRDefault="00EC4B8A" w:rsidP="00A07944">
      <w:pPr>
        <w:pStyle w:val="a7"/>
        <w:numPr>
          <w:ilvl w:val="0"/>
          <w:numId w:val="18"/>
        </w:numPr>
        <w:spacing w:line="360" w:lineRule="auto"/>
        <w:ind w:left="0" w:firstLine="360"/>
        <w:jc w:val="both"/>
      </w:pPr>
      <w:r w:rsidRPr="003A3E7A">
        <w:t xml:space="preserve">Снижение темпов уменьшения численности населения </w:t>
      </w:r>
      <w:r w:rsidRPr="002605F3">
        <w:t xml:space="preserve">в 2 раза. </w:t>
      </w:r>
    </w:p>
    <w:p w:rsidR="00EC4B8A" w:rsidRPr="003A3E7A" w:rsidRDefault="00EC4B8A" w:rsidP="00A07944">
      <w:pPr>
        <w:pStyle w:val="a7"/>
        <w:numPr>
          <w:ilvl w:val="0"/>
          <w:numId w:val="18"/>
        </w:numPr>
        <w:spacing w:line="360" w:lineRule="auto"/>
        <w:ind w:left="0" w:firstLine="360"/>
        <w:jc w:val="both"/>
      </w:pPr>
      <w:r w:rsidRPr="003A3E7A">
        <w:t xml:space="preserve">Снижение уровня смертности населения трудоспособного возраста на 100 тыс. человек населения соответствующего </w:t>
      </w:r>
      <w:r w:rsidRPr="002605F3">
        <w:t>возраста на 40%</w:t>
      </w:r>
      <w:r>
        <w:t>.</w:t>
      </w:r>
    </w:p>
    <w:p w:rsidR="00EC4B8A" w:rsidRPr="0021642B" w:rsidRDefault="00EC4B8A" w:rsidP="00A07944">
      <w:pPr>
        <w:pStyle w:val="a7"/>
        <w:numPr>
          <w:ilvl w:val="0"/>
          <w:numId w:val="18"/>
        </w:numPr>
        <w:spacing w:line="360" w:lineRule="auto"/>
        <w:ind w:left="0" w:firstLine="360"/>
        <w:jc w:val="both"/>
      </w:pPr>
      <w:r w:rsidRPr="0021642B">
        <w:t xml:space="preserve">Увеличение доли населения систематически занимающихся физкультурой и спортом </w:t>
      </w:r>
      <w:r w:rsidR="00AF6982" w:rsidRPr="0021642B">
        <w:t>до 5</w:t>
      </w:r>
      <w:r w:rsidR="002162F2" w:rsidRPr="0021642B">
        <w:t>6</w:t>
      </w:r>
      <w:r w:rsidR="00AF6982" w:rsidRPr="0021642B">
        <w:t>,</w:t>
      </w:r>
      <w:r w:rsidR="002162F2" w:rsidRPr="0021642B">
        <w:t>6</w:t>
      </w:r>
      <w:r w:rsidRPr="0021642B">
        <w:t>%</w:t>
      </w:r>
      <w:r w:rsidR="00AF6982" w:rsidRPr="0021642B">
        <w:t xml:space="preserve"> к 2035 г.</w:t>
      </w:r>
    </w:p>
    <w:p w:rsidR="00EC4B8A" w:rsidRPr="00D73BAA" w:rsidRDefault="00EC4B8A" w:rsidP="00F801D6">
      <w:pPr>
        <w:spacing w:line="360" w:lineRule="auto"/>
        <w:ind w:firstLine="360"/>
        <w:jc w:val="both"/>
        <w:rPr>
          <w:b/>
        </w:rPr>
      </w:pPr>
      <w:r w:rsidRPr="00D73BAA">
        <w:rPr>
          <w:i/>
        </w:rPr>
        <w:t>Подцель 1.2</w:t>
      </w:r>
      <w:r w:rsidRPr="003A3E7A">
        <w:t xml:space="preserve">. </w:t>
      </w:r>
      <w:r w:rsidRPr="00D73BAA">
        <w:rPr>
          <w:b/>
        </w:rPr>
        <w:t>Повышение образовательного и культурного уровня населения</w:t>
      </w:r>
      <w:r w:rsidR="007423E1">
        <w:rPr>
          <w:b/>
        </w:rPr>
        <w:t>.</w:t>
      </w:r>
    </w:p>
    <w:p w:rsidR="00EC4B8A" w:rsidRDefault="00EC4B8A" w:rsidP="00F801D6">
      <w:pPr>
        <w:spacing w:line="360" w:lineRule="auto"/>
        <w:ind w:firstLine="360"/>
        <w:jc w:val="both"/>
      </w:pPr>
      <w:r w:rsidRPr="003A3E7A">
        <w:t xml:space="preserve">Для достижения данной подцели необходимо решение следующих </w:t>
      </w:r>
      <w:r w:rsidRPr="004F38EE">
        <w:rPr>
          <w:u w:val="single"/>
        </w:rPr>
        <w:t>задач</w:t>
      </w:r>
      <w:r w:rsidRPr="003A3E7A">
        <w:t>:</w:t>
      </w:r>
    </w:p>
    <w:p w:rsidR="00EC4B8A" w:rsidRPr="004F38EE" w:rsidRDefault="00EC4B8A" w:rsidP="00F801D6">
      <w:pPr>
        <w:spacing w:line="360" w:lineRule="auto"/>
        <w:ind w:firstLine="360"/>
        <w:jc w:val="both"/>
      </w:pPr>
      <w:r w:rsidRPr="004F38EE">
        <w:t>1.</w:t>
      </w:r>
      <w:r>
        <w:t xml:space="preserve"> </w:t>
      </w:r>
      <w:r w:rsidRPr="004F38EE">
        <w:t xml:space="preserve">Повышение </w:t>
      </w:r>
      <w:r w:rsidR="0034602A">
        <w:t xml:space="preserve">доступности и </w:t>
      </w:r>
      <w:r w:rsidRPr="004F38EE">
        <w:t>качества дошкольного и общего образования.</w:t>
      </w:r>
    </w:p>
    <w:p w:rsidR="00EC4B8A" w:rsidRDefault="00EC4B8A" w:rsidP="00F801D6">
      <w:pPr>
        <w:spacing w:line="360" w:lineRule="auto"/>
        <w:ind w:left="360"/>
        <w:jc w:val="both"/>
        <w:rPr>
          <w:rStyle w:val="FontStyle106"/>
          <w:sz w:val="24"/>
        </w:rPr>
      </w:pPr>
      <w:r w:rsidRPr="004F38EE">
        <w:rPr>
          <w:rStyle w:val="FontStyle106"/>
          <w:sz w:val="24"/>
        </w:rPr>
        <w:t>2.</w:t>
      </w:r>
      <w:r>
        <w:rPr>
          <w:rStyle w:val="FontStyle106"/>
          <w:sz w:val="24"/>
        </w:rPr>
        <w:t xml:space="preserve"> </w:t>
      </w:r>
      <w:r w:rsidRPr="004F38EE">
        <w:rPr>
          <w:rStyle w:val="FontStyle106"/>
          <w:sz w:val="24"/>
        </w:rPr>
        <w:t>Создание условий для получения качественного, доступного дополнительного образования</w:t>
      </w:r>
      <w:r>
        <w:rPr>
          <w:rStyle w:val="FontStyle106"/>
          <w:sz w:val="24"/>
        </w:rPr>
        <w:t>.</w:t>
      </w:r>
    </w:p>
    <w:p w:rsidR="00EC4B8A" w:rsidRDefault="00EC4B8A" w:rsidP="00F801D6">
      <w:pPr>
        <w:spacing w:line="360" w:lineRule="auto"/>
        <w:ind w:left="360"/>
        <w:jc w:val="both"/>
      </w:pPr>
      <w:r w:rsidRPr="00177AC4">
        <w:t>3.</w:t>
      </w:r>
      <w:r>
        <w:t xml:space="preserve"> Сохранение и развитие культурного потенциала муниципального района.</w:t>
      </w:r>
    </w:p>
    <w:p w:rsidR="00EC4B8A" w:rsidRPr="004F38EE" w:rsidRDefault="00EC4B8A" w:rsidP="00F801D6">
      <w:pPr>
        <w:spacing w:line="360" w:lineRule="auto"/>
        <w:ind w:left="360"/>
        <w:jc w:val="both"/>
      </w:pPr>
      <w:r>
        <w:rPr>
          <w:rStyle w:val="FontStyle106"/>
          <w:sz w:val="24"/>
        </w:rPr>
        <w:t>Для решения поставленных задач необходимо:</w:t>
      </w:r>
    </w:p>
    <w:p w:rsidR="00EC4B8A" w:rsidRPr="003A3E7A" w:rsidRDefault="00EC4B8A" w:rsidP="0047103D">
      <w:pPr>
        <w:spacing w:line="360" w:lineRule="auto"/>
        <w:ind w:firstLine="567"/>
        <w:jc w:val="both"/>
      </w:pPr>
      <w:r w:rsidRPr="003A3E7A">
        <w:t>- созда</w:t>
      </w:r>
      <w:r>
        <w:t>ние</w:t>
      </w:r>
      <w:r w:rsidRPr="003A3E7A">
        <w:t xml:space="preserve"> услови</w:t>
      </w:r>
      <w:r>
        <w:t>й</w:t>
      </w:r>
      <w:r w:rsidRPr="003A3E7A">
        <w:t xml:space="preserve"> для получения доступного и качественного дошкольного образования для детей в возрасте от 3 – 7 лет;</w:t>
      </w:r>
    </w:p>
    <w:p w:rsidR="00EC4B8A" w:rsidRPr="003A3E7A" w:rsidRDefault="00EC4B8A" w:rsidP="0047103D">
      <w:pPr>
        <w:spacing w:line="360" w:lineRule="auto"/>
        <w:ind w:firstLine="567"/>
        <w:jc w:val="both"/>
      </w:pPr>
      <w:r w:rsidRPr="003A3E7A">
        <w:lastRenderedPageBreak/>
        <w:t>- обеспеч</w:t>
      </w:r>
      <w:r>
        <w:t>ение</w:t>
      </w:r>
      <w:r w:rsidRPr="003A3E7A">
        <w:t xml:space="preserve"> доступност</w:t>
      </w:r>
      <w:r>
        <w:t>и</w:t>
      </w:r>
      <w:r w:rsidRPr="003A3E7A">
        <w:t xml:space="preserve"> качественного общего образования, отвечающего современным требованиям;</w:t>
      </w:r>
    </w:p>
    <w:p w:rsidR="00EC4B8A" w:rsidRPr="003A3E7A" w:rsidRDefault="00EC4B8A" w:rsidP="0047103D">
      <w:pPr>
        <w:spacing w:line="360" w:lineRule="auto"/>
        <w:ind w:firstLine="567"/>
        <w:jc w:val="both"/>
      </w:pPr>
      <w:r w:rsidRPr="003A3E7A">
        <w:t>- созда</w:t>
      </w:r>
      <w:r>
        <w:t>ние условий</w:t>
      </w:r>
      <w:r w:rsidRPr="003A3E7A">
        <w:t xml:space="preserve"> для получения качественного, доступного дополн</w:t>
      </w:r>
      <w:r w:rsidR="00595E4B">
        <w:t>ительного образования, увеличение</w:t>
      </w:r>
      <w:r w:rsidRPr="003A3E7A">
        <w:t xml:space="preserve"> дол</w:t>
      </w:r>
      <w:r w:rsidR="00595E4B">
        <w:t>и</w:t>
      </w:r>
      <w:r w:rsidRPr="003A3E7A">
        <w:t xml:space="preserve"> детей, охваченных общеобразовательными программами дополнит</w:t>
      </w:r>
      <w:r>
        <w:t>ельного образования</w:t>
      </w:r>
      <w:r w:rsidRPr="003A3E7A">
        <w:t>, в общей численности детей и молодежи от 5-18 лет;</w:t>
      </w:r>
    </w:p>
    <w:p w:rsidR="00EC4B8A" w:rsidRPr="003A3E7A" w:rsidRDefault="00EC4B8A" w:rsidP="0047103D">
      <w:pPr>
        <w:spacing w:line="360" w:lineRule="auto"/>
        <w:ind w:firstLine="567"/>
        <w:jc w:val="both"/>
      </w:pPr>
      <w:r w:rsidRPr="003A3E7A">
        <w:t>- обеспеч</w:t>
      </w:r>
      <w:r>
        <w:t xml:space="preserve">ение </w:t>
      </w:r>
      <w:proofErr w:type="gramStart"/>
      <w:r>
        <w:t>повышения</w:t>
      </w:r>
      <w:r w:rsidRPr="003A3E7A">
        <w:t xml:space="preserve"> уровня профессионализма работни</w:t>
      </w:r>
      <w:r>
        <w:t>ков образовательных организаций</w:t>
      </w:r>
      <w:proofErr w:type="gramEnd"/>
      <w:r>
        <w:t>;</w:t>
      </w:r>
    </w:p>
    <w:p w:rsidR="00EC4B8A" w:rsidRPr="003A3E7A" w:rsidRDefault="00EC4B8A" w:rsidP="0047103D">
      <w:pPr>
        <w:spacing w:line="360" w:lineRule="auto"/>
        <w:ind w:firstLine="567"/>
        <w:jc w:val="both"/>
      </w:pPr>
      <w:r w:rsidRPr="003A3E7A">
        <w:t>- созда</w:t>
      </w:r>
      <w:r>
        <w:t>ние</w:t>
      </w:r>
      <w:r w:rsidRPr="003A3E7A">
        <w:t xml:space="preserve"> и реализ</w:t>
      </w:r>
      <w:r>
        <w:t>ация</w:t>
      </w:r>
      <w:r w:rsidRPr="003A3E7A">
        <w:t xml:space="preserve"> проект</w:t>
      </w:r>
      <w:r>
        <w:t>ов</w:t>
      </w:r>
      <w:r w:rsidRPr="003A3E7A">
        <w:t xml:space="preserve"> по строительству и</w:t>
      </w:r>
      <w:r>
        <w:t xml:space="preserve"> ремонту учреждений образования;</w:t>
      </w:r>
    </w:p>
    <w:p w:rsidR="00EC4B8A" w:rsidRPr="003A3E7A" w:rsidRDefault="00EC4B8A" w:rsidP="0047103D">
      <w:pPr>
        <w:pStyle w:val="Default"/>
        <w:spacing w:line="360" w:lineRule="auto"/>
        <w:ind w:firstLine="567"/>
        <w:jc w:val="both"/>
      </w:pPr>
      <w:r w:rsidRPr="003A3E7A">
        <w:t>- реализ</w:t>
      </w:r>
      <w:r>
        <w:t>ация</w:t>
      </w:r>
      <w:r w:rsidRPr="003A3E7A">
        <w:t xml:space="preserve"> общественно значимы</w:t>
      </w:r>
      <w:r>
        <w:t>х</w:t>
      </w:r>
      <w:r w:rsidRPr="003A3E7A">
        <w:t xml:space="preserve"> инициатив, общественно полезной деятельности молодежи, молодежных и детских объединений; </w:t>
      </w:r>
    </w:p>
    <w:p w:rsidR="00EC4B8A" w:rsidRPr="003A3E7A" w:rsidRDefault="00EC4B8A" w:rsidP="0047103D">
      <w:pPr>
        <w:spacing w:line="360" w:lineRule="auto"/>
        <w:ind w:firstLine="567"/>
        <w:jc w:val="both"/>
      </w:pPr>
      <w:r w:rsidRPr="003A3E7A">
        <w:t>- созда</w:t>
      </w:r>
      <w:r>
        <w:t>ние</w:t>
      </w:r>
      <w:r w:rsidRPr="003A3E7A">
        <w:t xml:space="preserve"> условий для более активного вовлечения молодежи в социально-экономическую, политическую и культурную жизнь общества;</w:t>
      </w:r>
      <w:bookmarkStart w:id="83" w:name="_Toc497290920"/>
      <w:bookmarkStart w:id="84" w:name="_Toc497291201"/>
    </w:p>
    <w:p w:rsidR="00EC4B8A" w:rsidRPr="003A3E7A" w:rsidRDefault="00EC4B8A" w:rsidP="0047103D">
      <w:pPr>
        <w:spacing w:line="360" w:lineRule="auto"/>
        <w:ind w:firstLine="567"/>
        <w:jc w:val="both"/>
      </w:pPr>
      <w:r w:rsidRPr="003A3E7A">
        <w:t xml:space="preserve">- </w:t>
      </w:r>
      <w:r w:rsidRPr="003A3E7A">
        <w:rPr>
          <w:lang w:eastAsia="en-US"/>
        </w:rPr>
        <w:t>обеспеч</w:t>
      </w:r>
      <w:r>
        <w:rPr>
          <w:lang w:eastAsia="en-US"/>
        </w:rPr>
        <w:t xml:space="preserve">ение </w:t>
      </w:r>
      <w:r w:rsidRPr="003A3E7A">
        <w:rPr>
          <w:lang w:eastAsia="en-US"/>
        </w:rPr>
        <w:t xml:space="preserve"> трудов</w:t>
      </w:r>
      <w:r>
        <w:rPr>
          <w:lang w:eastAsia="en-US"/>
        </w:rPr>
        <w:t>ой</w:t>
      </w:r>
      <w:r w:rsidRPr="003A3E7A">
        <w:rPr>
          <w:lang w:eastAsia="en-US"/>
        </w:rPr>
        <w:t xml:space="preserve">  занятости несовершеннолетних граждан</w:t>
      </w:r>
      <w:bookmarkEnd w:id="83"/>
      <w:bookmarkEnd w:id="84"/>
      <w:r>
        <w:rPr>
          <w:lang w:eastAsia="en-US"/>
        </w:rPr>
        <w:t>;</w:t>
      </w:r>
    </w:p>
    <w:p w:rsidR="00EC4B8A" w:rsidRPr="003A3E7A" w:rsidRDefault="00EC4B8A" w:rsidP="0047103D">
      <w:pPr>
        <w:autoSpaceDE w:val="0"/>
        <w:autoSpaceDN w:val="0"/>
        <w:adjustRightInd w:val="0"/>
        <w:spacing w:line="360" w:lineRule="auto"/>
        <w:ind w:firstLine="567"/>
        <w:jc w:val="both"/>
        <w:rPr>
          <w:color w:val="000000"/>
        </w:rPr>
      </w:pPr>
      <w:r w:rsidRPr="003A3E7A">
        <w:rPr>
          <w:color w:val="000000"/>
        </w:rPr>
        <w:t>- повы</w:t>
      </w:r>
      <w:r>
        <w:rPr>
          <w:color w:val="000000"/>
        </w:rPr>
        <w:t>шение</w:t>
      </w:r>
      <w:r w:rsidRPr="003A3E7A">
        <w:rPr>
          <w:color w:val="000000"/>
        </w:rPr>
        <w:t xml:space="preserve"> культурн</w:t>
      </w:r>
      <w:r>
        <w:rPr>
          <w:color w:val="000000"/>
        </w:rPr>
        <w:t>ого уровня</w:t>
      </w:r>
      <w:r w:rsidRPr="003A3E7A">
        <w:rPr>
          <w:color w:val="000000"/>
        </w:rPr>
        <w:t xml:space="preserve"> и организаци</w:t>
      </w:r>
      <w:r>
        <w:rPr>
          <w:color w:val="000000"/>
        </w:rPr>
        <w:t>я</w:t>
      </w:r>
      <w:r w:rsidRPr="003A3E7A">
        <w:rPr>
          <w:color w:val="000000"/>
        </w:rPr>
        <w:t xml:space="preserve"> досуга населения;</w:t>
      </w:r>
    </w:p>
    <w:p w:rsidR="00EC4B8A" w:rsidRPr="003A3E7A" w:rsidRDefault="00EC4B8A" w:rsidP="0047103D">
      <w:pPr>
        <w:autoSpaceDE w:val="0"/>
        <w:autoSpaceDN w:val="0"/>
        <w:adjustRightInd w:val="0"/>
        <w:spacing w:line="360" w:lineRule="auto"/>
        <w:ind w:firstLine="567"/>
        <w:jc w:val="both"/>
        <w:rPr>
          <w:color w:val="000000"/>
        </w:rPr>
      </w:pPr>
      <w:r w:rsidRPr="003A3E7A">
        <w:rPr>
          <w:color w:val="000000"/>
        </w:rPr>
        <w:t>- созда</w:t>
      </w:r>
      <w:r>
        <w:rPr>
          <w:color w:val="000000"/>
        </w:rPr>
        <w:t>ние</w:t>
      </w:r>
      <w:r w:rsidRPr="003A3E7A">
        <w:rPr>
          <w:color w:val="000000"/>
        </w:rPr>
        <w:t xml:space="preserve"> услови</w:t>
      </w:r>
      <w:r>
        <w:rPr>
          <w:color w:val="000000"/>
        </w:rPr>
        <w:t>й</w:t>
      </w:r>
      <w:r w:rsidRPr="003A3E7A">
        <w:rPr>
          <w:color w:val="000000"/>
        </w:rPr>
        <w:t xml:space="preserve"> для творческого </w:t>
      </w:r>
      <w:r>
        <w:rPr>
          <w:color w:val="000000"/>
        </w:rPr>
        <w:t>роста молодого поколения, выявление</w:t>
      </w:r>
      <w:r w:rsidRPr="003A3E7A">
        <w:rPr>
          <w:color w:val="000000"/>
        </w:rPr>
        <w:t xml:space="preserve"> и поддерж</w:t>
      </w:r>
      <w:r>
        <w:rPr>
          <w:color w:val="000000"/>
        </w:rPr>
        <w:t>ка</w:t>
      </w:r>
      <w:r w:rsidRPr="003A3E7A">
        <w:rPr>
          <w:color w:val="000000"/>
        </w:rPr>
        <w:t xml:space="preserve"> юны</w:t>
      </w:r>
      <w:r>
        <w:rPr>
          <w:color w:val="000000"/>
        </w:rPr>
        <w:t>х</w:t>
      </w:r>
      <w:r w:rsidRPr="003A3E7A">
        <w:rPr>
          <w:color w:val="000000"/>
        </w:rPr>
        <w:t xml:space="preserve"> талант</w:t>
      </w:r>
      <w:r>
        <w:rPr>
          <w:color w:val="000000"/>
        </w:rPr>
        <w:t>ов</w:t>
      </w:r>
      <w:r w:rsidRPr="003A3E7A">
        <w:rPr>
          <w:color w:val="000000"/>
        </w:rPr>
        <w:t>;</w:t>
      </w:r>
    </w:p>
    <w:p w:rsidR="00EC4B8A" w:rsidRPr="003A3E7A" w:rsidRDefault="00EC4B8A" w:rsidP="0047103D">
      <w:pPr>
        <w:autoSpaceDE w:val="0"/>
        <w:autoSpaceDN w:val="0"/>
        <w:adjustRightInd w:val="0"/>
        <w:spacing w:line="360" w:lineRule="auto"/>
        <w:ind w:firstLine="567"/>
        <w:jc w:val="both"/>
        <w:rPr>
          <w:color w:val="000000"/>
        </w:rPr>
      </w:pPr>
      <w:r w:rsidRPr="003A3E7A">
        <w:rPr>
          <w:color w:val="000000"/>
        </w:rPr>
        <w:t>- повы</w:t>
      </w:r>
      <w:r>
        <w:rPr>
          <w:color w:val="000000"/>
        </w:rPr>
        <w:t>шение</w:t>
      </w:r>
      <w:r w:rsidRPr="003A3E7A">
        <w:rPr>
          <w:color w:val="000000"/>
        </w:rPr>
        <w:t xml:space="preserve"> уров</w:t>
      </w:r>
      <w:r>
        <w:rPr>
          <w:color w:val="000000"/>
        </w:rPr>
        <w:t>ня</w:t>
      </w:r>
      <w:r w:rsidRPr="003A3E7A">
        <w:rPr>
          <w:color w:val="000000"/>
        </w:rPr>
        <w:t xml:space="preserve"> ресурсного обеспечения, улучшени</w:t>
      </w:r>
      <w:r>
        <w:rPr>
          <w:color w:val="000000"/>
        </w:rPr>
        <w:t>е</w:t>
      </w:r>
      <w:r w:rsidRPr="003A3E7A">
        <w:rPr>
          <w:color w:val="000000"/>
        </w:rPr>
        <w:t xml:space="preserve"> материально-технической базы;</w:t>
      </w:r>
    </w:p>
    <w:p w:rsidR="00EC4B8A" w:rsidRPr="003A3E7A" w:rsidRDefault="00EC4B8A" w:rsidP="0047103D">
      <w:pPr>
        <w:pStyle w:val="Default"/>
        <w:spacing w:line="360" w:lineRule="auto"/>
        <w:ind w:firstLine="567"/>
        <w:jc w:val="both"/>
      </w:pPr>
      <w:r w:rsidRPr="003A3E7A">
        <w:t xml:space="preserve">- развитие гастрольной, фестивальной, выставочной деятельности, активизация культурного обмена между территориями с целью популяризации искусства; </w:t>
      </w:r>
    </w:p>
    <w:p w:rsidR="00EC4B8A" w:rsidRPr="003A3E7A" w:rsidRDefault="00EC4B8A" w:rsidP="0047103D">
      <w:pPr>
        <w:pStyle w:val="Default"/>
        <w:spacing w:line="360" w:lineRule="auto"/>
        <w:ind w:firstLine="567"/>
        <w:jc w:val="both"/>
      </w:pPr>
      <w:r w:rsidRPr="003A3E7A">
        <w:t xml:space="preserve">- развитие кадрового потенциала, повышение квалификации работников культуры и искусства; </w:t>
      </w:r>
    </w:p>
    <w:p w:rsidR="00EC4B8A" w:rsidRPr="003A3E7A" w:rsidRDefault="00EC4B8A" w:rsidP="00913BD0">
      <w:pPr>
        <w:pStyle w:val="a7"/>
        <w:spacing w:line="360" w:lineRule="auto"/>
        <w:ind w:left="0" w:firstLine="709"/>
      </w:pPr>
      <w:r w:rsidRPr="003A3E7A">
        <w:t xml:space="preserve"> </w:t>
      </w:r>
      <w:r w:rsidR="00913BD0" w:rsidRPr="00177AC4">
        <w:rPr>
          <w:szCs w:val="24"/>
        </w:rPr>
        <w:t>- пропаганда кружковой деятельности, художественной самодеятельности и творческих коллективов, в первую очередь среди молодежи и лиц пенсионного возраста</w:t>
      </w:r>
      <w:r w:rsidRPr="003A3E7A">
        <w:t xml:space="preserve">; </w:t>
      </w:r>
    </w:p>
    <w:p w:rsidR="00EC4B8A" w:rsidRPr="003A3E7A" w:rsidRDefault="00EC4B8A" w:rsidP="00913BD0">
      <w:pPr>
        <w:autoSpaceDE w:val="0"/>
        <w:autoSpaceDN w:val="0"/>
        <w:adjustRightInd w:val="0"/>
        <w:spacing w:line="360" w:lineRule="auto"/>
        <w:ind w:firstLine="567"/>
        <w:jc w:val="both"/>
        <w:rPr>
          <w:color w:val="000000"/>
        </w:rPr>
      </w:pPr>
      <w:r w:rsidRPr="003A3E7A">
        <w:rPr>
          <w:color w:val="000000"/>
        </w:rPr>
        <w:t>- обеспеч</w:t>
      </w:r>
      <w:r>
        <w:rPr>
          <w:color w:val="000000"/>
        </w:rPr>
        <w:t>ение</w:t>
      </w:r>
      <w:r w:rsidRPr="003A3E7A">
        <w:rPr>
          <w:color w:val="000000"/>
        </w:rPr>
        <w:t xml:space="preserve"> безопасност</w:t>
      </w:r>
      <w:r>
        <w:rPr>
          <w:color w:val="000000"/>
        </w:rPr>
        <w:t>и</w:t>
      </w:r>
      <w:r w:rsidRPr="003A3E7A">
        <w:rPr>
          <w:color w:val="000000"/>
        </w:rPr>
        <w:t xml:space="preserve"> учреждений.</w:t>
      </w:r>
    </w:p>
    <w:p w:rsidR="00EC4B8A" w:rsidRPr="00995280" w:rsidRDefault="00EC4B8A" w:rsidP="003A3E7A">
      <w:pPr>
        <w:pStyle w:val="a7"/>
        <w:pBdr>
          <w:bottom w:val="single" w:sz="4" w:space="13" w:color="FFFFFF"/>
        </w:pBdr>
        <w:spacing w:line="360" w:lineRule="auto"/>
        <w:ind w:left="0" w:firstLine="709"/>
        <w:jc w:val="both"/>
        <w:rPr>
          <w:b/>
          <w:i/>
          <w:szCs w:val="24"/>
        </w:rPr>
      </w:pPr>
      <w:r w:rsidRPr="00995280">
        <w:rPr>
          <w:b/>
          <w:i/>
          <w:szCs w:val="24"/>
        </w:rPr>
        <w:t>Ожидаемые результаты.</w:t>
      </w:r>
    </w:p>
    <w:p w:rsidR="00EC4B8A" w:rsidRPr="00995280" w:rsidRDefault="00EC4B8A" w:rsidP="00A07944">
      <w:pPr>
        <w:pStyle w:val="a7"/>
        <w:numPr>
          <w:ilvl w:val="0"/>
          <w:numId w:val="19"/>
        </w:numPr>
        <w:pBdr>
          <w:bottom w:val="single" w:sz="4" w:space="13" w:color="FFFFFF"/>
        </w:pBdr>
        <w:spacing w:line="360" w:lineRule="auto"/>
        <w:ind w:left="0" w:firstLine="567"/>
        <w:jc w:val="both"/>
        <w:rPr>
          <w:szCs w:val="24"/>
        </w:rPr>
      </w:pPr>
      <w:r w:rsidRPr="00995280">
        <w:rPr>
          <w:szCs w:val="24"/>
        </w:rPr>
        <w:t xml:space="preserve">Обеспечение детей дошкольного возраста местами в дошкольных образовательных организациях к 2035 году в количестве </w:t>
      </w:r>
      <w:r w:rsidR="000676FA" w:rsidRPr="00995280">
        <w:rPr>
          <w:szCs w:val="24"/>
        </w:rPr>
        <w:t>68,</w:t>
      </w:r>
      <w:r w:rsidR="00D261EA" w:rsidRPr="00995280">
        <w:rPr>
          <w:szCs w:val="24"/>
        </w:rPr>
        <w:t>5</w:t>
      </w:r>
      <w:r w:rsidRPr="00995280">
        <w:rPr>
          <w:szCs w:val="24"/>
        </w:rPr>
        <w:t xml:space="preserve"> мест на 100 детей;</w:t>
      </w:r>
    </w:p>
    <w:p w:rsidR="00EC4B8A" w:rsidRPr="00995280" w:rsidRDefault="00EC4B8A" w:rsidP="00A07944">
      <w:pPr>
        <w:pStyle w:val="a7"/>
        <w:numPr>
          <w:ilvl w:val="0"/>
          <w:numId w:val="19"/>
        </w:numPr>
        <w:pBdr>
          <w:bottom w:val="single" w:sz="4" w:space="13" w:color="FFFFFF"/>
        </w:pBdr>
        <w:spacing w:line="360" w:lineRule="auto"/>
        <w:ind w:left="0" w:firstLine="567"/>
        <w:jc w:val="both"/>
        <w:rPr>
          <w:szCs w:val="24"/>
        </w:rPr>
      </w:pPr>
      <w:r w:rsidRPr="00995280">
        <w:rPr>
          <w:szCs w:val="24"/>
        </w:rPr>
        <w:t>Увеличение доли детей в возрасте 5-18 лет, получающих услуги по дополнительному образованию до 92% в 2035 году;</w:t>
      </w:r>
    </w:p>
    <w:p w:rsidR="00EC4B8A" w:rsidRPr="00995280" w:rsidRDefault="00EC4B8A" w:rsidP="00A07944">
      <w:pPr>
        <w:pStyle w:val="a7"/>
        <w:numPr>
          <w:ilvl w:val="0"/>
          <w:numId w:val="19"/>
        </w:numPr>
        <w:pBdr>
          <w:bottom w:val="single" w:sz="4" w:space="13" w:color="FFFFFF"/>
        </w:pBdr>
        <w:spacing w:line="360" w:lineRule="auto"/>
        <w:ind w:left="0" w:firstLine="567"/>
        <w:jc w:val="both"/>
        <w:rPr>
          <w:szCs w:val="24"/>
        </w:rPr>
      </w:pPr>
      <w:r w:rsidRPr="00995280">
        <w:rPr>
          <w:szCs w:val="24"/>
        </w:rPr>
        <w:t xml:space="preserve">Расходы консолидированного бюджета муниципального района на культуру в размере </w:t>
      </w:r>
      <w:r w:rsidRPr="00995280">
        <w:rPr>
          <w:color w:val="000000"/>
          <w:szCs w:val="24"/>
        </w:rPr>
        <w:t xml:space="preserve">1886 </w:t>
      </w:r>
      <w:r w:rsidRPr="00995280">
        <w:rPr>
          <w:szCs w:val="24"/>
        </w:rPr>
        <w:t>рублей  на одного жителя</w:t>
      </w:r>
    </w:p>
    <w:p w:rsidR="000676FA" w:rsidRPr="005A6917" w:rsidRDefault="000676FA" w:rsidP="00A07944">
      <w:pPr>
        <w:pStyle w:val="a7"/>
        <w:numPr>
          <w:ilvl w:val="0"/>
          <w:numId w:val="19"/>
        </w:numPr>
        <w:pBdr>
          <w:bottom w:val="single" w:sz="4" w:space="13" w:color="FFFFFF"/>
        </w:pBdr>
        <w:spacing w:line="360" w:lineRule="auto"/>
        <w:ind w:left="0" w:firstLine="567"/>
        <w:jc w:val="both"/>
        <w:rPr>
          <w:color w:val="000000" w:themeColor="text1"/>
          <w:szCs w:val="24"/>
        </w:rPr>
      </w:pPr>
      <w:r w:rsidRPr="005A6917">
        <w:rPr>
          <w:szCs w:val="24"/>
        </w:rPr>
        <w:t>100 %-</w:t>
      </w:r>
      <w:proofErr w:type="spellStart"/>
      <w:r w:rsidRPr="005A6917">
        <w:rPr>
          <w:szCs w:val="24"/>
        </w:rPr>
        <w:t>ое</w:t>
      </w:r>
      <w:proofErr w:type="spellEnd"/>
      <w:r w:rsidRPr="005A6917">
        <w:rPr>
          <w:szCs w:val="24"/>
        </w:rPr>
        <w:t xml:space="preserve"> оснащение сельских клубов современным оборудованием</w:t>
      </w:r>
      <w:r w:rsidR="008251BF" w:rsidRPr="005A6917">
        <w:rPr>
          <w:szCs w:val="24"/>
        </w:rPr>
        <w:t>.</w:t>
      </w:r>
    </w:p>
    <w:p w:rsidR="00EC4B8A" w:rsidRPr="00C46693" w:rsidRDefault="00EC4B8A" w:rsidP="00D73BAA">
      <w:pPr>
        <w:pBdr>
          <w:bottom w:val="single" w:sz="4" w:space="13" w:color="FFFFFF"/>
        </w:pBdr>
        <w:spacing w:line="360" w:lineRule="auto"/>
        <w:ind w:firstLine="709"/>
        <w:contextualSpacing/>
        <w:jc w:val="both"/>
        <w:rPr>
          <w:u w:val="single"/>
        </w:rPr>
      </w:pPr>
      <w:r w:rsidRPr="00A04FB3">
        <w:rPr>
          <w:b/>
          <w:u w:val="single"/>
        </w:rPr>
        <w:lastRenderedPageBreak/>
        <w:t>Стратегическая цель</w:t>
      </w:r>
      <w:r>
        <w:rPr>
          <w:b/>
          <w:u w:val="single"/>
        </w:rPr>
        <w:t xml:space="preserve"> </w:t>
      </w:r>
      <w:r w:rsidRPr="00A04FB3">
        <w:rPr>
          <w:b/>
          <w:u w:val="single"/>
        </w:rPr>
        <w:t>2</w:t>
      </w:r>
      <w:r w:rsidRPr="00A04FB3">
        <w:rPr>
          <w:u w:val="single"/>
        </w:rPr>
        <w:t xml:space="preserve">: </w:t>
      </w:r>
      <w:r w:rsidRPr="00A04FB3">
        <w:rPr>
          <w:b/>
          <w:u w:val="single"/>
        </w:rPr>
        <w:t>Обеспечение устойчивого экономического роста</w:t>
      </w:r>
      <w:r w:rsidR="003F0153">
        <w:rPr>
          <w:b/>
          <w:u w:val="single"/>
        </w:rPr>
        <w:t xml:space="preserve"> </w:t>
      </w:r>
      <w:r w:rsidR="003F0153" w:rsidRPr="00C46693">
        <w:rPr>
          <w:b/>
          <w:u w:val="single"/>
        </w:rPr>
        <w:t>на основе развития агропромышленного комплекса</w:t>
      </w:r>
      <w:r w:rsidRPr="00C46693">
        <w:rPr>
          <w:b/>
          <w:u w:val="single"/>
        </w:rPr>
        <w:t>.</w:t>
      </w:r>
    </w:p>
    <w:p w:rsidR="00EC4B8A" w:rsidRPr="00C46693" w:rsidRDefault="00EC4B8A" w:rsidP="00D73BAA">
      <w:pPr>
        <w:pBdr>
          <w:bottom w:val="single" w:sz="4" w:space="13" w:color="FFFFFF"/>
        </w:pBdr>
        <w:tabs>
          <w:tab w:val="left" w:pos="142"/>
        </w:tabs>
        <w:spacing w:line="360" w:lineRule="auto"/>
        <w:contextualSpacing/>
        <w:jc w:val="both"/>
      </w:pPr>
      <w:r w:rsidRPr="00C46693">
        <w:t xml:space="preserve">В рамках данного направления определены следующие цели второго уровня: </w:t>
      </w:r>
    </w:p>
    <w:p w:rsidR="00EC4B8A" w:rsidRPr="00C46693" w:rsidRDefault="00EC4B8A" w:rsidP="0047103D">
      <w:pPr>
        <w:pBdr>
          <w:bottom w:val="single" w:sz="4" w:space="13" w:color="FFFFFF"/>
        </w:pBdr>
        <w:tabs>
          <w:tab w:val="left" w:pos="142"/>
        </w:tabs>
        <w:spacing w:line="360" w:lineRule="auto"/>
        <w:ind w:firstLine="567"/>
        <w:contextualSpacing/>
        <w:jc w:val="both"/>
      </w:pPr>
      <w:r w:rsidRPr="00C46693">
        <w:t>- развитие конкурентоспособн</w:t>
      </w:r>
      <w:r w:rsidR="006459C3" w:rsidRPr="00C46693">
        <w:t xml:space="preserve">ых отраслей </w:t>
      </w:r>
      <w:r w:rsidR="003F0153" w:rsidRPr="00C46693">
        <w:t>агропромышленного комплекса</w:t>
      </w:r>
      <w:r w:rsidRPr="00C46693">
        <w:t>;</w:t>
      </w:r>
    </w:p>
    <w:p w:rsidR="00EC4B8A" w:rsidRPr="00C46693" w:rsidRDefault="00EC4B8A" w:rsidP="0047103D">
      <w:pPr>
        <w:pBdr>
          <w:bottom w:val="single" w:sz="4" w:space="13" w:color="FFFFFF"/>
        </w:pBdr>
        <w:tabs>
          <w:tab w:val="left" w:pos="142"/>
        </w:tabs>
        <w:spacing w:line="360" w:lineRule="auto"/>
        <w:ind w:firstLine="567"/>
        <w:contextualSpacing/>
        <w:jc w:val="both"/>
      </w:pPr>
      <w:r w:rsidRPr="00C46693">
        <w:t xml:space="preserve">- </w:t>
      </w:r>
      <w:r w:rsidR="00253B0A" w:rsidRPr="00C46693">
        <w:t>р</w:t>
      </w:r>
      <w:r w:rsidRPr="00C46693">
        <w:t>азвитие малого и среднего предпринимательства;</w:t>
      </w:r>
    </w:p>
    <w:p w:rsidR="00EC4B8A" w:rsidRPr="003A3E7A" w:rsidRDefault="00EC4B8A" w:rsidP="0047103D">
      <w:pPr>
        <w:pBdr>
          <w:bottom w:val="single" w:sz="4" w:space="13" w:color="FFFFFF"/>
        </w:pBdr>
        <w:tabs>
          <w:tab w:val="left" w:pos="142"/>
        </w:tabs>
        <w:spacing w:line="360" w:lineRule="auto"/>
        <w:ind w:firstLine="567"/>
        <w:contextualSpacing/>
        <w:jc w:val="both"/>
      </w:pPr>
      <w:r w:rsidRPr="00C46693">
        <w:t xml:space="preserve">- </w:t>
      </w:r>
      <w:r w:rsidR="00253B0A" w:rsidRPr="00C46693">
        <w:t>рост объема инвестиций в экономику района.</w:t>
      </w:r>
    </w:p>
    <w:p w:rsidR="00EC4B8A" w:rsidRPr="003A3E7A" w:rsidRDefault="00EC4B8A" w:rsidP="003A3E7A">
      <w:pPr>
        <w:pStyle w:val="Default"/>
        <w:spacing w:line="360" w:lineRule="auto"/>
        <w:ind w:firstLine="720"/>
        <w:jc w:val="both"/>
        <w:rPr>
          <w:b/>
        </w:rPr>
      </w:pPr>
      <w:r w:rsidRPr="00D73BAA">
        <w:rPr>
          <w:i/>
        </w:rPr>
        <w:t>Подцель 2.</w:t>
      </w:r>
      <w:r>
        <w:rPr>
          <w:i/>
        </w:rPr>
        <w:t xml:space="preserve">1. </w:t>
      </w:r>
      <w:r w:rsidRPr="003A3E7A">
        <w:rPr>
          <w:b/>
        </w:rPr>
        <w:t xml:space="preserve"> Развитие кон</w:t>
      </w:r>
      <w:r w:rsidR="0021642B">
        <w:rPr>
          <w:b/>
        </w:rPr>
        <w:t xml:space="preserve">курентоспособных отраслей </w:t>
      </w:r>
      <w:r w:rsidR="00253B0A">
        <w:rPr>
          <w:b/>
        </w:rPr>
        <w:t>агропромышленного комплекса</w:t>
      </w:r>
      <w:r w:rsidR="0021642B">
        <w:rPr>
          <w:b/>
        </w:rPr>
        <w:t>.</w:t>
      </w:r>
      <w:r w:rsidRPr="003A3E7A">
        <w:rPr>
          <w:b/>
        </w:rPr>
        <w:t xml:space="preserve"> </w:t>
      </w:r>
    </w:p>
    <w:p w:rsidR="00253B0A" w:rsidRDefault="00EC4B8A" w:rsidP="003A3E7A">
      <w:pPr>
        <w:pStyle w:val="ConsPlusNormal"/>
        <w:spacing w:line="360" w:lineRule="auto"/>
        <w:ind w:firstLine="540"/>
        <w:jc w:val="both"/>
        <w:rPr>
          <w:rFonts w:ascii="Times New Roman" w:hAnsi="Times New Roman"/>
          <w:color w:val="000000"/>
          <w:sz w:val="24"/>
          <w:szCs w:val="24"/>
          <w:u w:val="single"/>
        </w:rPr>
      </w:pPr>
      <w:r w:rsidRPr="003A3E7A">
        <w:rPr>
          <w:rFonts w:ascii="Times New Roman" w:hAnsi="Times New Roman"/>
          <w:color w:val="000000"/>
          <w:sz w:val="24"/>
          <w:szCs w:val="24"/>
        </w:rPr>
        <w:t xml:space="preserve">Для достижения данной цели </w:t>
      </w:r>
      <w:r w:rsidR="00253B0A">
        <w:rPr>
          <w:rFonts w:ascii="Times New Roman" w:hAnsi="Times New Roman"/>
          <w:color w:val="000000"/>
          <w:sz w:val="24"/>
          <w:szCs w:val="24"/>
        </w:rPr>
        <w:t xml:space="preserve">определены следующие </w:t>
      </w:r>
      <w:r w:rsidRPr="00EB19FF">
        <w:rPr>
          <w:rFonts w:ascii="Times New Roman" w:hAnsi="Times New Roman"/>
          <w:color w:val="000000"/>
          <w:sz w:val="24"/>
          <w:szCs w:val="24"/>
          <w:u w:val="single"/>
        </w:rPr>
        <w:t>задач</w:t>
      </w:r>
      <w:r w:rsidR="00253B0A">
        <w:rPr>
          <w:rFonts w:ascii="Times New Roman" w:hAnsi="Times New Roman"/>
          <w:color w:val="000000"/>
          <w:sz w:val="24"/>
          <w:szCs w:val="24"/>
          <w:u w:val="single"/>
        </w:rPr>
        <w:t>и:</w:t>
      </w:r>
    </w:p>
    <w:p w:rsidR="00253B0A" w:rsidRPr="00C46693" w:rsidRDefault="00253B0A" w:rsidP="00253B0A">
      <w:pPr>
        <w:pStyle w:val="a7"/>
        <w:numPr>
          <w:ilvl w:val="0"/>
          <w:numId w:val="35"/>
        </w:numPr>
        <w:pBdr>
          <w:bottom w:val="single" w:sz="4" w:space="13" w:color="FFFFFF"/>
        </w:pBdr>
        <w:spacing w:line="360" w:lineRule="auto"/>
        <w:ind w:left="0" w:firstLine="540"/>
        <w:jc w:val="both"/>
        <w:rPr>
          <w:szCs w:val="24"/>
        </w:rPr>
      </w:pPr>
      <w:r w:rsidRPr="00C46693">
        <w:rPr>
          <w:szCs w:val="24"/>
        </w:rPr>
        <w:t>Содействие развитию производства и переработки продукции животноводства.</w:t>
      </w:r>
    </w:p>
    <w:p w:rsidR="00253B0A" w:rsidRPr="00C46693" w:rsidRDefault="00253B0A" w:rsidP="00253B0A">
      <w:pPr>
        <w:pStyle w:val="a7"/>
        <w:numPr>
          <w:ilvl w:val="0"/>
          <w:numId w:val="35"/>
        </w:numPr>
        <w:pBdr>
          <w:bottom w:val="single" w:sz="4" w:space="13" w:color="FFFFFF"/>
        </w:pBdr>
        <w:spacing w:line="360" w:lineRule="auto"/>
        <w:ind w:left="0" w:firstLine="540"/>
        <w:jc w:val="both"/>
        <w:rPr>
          <w:szCs w:val="24"/>
        </w:rPr>
      </w:pPr>
      <w:r w:rsidRPr="00C46693">
        <w:rPr>
          <w:szCs w:val="24"/>
        </w:rPr>
        <w:t>Содействие обеспечению устойчивых темпов роста продукции растениеводства с использованием инновационных технологий.</w:t>
      </w:r>
    </w:p>
    <w:p w:rsidR="00EC4B8A" w:rsidRPr="00253B0A" w:rsidRDefault="00253B0A" w:rsidP="00253B0A">
      <w:pPr>
        <w:pStyle w:val="a7"/>
        <w:pBdr>
          <w:bottom w:val="single" w:sz="4" w:space="13" w:color="FFFFFF"/>
        </w:pBdr>
        <w:spacing w:line="360" w:lineRule="auto"/>
        <w:ind w:left="540"/>
        <w:jc w:val="both"/>
        <w:rPr>
          <w:szCs w:val="24"/>
          <w:highlight w:val="yellow"/>
        </w:rPr>
      </w:pPr>
      <w:r w:rsidRPr="00253B0A">
        <w:rPr>
          <w:color w:val="000000"/>
          <w:szCs w:val="24"/>
        </w:rPr>
        <w:t>С</w:t>
      </w:r>
      <w:r w:rsidR="00EC4B8A" w:rsidRPr="00253B0A">
        <w:rPr>
          <w:color w:val="000000"/>
          <w:szCs w:val="24"/>
        </w:rPr>
        <w:t xml:space="preserve">пособами достижения </w:t>
      </w:r>
      <w:r>
        <w:rPr>
          <w:color w:val="000000"/>
          <w:szCs w:val="24"/>
        </w:rPr>
        <w:t>данных задач</w:t>
      </w:r>
      <w:r w:rsidR="00EC4B8A" w:rsidRPr="00253B0A">
        <w:rPr>
          <w:color w:val="000000"/>
          <w:szCs w:val="24"/>
        </w:rPr>
        <w:t>:</w:t>
      </w:r>
    </w:p>
    <w:p w:rsidR="00253B0A" w:rsidRPr="00C46693" w:rsidRDefault="00EC4B8A" w:rsidP="00C46693">
      <w:pPr>
        <w:pStyle w:val="Default"/>
        <w:spacing w:line="360" w:lineRule="auto"/>
        <w:ind w:firstLine="567"/>
        <w:jc w:val="both"/>
        <w:rPr>
          <w:color w:val="000000" w:themeColor="text1"/>
        </w:rPr>
      </w:pPr>
      <w:r w:rsidRPr="003A3E7A">
        <w:t xml:space="preserve">- </w:t>
      </w:r>
      <w:r w:rsidR="00253B0A" w:rsidRPr="00C46693">
        <w:rPr>
          <w:color w:val="000000" w:themeColor="text1"/>
        </w:rPr>
        <w:t>содействие применению современных, перспективных методов содержания крупного рогатого скота;</w:t>
      </w:r>
    </w:p>
    <w:p w:rsidR="00253B0A" w:rsidRPr="00C46693" w:rsidRDefault="00253B0A" w:rsidP="00C46693">
      <w:pPr>
        <w:pStyle w:val="Default"/>
        <w:spacing w:line="360" w:lineRule="auto"/>
        <w:ind w:firstLine="567"/>
        <w:jc w:val="both"/>
        <w:rPr>
          <w:color w:val="000000" w:themeColor="text1"/>
        </w:rPr>
      </w:pPr>
      <w:r w:rsidRPr="00C46693">
        <w:rPr>
          <w:color w:val="000000" w:themeColor="text1"/>
        </w:rPr>
        <w:t xml:space="preserve">- содействие строительству и реконструкция существующих животноводческих помещений; </w:t>
      </w:r>
    </w:p>
    <w:p w:rsidR="00253B0A" w:rsidRPr="00C46693" w:rsidRDefault="00253B0A" w:rsidP="00C46693">
      <w:pPr>
        <w:pStyle w:val="Default"/>
        <w:spacing w:line="360" w:lineRule="auto"/>
        <w:ind w:firstLine="567"/>
        <w:jc w:val="both"/>
        <w:rPr>
          <w:color w:val="000000" w:themeColor="text1"/>
        </w:rPr>
      </w:pPr>
      <w:r w:rsidRPr="00C46693">
        <w:rPr>
          <w:color w:val="000000" w:themeColor="text1"/>
        </w:rPr>
        <w:t>- содействие о</w:t>
      </w:r>
      <w:r w:rsidRPr="00C46693">
        <w:t>рганизации сельскохозяйственного кооператива по выращиванию сельскохозяйственных животных и переработке продукции животноводства;</w:t>
      </w:r>
    </w:p>
    <w:p w:rsidR="00253B0A" w:rsidRPr="00C46693" w:rsidRDefault="00253B0A" w:rsidP="00C46693">
      <w:pPr>
        <w:pStyle w:val="Default"/>
        <w:spacing w:line="360" w:lineRule="auto"/>
        <w:ind w:firstLine="567"/>
        <w:jc w:val="both"/>
        <w:rPr>
          <w:color w:val="000000" w:themeColor="text1"/>
        </w:rPr>
      </w:pPr>
      <w:r w:rsidRPr="00C46693">
        <w:rPr>
          <w:color w:val="000000" w:themeColor="text1"/>
        </w:rPr>
        <w:t xml:space="preserve">- поддержка малых форм хозяйствования через развитие инфраструктуры информационно-консультационных, финансовых и юридических услуг, различные формы поддержки КФХ и ЛПХ; </w:t>
      </w:r>
    </w:p>
    <w:p w:rsidR="00253B0A" w:rsidRPr="00253B0A" w:rsidRDefault="00253B0A" w:rsidP="00C46693">
      <w:pPr>
        <w:pStyle w:val="ConsPlusNormal"/>
        <w:spacing w:line="360" w:lineRule="auto"/>
        <w:ind w:firstLine="567"/>
        <w:jc w:val="both"/>
        <w:rPr>
          <w:rFonts w:ascii="Times New Roman" w:hAnsi="Times New Roman"/>
          <w:color w:val="000000" w:themeColor="text1"/>
          <w:sz w:val="24"/>
          <w:szCs w:val="24"/>
        </w:rPr>
      </w:pPr>
      <w:r w:rsidRPr="00C46693">
        <w:rPr>
          <w:rFonts w:ascii="Times New Roman" w:hAnsi="Times New Roman"/>
          <w:color w:val="000000" w:themeColor="text1"/>
          <w:sz w:val="24"/>
          <w:szCs w:val="24"/>
        </w:rPr>
        <w:t>- содействие повышению плодородия почв, проведение мелиоративных мероприятий; - содействие созданию условий для дальнейшего роста производства продукции растениеводства.</w:t>
      </w:r>
    </w:p>
    <w:p w:rsidR="00C04A54" w:rsidRDefault="00C04A54" w:rsidP="00C46693">
      <w:pPr>
        <w:pStyle w:val="ConsPlusNormal"/>
        <w:spacing w:line="360" w:lineRule="auto"/>
        <w:ind w:firstLine="567"/>
        <w:jc w:val="both"/>
        <w:rPr>
          <w:rFonts w:ascii="Times New Roman" w:hAnsi="Times New Roman"/>
          <w:b/>
          <w:i/>
          <w:sz w:val="24"/>
          <w:szCs w:val="24"/>
        </w:rPr>
      </w:pPr>
    </w:p>
    <w:p w:rsidR="00EC4B8A" w:rsidRPr="007423E1" w:rsidRDefault="00EC4B8A" w:rsidP="00253B0A">
      <w:pPr>
        <w:pStyle w:val="ConsPlusNormal"/>
        <w:spacing w:line="360" w:lineRule="auto"/>
        <w:ind w:firstLine="567"/>
        <w:jc w:val="both"/>
        <w:rPr>
          <w:rFonts w:ascii="Times New Roman" w:hAnsi="Times New Roman"/>
          <w:b/>
          <w:i/>
          <w:sz w:val="24"/>
          <w:szCs w:val="24"/>
        </w:rPr>
      </w:pPr>
      <w:r w:rsidRPr="007423E1">
        <w:rPr>
          <w:rFonts w:ascii="Times New Roman" w:hAnsi="Times New Roman"/>
          <w:b/>
          <w:i/>
          <w:sz w:val="24"/>
          <w:szCs w:val="24"/>
        </w:rPr>
        <w:t>Ожидаемые результаты.</w:t>
      </w:r>
    </w:p>
    <w:p w:rsidR="00864A66" w:rsidRDefault="00EC4B8A" w:rsidP="006E18D1">
      <w:pPr>
        <w:pStyle w:val="a7"/>
        <w:numPr>
          <w:ilvl w:val="0"/>
          <w:numId w:val="20"/>
        </w:numPr>
        <w:pBdr>
          <w:bottom w:val="single" w:sz="4" w:space="13" w:color="FFFFFF"/>
        </w:pBdr>
        <w:spacing w:line="360" w:lineRule="auto"/>
        <w:ind w:left="0" w:firstLine="426"/>
        <w:jc w:val="both"/>
        <w:rPr>
          <w:color w:val="000000"/>
          <w:szCs w:val="24"/>
        </w:rPr>
      </w:pPr>
      <w:r w:rsidRPr="00864A66">
        <w:rPr>
          <w:color w:val="000000"/>
          <w:szCs w:val="24"/>
        </w:rPr>
        <w:t xml:space="preserve">Увеличение </w:t>
      </w:r>
      <w:proofErr w:type="gramStart"/>
      <w:r w:rsidRPr="00864A66">
        <w:rPr>
          <w:color w:val="000000"/>
          <w:szCs w:val="24"/>
        </w:rPr>
        <w:t>темпов роста объемов производства мяса скота</w:t>
      </w:r>
      <w:proofErr w:type="gramEnd"/>
      <w:r w:rsidRPr="00864A66">
        <w:rPr>
          <w:color w:val="000000"/>
          <w:szCs w:val="24"/>
        </w:rPr>
        <w:t xml:space="preserve"> и птицы на убой в живом весе  в сельскохозяйственных организациях и крестьянских (фермерских) хозяйствах в 2035 году в 5,6 раз или на 559% к уровню 2016 года.</w:t>
      </w:r>
    </w:p>
    <w:p w:rsidR="006E18D1" w:rsidRPr="00864A66" w:rsidRDefault="006E18D1" w:rsidP="006E18D1">
      <w:pPr>
        <w:pStyle w:val="a7"/>
        <w:numPr>
          <w:ilvl w:val="0"/>
          <w:numId w:val="20"/>
        </w:numPr>
        <w:pBdr>
          <w:bottom w:val="single" w:sz="4" w:space="13" w:color="FFFFFF"/>
        </w:pBdr>
        <w:spacing w:line="360" w:lineRule="auto"/>
        <w:ind w:left="0" w:firstLine="426"/>
        <w:jc w:val="both"/>
        <w:rPr>
          <w:color w:val="000000"/>
          <w:szCs w:val="24"/>
        </w:rPr>
      </w:pPr>
      <w:r w:rsidRPr="00864A66">
        <w:rPr>
          <w:szCs w:val="24"/>
        </w:rPr>
        <w:t>Увеличение темпов роста объемов производства молока в сельскохозяйственных организациях и крестьянских (фермерских) хозяйствах в 2035 году до 114,9% к уровню 2016 года.</w:t>
      </w:r>
      <w:r w:rsidRPr="00864A66">
        <w:rPr>
          <w:color w:val="000000" w:themeColor="text1"/>
          <w:szCs w:val="24"/>
        </w:rPr>
        <w:t xml:space="preserve"> </w:t>
      </w:r>
    </w:p>
    <w:p w:rsidR="006E18D1" w:rsidRPr="00C46693" w:rsidRDefault="006E18D1" w:rsidP="006E18D1">
      <w:pPr>
        <w:pStyle w:val="a7"/>
        <w:numPr>
          <w:ilvl w:val="0"/>
          <w:numId w:val="20"/>
        </w:numPr>
        <w:pBdr>
          <w:bottom w:val="single" w:sz="4" w:space="13" w:color="FFFFFF"/>
        </w:pBdr>
        <w:spacing w:line="360" w:lineRule="auto"/>
        <w:ind w:left="0" w:firstLine="426"/>
        <w:jc w:val="both"/>
        <w:rPr>
          <w:color w:val="000000"/>
          <w:szCs w:val="24"/>
        </w:rPr>
      </w:pPr>
      <w:r w:rsidRPr="00C46693">
        <w:rPr>
          <w:color w:val="000000" w:themeColor="text1"/>
          <w:szCs w:val="24"/>
        </w:rPr>
        <w:lastRenderedPageBreak/>
        <w:t>Увеличение индекса производства продукции сельского хозяйства в хозяйствах всех категорий до 117,8% в 2035 году к уровню 2017 года;</w:t>
      </w:r>
    </w:p>
    <w:p w:rsidR="006E18D1" w:rsidRPr="00C46693" w:rsidRDefault="006E18D1" w:rsidP="006E18D1">
      <w:pPr>
        <w:pStyle w:val="a7"/>
        <w:numPr>
          <w:ilvl w:val="0"/>
          <w:numId w:val="20"/>
        </w:numPr>
        <w:pBdr>
          <w:bottom w:val="single" w:sz="4" w:space="13" w:color="FFFFFF"/>
        </w:pBdr>
        <w:spacing w:line="360" w:lineRule="auto"/>
        <w:ind w:left="0" w:firstLine="426"/>
        <w:jc w:val="both"/>
        <w:rPr>
          <w:color w:val="000000"/>
          <w:szCs w:val="24"/>
        </w:rPr>
      </w:pPr>
      <w:r w:rsidRPr="00C46693">
        <w:rPr>
          <w:color w:val="000000"/>
          <w:szCs w:val="24"/>
        </w:rPr>
        <w:t xml:space="preserve">Увеличение доли </w:t>
      </w:r>
      <w:proofErr w:type="spellStart"/>
      <w:r w:rsidRPr="00C46693">
        <w:rPr>
          <w:color w:val="000000"/>
          <w:szCs w:val="24"/>
        </w:rPr>
        <w:t>инновационно-активных</w:t>
      </w:r>
      <w:proofErr w:type="spellEnd"/>
      <w:r w:rsidRPr="00C46693">
        <w:rPr>
          <w:color w:val="000000"/>
          <w:szCs w:val="24"/>
        </w:rPr>
        <w:t xml:space="preserve"> организаций муниципального района до 30%</w:t>
      </w:r>
    </w:p>
    <w:p w:rsidR="00EC4B8A" w:rsidRPr="003A3E7A" w:rsidRDefault="00EC4B8A" w:rsidP="00683CD2">
      <w:pPr>
        <w:pStyle w:val="Default"/>
        <w:spacing w:line="360" w:lineRule="auto"/>
        <w:ind w:firstLine="720"/>
        <w:jc w:val="both"/>
      </w:pPr>
      <w:r w:rsidRPr="00A04FB3">
        <w:rPr>
          <w:i/>
        </w:rPr>
        <w:t>Подцель 2.2.</w:t>
      </w:r>
      <w:r w:rsidRPr="003A3E7A">
        <w:rPr>
          <w:b/>
          <w:bCs/>
        </w:rPr>
        <w:t xml:space="preserve"> </w:t>
      </w:r>
      <w:r w:rsidR="006E18D1">
        <w:rPr>
          <w:b/>
          <w:bCs/>
        </w:rPr>
        <w:t>Р</w:t>
      </w:r>
      <w:r w:rsidRPr="003A3E7A">
        <w:rPr>
          <w:b/>
        </w:rPr>
        <w:t>азвитие малого и среднего предпринимательства</w:t>
      </w:r>
      <w:r w:rsidRPr="003A3E7A">
        <w:t xml:space="preserve"> </w:t>
      </w:r>
      <w:r w:rsidRPr="003A3E7A">
        <w:rPr>
          <w:b/>
          <w:bCs/>
        </w:rPr>
        <w:t xml:space="preserve"> </w:t>
      </w:r>
    </w:p>
    <w:p w:rsidR="00EC4B8A" w:rsidRDefault="00EC4B8A" w:rsidP="00683CD2">
      <w:pPr>
        <w:pStyle w:val="ConsPlusNormal"/>
        <w:spacing w:line="360" w:lineRule="auto"/>
        <w:ind w:firstLine="540"/>
        <w:jc w:val="both"/>
        <w:rPr>
          <w:rFonts w:ascii="Times New Roman" w:hAnsi="Times New Roman"/>
          <w:sz w:val="24"/>
          <w:szCs w:val="24"/>
        </w:rPr>
      </w:pPr>
      <w:r w:rsidRPr="003A3E7A">
        <w:rPr>
          <w:rFonts w:ascii="Times New Roman" w:hAnsi="Times New Roman"/>
          <w:color w:val="000000"/>
          <w:sz w:val="24"/>
          <w:szCs w:val="24"/>
        </w:rPr>
        <w:t xml:space="preserve">Для достижения </w:t>
      </w:r>
      <w:r>
        <w:rPr>
          <w:rFonts w:ascii="Times New Roman" w:hAnsi="Times New Roman"/>
          <w:color w:val="000000"/>
          <w:sz w:val="24"/>
          <w:szCs w:val="24"/>
        </w:rPr>
        <w:t>поставленной</w:t>
      </w:r>
      <w:r w:rsidRPr="003A3E7A">
        <w:rPr>
          <w:rFonts w:ascii="Times New Roman" w:hAnsi="Times New Roman"/>
          <w:color w:val="000000"/>
          <w:sz w:val="24"/>
          <w:szCs w:val="24"/>
        </w:rPr>
        <w:t xml:space="preserve"> </w:t>
      </w:r>
      <w:r>
        <w:rPr>
          <w:rFonts w:ascii="Times New Roman" w:hAnsi="Times New Roman"/>
          <w:color w:val="000000"/>
          <w:sz w:val="24"/>
          <w:szCs w:val="24"/>
        </w:rPr>
        <w:t>ц</w:t>
      </w:r>
      <w:r w:rsidR="006E18D1">
        <w:rPr>
          <w:rFonts w:ascii="Times New Roman" w:hAnsi="Times New Roman"/>
          <w:color w:val="000000"/>
          <w:sz w:val="24"/>
          <w:szCs w:val="24"/>
        </w:rPr>
        <w:t>ели необходимо решение следующих</w:t>
      </w:r>
      <w:r w:rsidRPr="003A3E7A">
        <w:rPr>
          <w:rFonts w:ascii="Times New Roman" w:hAnsi="Times New Roman"/>
          <w:color w:val="000000"/>
          <w:sz w:val="24"/>
          <w:szCs w:val="24"/>
        </w:rPr>
        <w:t xml:space="preserve"> </w:t>
      </w:r>
      <w:r w:rsidRPr="00EB19FF">
        <w:rPr>
          <w:rFonts w:ascii="Times New Roman" w:hAnsi="Times New Roman"/>
          <w:color w:val="000000"/>
          <w:sz w:val="24"/>
          <w:szCs w:val="24"/>
          <w:u w:val="single"/>
        </w:rPr>
        <w:t>задач</w:t>
      </w:r>
      <w:r w:rsidRPr="003A3E7A">
        <w:rPr>
          <w:rFonts w:ascii="Times New Roman" w:hAnsi="Times New Roman"/>
          <w:color w:val="000000"/>
          <w:sz w:val="24"/>
          <w:szCs w:val="24"/>
        </w:rPr>
        <w:t>:</w:t>
      </w:r>
      <w:r w:rsidRPr="003A3E7A">
        <w:rPr>
          <w:rFonts w:ascii="Times New Roman" w:hAnsi="Times New Roman"/>
          <w:sz w:val="24"/>
          <w:szCs w:val="24"/>
        </w:rPr>
        <w:t xml:space="preserve"> </w:t>
      </w:r>
    </w:p>
    <w:p w:rsidR="006E18D1" w:rsidRDefault="00EC4B8A" w:rsidP="00683CD2">
      <w:pPr>
        <w:pStyle w:val="ConsPlusNormal"/>
        <w:spacing w:line="360" w:lineRule="auto"/>
        <w:ind w:firstLine="540"/>
        <w:jc w:val="both"/>
        <w:rPr>
          <w:rFonts w:ascii="Times New Roman" w:hAnsi="Times New Roman"/>
          <w:sz w:val="24"/>
          <w:szCs w:val="24"/>
        </w:rPr>
      </w:pPr>
      <w:r>
        <w:rPr>
          <w:rFonts w:ascii="Times New Roman" w:hAnsi="Times New Roman"/>
          <w:sz w:val="24"/>
          <w:szCs w:val="24"/>
        </w:rPr>
        <w:t>1.</w:t>
      </w:r>
      <w:r w:rsidR="006E18D1">
        <w:rPr>
          <w:rFonts w:ascii="Times New Roman" w:hAnsi="Times New Roman"/>
          <w:sz w:val="24"/>
          <w:szCs w:val="24"/>
        </w:rPr>
        <w:t xml:space="preserve"> Поддержка предпринимательской инициативы.</w:t>
      </w:r>
    </w:p>
    <w:p w:rsidR="00EC4B8A" w:rsidRDefault="006E18D1" w:rsidP="00683CD2">
      <w:pPr>
        <w:pStyle w:val="ConsPlusNormal"/>
        <w:spacing w:line="360" w:lineRule="auto"/>
        <w:ind w:firstLine="540"/>
        <w:jc w:val="both"/>
        <w:rPr>
          <w:rFonts w:ascii="Times New Roman" w:hAnsi="Times New Roman"/>
          <w:sz w:val="24"/>
          <w:szCs w:val="24"/>
        </w:rPr>
      </w:pPr>
      <w:r>
        <w:rPr>
          <w:rFonts w:ascii="Times New Roman" w:hAnsi="Times New Roman"/>
          <w:sz w:val="24"/>
          <w:szCs w:val="24"/>
        </w:rPr>
        <w:t>2. Создание условий для развития крестьянских (фермерских</w:t>
      </w:r>
      <w:r w:rsidR="0047530E">
        <w:rPr>
          <w:rFonts w:ascii="Times New Roman" w:hAnsi="Times New Roman"/>
          <w:sz w:val="24"/>
          <w:szCs w:val="24"/>
        </w:rPr>
        <w:t>) хозяйств.</w:t>
      </w:r>
    </w:p>
    <w:p w:rsidR="00EC4B8A" w:rsidRPr="003A3E7A" w:rsidRDefault="00EC4B8A" w:rsidP="00683CD2">
      <w:pPr>
        <w:pStyle w:val="ConsPlusNormal"/>
        <w:spacing w:line="360" w:lineRule="auto"/>
        <w:ind w:firstLine="540"/>
        <w:jc w:val="both"/>
        <w:rPr>
          <w:rFonts w:ascii="Times New Roman" w:hAnsi="Times New Roman"/>
          <w:color w:val="000000"/>
          <w:sz w:val="24"/>
          <w:szCs w:val="24"/>
        </w:rPr>
      </w:pPr>
      <w:r>
        <w:rPr>
          <w:rFonts w:ascii="Times New Roman" w:hAnsi="Times New Roman"/>
          <w:sz w:val="24"/>
          <w:szCs w:val="24"/>
        </w:rPr>
        <w:t>Способами реализации являются:</w:t>
      </w:r>
    </w:p>
    <w:p w:rsidR="00EC4B8A" w:rsidRPr="003A3E7A" w:rsidRDefault="00EC4B8A" w:rsidP="00683CD2">
      <w:pPr>
        <w:autoSpaceDE w:val="0"/>
        <w:autoSpaceDN w:val="0"/>
        <w:adjustRightInd w:val="0"/>
        <w:spacing w:line="360" w:lineRule="auto"/>
        <w:ind w:firstLine="709"/>
        <w:jc w:val="both"/>
        <w:rPr>
          <w:color w:val="000000"/>
        </w:rPr>
      </w:pPr>
      <w:r w:rsidRPr="003A3E7A">
        <w:rPr>
          <w:color w:val="000000"/>
        </w:rPr>
        <w:t>- оказание информационно-консультационной поддержки предпринимателям посредством полной открытости и прозрачности предоставления актуальной информации о ведении предпринимательской деятельности на территории Нижнедевицкого</w:t>
      </w:r>
      <w:r>
        <w:rPr>
          <w:color w:val="000000"/>
        </w:rPr>
        <w:t xml:space="preserve"> муниципального </w:t>
      </w:r>
      <w:r w:rsidRPr="003A3E7A">
        <w:rPr>
          <w:color w:val="000000"/>
        </w:rPr>
        <w:t xml:space="preserve">района; </w:t>
      </w:r>
    </w:p>
    <w:p w:rsidR="00EC4B8A" w:rsidRPr="003A3E7A" w:rsidRDefault="00EC4B8A" w:rsidP="00683CD2">
      <w:pPr>
        <w:autoSpaceDE w:val="0"/>
        <w:autoSpaceDN w:val="0"/>
        <w:adjustRightInd w:val="0"/>
        <w:spacing w:line="360" w:lineRule="auto"/>
        <w:ind w:firstLine="709"/>
        <w:jc w:val="both"/>
        <w:rPr>
          <w:color w:val="000000"/>
        </w:rPr>
      </w:pPr>
      <w:r w:rsidRPr="003A3E7A">
        <w:rPr>
          <w:color w:val="000000"/>
        </w:rPr>
        <w:t xml:space="preserve">- правовое сопровождение – путем сбора и предоставления необходимой информации предпринимателям в части действующего законодательства; </w:t>
      </w:r>
    </w:p>
    <w:p w:rsidR="00EC4B8A" w:rsidRDefault="00EC4B8A" w:rsidP="009C0BDE">
      <w:pPr>
        <w:autoSpaceDE w:val="0"/>
        <w:autoSpaceDN w:val="0"/>
        <w:adjustRightInd w:val="0"/>
        <w:spacing w:line="360" w:lineRule="auto"/>
        <w:ind w:firstLine="709"/>
        <w:jc w:val="both"/>
        <w:rPr>
          <w:color w:val="000000"/>
        </w:rPr>
      </w:pPr>
      <w:r w:rsidRPr="003A3E7A">
        <w:t>- оказание поддержки субъектам малого и среднего  предпринимательства в рамках реализации муниципальных программ, занимающихся приоритетными направлениями деятельности;</w:t>
      </w:r>
      <w:r w:rsidRPr="003A3E7A">
        <w:rPr>
          <w:color w:val="000000"/>
        </w:rPr>
        <w:t xml:space="preserve"> </w:t>
      </w:r>
    </w:p>
    <w:p w:rsidR="00EC4B8A" w:rsidRDefault="00EC4B8A" w:rsidP="009C0BDE">
      <w:pPr>
        <w:spacing w:line="360" w:lineRule="auto"/>
        <w:ind w:firstLine="709"/>
      </w:pPr>
      <w:r>
        <w:t>- поддержка межрегиональной деятельности;</w:t>
      </w:r>
    </w:p>
    <w:p w:rsidR="00EC4B8A" w:rsidRDefault="00EC4B8A" w:rsidP="009C0BDE">
      <w:pPr>
        <w:spacing w:line="360" w:lineRule="auto"/>
        <w:ind w:firstLine="709"/>
      </w:pPr>
      <w:r>
        <w:t xml:space="preserve">- развитие внешнеэкономических и международных связей; </w:t>
      </w:r>
    </w:p>
    <w:p w:rsidR="00EC4B8A" w:rsidRPr="003A3E7A" w:rsidRDefault="00EC4B8A" w:rsidP="009C0BDE">
      <w:pPr>
        <w:autoSpaceDE w:val="0"/>
        <w:autoSpaceDN w:val="0"/>
        <w:adjustRightInd w:val="0"/>
        <w:spacing w:line="360" w:lineRule="auto"/>
        <w:ind w:firstLine="709"/>
        <w:jc w:val="both"/>
        <w:rPr>
          <w:color w:val="000000"/>
        </w:rPr>
      </w:pPr>
      <w:r>
        <w:t>- р</w:t>
      </w:r>
      <w:r w:rsidRPr="003432F8">
        <w:t xml:space="preserve">асширение доступа субъектов МСП к закупкам, в том числе </w:t>
      </w:r>
      <w:r w:rsidRPr="003432F8">
        <w:rPr>
          <w:color w:val="000000"/>
        </w:rPr>
        <w:t>крупнейших заказчиков.</w:t>
      </w:r>
    </w:p>
    <w:p w:rsidR="00EC4B8A" w:rsidRPr="00D73BAA" w:rsidRDefault="00EC4B8A" w:rsidP="0096553E">
      <w:pPr>
        <w:pStyle w:val="a7"/>
        <w:pBdr>
          <w:bottom w:val="single" w:sz="4" w:space="13" w:color="FFFFFF"/>
        </w:pBdr>
        <w:spacing w:line="360" w:lineRule="auto"/>
        <w:ind w:left="0" w:firstLine="709"/>
        <w:jc w:val="both"/>
        <w:rPr>
          <w:b/>
          <w:i/>
          <w:szCs w:val="24"/>
        </w:rPr>
      </w:pPr>
      <w:r w:rsidRPr="00D73BAA">
        <w:rPr>
          <w:b/>
          <w:i/>
          <w:szCs w:val="24"/>
        </w:rPr>
        <w:t>Ожидаемые результаты</w:t>
      </w:r>
      <w:r>
        <w:rPr>
          <w:b/>
          <w:i/>
          <w:szCs w:val="24"/>
        </w:rPr>
        <w:t>.</w:t>
      </w:r>
    </w:p>
    <w:p w:rsidR="00EC4B8A" w:rsidRPr="003A3E7A" w:rsidRDefault="00EC4B8A" w:rsidP="00A07944">
      <w:pPr>
        <w:pStyle w:val="a7"/>
        <w:numPr>
          <w:ilvl w:val="0"/>
          <w:numId w:val="21"/>
        </w:numPr>
        <w:pBdr>
          <w:bottom w:val="single" w:sz="4" w:space="13" w:color="FFFFFF"/>
        </w:pBdr>
        <w:spacing w:line="360" w:lineRule="auto"/>
        <w:ind w:left="0" w:firstLine="567"/>
        <w:jc w:val="both"/>
        <w:rPr>
          <w:szCs w:val="24"/>
        </w:rPr>
      </w:pPr>
      <w:r w:rsidRPr="003A3E7A">
        <w:rPr>
          <w:szCs w:val="24"/>
        </w:rPr>
        <w:t>Увеличение оборота МСП</w:t>
      </w:r>
      <w:r>
        <w:rPr>
          <w:szCs w:val="24"/>
        </w:rPr>
        <w:t xml:space="preserve"> в</w:t>
      </w:r>
      <w:r w:rsidRPr="003A3E7A">
        <w:rPr>
          <w:szCs w:val="24"/>
        </w:rPr>
        <w:t xml:space="preserve"> 2,</w:t>
      </w:r>
      <w:r w:rsidR="005A6917">
        <w:rPr>
          <w:szCs w:val="24"/>
        </w:rPr>
        <w:t>5</w:t>
      </w:r>
      <w:r w:rsidRPr="003A3E7A">
        <w:rPr>
          <w:szCs w:val="24"/>
        </w:rPr>
        <w:t xml:space="preserve"> раза в 2035 году по отношению к 2016 году</w:t>
      </w:r>
      <w:r>
        <w:rPr>
          <w:szCs w:val="24"/>
        </w:rPr>
        <w:t>.</w:t>
      </w:r>
    </w:p>
    <w:p w:rsidR="00EC4B8A" w:rsidRPr="00C46693" w:rsidRDefault="00EC4B8A" w:rsidP="00683CD2">
      <w:pPr>
        <w:pStyle w:val="Default"/>
        <w:spacing w:line="360" w:lineRule="auto"/>
        <w:ind w:firstLine="720"/>
        <w:jc w:val="both"/>
      </w:pPr>
      <w:r w:rsidRPr="00C46693">
        <w:rPr>
          <w:bCs/>
          <w:i/>
        </w:rPr>
        <w:t>Подцель 2.3.</w:t>
      </w:r>
      <w:r w:rsidRPr="00C46693">
        <w:rPr>
          <w:b/>
          <w:bCs/>
        </w:rPr>
        <w:t xml:space="preserve"> </w:t>
      </w:r>
      <w:r w:rsidR="0047530E" w:rsidRPr="00C46693">
        <w:rPr>
          <w:b/>
          <w:bCs/>
        </w:rPr>
        <w:t>Рост объема инвестиций в экономику района</w:t>
      </w:r>
      <w:r w:rsidRPr="00C46693">
        <w:rPr>
          <w:b/>
          <w:bCs/>
        </w:rPr>
        <w:t xml:space="preserve">. </w:t>
      </w:r>
    </w:p>
    <w:p w:rsidR="0047530E" w:rsidRPr="00C46693" w:rsidRDefault="00EC4B8A" w:rsidP="00683CD2">
      <w:pPr>
        <w:pStyle w:val="Default"/>
        <w:spacing w:line="360" w:lineRule="auto"/>
        <w:ind w:firstLine="720"/>
        <w:jc w:val="both"/>
        <w:rPr>
          <w:u w:val="single"/>
        </w:rPr>
      </w:pPr>
      <w:r w:rsidRPr="00C46693">
        <w:t xml:space="preserve">Достижение данной цели предполагает решение </w:t>
      </w:r>
      <w:r w:rsidR="0047530E" w:rsidRPr="00C46693">
        <w:t xml:space="preserve">следующих </w:t>
      </w:r>
      <w:r w:rsidRPr="00C46693">
        <w:rPr>
          <w:u w:val="single"/>
        </w:rPr>
        <w:t>задач</w:t>
      </w:r>
      <w:r w:rsidR="0047530E" w:rsidRPr="00C46693">
        <w:rPr>
          <w:u w:val="single"/>
        </w:rPr>
        <w:t>:</w:t>
      </w:r>
    </w:p>
    <w:p w:rsidR="00EC4B8A" w:rsidRPr="00C46693" w:rsidRDefault="0047530E" w:rsidP="0047530E">
      <w:pPr>
        <w:pStyle w:val="Default"/>
        <w:numPr>
          <w:ilvl w:val="0"/>
          <w:numId w:val="37"/>
        </w:numPr>
        <w:spacing w:line="360" w:lineRule="auto"/>
        <w:jc w:val="both"/>
      </w:pPr>
      <w:r w:rsidRPr="00C46693">
        <w:t>Содействие инвестиционной деятельности.</w:t>
      </w:r>
    </w:p>
    <w:p w:rsidR="0047530E" w:rsidRPr="00C46693" w:rsidRDefault="0047530E" w:rsidP="0047530E">
      <w:pPr>
        <w:pStyle w:val="Default"/>
        <w:numPr>
          <w:ilvl w:val="0"/>
          <w:numId w:val="37"/>
        </w:numPr>
        <w:spacing w:line="360" w:lineRule="auto"/>
        <w:jc w:val="both"/>
      </w:pPr>
      <w:r w:rsidRPr="00C46693">
        <w:t>Повышение инвестиционной привлекательности района.</w:t>
      </w:r>
    </w:p>
    <w:p w:rsidR="0047530E" w:rsidRPr="00C46693" w:rsidRDefault="0047530E" w:rsidP="0047530E">
      <w:pPr>
        <w:pStyle w:val="Default"/>
        <w:numPr>
          <w:ilvl w:val="0"/>
          <w:numId w:val="37"/>
        </w:numPr>
        <w:spacing w:line="360" w:lineRule="auto"/>
        <w:jc w:val="both"/>
      </w:pPr>
      <w:r w:rsidRPr="00C46693">
        <w:t>Содействие увеличению оборота производства промышленной продукции.</w:t>
      </w:r>
    </w:p>
    <w:p w:rsidR="00EC4B8A" w:rsidRPr="003A3E7A" w:rsidRDefault="00EC4B8A" w:rsidP="00683CD2">
      <w:pPr>
        <w:pStyle w:val="Default"/>
        <w:spacing w:line="360" w:lineRule="auto"/>
        <w:ind w:firstLine="720"/>
        <w:jc w:val="both"/>
      </w:pPr>
      <w:r>
        <w:t>Для этого планируется проведение следующих мероприятий:</w:t>
      </w:r>
    </w:p>
    <w:p w:rsidR="00EC4B8A" w:rsidRPr="003A3E7A" w:rsidRDefault="00EC4B8A" w:rsidP="0047530E">
      <w:pPr>
        <w:pStyle w:val="Default"/>
        <w:spacing w:line="360" w:lineRule="auto"/>
        <w:ind w:firstLine="426"/>
        <w:jc w:val="both"/>
      </w:pPr>
      <w:r w:rsidRPr="003A3E7A">
        <w:t xml:space="preserve">- взаимодействие органов государственной власти и 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 </w:t>
      </w:r>
    </w:p>
    <w:p w:rsidR="00EC4B8A" w:rsidRPr="003A3E7A" w:rsidRDefault="00EC4B8A" w:rsidP="0047530E">
      <w:pPr>
        <w:pStyle w:val="Default"/>
        <w:spacing w:line="360" w:lineRule="auto"/>
        <w:ind w:firstLine="426"/>
        <w:jc w:val="both"/>
      </w:pPr>
      <w:r w:rsidRPr="003A3E7A">
        <w:lastRenderedPageBreak/>
        <w:t xml:space="preserve">- использование конкурентных преимуществ района, характеризующих его привлекательность, для обеспечения притока внешних ресурсов. </w:t>
      </w:r>
    </w:p>
    <w:p w:rsidR="00EC4B8A" w:rsidRPr="003A3E7A" w:rsidRDefault="00EC4B8A" w:rsidP="0047530E">
      <w:pPr>
        <w:pStyle w:val="Default"/>
        <w:spacing w:line="360" w:lineRule="auto"/>
        <w:ind w:firstLine="426"/>
        <w:jc w:val="both"/>
      </w:pPr>
      <w:r w:rsidRPr="003A3E7A">
        <w:t>- мониторинг и анализ ин</w:t>
      </w:r>
      <w:r>
        <w:t>вестиционных процессов в муниципальном районе</w:t>
      </w:r>
      <w:r w:rsidRPr="00334DBB">
        <w:t>;</w:t>
      </w:r>
      <w:r w:rsidRPr="003A3E7A">
        <w:t xml:space="preserve"> </w:t>
      </w:r>
    </w:p>
    <w:p w:rsidR="00EC4B8A" w:rsidRPr="003A3E7A" w:rsidRDefault="00EC4B8A" w:rsidP="0047530E">
      <w:pPr>
        <w:pStyle w:val="Default"/>
        <w:spacing w:line="360" w:lineRule="auto"/>
        <w:ind w:firstLine="426"/>
        <w:jc w:val="both"/>
      </w:pPr>
      <w:r w:rsidRPr="003A3E7A">
        <w:t>- формирование свободных инвестиционных площадок, пригодных для размещения новых производств</w:t>
      </w:r>
      <w:r>
        <w:t>,</w:t>
      </w:r>
      <w:r w:rsidRPr="003A3E7A">
        <w:t xml:space="preserve">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 </w:t>
      </w:r>
    </w:p>
    <w:p w:rsidR="00EC4B8A" w:rsidRPr="003A3E7A" w:rsidRDefault="00EC4B8A" w:rsidP="0047530E">
      <w:pPr>
        <w:pStyle w:val="Default"/>
        <w:spacing w:line="360" w:lineRule="auto"/>
        <w:ind w:firstLine="426"/>
        <w:jc w:val="both"/>
      </w:pPr>
      <w:r w:rsidRPr="003A3E7A">
        <w:t xml:space="preserve">- обеспечение инфраструктурой свободных земельных участков, предназначенных для размещения производства. </w:t>
      </w:r>
    </w:p>
    <w:p w:rsidR="00EC4B8A" w:rsidRDefault="00EC4B8A" w:rsidP="0047530E">
      <w:pPr>
        <w:pStyle w:val="Default"/>
        <w:spacing w:line="360" w:lineRule="auto"/>
        <w:ind w:firstLine="426"/>
        <w:jc w:val="both"/>
      </w:pPr>
      <w:r w:rsidRPr="003A3E7A">
        <w:t xml:space="preserve">- развитие </w:t>
      </w:r>
      <w:proofErr w:type="spellStart"/>
      <w:r w:rsidRPr="003A3E7A">
        <w:t>муни</w:t>
      </w:r>
      <w:r>
        <w:t>ципально</w:t>
      </w:r>
      <w:proofErr w:type="spellEnd"/>
      <w:r>
        <w:t xml:space="preserve"> - частного партнерства;</w:t>
      </w:r>
    </w:p>
    <w:p w:rsidR="00EC4B8A" w:rsidRPr="00864A66" w:rsidRDefault="00EC4B8A" w:rsidP="0047530E">
      <w:pPr>
        <w:spacing w:line="360" w:lineRule="auto"/>
        <w:ind w:firstLine="426"/>
        <w:rPr>
          <w:color w:val="000000"/>
          <w:shd w:val="clear" w:color="auto" w:fill="FFFFFF"/>
        </w:rPr>
      </w:pPr>
      <w:r w:rsidRPr="00C03CFE">
        <w:rPr>
          <w:color w:val="000000"/>
          <w:shd w:val="clear" w:color="auto" w:fill="FFFFFF"/>
        </w:rPr>
        <w:t>- поддержка канала прямой связи инвесторов и руководства муниципального образования для оперативного решения</w:t>
      </w:r>
      <w:r>
        <w:rPr>
          <w:color w:val="000000"/>
          <w:shd w:val="clear" w:color="auto" w:fill="FFFFFF"/>
        </w:rPr>
        <w:t>,</w:t>
      </w:r>
      <w:r w:rsidRPr="00C03CFE">
        <w:rPr>
          <w:color w:val="000000"/>
          <w:shd w:val="clear" w:color="auto" w:fill="FFFFFF"/>
        </w:rPr>
        <w:t xml:space="preserve"> возникающих в процессе инвестиционной </w:t>
      </w:r>
      <w:r w:rsidRPr="00864A66">
        <w:rPr>
          <w:color w:val="000000"/>
          <w:shd w:val="clear" w:color="auto" w:fill="FFFFFF"/>
        </w:rPr>
        <w:t>деятельности, проблем и вопросов;</w:t>
      </w:r>
    </w:p>
    <w:p w:rsidR="00EC4B8A" w:rsidRPr="00864A66" w:rsidRDefault="00EC4B8A" w:rsidP="0047530E">
      <w:pPr>
        <w:spacing w:line="360" w:lineRule="auto"/>
        <w:ind w:firstLine="426"/>
        <w:rPr>
          <w:color w:val="000000"/>
          <w:shd w:val="clear" w:color="auto" w:fill="FFFFFF"/>
        </w:rPr>
      </w:pPr>
      <w:r w:rsidRPr="00864A66">
        <w:rPr>
          <w:color w:val="000000"/>
          <w:shd w:val="clear" w:color="auto" w:fill="FFFFFF"/>
        </w:rPr>
        <w:t>- активное использование форм государственной поддержки</w:t>
      </w:r>
      <w:r w:rsidR="0047530E" w:rsidRPr="00864A66">
        <w:rPr>
          <w:color w:val="000000"/>
          <w:shd w:val="clear" w:color="auto" w:fill="FFFFFF"/>
        </w:rPr>
        <w:t>;</w:t>
      </w:r>
    </w:p>
    <w:p w:rsidR="0047530E" w:rsidRPr="00864A66" w:rsidRDefault="0047530E" w:rsidP="0047530E">
      <w:pPr>
        <w:pStyle w:val="ConsPlusNormal"/>
        <w:spacing w:line="360" w:lineRule="auto"/>
        <w:ind w:firstLine="426"/>
        <w:jc w:val="both"/>
        <w:rPr>
          <w:rFonts w:ascii="Times New Roman" w:hAnsi="Times New Roman"/>
          <w:sz w:val="24"/>
          <w:szCs w:val="24"/>
        </w:rPr>
      </w:pPr>
      <w:r w:rsidRPr="00864A66">
        <w:rPr>
          <w:rFonts w:ascii="Times New Roman" w:hAnsi="Times New Roman"/>
          <w:sz w:val="24"/>
          <w:szCs w:val="24"/>
        </w:rPr>
        <w:t>-</w:t>
      </w:r>
      <w:r w:rsidR="00284AE7">
        <w:rPr>
          <w:rFonts w:ascii="Times New Roman" w:hAnsi="Times New Roman"/>
          <w:sz w:val="24"/>
          <w:szCs w:val="24"/>
        </w:rPr>
        <w:t xml:space="preserve"> </w:t>
      </w:r>
      <w:r w:rsidRPr="00864A66">
        <w:rPr>
          <w:rFonts w:ascii="Times New Roman" w:hAnsi="Times New Roman"/>
          <w:sz w:val="24"/>
          <w:szCs w:val="24"/>
        </w:rPr>
        <w:t>содействие модернизации и развитию промышленных предприятий;</w:t>
      </w:r>
    </w:p>
    <w:p w:rsidR="0047530E" w:rsidRPr="00864A66" w:rsidRDefault="0047530E" w:rsidP="00864A66">
      <w:pPr>
        <w:pStyle w:val="ConsPlusNormal"/>
        <w:spacing w:line="360" w:lineRule="auto"/>
        <w:ind w:firstLine="426"/>
        <w:jc w:val="both"/>
        <w:rPr>
          <w:rFonts w:ascii="Times New Roman" w:hAnsi="Times New Roman"/>
          <w:sz w:val="24"/>
          <w:szCs w:val="24"/>
        </w:rPr>
      </w:pPr>
      <w:r w:rsidRPr="00864A66">
        <w:rPr>
          <w:rFonts w:ascii="Times New Roman" w:hAnsi="Times New Roman"/>
          <w:sz w:val="24"/>
          <w:szCs w:val="24"/>
        </w:rPr>
        <w:t>- предоставление инвесторам земельных участков и производственных площадей для размещения промышленного производства;</w:t>
      </w:r>
    </w:p>
    <w:p w:rsidR="0047530E" w:rsidRPr="00864A66" w:rsidRDefault="0047530E" w:rsidP="00864A66">
      <w:pPr>
        <w:spacing w:line="360" w:lineRule="auto"/>
        <w:ind w:firstLine="426"/>
        <w:rPr>
          <w:color w:val="000000"/>
          <w:shd w:val="clear" w:color="auto" w:fill="FFFFFF"/>
        </w:rPr>
      </w:pPr>
      <w:r w:rsidRPr="00864A66">
        <w:t>-</w:t>
      </w:r>
      <w:r w:rsidR="00284AE7">
        <w:t xml:space="preserve"> </w:t>
      </w:r>
      <w:r w:rsidRPr="00864A66">
        <w:t>информационно-консультационная поддержка инвестиционных проектов.</w:t>
      </w:r>
    </w:p>
    <w:p w:rsidR="00864A66" w:rsidRDefault="00864A66" w:rsidP="00864A66">
      <w:pPr>
        <w:pStyle w:val="a7"/>
        <w:pBdr>
          <w:bottom w:val="single" w:sz="4" w:space="13" w:color="FFFFFF"/>
        </w:pBdr>
        <w:spacing w:line="360" w:lineRule="auto"/>
        <w:ind w:left="0" w:firstLine="426"/>
        <w:jc w:val="both"/>
        <w:rPr>
          <w:b/>
          <w:i/>
          <w:szCs w:val="24"/>
        </w:rPr>
      </w:pPr>
    </w:p>
    <w:p w:rsidR="00864A66" w:rsidRDefault="00EC4B8A" w:rsidP="00864A66">
      <w:pPr>
        <w:pStyle w:val="a7"/>
        <w:pBdr>
          <w:bottom w:val="single" w:sz="4" w:space="13" w:color="FFFFFF"/>
        </w:pBdr>
        <w:spacing w:line="360" w:lineRule="auto"/>
        <w:ind w:left="0" w:firstLine="426"/>
        <w:jc w:val="both"/>
        <w:rPr>
          <w:b/>
          <w:i/>
          <w:szCs w:val="24"/>
        </w:rPr>
      </w:pPr>
      <w:r w:rsidRPr="00D73BAA">
        <w:rPr>
          <w:b/>
          <w:i/>
          <w:szCs w:val="24"/>
        </w:rPr>
        <w:t>Ожидаемые результаты</w:t>
      </w:r>
      <w:r>
        <w:rPr>
          <w:b/>
          <w:i/>
          <w:szCs w:val="24"/>
        </w:rPr>
        <w:t>.</w:t>
      </w:r>
    </w:p>
    <w:p w:rsidR="00864A66" w:rsidRDefault="00EC4B8A" w:rsidP="00864A66">
      <w:pPr>
        <w:pStyle w:val="a7"/>
        <w:numPr>
          <w:ilvl w:val="0"/>
          <w:numId w:val="42"/>
        </w:numPr>
        <w:pBdr>
          <w:bottom w:val="single" w:sz="4" w:space="13" w:color="FFFFFF"/>
        </w:pBdr>
        <w:spacing w:line="360" w:lineRule="auto"/>
        <w:ind w:left="0" w:firstLine="426"/>
        <w:jc w:val="both"/>
      </w:pPr>
      <w:r w:rsidRPr="003A3E7A">
        <w:t xml:space="preserve">Увеличение объема инвестиций в основной капитал в </w:t>
      </w:r>
      <w:r>
        <w:t>1,8</w:t>
      </w:r>
      <w:r w:rsidRPr="003A3E7A">
        <w:t xml:space="preserve"> раза (по крупным и средним </w:t>
      </w:r>
      <w:r w:rsidRPr="00C46693">
        <w:t>предприятиям) до 873 млн. рублей в 2024 году и до 846 млн. рублей в 2035 году.</w:t>
      </w:r>
    </w:p>
    <w:p w:rsidR="006E18D1" w:rsidRPr="00864A66" w:rsidRDefault="006E18D1" w:rsidP="00864A66">
      <w:pPr>
        <w:pStyle w:val="a7"/>
        <w:numPr>
          <w:ilvl w:val="0"/>
          <w:numId w:val="42"/>
        </w:numPr>
        <w:pBdr>
          <w:bottom w:val="single" w:sz="4" w:space="13" w:color="FFFFFF"/>
        </w:pBdr>
        <w:spacing w:line="360" w:lineRule="auto"/>
        <w:ind w:left="0" w:firstLine="426"/>
        <w:jc w:val="both"/>
        <w:rPr>
          <w:color w:val="000000"/>
        </w:rPr>
      </w:pPr>
      <w:r w:rsidRPr="00864A66">
        <w:rPr>
          <w:color w:val="000000"/>
        </w:rPr>
        <w:t>Увеличение объемов отгруженных товаров собственного производства в промышленном производстве в 4</w:t>
      </w:r>
      <w:r w:rsidR="005A6917">
        <w:rPr>
          <w:color w:val="000000"/>
        </w:rPr>
        <w:t xml:space="preserve"> </w:t>
      </w:r>
      <w:r w:rsidRPr="00864A66">
        <w:rPr>
          <w:color w:val="000000"/>
        </w:rPr>
        <w:t>раза;</w:t>
      </w:r>
    </w:p>
    <w:p w:rsidR="00EC4B8A" w:rsidRDefault="00EC4B8A" w:rsidP="00864A66">
      <w:pPr>
        <w:pStyle w:val="Default"/>
        <w:spacing w:line="360" w:lineRule="auto"/>
        <w:ind w:firstLine="426"/>
        <w:jc w:val="both"/>
        <w:rPr>
          <w:b/>
        </w:rPr>
      </w:pPr>
      <w:r w:rsidRPr="00A04FB3">
        <w:rPr>
          <w:i/>
        </w:rPr>
        <w:t>Подцель 2.4.</w:t>
      </w:r>
      <w:r w:rsidRPr="003A3E7A">
        <w:rPr>
          <w:b/>
        </w:rPr>
        <w:t xml:space="preserve"> </w:t>
      </w:r>
      <w:r w:rsidR="0047530E">
        <w:rPr>
          <w:b/>
        </w:rPr>
        <w:t>Р</w:t>
      </w:r>
      <w:r w:rsidRPr="003A3E7A">
        <w:rPr>
          <w:b/>
        </w:rPr>
        <w:t>оста до</w:t>
      </w:r>
      <w:r w:rsidR="0047530E">
        <w:rPr>
          <w:b/>
        </w:rPr>
        <w:t>ходов трудоспособного населения.</w:t>
      </w:r>
    </w:p>
    <w:p w:rsidR="00EC4B8A" w:rsidRDefault="00EC4B8A" w:rsidP="00864A66">
      <w:pPr>
        <w:pStyle w:val="Default"/>
        <w:spacing w:line="360" w:lineRule="auto"/>
        <w:ind w:firstLine="426"/>
        <w:jc w:val="both"/>
      </w:pPr>
      <w:r w:rsidRPr="003A3E7A">
        <w:t>Для достижения под</w:t>
      </w:r>
      <w:r>
        <w:t>ц</w:t>
      </w:r>
      <w:r w:rsidR="0047530E">
        <w:t>ели необходимо решение следующих</w:t>
      </w:r>
      <w:r w:rsidRPr="003A3E7A">
        <w:t xml:space="preserve"> </w:t>
      </w:r>
      <w:r w:rsidRPr="00A8398B">
        <w:rPr>
          <w:u w:val="single"/>
        </w:rPr>
        <w:t>задач:</w:t>
      </w:r>
      <w:r w:rsidRPr="003A3E7A">
        <w:t xml:space="preserve"> </w:t>
      </w:r>
    </w:p>
    <w:p w:rsidR="00EC4B8A" w:rsidRDefault="00EC4B8A" w:rsidP="00864A66">
      <w:pPr>
        <w:pStyle w:val="Default"/>
        <w:spacing w:line="360" w:lineRule="auto"/>
        <w:ind w:firstLine="426"/>
        <w:jc w:val="both"/>
      </w:pPr>
      <w:r>
        <w:t>1.</w:t>
      </w:r>
      <w:r w:rsidR="00133A61">
        <w:t xml:space="preserve"> </w:t>
      </w:r>
      <w:r w:rsidR="0047530E">
        <w:t>Обеспечение трудовой занятости населения</w:t>
      </w:r>
      <w:r w:rsidR="00133A61">
        <w:t>.</w:t>
      </w:r>
    </w:p>
    <w:p w:rsidR="00133A61" w:rsidRDefault="00133A61" w:rsidP="00864A66">
      <w:pPr>
        <w:pStyle w:val="Default"/>
        <w:spacing w:line="360" w:lineRule="auto"/>
        <w:ind w:firstLine="426"/>
        <w:jc w:val="both"/>
      </w:pPr>
      <w:r>
        <w:t>2. Создание условий для роста доходов населения.</w:t>
      </w:r>
    </w:p>
    <w:p w:rsidR="00EC4B8A" w:rsidRPr="003A3E7A" w:rsidRDefault="00EC4B8A" w:rsidP="00864A66">
      <w:pPr>
        <w:pStyle w:val="Default"/>
        <w:spacing w:line="360" w:lineRule="auto"/>
        <w:ind w:firstLine="426"/>
        <w:jc w:val="both"/>
      </w:pPr>
      <w:r>
        <w:t>Способы реализации:</w:t>
      </w:r>
    </w:p>
    <w:p w:rsidR="00EC4B8A" w:rsidRPr="003A3E7A" w:rsidRDefault="00EC4B8A" w:rsidP="00133A61">
      <w:pPr>
        <w:pStyle w:val="Default"/>
        <w:spacing w:line="360" w:lineRule="auto"/>
        <w:ind w:firstLine="567"/>
        <w:jc w:val="both"/>
      </w:pPr>
      <w:r w:rsidRPr="003A3E7A">
        <w:t xml:space="preserve">- развитие системы профессиональной ориентации и психологической поддержки населения; </w:t>
      </w:r>
    </w:p>
    <w:p w:rsidR="00EC4B8A" w:rsidRPr="003A3E7A" w:rsidRDefault="00EC4B8A" w:rsidP="00133A61">
      <w:pPr>
        <w:pStyle w:val="Default"/>
        <w:spacing w:line="360" w:lineRule="auto"/>
        <w:ind w:firstLine="567"/>
        <w:jc w:val="both"/>
      </w:pPr>
      <w:r w:rsidRPr="003A3E7A">
        <w:t xml:space="preserve">- переподготовка имеющихся кадров на востребованные профессии; </w:t>
      </w:r>
    </w:p>
    <w:p w:rsidR="00EC4B8A" w:rsidRPr="003A3E7A" w:rsidRDefault="00EC4B8A" w:rsidP="00133A61">
      <w:pPr>
        <w:pStyle w:val="Default"/>
        <w:spacing w:line="360" w:lineRule="auto"/>
        <w:ind w:firstLine="567"/>
        <w:jc w:val="both"/>
      </w:pPr>
      <w:r w:rsidRPr="003A3E7A">
        <w:t xml:space="preserve">-  регулирование процессов высвобождения рабочей силы; </w:t>
      </w:r>
    </w:p>
    <w:p w:rsidR="00EC4B8A" w:rsidRPr="003A3E7A" w:rsidRDefault="00EC4B8A" w:rsidP="00133A61">
      <w:pPr>
        <w:pStyle w:val="Default"/>
        <w:spacing w:line="360" w:lineRule="auto"/>
        <w:ind w:firstLine="567"/>
        <w:jc w:val="both"/>
      </w:pPr>
      <w:r w:rsidRPr="003A3E7A">
        <w:t xml:space="preserve">-  регулирование трудовой миграции; </w:t>
      </w:r>
    </w:p>
    <w:p w:rsidR="00EC4B8A" w:rsidRPr="003A3E7A" w:rsidRDefault="00EC4B8A" w:rsidP="00C46693">
      <w:pPr>
        <w:pStyle w:val="Default"/>
        <w:spacing w:line="360" w:lineRule="auto"/>
        <w:ind w:firstLine="567"/>
        <w:jc w:val="both"/>
      </w:pPr>
      <w:r w:rsidRPr="003A3E7A">
        <w:lastRenderedPageBreak/>
        <w:t xml:space="preserve">- расширение доступа незанятых граждан к активным программам содействия занятости; </w:t>
      </w:r>
    </w:p>
    <w:p w:rsidR="00EC4B8A" w:rsidRPr="00C46693" w:rsidRDefault="00EC4B8A" w:rsidP="00C46693">
      <w:pPr>
        <w:pStyle w:val="Default"/>
        <w:spacing w:line="360" w:lineRule="auto"/>
        <w:ind w:firstLine="567"/>
        <w:jc w:val="both"/>
      </w:pPr>
      <w:r w:rsidRPr="003A3E7A">
        <w:t xml:space="preserve">- оказание содействия </w:t>
      </w:r>
      <w:proofErr w:type="spellStart"/>
      <w:r w:rsidRPr="003A3E7A">
        <w:t>самозанятости</w:t>
      </w:r>
      <w:proofErr w:type="spellEnd"/>
      <w:r w:rsidRPr="003A3E7A">
        <w:t xml:space="preserve"> населения, в том числе через развитие малых форм </w:t>
      </w:r>
      <w:r w:rsidRPr="00C46693">
        <w:t xml:space="preserve">хозяйствования; </w:t>
      </w:r>
    </w:p>
    <w:p w:rsidR="00EC4B8A" w:rsidRPr="00C46693" w:rsidRDefault="00EC4B8A" w:rsidP="00C46693">
      <w:pPr>
        <w:pStyle w:val="Default"/>
        <w:spacing w:line="360" w:lineRule="auto"/>
        <w:ind w:firstLine="567"/>
        <w:jc w:val="both"/>
      </w:pPr>
      <w:r w:rsidRPr="00C46693">
        <w:t>- ле</w:t>
      </w:r>
      <w:r w:rsidR="00133A61" w:rsidRPr="00C46693">
        <w:t>гализация «серого» рынка труда;</w:t>
      </w:r>
    </w:p>
    <w:p w:rsidR="00133A61" w:rsidRPr="00C46693" w:rsidRDefault="00133A61" w:rsidP="00C46693">
      <w:pPr>
        <w:spacing w:line="360" w:lineRule="auto"/>
        <w:ind w:firstLine="567"/>
        <w:jc w:val="both"/>
      </w:pPr>
      <w:r w:rsidRPr="00C46693">
        <w:t>- проведение мероприятий по легализации заработной платы, ликвидации неформальной занятости, создание новых рабочих мест.</w:t>
      </w:r>
    </w:p>
    <w:p w:rsidR="00133A61" w:rsidRDefault="00133A61" w:rsidP="00133A61">
      <w:pPr>
        <w:pStyle w:val="Default"/>
        <w:spacing w:line="360" w:lineRule="auto"/>
        <w:ind w:firstLine="567"/>
        <w:jc w:val="both"/>
      </w:pPr>
    </w:p>
    <w:p w:rsidR="00EC4B8A" w:rsidRPr="00A04FB3" w:rsidRDefault="007423E1" w:rsidP="003B6BFC">
      <w:pPr>
        <w:pStyle w:val="a7"/>
        <w:pBdr>
          <w:bottom w:val="single" w:sz="4" w:space="13" w:color="FFFFFF"/>
        </w:pBdr>
        <w:spacing w:line="360" w:lineRule="auto"/>
        <w:ind w:left="0" w:firstLine="709"/>
        <w:jc w:val="both"/>
        <w:rPr>
          <w:b/>
          <w:i/>
          <w:szCs w:val="24"/>
        </w:rPr>
      </w:pPr>
      <w:r>
        <w:rPr>
          <w:b/>
          <w:i/>
          <w:szCs w:val="24"/>
        </w:rPr>
        <w:t>Ожидаемые результаты:</w:t>
      </w:r>
    </w:p>
    <w:p w:rsidR="00EC4B8A" w:rsidRPr="003A3E7A" w:rsidRDefault="00EC4B8A" w:rsidP="00A07944">
      <w:pPr>
        <w:pStyle w:val="a7"/>
        <w:numPr>
          <w:ilvl w:val="0"/>
          <w:numId w:val="21"/>
        </w:numPr>
        <w:pBdr>
          <w:bottom w:val="single" w:sz="4" w:space="13" w:color="FFFFFF"/>
        </w:pBdr>
        <w:spacing w:line="360" w:lineRule="auto"/>
        <w:ind w:left="0" w:firstLine="709"/>
        <w:jc w:val="both"/>
        <w:rPr>
          <w:szCs w:val="24"/>
        </w:rPr>
      </w:pPr>
      <w:r w:rsidRPr="003A3E7A">
        <w:rPr>
          <w:szCs w:val="24"/>
        </w:rPr>
        <w:t>С</w:t>
      </w:r>
      <w:r>
        <w:rPr>
          <w:szCs w:val="24"/>
        </w:rPr>
        <w:t>нижение уровня зарегистрированной безработицы до 0,</w:t>
      </w:r>
      <w:r w:rsidRPr="003A3E7A">
        <w:rPr>
          <w:szCs w:val="24"/>
        </w:rPr>
        <w:t>6%</w:t>
      </w:r>
      <w:r>
        <w:rPr>
          <w:szCs w:val="24"/>
        </w:rPr>
        <w:t xml:space="preserve"> к 2035 году</w:t>
      </w:r>
      <w:r w:rsidR="009F0CA1">
        <w:rPr>
          <w:szCs w:val="24"/>
        </w:rPr>
        <w:t>.</w:t>
      </w:r>
    </w:p>
    <w:p w:rsidR="00EC4B8A" w:rsidRPr="003A3E7A" w:rsidRDefault="00EC4B8A" w:rsidP="00A07944">
      <w:pPr>
        <w:pStyle w:val="a7"/>
        <w:numPr>
          <w:ilvl w:val="0"/>
          <w:numId w:val="21"/>
        </w:numPr>
        <w:pBdr>
          <w:bottom w:val="single" w:sz="4" w:space="13" w:color="FFFFFF"/>
        </w:pBdr>
        <w:spacing w:line="360" w:lineRule="auto"/>
        <w:ind w:left="0" w:firstLine="709"/>
        <w:jc w:val="both"/>
        <w:rPr>
          <w:szCs w:val="24"/>
        </w:rPr>
      </w:pPr>
      <w:r w:rsidRPr="003A3E7A">
        <w:rPr>
          <w:szCs w:val="24"/>
        </w:rPr>
        <w:t>Рост реальных денежных доходов населения в 2,5 раза</w:t>
      </w:r>
      <w:r w:rsidR="009F0CA1">
        <w:rPr>
          <w:szCs w:val="24"/>
        </w:rPr>
        <w:t>.</w:t>
      </w:r>
      <w:r w:rsidRPr="003A3E7A">
        <w:rPr>
          <w:szCs w:val="24"/>
        </w:rPr>
        <w:t xml:space="preserve"> </w:t>
      </w:r>
    </w:p>
    <w:p w:rsidR="00EC4B8A" w:rsidRPr="003A3E7A" w:rsidRDefault="00EC4B8A" w:rsidP="00683CD2">
      <w:pPr>
        <w:pBdr>
          <w:bottom w:val="single" w:sz="4" w:space="13" w:color="FFFFFF"/>
        </w:pBdr>
        <w:spacing w:line="360" w:lineRule="auto"/>
        <w:ind w:firstLine="709"/>
        <w:contextualSpacing/>
        <w:jc w:val="both"/>
        <w:rPr>
          <w:b/>
          <w:u w:val="single"/>
        </w:rPr>
      </w:pPr>
      <w:r w:rsidRPr="003A3E7A">
        <w:rPr>
          <w:b/>
          <w:u w:val="single"/>
        </w:rPr>
        <w:t>Стратегическая цель 3: Рост качества среды жизнедеятельности.</w:t>
      </w:r>
    </w:p>
    <w:p w:rsidR="00EC4B8A" w:rsidRPr="003A3E7A" w:rsidRDefault="00EC4B8A" w:rsidP="00683CD2">
      <w:pPr>
        <w:pStyle w:val="Default"/>
        <w:spacing w:line="360" w:lineRule="auto"/>
        <w:ind w:firstLine="709"/>
        <w:jc w:val="both"/>
      </w:pPr>
      <w:r w:rsidRPr="003A3E7A">
        <w:t xml:space="preserve">Одним из приоритетных направлений развития Нижнедевицкого муниципального района в долгосрочной перспективе является содействие </w:t>
      </w:r>
      <w:proofErr w:type="gramStart"/>
      <w:r w:rsidRPr="003A3E7A">
        <w:t xml:space="preserve">росту качества среды жизнедеятельности </w:t>
      </w:r>
      <w:r>
        <w:t>населения муниципального района</w:t>
      </w:r>
      <w:proofErr w:type="gramEnd"/>
      <w:r>
        <w:t>.  Для реализации данного направления поставлены следующие цели второго уровня</w:t>
      </w:r>
      <w:r w:rsidRPr="003A3E7A">
        <w:t xml:space="preserve">: </w:t>
      </w:r>
    </w:p>
    <w:p w:rsidR="00EC4B8A" w:rsidRPr="003A3E7A" w:rsidRDefault="00EC4B8A" w:rsidP="00683CD2">
      <w:pPr>
        <w:pStyle w:val="Default"/>
        <w:spacing w:line="360" w:lineRule="auto"/>
        <w:ind w:firstLine="709"/>
        <w:jc w:val="both"/>
      </w:pPr>
      <w:r w:rsidRPr="003A3E7A">
        <w:t>- Развитие инфраструктуры и сферы ЖКХ</w:t>
      </w:r>
      <w:r>
        <w:t>;</w:t>
      </w:r>
      <w:r w:rsidRPr="003A3E7A">
        <w:t xml:space="preserve"> </w:t>
      </w:r>
    </w:p>
    <w:p w:rsidR="00EC4B8A" w:rsidRDefault="00EC4B8A" w:rsidP="003B6BFC">
      <w:pPr>
        <w:pStyle w:val="Default"/>
        <w:spacing w:line="360" w:lineRule="auto"/>
        <w:ind w:firstLine="709"/>
        <w:jc w:val="both"/>
      </w:pPr>
      <w:r w:rsidRPr="003A3E7A">
        <w:t>- Сохранение благоприятной и  безопасной окружающей среды</w:t>
      </w:r>
      <w:r w:rsidR="009F0CA1">
        <w:t>.</w:t>
      </w:r>
    </w:p>
    <w:p w:rsidR="00CC1252" w:rsidRPr="003A3E7A" w:rsidRDefault="00CC1252" w:rsidP="003B6BFC">
      <w:pPr>
        <w:pStyle w:val="Default"/>
        <w:spacing w:line="360" w:lineRule="auto"/>
        <w:ind w:firstLine="709"/>
        <w:jc w:val="both"/>
      </w:pPr>
    </w:p>
    <w:p w:rsidR="00CC1252" w:rsidRDefault="00EC4B8A" w:rsidP="00CC1252">
      <w:pPr>
        <w:pBdr>
          <w:bottom w:val="single" w:sz="4" w:space="13" w:color="FFFFFF"/>
        </w:pBdr>
        <w:spacing w:line="360" w:lineRule="auto"/>
        <w:ind w:firstLine="709"/>
        <w:contextualSpacing/>
        <w:jc w:val="both"/>
        <w:rPr>
          <w:b/>
        </w:rPr>
      </w:pPr>
      <w:r w:rsidRPr="00D71DF4">
        <w:rPr>
          <w:i/>
        </w:rPr>
        <w:t>Подцель 3.1.</w:t>
      </w:r>
      <w:r w:rsidRPr="00D71DF4">
        <w:rPr>
          <w:b/>
        </w:rPr>
        <w:t xml:space="preserve"> Развитие инфраструктуры и сферы ЖКХ </w:t>
      </w:r>
    </w:p>
    <w:p w:rsidR="00CC1252" w:rsidRDefault="00EC4B8A" w:rsidP="00CC1252">
      <w:pPr>
        <w:pBdr>
          <w:bottom w:val="single" w:sz="4" w:space="13" w:color="FFFFFF"/>
        </w:pBdr>
        <w:spacing w:line="360" w:lineRule="auto"/>
        <w:ind w:firstLine="709"/>
        <w:contextualSpacing/>
        <w:jc w:val="both"/>
      </w:pPr>
      <w:r w:rsidRPr="003A3E7A">
        <w:t>Для достижения данной подцели необходимо решение следующих задач:</w:t>
      </w:r>
    </w:p>
    <w:p w:rsidR="00CC1252" w:rsidRDefault="00EC4B8A" w:rsidP="00CC1252">
      <w:pPr>
        <w:pBdr>
          <w:bottom w:val="single" w:sz="4" w:space="13" w:color="FFFFFF"/>
        </w:pBdr>
        <w:spacing w:line="360" w:lineRule="auto"/>
        <w:ind w:firstLine="709"/>
        <w:contextualSpacing/>
        <w:jc w:val="both"/>
      </w:pPr>
      <w:r>
        <w:t>1.Обеспечение населения района качественными дорогами местного значения.</w:t>
      </w:r>
    </w:p>
    <w:p w:rsidR="00CC1252" w:rsidRDefault="00EC4B8A" w:rsidP="00CC1252">
      <w:pPr>
        <w:pBdr>
          <w:bottom w:val="single" w:sz="4" w:space="13" w:color="FFFFFF"/>
        </w:pBdr>
        <w:spacing w:line="360" w:lineRule="auto"/>
        <w:ind w:firstLine="709"/>
        <w:contextualSpacing/>
        <w:jc w:val="both"/>
      </w:pPr>
      <w:r>
        <w:t>2</w:t>
      </w:r>
      <w:r w:rsidRPr="00050092">
        <w:t>.</w:t>
      </w:r>
      <w:r>
        <w:rPr>
          <w:sz w:val="28"/>
          <w:szCs w:val="28"/>
        </w:rPr>
        <w:t xml:space="preserve"> </w:t>
      </w:r>
      <w:r w:rsidRPr="00050092">
        <w:t>Обеспечение гарантированной транспортной доступности</w:t>
      </w:r>
      <w:r>
        <w:t>.</w:t>
      </w:r>
    </w:p>
    <w:p w:rsidR="00CC1252" w:rsidRDefault="00EC4B8A" w:rsidP="00CC1252">
      <w:pPr>
        <w:pBdr>
          <w:bottom w:val="single" w:sz="4" w:space="13" w:color="FFFFFF"/>
        </w:pBdr>
        <w:spacing w:line="360" w:lineRule="auto"/>
        <w:ind w:firstLine="709"/>
        <w:contextualSpacing/>
        <w:jc w:val="both"/>
      </w:pPr>
      <w:r>
        <w:t xml:space="preserve">3. </w:t>
      </w:r>
      <w:r w:rsidRPr="00050092">
        <w:t>Обеспечение населения качественными услугами ЖКХ</w:t>
      </w:r>
      <w:r>
        <w:t>.</w:t>
      </w:r>
    </w:p>
    <w:p w:rsidR="00CC1252" w:rsidRDefault="00EC4B8A" w:rsidP="00CC1252">
      <w:pPr>
        <w:pBdr>
          <w:bottom w:val="single" w:sz="4" w:space="13" w:color="FFFFFF"/>
        </w:pBdr>
        <w:spacing w:line="360" w:lineRule="auto"/>
        <w:ind w:firstLine="709"/>
        <w:contextualSpacing/>
        <w:jc w:val="both"/>
      </w:pPr>
      <w:r>
        <w:t>Способы реализации:</w:t>
      </w:r>
    </w:p>
    <w:p w:rsidR="00CC1252" w:rsidRDefault="00EC4B8A" w:rsidP="00CC1252">
      <w:pPr>
        <w:pBdr>
          <w:bottom w:val="single" w:sz="4" w:space="13" w:color="FFFFFF"/>
        </w:pBdr>
        <w:spacing w:line="360" w:lineRule="auto"/>
        <w:ind w:firstLine="709"/>
        <w:contextualSpacing/>
        <w:jc w:val="both"/>
      </w:pPr>
      <w:r w:rsidRPr="003A3E7A">
        <w:t xml:space="preserve">- обеспечение сохранности, модернизация и развитие сети автомобильных дорог местного значения; </w:t>
      </w:r>
    </w:p>
    <w:p w:rsidR="00CC1252" w:rsidRDefault="00EC4B8A" w:rsidP="00CC1252">
      <w:pPr>
        <w:pBdr>
          <w:bottom w:val="single" w:sz="4" w:space="13" w:color="FFFFFF"/>
        </w:pBdr>
        <w:spacing w:line="360" w:lineRule="auto"/>
        <w:ind w:firstLine="709"/>
        <w:contextualSpacing/>
        <w:jc w:val="both"/>
      </w:pPr>
      <w:r w:rsidRPr="003A3E7A">
        <w:t>-</w:t>
      </w:r>
      <w:r w:rsidR="002709D4">
        <w:t xml:space="preserve"> </w:t>
      </w:r>
      <w:r w:rsidRPr="003A3E7A">
        <w:t xml:space="preserve">повышение качества выполняемых дорожных работ; </w:t>
      </w:r>
    </w:p>
    <w:p w:rsidR="00CC1252" w:rsidRDefault="00EC4B8A" w:rsidP="00CC1252">
      <w:pPr>
        <w:pBdr>
          <w:bottom w:val="single" w:sz="4" w:space="13" w:color="FFFFFF"/>
        </w:pBdr>
        <w:spacing w:line="360" w:lineRule="auto"/>
        <w:ind w:firstLine="709"/>
        <w:contextualSpacing/>
        <w:jc w:val="both"/>
      </w:pPr>
      <w:r w:rsidRPr="003A3E7A">
        <w:t xml:space="preserve">- улучшение качества транспортных услуг, оказываемых предприятием общественного транспорта; </w:t>
      </w:r>
    </w:p>
    <w:p w:rsidR="00CC1252" w:rsidRDefault="00EC4B8A" w:rsidP="00CC1252">
      <w:pPr>
        <w:pBdr>
          <w:bottom w:val="single" w:sz="4" w:space="13" w:color="FFFFFF"/>
        </w:pBdr>
        <w:spacing w:line="360" w:lineRule="auto"/>
        <w:ind w:firstLine="709"/>
        <w:contextualSpacing/>
        <w:jc w:val="both"/>
      </w:pPr>
      <w:r w:rsidRPr="003A3E7A">
        <w:t xml:space="preserve">- развитие систем широкополосного доступа, обеспечивающих предоставление широкого спектра качественных услуг связи; </w:t>
      </w:r>
    </w:p>
    <w:p w:rsidR="00CC1252" w:rsidRDefault="00EC4B8A" w:rsidP="00CC1252">
      <w:pPr>
        <w:pBdr>
          <w:bottom w:val="single" w:sz="4" w:space="13" w:color="FFFFFF"/>
        </w:pBdr>
        <w:spacing w:line="360" w:lineRule="auto"/>
        <w:ind w:firstLine="709"/>
        <w:contextualSpacing/>
        <w:jc w:val="both"/>
      </w:pPr>
      <w:r w:rsidRPr="003A3E7A">
        <w:t>-</w:t>
      </w:r>
      <w:r>
        <w:t xml:space="preserve"> </w:t>
      </w:r>
      <w:r w:rsidRPr="003A3E7A">
        <w:t>сокращение разрыва в развитии информационно-телекоммуникационн</w:t>
      </w:r>
      <w:r>
        <w:t>ой структуры территорий муниципального района.</w:t>
      </w:r>
    </w:p>
    <w:p w:rsidR="00CC1252" w:rsidRDefault="002709D4" w:rsidP="00CC1252">
      <w:pPr>
        <w:pBdr>
          <w:bottom w:val="single" w:sz="4" w:space="13" w:color="FFFFFF"/>
        </w:pBdr>
        <w:spacing w:line="360" w:lineRule="auto"/>
        <w:ind w:firstLine="709"/>
        <w:contextualSpacing/>
        <w:jc w:val="both"/>
      </w:pPr>
      <w:r w:rsidRPr="002709D4">
        <w:lastRenderedPageBreak/>
        <w:t xml:space="preserve"> </w:t>
      </w:r>
      <w:r w:rsidR="009F0CA1">
        <w:t>- реконструкция объектов ЖКХ;</w:t>
      </w:r>
    </w:p>
    <w:p w:rsidR="00CC1252" w:rsidRDefault="002709D4" w:rsidP="00CC1252">
      <w:pPr>
        <w:pBdr>
          <w:bottom w:val="single" w:sz="4" w:space="13" w:color="FFFFFF"/>
        </w:pBdr>
        <w:spacing w:line="360" w:lineRule="auto"/>
        <w:ind w:firstLine="709"/>
        <w:contextualSpacing/>
        <w:jc w:val="both"/>
      </w:pPr>
      <w:r w:rsidRPr="003A3E7A">
        <w:t xml:space="preserve">- приобретение и установка более совершенных приборов учета вырабатываемой тепловой энергии; </w:t>
      </w:r>
    </w:p>
    <w:p w:rsidR="002709D4" w:rsidRPr="003A3E7A" w:rsidRDefault="002709D4" w:rsidP="00CC1252">
      <w:pPr>
        <w:pBdr>
          <w:bottom w:val="single" w:sz="4" w:space="13" w:color="FFFFFF"/>
        </w:pBdr>
        <w:spacing w:line="360" w:lineRule="auto"/>
        <w:ind w:firstLine="709"/>
        <w:contextualSpacing/>
        <w:jc w:val="both"/>
      </w:pPr>
      <w:r w:rsidRPr="003A3E7A">
        <w:t>- повышение качества предоставляемых коммунальных услуг потребителям;</w:t>
      </w:r>
    </w:p>
    <w:p w:rsidR="002709D4" w:rsidRPr="003A3E7A" w:rsidRDefault="002709D4" w:rsidP="002709D4">
      <w:pPr>
        <w:pStyle w:val="a7"/>
        <w:widowControl w:val="0"/>
        <w:autoSpaceDE w:val="0"/>
        <w:autoSpaceDN w:val="0"/>
        <w:adjustRightInd w:val="0"/>
        <w:spacing w:line="360" w:lineRule="auto"/>
        <w:ind w:left="0" w:firstLine="709"/>
        <w:jc w:val="both"/>
        <w:rPr>
          <w:szCs w:val="24"/>
        </w:rPr>
      </w:pPr>
      <w:r w:rsidRPr="003A3E7A">
        <w:rPr>
          <w:szCs w:val="24"/>
        </w:rPr>
        <w:t>- формирование условий и стратегических направлений энергосбережения и внедрения их механизмов;</w:t>
      </w:r>
    </w:p>
    <w:p w:rsidR="002709D4" w:rsidRPr="003A3E7A" w:rsidRDefault="002709D4" w:rsidP="002709D4">
      <w:pPr>
        <w:pStyle w:val="a7"/>
        <w:widowControl w:val="0"/>
        <w:autoSpaceDE w:val="0"/>
        <w:autoSpaceDN w:val="0"/>
        <w:adjustRightInd w:val="0"/>
        <w:spacing w:line="360" w:lineRule="auto"/>
        <w:ind w:left="0" w:firstLine="709"/>
        <w:jc w:val="both"/>
        <w:rPr>
          <w:szCs w:val="24"/>
        </w:rPr>
      </w:pPr>
      <w:r w:rsidRPr="003A3E7A">
        <w:rPr>
          <w:szCs w:val="24"/>
        </w:rPr>
        <w:t>-</w:t>
      </w:r>
      <w:r w:rsidR="00284AE7">
        <w:rPr>
          <w:szCs w:val="24"/>
        </w:rPr>
        <w:t xml:space="preserve"> </w:t>
      </w:r>
      <w:r w:rsidRPr="003A3E7A">
        <w:rPr>
          <w:szCs w:val="24"/>
        </w:rPr>
        <w:t>капитальный ремонт жилого фонда</w:t>
      </w:r>
      <w:r>
        <w:rPr>
          <w:szCs w:val="24"/>
        </w:rPr>
        <w:t>.</w:t>
      </w:r>
      <w:r w:rsidRPr="003A3E7A">
        <w:rPr>
          <w:szCs w:val="24"/>
        </w:rPr>
        <w:t xml:space="preserve"> </w:t>
      </w:r>
    </w:p>
    <w:p w:rsidR="00EC4B8A" w:rsidRPr="007423E1" w:rsidRDefault="00EC4B8A" w:rsidP="00683CD2">
      <w:pPr>
        <w:pStyle w:val="Default"/>
        <w:spacing w:line="360" w:lineRule="auto"/>
        <w:ind w:firstLine="709"/>
        <w:jc w:val="both"/>
        <w:rPr>
          <w:b/>
          <w:i/>
        </w:rPr>
      </w:pPr>
      <w:r w:rsidRPr="007423E1">
        <w:rPr>
          <w:b/>
          <w:i/>
        </w:rPr>
        <w:t>Ожидаемые результаты:</w:t>
      </w:r>
    </w:p>
    <w:p w:rsidR="00EC4B8A" w:rsidRPr="003A3E7A" w:rsidRDefault="00EC4B8A" w:rsidP="00A07944">
      <w:pPr>
        <w:pStyle w:val="a7"/>
        <w:numPr>
          <w:ilvl w:val="0"/>
          <w:numId w:val="22"/>
        </w:numPr>
        <w:pBdr>
          <w:bottom w:val="single" w:sz="4" w:space="13" w:color="FFFFFF"/>
        </w:pBdr>
        <w:spacing w:line="360" w:lineRule="auto"/>
        <w:ind w:left="0" w:firstLine="567"/>
        <w:jc w:val="both"/>
      </w:pPr>
      <w:r w:rsidRPr="003A3E7A">
        <w:t>Повышение качества автомобильных дорог, уменьшение доли протяженности автомобильных дорог общего пользования местного значения, не отвечающих нормативным требованиям в 2 раза</w:t>
      </w:r>
      <w:r>
        <w:t>;</w:t>
      </w:r>
    </w:p>
    <w:p w:rsidR="00EC4B8A" w:rsidRPr="003A3E7A" w:rsidRDefault="00EC4B8A" w:rsidP="00672743">
      <w:pPr>
        <w:pStyle w:val="a7"/>
        <w:numPr>
          <w:ilvl w:val="0"/>
          <w:numId w:val="22"/>
        </w:numPr>
        <w:pBdr>
          <w:bottom w:val="single" w:sz="4" w:space="14" w:color="FFFFFF"/>
        </w:pBdr>
        <w:spacing w:line="360" w:lineRule="auto"/>
        <w:ind w:left="0" w:firstLine="567"/>
        <w:jc w:val="both"/>
      </w:pPr>
      <w:r>
        <w:rPr>
          <w:szCs w:val="24"/>
        </w:rPr>
        <w:t>Регулярное транспортное сообщение всех населенных пунктов муниципального района;</w:t>
      </w:r>
    </w:p>
    <w:p w:rsidR="00EC4B8A" w:rsidRDefault="00EC4B8A" w:rsidP="00672743">
      <w:pPr>
        <w:pStyle w:val="a7"/>
        <w:numPr>
          <w:ilvl w:val="0"/>
          <w:numId w:val="22"/>
        </w:numPr>
        <w:pBdr>
          <w:bottom w:val="single" w:sz="4" w:space="14" w:color="FFFFFF"/>
        </w:pBdr>
        <w:spacing w:line="360" w:lineRule="auto"/>
        <w:ind w:left="0" w:firstLine="567"/>
        <w:jc w:val="both"/>
      </w:pPr>
      <w:r w:rsidRPr="003A3E7A">
        <w:t xml:space="preserve">Снижение доли ветхих водопроводных сетей на </w:t>
      </w:r>
      <w:r>
        <w:t>19,5</w:t>
      </w:r>
      <w:r w:rsidR="00672743">
        <w:t>%</w:t>
      </w:r>
      <w:r w:rsidR="003867E6">
        <w:t>;</w:t>
      </w:r>
    </w:p>
    <w:p w:rsidR="00672743" w:rsidRPr="00E115E4" w:rsidRDefault="00672743" w:rsidP="00672743">
      <w:pPr>
        <w:pStyle w:val="a7"/>
        <w:numPr>
          <w:ilvl w:val="0"/>
          <w:numId w:val="22"/>
        </w:numPr>
        <w:pBdr>
          <w:bottom w:val="single" w:sz="4" w:space="14" w:color="FFFFFF"/>
        </w:pBdr>
        <w:spacing w:line="360" w:lineRule="auto"/>
        <w:ind w:left="0" w:firstLine="567"/>
        <w:jc w:val="both"/>
      </w:pPr>
      <w:r w:rsidRPr="00E115E4">
        <w:t>100 %-</w:t>
      </w:r>
      <w:proofErr w:type="spellStart"/>
      <w:r w:rsidRPr="00E115E4">
        <w:t>ое</w:t>
      </w:r>
      <w:proofErr w:type="spellEnd"/>
      <w:r w:rsidRPr="00E115E4">
        <w:t xml:space="preserve"> обеспечение сельских населенных пунктов, с численностью более 100 чел</w:t>
      </w:r>
      <w:r>
        <w:t>овек,  доступом к сети Интернет.</w:t>
      </w:r>
    </w:p>
    <w:p w:rsidR="00EC4B8A" w:rsidRPr="003A3E7A" w:rsidRDefault="00EC4B8A" w:rsidP="00683CD2">
      <w:pPr>
        <w:pStyle w:val="Default"/>
        <w:spacing w:line="360" w:lineRule="auto"/>
        <w:ind w:firstLine="709"/>
        <w:jc w:val="both"/>
      </w:pPr>
      <w:r w:rsidRPr="00A65790">
        <w:rPr>
          <w:bCs/>
          <w:i/>
        </w:rPr>
        <w:t>Подцель 3.2.</w:t>
      </w:r>
      <w:r w:rsidRPr="003A3E7A">
        <w:rPr>
          <w:b/>
          <w:bCs/>
        </w:rPr>
        <w:t xml:space="preserve"> </w:t>
      </w:r>
      <w:r w:rsidRPr="003A3E7A">
        <w:rPr>
          <w:b/>
        </w:rPr>
        <w:t>Сохранение благоприятной и  безопасной окружающей среды</w:t>
      </w:r>
      <w:r w:rsidRPr="003A3E7A">
        <w:rPr>
          <w:b/>
          <w:bCs/>
        </w:rPr>
        <w:t xml:space="preserve">. </w:t>
      </w:r>
    </w:p>
    <w:p w:rsidR="00EC4B8A" w:rsidRDefault="00EC4B8A" w:rsidP="00A04FB3">
      <w:pPr>
        <w:pStyle w:val="Default"/>
        <w:spacing w:line="360" w:lineRule="auto"/>
        <w:ind w:firstLine="709"/>
        <w:jc w:val="both"/>
      </w:pPr>
      <w:r w:rsidRPr="003A3E7A">
        <w:t>Для достижения данной подцели необходимо решение следующих задач:</w:t>
      </w:r>
    </w:p>
    <w:p w:rsidR="00EC4B8A" w:rsidRDefault="00EC4B8A" w:rsidP="00A04FB3">
      <w:pPr>
        <w:pStyle w:val="Default"/>
        <w:spacing w:line="360" w:lineRule="auto"/>
        <w:ind w:firstLine="709"/>
        <w:jc w:val="both"/>
      </w:pPr>
      <w:r>
        <w:t>1</w:t>
      </w:r>
      <w:r w:rsidRPr="006C2B17">
        <w:t>.</w:t>
      </w:r>
      <w:r>
        <w:t xml:space="preserve"> Благоустройство территории муниципального района.</w:t>
      </w:r>
    </w:p>
    <w:p w:rsidR="00EC4B8A" w:rsidRDefault="00EC4B8A" w:rsidP="00A04FB3">
      <w:pPr>
        <w:pStyle w:val="Default"/>
        <w:spacing w:line="360" w:lineRule="auto"/>
        <w:ind w:firstLine="709"/>
        <w:jc w:val="both"/>
      </w:pPr>
      <w:r>
        <w:t xml:space="preserve">2. </w:t>
      </w:r>
      <w:r w:rsidRPr="00050092">
        <w:t>Привлечение органов ТОС к решению вопросов в области охраны окружающей среды и благоустройству территорий</w:t>
      </w:r>
      <w:r>
        <w:t>.</w:t>
      </w:r>
    </w:p>
    <w:p w:rsidR="00B91622" w:rsidRDefault="00B91622" w:rsidP="00A04FB3">
      <w:pPr>
        <w:pStyle w:val="Default"/>
        <w:spacing w:line="360" w:lineRule="auto"/>
        <w:ind w:firstLine="709"/>
        <w:jc w:val="both"/>
      </w:pPr>
      <w:r>
        <w:t>3. Содействие обеспечению безопасности жизнедеятельности населения муниципального района.</w:t>
      </w:r>
    </w:p>
    <w:p w:rsidR="00EC4B8A" w:rsidRDefault="00EC4B8A" w:rsidP="00A04FB3">
      <w:pPr>
        <w:pStyle w:val="Default"/>
        <w:spacing w:line="360" w:lineRule="auto"/>
        <w:ind w:firstLine="709"/>
        <w:jc w:val="both"/>
      </w:pPr>
      <w:r>
        <w:t>Способы реализации:</w:t>
      </w:r>
    </w:p>
    <w:p w:rsidR="009F0CA1" w:rsidRPr="006C2B17" w:rsidRDefault="009F0CA1" w:rsidP="009F0CA1">
      <w:pPr>
        <w:tabs>
          <w:tab w:val="left" w:pos="567"/>
        </w:tabs>
        <w:spacing w:line="360" w:lineRule="auto"/>
        <w:ind w:firstLine="567"/>
        <w:contextualSpacing/>
        <w:jc w:val="both"/>
        <w:rPr>
          <w:rFonts w:eastAsia="Calibri"/>
        </w:rPr>
      </w:pPr>
      <w:r>
        <w:t>- е</w:t>
      </w:r>
      <w:r w:rsidRPr="006C2B17">
        <w:rPr>
          <w:rFonts w:eastAsia="Calibri"/>
        </w:rPr>
        <w:t>жегодное проведение месячников по благоустройству (уборка территории, посадка деревьев, ремонт и благоустройство воинских захоронений);</w:t>
      </w:r>
    </w:p>
    <w:p w:rsidR="009F0CA1" w:rsidRPr="006C2B17" w:rsidRDefault="009F0CA1" w:rsidP="009F0CA1">
      <w:pPr>
        <w:tabs>
          <w:tab w:val="left" w:pos="567"/>
        </w:tabs>
        <w:spacing w:line="360" w:lineRule="auto"/>
        <w:ind w:firstLine="567"/>
        <w:contextualSpacing/>
        <w:jc w:val="both"/>
        <w:rPr>
          <w:rFonts w:eastAsia="Calibri"/>
        </w:rPr>
      </w:pPr>
      <w:r>
        <w:rPr>
          <w:rFonts w:eastAsia="Calibri"/>
        </w:rPr>
        <w:t xml:space="preserve">- </w:t>
      </w:r>
      <w:r w:rsidRPr="006C2B17">
        <w:rPr>
          <w:rFonts w:eastAsia="Calibri"/>
        </w:rPr>
        <w:t>привлечение органов территориального общественного самоуправления к проведению мероприятий по  бла</w:t>
      </w:r>
      <w:r>
        <w:rPr>
          <w:rFonts w:eastAsia="Calibri"/>
        </w:rPr>
        <w:t>гоустройству населенных пунктов;</w:t>
      </w:r>
    </w:p>
    <w:p w:rsidR="009F0CA1" w:rsidRDefault="009F0CA1" w:rsidP="009F0CA1">
      <w:pPr>
        <w:tabs>
          <w:tab w:val="left" w:pos="567"/>
        </w:tabs>
        <w:spacing w:line="360" w:lineRule="auto"/>
        <w:ind w:firstLine="567"/>
        <w:contextualSpacing/>
        <w:jc w:val="both"/>
      </w:pPr>
      <w:r>
        <w:t>- а</w:t>
      </w:r>
      <w:r w:rsidRPr="004D1573">
        <w:t>ктивизация работы административной комиссии</w:t>
      </w:r>
      <w:r>
        <w:t>;</w:t>
      </w:r>
    </w:p>
    <w:p w:rsidR="00EC4B8A" w:rsidRPr="003A3E7A" w:rsidRDefault="00EC4B8A" w:rsidP="009F0CA1">
      <w:pPr>
        <w:pStyle w:val="Default"/>
        <w:tabs>
          <w:tab w:val="left" w:pos="567"/>
        </w:tabs>
        <w:spacing w:line="360" w:lineRule="auto"/>
        <w:ind w:firstLine="567"/>
        <w:jc w:val="both"/>
      </w:pPr>
      <w:r w:rsidRPr="003A3E7A">
        <w:t xml:space="preserve">- совершенствование системы управления в сфере обращения с отходами производства и потребления; </w:t>
      </w:r>
    </w:p>
    <w:p w:rsidR="00EC4B8A" w:rsidRPr="003A3E7A" w:rsidRDefault="00EC4B8A" w:rsidP="009F0CA1">
      <w:pPr>
        <w:pStyle w:val="Default"/>
        <w:tabs>
          <w:tab w:val="left" w:pos="567"/>
        </w:tabs>
        <w:spacing w:line="360" w:lineRule="auto"/>
        <w:ind w:firstLine="567"/>
        <w:jc w:val="both"/>
      </w:pPr>
      <w:r w:rsidRPr="003A3E7A">
        <w:t xml:space="preserve">- сокращение площади земель, занятых под несанкционированные объекты размещения отходов; </w:t>
      </w:r>
    </w:p>
    <w:p w:rsidR="00EC4B8A" w:rsidRPr="003A3E7A" w:rsidRDefault="00284AE7" w:rsidP="009F0CA1">
      <w:pPr>
        <w:pStyle w:val="Default"/>
        <w:tabs>
          <w:tab w:val="left" w:pos="567"/>
        </w:tabs>
        <w:spacing w:line="360" w:lineRule="auto"/>
        <w:ind w:firstLine="567"/>
        <w:jc w:val="both"/>
      </w:pPr>
      <w:r>
        <w:lastRenderedPageBreak/>
        <w:t xml:space="preserve">  </w:t>
      </w:r>
      <w:r w:rsidR="00EC4B8A" w:rsidRPr="003A3E7A">
        <w:t xml:space="preserve">- пропаганда экологических знаний и формирование экологической культуры; </w:t>
      </w:r>
    </w:p>
    <w:p w:rsidR="00EC4B8A" w:rsidRDefault="00EC4B8A" w:rsidP="00A04FB3">
      <w:pPr>
        <w:spacing w:line="360" w:lineRule="auto"/>
        <w:ind w:firstLine="709"/>
        <w:jc w:val="both"/>
      </w:pPr>
      <w:r w:rsidRPr="003A3E7A">
        <w:t xml:space="preserve">- привлечение граждан, общественных объединений, некоммерческих организаций и </w:t>
      </w:r>
      <w:proofErr w:type="gramStart"/>
      <w:r w:rsidRPr="003A3E7A">
        <w:t>бизнес-сообщества</w:t>
      </w:r>
      <w:proofErr w:type="gramEnd"/>
      <w:r w:rsidRPr="003A3E7A">
        <w:t xml:space="preserve"> к решению вопросов в области охраны окружающей среды и обеспечения экологической безопасности;</w:t>
      </w:r>
    </w:p>
    <w:p w:rsidR="00B91622" w:rsidRDefault="00B91622" w:rsidP="00A04FB3">
      <w:pPr>
        <w:spacing w:line="360" w:lineRule="auto"/>
        <w:ind w:firstLine="709"/>
        <w:jc w:val="both"/>
      </w:pPr>
      <w:r>
        <w:t xml:space="preserve">- реализация механизма муниципальной поддержки </w:t>
      </w:r>
      <w:proofErr w:type="spellStart"/>
      <w:r>
        <w:t>ТОСов</w:t>
      </w:r>
      <w:proofErr w:type="spellEnd"/>
      <w:r>
        <w:t xml:space="preserve"> на конкурсной основе;</w:t>
      </w:r>
    </w:p>
    <w:p w:rsidR="00B91622" w:rsidRDefault="00B91622" w:rsidP="00A04FB3">
      <w:pPr>
        <w:spacing w:line="360" w:lineRule="auto"/>
        <w:ind w:firstLine="709"/>
        <w:jc w:val="both"/>
      </w:pPr>
      <w:r>
        <w:t xml:space="preserve">- информационно-консультационная поддержка </w:t>
      </w:r>
      <w:proofErr w:type="spellStart"/>
      <w:r>
        <w:t>ТОСов</w:t>
      </w:r>
      <w:proofErr w:type="spellEnd"/>
      <w:r>
        <w:t>;</w:t>
      </w:r>
    </w:p>
    <w:p w:rsidR="00EC4B8A" w:rsidRPr="003A3E7A" w:rsidRDefault="00EC4B8A" w:rsidP="00A04FB3">
      <w:pPr>
        <w:spacing w:line="360" w:lineRule="auto"/>
        <w:ind w:firstLine="709"/>
        <w:jc w:val="both"/>
        <w:rPr>
          <w:lang w:eastAsia="en-US"/>
        </w:rPr>
      </w:pPr>
      <w:r>
        <w:rPr>
          <w:lang w:eastAsia="en-US"/>
        </w:rPr>
        <w:t>- обеспечение</w:t>
      </w:r>
      <w:r w:rsidRPr="003A3E7A">
        <w:rPr>
          <w:lang w:eastAsia="en-US"/>
        </w:rPr>
        <w:t xml:space="preserve"> готовност</w:t>
      </w:r>
      <w:r>
        <w:rPr>
          <w:lang w:eastAsia="en-US"/>
        </w:rPr>
        <w:t>и</w:t>
      </w:r>
      <w:r w:rsidRPr="003A3E7A">
        <w:rPr>
          <w:lang w:eastAsia="en-US"/>
        </w:rPr>
        <w:t xml:space="preserve"> сил и средств, предназначенных для предупреждения и ликвидации ЧС и их последствий;</w:t>
      </w:r>
    </w:p>
    <w:p w:rsidR="00EC4B8A" w:rsidRPr="003A3E7A" w:rsidRDefault="00EC4B8A" w:rsidP="00A04FB3">
      <w:pPr>
        <w:spacing w:line="360" w:lineRule="auto"/>
        <w:ind w:firstLine="709"/>
        <w:jc w:val="both"/>
        <w:rPr>
          <w:lang w:eastAsia="en-US"/>
        </w:rPr>
      </w:pPr>
      <w:r w:rsidRPr="003A3E7A">
        <w:rPr>
          <w:lang w:eastAsia="en-US"/>
        </w:rPr>
        <w:t>- осуществление функционирования ЕДДС района в соответствии с современными стандартами;</w:t>
      </w:r>
    </w:p>
    <w:p w:rsidR="00EC4B8A" w:rsidRPr="003A3E7A" w:rsidRDefault="00EC4B8A" w:rsidP="00A04FB3">
      <w:pPr>
        <w:spacing w:line="360" w:lineRule="auto"/>
        <w:ind w:firstLine="709"/>
        <w:jc w:val="both"/>
        <w:rPr>
          <w:lang w:eastAsia="en-US"/>
        </w:rPr>
      </w:pPr>
      <w:r>
        <w:rPr>
          <w:lang w:eastAsia="en-US"/>
        </w:rPr>
        <w:t>- обеспечение привлечения</w:t>
      </w:r>
      <w:r w:rsidRPr="003A3E7A">
        <w:rPr>
          <w:lang w:eastAsia="en-US"/>
        </w:rPr>
        <w:t xml:space="preserve"> общественных организаций к охране общественного порядка;</w:t>
      </w:r>
    </w:p>
    <w:p w:rsidR="00EC4B8A" w:rsidRPr="003A3E7A" w:rsidRDefault="00EC4B8A" w:rsidP="00A04FB3">
      <w:pPr>
        <w:spacing w:line="360" w:lineRule="auto"/>
        <w:ind w:firstLine="709"/>
        <w:jc w:val="both"/>
        <w:rPr>
          <w:lang w:eastAsia="en-US"/>
        </w:rPr>
      </w:pPr>
      <w:r>
        <w:rPr>
          <w:lang w:eastAsia="en-US"/>
        </w:rPr>
        <w:t xml:space="preserve">- </w:t>
      </w:r>
      <w:r w:rsidRPr="003A3E7A">
        <w:rPr>
          <w:lang w:eastAsia="en-US"/>
        </w:rPr>
        <w:t>профилактик</w:t>
      </w:r>
      <w:r>
        <w:rPr>
          <w:lang w:eastAsia="en-US"/>
        </w:rPr>
        <w:t>а</w:t>
      </w:r>
      <w:r w:rsidRPr="003A3E7A">
        <w:rPr>
          <w:lang w:eastAsia="en-US"/>
        </w:rPr>
        <w:t xml:space="preserve"> экстремизма и терроризма;</w:t>
      </w:r>
    </w:p>
    <w:p w:rsidR="00EC4B8A" w:rsidRDefault="00EC4B8A" w:rsidP="00A04FB3">
      <w:pPr>
        <w:spacing w:line="360" w:lineRule="auto"/>
        <w:ind w:firstLine="709"/>
      </w:pPr>
      <w:bookmarkStart w:id="85" w:name="_Toc497290924"/>
      <w:bookmarkStart w:id="86" w:name="_Toc497291205"/>
      <w:r w:rsidRPr="003A3E7A">
        <w:t>- профилактика правонарушений среди граждан, проживающих на территории муниципального района</w:t>
      </w:r>
      <w:bookmarkEnd w:id="85"/>
      <w:bookmarkEnd w:id="86"/>
      <w:r w:rsidR="00B91622">
        <w:t>.</w:t>
      </w:r>
    </w:p>
    <w:p w:rsidR="00EC4B8A" w:rsidRPr="00A04FB3" w:rsidRDefault="00B91622" w:rsidP="00A04FB3">
      <w:pPr>
        <w:spacing w:line="360" w:lineRule="auto"/>
        <w:ind w:firstLine="360"/>
        <w:rPr>
          <w:b/>
          <w:i/>
        </w:rPr>
      </w:pPr>
      <w:r>
        <w:rPr>
          <w:b/>
          <w:i/>
        </w:rPr>
        <w:t>Ожидаемые результаты:</w:t>
      </w:r>
    </w:p>
    <w:p w:rsidR="00EC4B8A" w:rsidRPr="003A3E7A" w:rsidRDefault="00EC4B8A" w:rsidP="00A07944">
      <w:pPr>
        <w:pStyle w:val="a7"/>
        <w:numPr>
          <w:ilvl w:val="0"/>
          <w:numId w:val="23"/>
        </w:numPr>
        <w:spacing w:line="360" w:lineRule="auto"/>
      </w:pPr>
      <w:r w:rsidRPr="003A3E7A">
        <w:t>Увеличение количества благоустроенных мест массового отдыха населения до</w:t>
      </w:r>
      <w:r>
        <w:t xml:space="preserve"> 18 единиц </w:t>
      </w:r>
      <w:r w:rsidRPr="003A3E7A">
        <w:t>в 2035 году</w:t>
      </w:r>
      <w:r>
        <w:t>.</w:t>
      </w:r>
    </w:p>
    <w:p w:rsidR="00EC4B8A" w:rsidRPr="003A3E7A" w:rsidRDefault="00EC4B8A" w:rsidP="00A07944">
      <w:pPr>
        <w:pStyle w:val="a7"/>
        <w:numPr>
          <w:ilvl w:val="0"/>
          <w:numId w:val="23"/>
        </w:numPr>
        <w:spacing w:line="360" w:lineRule="auto"/>
      </w:pPr>
      <w:r w:rsidRPr="003A3E7A">
        <w:t xml:space="preserve">Активное участие органов ТОС в развитии инфраструктуры района и благоустройстве населенных пунктов. Увеличение количества реализованных </w:t>
      </w:r>
      <w:r w:rsidRPr="00D71DF4">
        <w:t xml:space="preserve">проектов </w:t>
      </w:r>
      <w:r w:rsidR="00B91622">
        <w:t>в 6 раз</w:t>
      </w:r>
      <w:r w:rsidRPr="003A3E7A">
        <w:t xml:space="preserve"> </w:t>
      </w:r>
      <w:r w:rsidR="00B91622">
        <w:t>к</w:t>
      </w:r>
      <w:r w:rsidRPr="003A3E7A">
        <w:t xml:space="preserve"> 2035 году</w:t>
      </w:r>
      <w:r>
        <w:t>.</w:t>
      </w:r>
    </w:p>
    <w:p w:rsidR="00EC4B8A" w:rsidRPr="003A3E7A" w:rsidRDefault="00EC4B8A" w:rsidP="00A07944">
      <w:pPr>
        <w:pStyle w:val="a7"/>
        <w:numPr>
          <w:ilvl w:val="0"/>
          <w:numId w:val="23"/>
        </w:numPr>
        <w:spacing w:line="360" w:lineRule="auto"/>
      </w:pPr>
      <w:r w:rsidRPr="003A3E7A">
        <w:t>Снижение уровня преступности к 2035 году  на 37%</w:t>
      </w:r>
      <w:r>
        <w:t>.</w:t>
      </w:r>
    </w:p>
    <w:p w:rsidR="00EC4B8A" w:rsidRDefault="00EC4B8A" w:rsidP="003A3E7A">
      <w:pPr>
        <w:spacing w:line="360" w:lineRule="auto"/>
      </w:pPr>
    </w:p>
    <w:p w:rsidR="00EC4B8A" w:rsidRPr="00815E5E" w:rsidRDefault="00EC4B8A" w:rsidP="00815E5E">
      <w:pPr>
        <w:pStyle w:val="1"/>
        <w:spacing w:line="360" w:lineRule="auto"/>
        <w:rPr>
          <w:sz w:val="24"/>
          <w:szCs w:val="24"/>
        </w:rPr>
      </w:pPr>
      <w:bookmarkStart w:id="87" w:name="_Toc526862422"/>
      <w:r w:rsidRPr="00815E5E">
        <w:rPr>
          <w:sz w:val="24"/>
          <w:szCs w:val="24"/>
        </w:rPr>
        <w:t>5. Механизмы реализации Стратегии социально-экономического развития Нижнедевицкого муниципального района Воронежской области.</w:t>
      </w:r>
      <w:bookmarkEnd w:id="87"/>
    </w:p>
    <w:p w:rsidR="00EC4B8A" w:rsidRPr="00A04FB3" w:rsidRDefault="00EC4B8A" w:rsidP="003A3E7A">
      <w:pPr>
        <w:spacing w:line="360" w:lineRule="auto"/>
        <w:rPr>
          <w:b/>
        </w:rPr>
      </w:pPr>
    </w:p>
    <w:p w:rsidR="00EC4B8A" w:rsidRPr="00707E67" w:rsidRDefault="00EC4B8A" w:rsidP="00707E67">
      <w:pPr>
        <w:autoSpaceDE w:val="0"/>
        <w:autoSpaceDN w:val="0"/>
        <w:adjustRightInd w:val="0"/>
        <w:spacing w:line="360" w:lineRule="auto"/>
        <w:ind w:firstLine="720"/>
        <w:jc w:val="both"/>
        <w:rPr>
          <w:color w:val="000000"/>
        </w:rPr>
      </w:pPr>
      <w:r w:rsidRPr="00707E67">
        <w:rPr>
          <w:color w:val="000000"/>
        </w:rPr>
        <w:t>Реализация Стратегии будет обеспечена путем формирования единой системы стратегического планирования района, которая представляет собой комплекс взаимосвязанных и согласованных между собой документов, от документов, определяющих долгосрочные цели социально-экономического развития района, до документов, предусматривающих конкретные мероприятия по достижению поставленных целей.</w:t>
      </w:r>
    </w:p>
    <w:p w:rsidR="00EC4B8A" w:rsidRDefault="00EC4B8A" w:rsidP="00707E67">
      <w:pPr>
        <w:autoSpaceDE w:val="0"/>
        <w:autoSpaceDN w:val="0"/>
        <w:adjustRightInd w:val="0"/>
        <w:spacing w:line="360" w:lineRule="auto"/>
        <w:ind w:firstLine="720"/>
        <w:jc w:val="both"/>
        <w:rPr>
          <w:color w:val="000000"/>
        </w:rPr>
      </w:pPr>
      <w:r w:rsidRPr="00707E67">
        <w:rPr>
          <w:color w:val="000000"/>
        </w:rPr>
        <w:t xml:space="preserve">Стратегия выступает концептуальной основой системы стратегического планирования района – документом целеполагания, определяющим цели и направления социально-экономического развития района на долгосрочную перспективу. Реализация </w:t>
      </w:r>
      <w:r w:rsidRPr="00707E67">
        <w:rPr>
          <w:color w:val="000000"/>
        </w:rPr>
        <w:lastRenderedPageBreak/>
        <w:t>Стратегии требует взаимодействия всех заинтересованных в развитии района сторон: населения, бизнеса, местного самоуправления и органов государственной власти района.</w:t>
      </w:r>
    </w:p>
    <w:p w:rsidR="00EC4B8A" w:rsidRDefault="00EC4B8A" w:rsidP="00E14B83">
      <w:pPr>
        <w:pStyle w:val="2"/>
        <w:rPr>
          <w:sz w:val="24"/>
          <w:szCs w:val="24"/>
        </w:rPr>
      </w:pPr>
      <w:bookmarkStart w:id="88" w:name="_Toc526862423"/>
      <w:r w:rsidRPr="00E14B83">
        <w:rPr>
          <w:sz w:val="24"/>
          <w:szCs w:val="24"/>
        </w:rPr>
        <w:t>5.1. Сроки и этапы реализации Стратегии</w:t>
      </w:r>
      <w:r w:rsidR="00E14B83">
        <w:rPr>
          <w:sz w:val="24"/>
          <w:szCs w:val="24"/>
        </w:rPr>
        <w:t>.</w:t>
      </w:r>
      <w:bookmarkEnd w:id="88"/>
    </w:p>
    <w:p w:rsidR="00E14B83" w:rsidRPr="00E14B83" w:rsidRDefault="00E14B83" w:rsidP="00E14B83"/>
    <w:p w:rsidR="00EC4B8A" w:rsidRPr="003A3E7A" w:rsidRDefault="00EC4B8A" w:rsidP="00707E67">
      <w:pPr>
        <w:pStyle w:val="Default"/>
        <w:spacing w:line="360" w:lineRule="auto"/>
        <w:ind w:firstLine="709"/>
        <w:jc w:val="both"/>
      </w:pPr>
      <w:r w:rsidRPr="003A3E7A">
        <w:t xml:space="preserve">Реализация Стратегии будет осуществляться в 3 этапа: I этап – 2018-2024 годы; II этап – 2025-2030 годы; III этап – 2031-2035 годы. </w:t>
      </w:r>
    </w:p>
    <w:p w:rsidR="00EC4B8A" w:rsidRPr="003A3E7A" w:rsidRDefault="00EC4B8A" w:rsidP="00707E67">
      <w:pPr>
        <w:pStyle w:val="Default"/>
        <w:spacing w:line="360" w:lineRule="auto"/>
        <w:ind w:firstLine="709"/>
        <w:jc w:val="both"/>
      </w:pPr>
      <w:r>
        <w:t xml:space="preserve">На </w:t>
      </w:r>
      <w:r w:rsidRPr="003A3E7A">
        <w:t>I этап</w:t>
      </w:r>
      <w:r>
        <w:t>е</w:t>
      </w:r>
      <w:r w:rsidRPr="003A3E7A">
        <w:t xml:space="preserve"> реализации Стратегии (2018-2024 годы) предполагается укрепление конкурентных преимуществ</w:t>
      </w:r>
      <w:r>
        <w:t xml:space="preserve"> района </w:t>
      </w:r>
      <w:r w:rsidRPr="003A3E7A">
        <w:t>для повышения эффективн</w:t>
      </w:r>
      <w:r>
        <w:t xml:space="preserve">ости и управляемости экономики. </w:t>
      </w:r>
      <w:r w:rsidRPr="00947C94">
        <w:rPr>
          <w:szCs w:val="28"/>
        </w:rPr>
        <w:t>На данном этапе приоритетная стратегическая цель заключается в развитии</w:t>
      </w:r>
      <w:r>
        <w:rPr>
          <w:szCs w:val="28"/>
        </w:rPr>
        <w:t xml:space="preserve"> конкурентоспособного</w:t>
      </w:r>
      <w:r w:rsidRPr="00947C94">
        <w:rPr>
          <w:szCs w:val="28"/>
        </w:rPr>
        <w:t xml:space="preserve"> агропромышленного </w:t>
      </w:r>
      <w:r>
        <w:rPr>
          <w:szCs w:val="28"/>
        </w:rPr>
        <w:t>производства</w:t>
      </w:r>
      <w:r w:rsidRPr="00947C94">
        <w:rPr>
          <w:szCs w:val="28"/>
        </w:rPr>
        <w:t xml:space="preserve">. </w:t>
      </w:r>
      <w:r w:rsidRPr="003A3E7A">
        <w:t xml:space="preserve"> </w:t>
      </w:r>
      <w:r>
        <w:t>П</w:t>
      </w:r>
      <w:r w:rsidRPr="003A3E7A">
        <w:t xml:space="preserve">редусмотрены: </w:t>
      </w:r>
    </w:p>
    <w:p w:rsidR="00EC4B8A" w:rsidRPr="003A3E7A" w:rsidRDefault="00EC4B8A" w:rsidP="00707E67">
      <w:pPr>
        <w:pStyle w:val="Default"/>
        <w:spacing w:line="360" w:lineRule="auto"/>
        <w:ind w:firstLine="709"/>
        <w:jc w:val="both"/>
      </w:pPr>
      <w:r w:rsidRPr="003A3E7A">
        <w:t xml:space="preserve">- интеграция документов стратегического планирования; </w:t>
      </w:r>
    </w:p>
    <w:p w:rsidR="00EC4B8A" w:rsidRPr="003A3E7A" w:rsidRDefault="00EC4B8A" w:rsidP="00707E67">
      <w:pPr>
        <w:pStyle w:val="Default"/>
        <w:spacing w:line="360" w:lineRule="auto"/>
        <w:ind w:firstLine="709"/>
        <w:jc w:val="both"/>
      </w:pPr>
      <w:r w:rsidRPr="003A3E7A">
        <w:t xml:space="preserve">- проработка набора приоритетных проектов развития (инвестиционных, социальных, инфраструктурных); </w:t>
      </w:r>
    </w:p>
    <w:p w:rsidR="00EC4B8A" w:rsidRDefault="00EC4B8A" w:rsidP="00707E67">
      <w:pPr>
        <w:pStyle w:val="Default"/>
        <w:spacing w:line="360" w:lineRule="auto"/>
        <w:ind w:firstLine="709"/>
        <w:jc w:val="both"/>
      </w:pPr>
      <w:r w:rsidRPr="003A3E7A">
        <w:t xml:space="preserve">- разработка новых инвестиционных проектов. </w:t>
      </w:r>
    </w:p>
    <w:p w:rsidR="00EC4B8A" w:rsidRDefault="00EC4B8A" w:rsidP="009E6258">
      <w:pPr>
        <w:pBdr>
          <w:bottom w:val="single" w:sz="4" w:space="13" w:color="FFFFFF"/>
        </w:pBdr>
        <w:spacing w:line="360" w:lineRule="auto"/>
        <w:ind w:firstLine="709"/>
        <w:contextualSpacing/>
        <w:jc w:val="both"/>
      </w:pPr>
      <w:r>
        <w:t>К 2024 году планируется реализация нескольких инвестиционных проектов, таких как</w:t>
      </w:r>
      <w:r w:rsidRPr="003A3E7A">
        <w:t xml:space="preserve"> «Развитие плодоводства»</w:t>
      </w:r>
      <w:r>
        <w:t xml:space="preserve">, </w:t>
      </w:r>
      <w:r w:rsidRPr="003A3E7A">
        <w:t>«Создание комплекса по выращиванию грибов интенсивным способом»</w:t>
      </w:r>
      <w:r>
        <w:t xml:space="preserve">, </w:t>
      </w:r>
      <w:r w:rsidRPr="003A3E7A">
        <w:t>«Строительство тепличного комплекса»</w:t>
      </w:r>
      <w:r>
        <w:t xml:space="preserve">, </w:t>
      </w:r>
      <w:r w:rsidRPr="003A3E7A">
        <w:t xml:space="preserve"> «Мелиорация земель»</w:t>
      </w:r>
      <w:r>
        <w:t xml:space="preserve">, </w:t>
      </w:r>
      <w:r w:rsidRPr="003A3E7A">
        <w:t>«Организация сельскохозяйственного кооператива по выращиванию сельскохозяйственных животных и перера</w:t>
      </w:r>
      <w:r>
        <w:t>ботке продукции животноводства».</w:t>
      </w:r>
    </w:p>
    <w:p w:rsidR="00EC4B8A" w:rsidRDefault="00EC4B8A" w:rsidP="00707E67">
      <w:pPr>
        <w:pBdr>
          <w:bottom w:val="single" w:sz="4" w:space="13" w:color="FFFFFF"/>
        </w:pBdr>
        <w:spacing w:line="360" w:lineRule="auto"/>
        <w:ind w:firstLine="708"/>
        <w:contextualSpacing/>
        <w:jc w:val="both"/>
      </w:pPr>
      <w:r w:rsidRPr="003A3E7A">
        <w:t xml:space="preserve">II этап реализации Стратегии (2025-2030 года) </w:t>
      </w:r>
      <w:proofErr w:type="gramStart"/>
      <w:r w:rsidRPr="003A3E7A">
        <w:t>предусматривает внедрение разработанных на предыдущем этапе проектов и включает</w:t>
      </w:r>
      <w:proofErr w:type="gramEnd"/>
      <w:r w:rsidRPr="003A3E7A">
        <w:t xml:space="preserve">: </w:t>
      </w:r>
    </w:p>
    <w:p w:rsidR="00EC4B8A" w:rsidRDefault="00EC4B8A" w:rsidP="00707E67">
      <w:pPr>
        <w:pBdr>
          <w:bottom w:val="single" w:sz="4" w:space="13" w:color="FFFFFF"/>
        </w:pBdr>
        <w:spacing w:line="360" w:lineRule="auto"/>
        <w:ind w:firstLine="708"/>
        <w:contextualSpacing/>
        <w:jc w:val="both"/>
      </w:pPr>
      <w:r w:rsidRPr="003A3E7A">
        <w:t xml:space="preserve">- рост производительности труда в приоритетных отраслях экономики; </w:t>
      </w:r>
    </w:p>
    <w:p w:rsidR="00EC4B8A" w:rsidRDefault="00EC4B8A" w:rsidP="00707E67">
      <w:pPr>
        <w:pBdr>
          <w:bottom w:val="single" w:sz="4" w:space="13" w:color="FFFFFF"/>
        </w:pBdr>
        <w:spacing w:line="360" w:lineRule="auto"/>
        <w:ind w:firstLine="708"/>
        <w:contextualSpacing/>
        <w:jc w:val="both"/>
      </w:pPr>
      <w:r w:rsidRPr="003A3E7A">
        <w:t xml:space="preserve">- повышение конкурентоспособности агропромышленного комплекса. </w:t>
      </w:r>
    </w:p>
    <w:p w:rsidR="00EC4B8A" w:rsidRPr="003A3E7A" w:rsidRDefault="00EC4B8A" w:rsidP="00707E67">
      <w:pPr>
        <w:pBdr>
          <w:bottom w:val="single" w:sz="4" w:space="13" w:color="FFFFFF"/>
        </w:pBdr>
        <w:spacing w:line="360" w:lineRule="auto"/>
        <w:ind w:firstLine="708"/>
        <w:contextualSpacing/>
        <w:jc w:val="both"/>
      </w:pPr>
      <w:r w:rsidRPr="00947C94">
        <w:rPr>
          <w:szCs w:val="28"/>
        </w:rPr>
        <w:t xml:space="preserve">На данном этапе приоритетная стратегическая цель заключается в </w:t>
      </w:r>
      <w:r>
        <w:rPr>
          <w:szCs w:val="28"/>
        </w:rPr>
        <w:t>формировании благоприятного социального климата и развитии человеческого потенциала</w:t>
      </w:r>
      <w:r w:rsidRPr="00947C94">
        <w:rPr>
          <w:szCs w:val="28"/>
        </w:rPr>
        <w:t>.</w:t>
      </w:r>
    </w:p>
    <w:p w:rsidR="00EC4B8A" w:rsidRDefault="00EC4B8A" w:rsidP="00707E67">
      <w:pPr>
        <w:pStyle w:val="Default"/>
        <w:spacing w:line="360" w:lineRule="auto"/>
        <w:ind w:firstLine="709"/>
        <w:jc w:val="both"/>
      </w:pPr>
      <w:r w:rsidRPr="003A3E7A">
        <w:t>III этап реализации (2031-2035 годы) предусматривает завершение намеченных в Стратегии экономических и социальных преобразований, переход к инновационному типу экономического роста, развитие человеческого потенциала,</w:t>
      </w:r>
      <w:r>
        <w:t xml:space="preserve"> достижение целевых ориентиров.</w:t>
      </w:r>
    </w:p>
    <w:p w:rsidR="004B2F54" w:rsidRDefault="004B2F54" w:rsidP="00E14B83">
      <w:pPr>
        <w:pStyle w:val="2"/>
        <w:rPr>
          <w:color w:val="000000"/>
          <w:sz w:val="24"/>
          <w:szCs w:val="24"/>
        </w:rPr>
      </w:pPr>
    </w:p>
    <w:p w:rsidR="00864A66" w:rsidRDefault="00864A66" w:rsidP="00864A66"/>
    <w:p w:rsidR="00C04A54" w:rsidRDefault="00C04A54" w:rsidP="004176FE">
      <w:pPr>
        <w:pStyle w:val="2"/>
        <w:rPr>
          <w:color w:val="000000"/>
          <w:sz w:val="24"/>
          <w:szCs w:val="24"/>
        </w:rPr>
      </w:pPr>
    </w:p>
    <w:p w:rsidR="00E14B83" w:rsidRPr="004176FE" w:rsidRDefault="00EC4B8A" w:rsidP="004176FE">
      <w:pPr>
        <w:pStyle w:val="2"/>
        <w:rPr>
          <w:sz w:val="24"/>
          <w:szCs w:val="24"/>
        </w:rPr>
      </w:pPr>
      <w:bookmarkStart w:id="89" w:name="_Toc526862424"/>
      <w:r w:rsidRPr="00E14B83">
        <w:rPr>
          <w:color w:val="000000"/>
          <w:sz w:val="24"/>
          <w:szCs w:val="24"/>
        </w:rPr>
        <w:t xml:space="preserve">5.2. </w:t>
      </w:r>
      <w:r w:rsidRPr="00E14B83">
        <w:rPr>
          <w:sz w:val="24"/>
          <w:szCs w:val="24"/>
        </w:rPr>
        <w:t>Организационно-управленческий механизм.</w:t>
      </w:r>
      <w:bookmarkEnd w:id="89"/>
    </w:p>
    <w:p w:rsidR="00A16B51" w:rsidRPr="00672743" w:rsidRDefault="00A16B51" w:rsidP="00672743">
      <w:pPr>
        <w:pStyle w:val="Default"/>
        <w:spacing w:line="360" w:lineRule="auto"/>
        <w:ind w:firstLine="840"/>
        <w:jc w:val="both"/>
      </w:pPr>
    </w:p>
    <w:p w:rsidR="00EC4B8A" w:rsidRPr="00672743" w:rsidRDefault="00EC4B8A" w:rsidP="00672743">
      <w:pPr>
        <w:pStyle w:val="Default"/>
        <w:spacing w:line="360" w:lineRule="auto"/>
        <w:ind w:firstLine="840"/>
        <w:jc w:val="both"/>
      </w:pPr>
      <w:r w:rsidRPr="00672743">
        <w:t xml:space="preserve">На различных этапах разработки и реализации Стратегии задействованы разные группы участников: в разработке и утверждении Стратегии, стратегических программ и проектов – рабочая группа по разработке, корректировке, осуществлению мониторинга и </w:t>
      </w:r>
      <w:r w:rsidRPr="00672743">
        <w:lastRenderedPageBreak/>
        <w:t xml:space="preserve">контроля документов стратегического планирования Нижнедевицкого муниципального района, участники стратегического планирования; в реализации Стратегии, стратегических программ и проектов – орган управления и непосредственные исполнители. </w:t>
      </w:r>
    </w:p>
    <w:p w:rsidR="00EC4B8A" w:rsidRPr="00672743" w:rsidRDefault="00EC4B8A" w:rsidP="00672743">
      <w:pPr>
        <w:pStyle w:val="Default"/>
        <w:spacing w:line="360" w:lineRule="auto"/>
        <w:ind w:firstLine="840"/>
        <w:jc w:val="both"/>
      </w:pPr>
      <w:r w:rsidRPr="00672743">
        <w:t xml:space="preserve">Организационные меры по реализации Стратегии представлены следующими направлениями: </w:t>
      </w:r>
    </w:p>
    <w:p w:rsidR="00EC4B8A" w:rsidRPr="00672743" w:rsidRDefault="00EC4B8A" w:rsidP="00672743">
      <w:pPr>
        <w:pStyle w:val="Default"/>
        <w:spacing w:line="360" w:lineRule="auto"/>
        <w:ind w:firstLine="840"/>
        <w:jc w:val="both"/>
      </w:pPr>
      <w:r w:rsidRPr="00672743">
        <w:t xml:space="preserve">1. Распределение функций по управлению реализацией Стратегии внутри органов местного самоуправления (мониторинг и контроль соответствия реализуемых мероприятий сопутствующих стратегических проектов основным положениям Стратегии). </w:t>
      </w:r>
    </w:p>
    <w:p w:rsidR="00EC4B8A" w:rsidRPr="00672743" w:rsidRDefault="00EC4B8A" w:rsidP="00672743">
      <w:pPr>
        <w:pStyle w:val="Default"/>
        <w:spacing w:line="360" w:lineRule="auto"/>
        <w:ind w:firstLine="840"/>
        <w:jc w:val="both"/>
      </w:pPr>
      <w:r w:rsidRPr="00672743">
        <w:t xml:space="preserve">2. Создание внутренних и внешних структур управления. </w:t>
      </w:r>
    </w:p>
    <w:p w:rsidR="00EC4B8A" w:rsidRPr="00672743" w:rsidRDefault="00EC4B8A" w:rsidP="00672743">
      <w:pPr>
        <w:pStyle w:val="Default"/>
        <w:spacing w:line="360" w:lineRule="auto"/>
        <w:ind w:firstLine="840"/>
        <w:jc w:val="both"/>
      </w:pPr>
      <w:r w:rsidRPr="00672743">
        <w:t xml:space="preserve">3. Активная работа с внешними агентами развития: </w:t>
      </w:r>
    </w:p>
    <w:p w:rsidR="00EC4B8A" w:rsidRPr="00672743" w:rsidRDefault="00EC4B8A" w:rsidP="00672743">
      <w:pPr>
        <w:pStyle w:val="Default"/>
        <w:spacing w:line="360" w:lineRule="auto"/>
        <w:ind w:firstLine="840"/>
        <w:jc w:val="both"/>
      </w:pPr>
      <w:r w:rsidRPr="00672743">
        <w:t>3.1 Развитие механизмов государственн</w:t>
      </w:r>
      <w:proofErr w:type="gramStart"/>
      <w:r w:rsidRPr="00672743">
        <w:t>о-</w:t>
      </w:r>
      <w:proofErr w:type="gramEnd"/>
      <w:r w:rsidRPr="00672743">
        <w:t xml:space="preserve"> частного и </w:t>
      </w:r>
      <w:proofErr w:type="spellStart"/>
      <w:r w:rsidRPr="00672743">
        <w:t>муниципально</w:t>
      </w:r>
      <w:proofErr w:type="spellEnd"/>
      <w:r w:rsidRPr="00672743">
        <w:t xml:space="preserve">- частного партнерства в приоритетных направлениях развития муниципального образования (при реализации инфраструктурных, социальных и других общественно значимых стратегических проектов). </w:t>
      </w:r>
    </w:p>
    <w:p w:rsidR="00EC4B8A" w:rsidRPr="00672743" w:rsidRDefault="00EC4B8A" w:rsidP="00672743">
      <w:pPr>
        <w:pStyle w:val="Default"/>
        <w:spacing w:line="360" w:lineRule="auto"/>
        <w:ind w:firstLine="840"/>
        <w:jc w:val="both"/>
      </w:pPr>
      <w:r w:rsidRPr="00672743">
        <w:t xml:space="preserve">3.2 Поддержка малого и среднего предпринимательства в секторах экономики, задействованных в реализации стратегических проектов. </w:t>
      </w:r>
    </w:p>
    <w:p w:rsidR="00EC4B8A" w:rsidRPr="00672743" w:rsidRDefault="00EC4B8A" w:rsidP="00672743">
      <w:pPr>
        <w:autoSpaceDE w:val="0"/>
        <w:autoSpaceDN w:val="0"/>
        <w:adjustRightInd w:val="0"/>
        <w:spacing w:line="360" w:lineRule="auto"/>
        <w:ind w:firstLine="720"/>
        <w:jc w:val="both"/>
      </w:pPr>
      <w:r w:rsidRPr="00672743">
        <w:t xml:space="preserve">4. Совершенствование программно-целевого планирования и формирование </w:t>
      </w:r>
      <w:proofErr w:type="gramStart"/>
      <w:r w:rsidRPr="00672743">
        <w:t>в</w:t>
      </w:r>
      <w:proofErr w:type="gramEnd"/>
      <w:r w:rsidRPr="00672743">
        <w:t xml:space="preserve"> </w:t>
      </w:r>
      <w:proofErr w:type="gramStart"/>
      <w:r w:rsidRPr="00672743">
        <w:t>Нижнедевицком</w:t>
      </w:r>
      <w:proofErr w:type="gramEnd"/>
      <w:r w:rsidRPr="00672743">
        <w:t xml:space="preserve"> районе муниципальных программ по стратегическим направлениям и приоритетам. </w:t>
      </w:r>
    </w:p>
    <w:p w:rsidR="00EC4B8A" w:rsidRPr="00672743" w:rsidRDefault="00EC4B8A" w:rsidP="00672743">
      <w:pPr>
        <w:autoSpaceDE w:val="0"/>
        <w:autoSpaceDN w:val="0"/>
        <w:adjustRightInd w:val="0"/>
        <w:spacing w:line="360" w:lineRule="auto"/>
        <w:ind w:firstLine="720"/>
        <w:jc w:val="both"/>
        <w:rPr>
          <w:color w:val="000000"/>
        </w:rPr>
      </w:pPr>
      <w:r w:rsidRPr="00672743">
        <w:t xml:space="preserve">5. </w:t>
      </w:r>
      <w:r w:rsidRPr="00672743">
        <w:rPr>
          <w:iCs/>
          <w:color w:val="000000"/>
        </w:rPr>
        <w:t>Концепция открытости муниципалитета</w:t>
      </w:r>
      <w:r w:rsidRPr="00672743">
        <w:rPr>
          <w:i/>
          <w:iCs/>
          <w:color w:val="000000"/>
        </w:rPr>
        <w:t xml:space="preserve">, </w:t>
      </w:r>
      <w:r w:rsidRPr="00672743">
        <w:rPr>
          <w:color w:val="000000"/>
        </w:rPr>
        <w:t>предполагающая:</w:t>
      </w:r>
    </w:p>
    <w:p w:rsidR="00EC4B8A" w:rsidRPr="00672743" w:rsidRDefault="00EC4B8A" w:rsidP="00672743">
      <w:pPr>
        <w:autoSpaceDE w:val="0"/>
        <w:autoSpaceDN w:val="0"/>
        <w:adjustRightInd w:val="0"/>
        <w:spacing w:line="360" w:lineRule="auto"/>
        <w:ind w:firstLine="720"/>
        <w:jc w:val="both"/>
      </w:pPr>
      <w:r w:rsidRPr="00672743">
        <w:t>- продолжение внедрения механизмов «электронного правительства»,</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оказание муниципальных услуг в электронном виде,</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поддержку гражданских инициатив,</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размещение информации о деятельности органов местного самоуправления,</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публичную отчетность,</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обеспечение понятности нормативно-правового регулирования и муниципальной политики,</w:t>
      </w:r>
    </w:p>
    <w:p w:rsidR="00EC4B8A" w:rsidRPr="00672743" w:rsidRDefault="00EC4B8A" w:rsidP="00672743">
      <w:pPr>
        <w:autoSpaceDE w:val="0"/>
        <w:autoSpaceDN w:val="0"/>
        <w:adjustRightInd w:val="0"/>
        <w:spacing w:line="360" w:lineRule="auto"/>
        <w:ind w:firstLine="720"/>
        <w:jc w:val="both"/>
        <w:rPr>
          <w:color w:val="000000"/>
        </w:rPr>
      </w:pPr>
      <w:r w:rsidRPr="00672743">
        <w:rPr>
          <w:color w:val="000000"/>
        </w:rPr>
        <w:t>- взаимодействие со СМИ,</w:t>
      </w:r>
    </w:p>
    <w:p w:rsidR="00EC4B8A" w:rsidRPr="00672743" w:rsidRDefault="00EC4B8A" w:rsidP="00672743">
      <w:pPr>
        <w:autoSpaceDE w:val="0"/>
        <w:autoSpaceDN w:val="0"/>
        <w:adjustRightInd w:val="0"/>
        <w:spacing w:line="360" w:lineRule="auto"/>
        <w:ind w:firstLine="720"/>
        <w:jc w:val="both"/>
        <w:rPr>
          <w:color w:val="000000"/>
        </w:rPr>
      </w:pPr>
      <w:r w:rsidRPr="00672743">
        <w:t>- работу с обращениями граждан, общественных объединений и предпринимательского сообщества.</w:t>
      </w:r>
    </w:p>
    <w:p w:rsidR="00EC4B8A" w:rsidRPr="00672743" w:rsidRDefault="00EC4B8A" w:rsidP="00672743">
      <w:pPr>
        <w:pStyle w:val="Default"/>
        <w:spacing w:line="360" w:lineRule="auto"/>
        <w:ind w:firstLine="840"/>
        <w:jc w:val="both"/>
      </w:pPr>
      <w:r w:rsidRPr="00672743">
        <w:t xml:space="preserve">Правовые меры включают в себя определение приоритетов нормативной правовой деятельности, формирование пакета решений, регламентирующих процесс реализации Стратегии, а также организацию мониторинга их исполнения. Поскольку система стратегического планирования развития района основывается на комплексном программно-целевом подходе, то следует учитывать взаимосвязанные документы: </w:t>
      </w:r>
    </w:p>
    <w:p w:rsidR="00EC4B8A" w:rsidRPr="00672743" w:rsidRDefault="00EC4B8A" w:rsidP="00672743">
      <w:pPr>
        <w:pStyle w:val="Default"/>
        <w:spacing w:line="360" w:lineRule="auto"/>
        <w:ind w:firstLine="840"/>
        <w:jc w:val="both"/>
      </w:pPr>
      <w:r w:rsidRPr="00672743">
        <w:lastRenderedPageBreak/>
        <w:t>1) регионального уровня (Стратегия социально-экономического развития Воронежской  области до 2035 года, законы о бюджете Воронежской области, государственные программы Воронежской области)</w:t>
      </w:r>
    </w:p>
    <w:p w:rsidR="00EC4B8A" w:rsidRPr="00672743" w:rsidRDefault="00EC4B8A" w:rsidP="00672743">
      <w:pPr>
        <w:pStyle w:val="Default"/>
        <w:spacing w:line="360" w:lineRule="auto"/>
        <w:ind w:firstLine="840"/>
        <w:jc w:val="both"/>
      </w:pPr>
      <w:r w:rsidRPr="00672743">
        <w:t xml:space="preserve">2) муниципального уровня (Прогноз социально-экономического развития Нижнедевицкого муниципального района, муниципальные программы Нижнедевицкого муниципального района). </w:t>
      </w:r>
    </w:p>
    <w:p w:rsidR="00EC4B8A" w:rsidRPr="00672743" w:rsidRDefault="00EC4B8A" w:rsidP="00672743">
      <w:pPr>
        <w:pStyle w:val="Default"/>
        <w:spacing w:line="360" w:lineRule="auto"/>
        <w:ind w:firstLine="720"/>
        <w:jc w:val="both"/>
      </w:pPr>
      <w:r w:rsidRPr="00672743">
        <w:t xml:space="preserve">Одним из важнейших элементов стратегического планирования на муниципальном уровне являются муниципальные программы. Муниципальные программы Нижнедевицкого муниципального района направлены на достижение целей и решение задач социально-экономического развития Нижнедевицкого муниципального района. Перечень действующих муниципальных программ представлен в Приложении 3 к Стратегии. </w:t>
      </w:r>
    </w:p>
    <w:p w:rsidR="00EC4B8A" w:rsidRPr="00672743" w:rsidRDefault="00EC4B8A" w:rsidP="00672743">
      <w:pPr>
        <w:pStyle w:val="Default"/>
        <w:spacing w:line="360" w:lineRule="auto"/>
        <w:ind w:firstLine="720"/>
        <w:jc w:val="both"/>
      </w:pPr>
      <w:r w:rsidRPr="00672743">
        <w:t xml:space="preserve">Основными правовыми мерами являются: реализация федеральных и региональных институциональных реформ: административной, бюджетной и иных реформ, в том числе внедрение механизмов повышения эффективности деятельности органов местного самоуправления; законодательная поддержка организационной и финансово-экономической деятельности. </w:t>
      </w:r>
    </w:p>
    <w:p w:rsidR="00E14B83" w:rsidRDefault="00EC4B8A" w:rsidP="004176FE">
      <w:pPr>
        <w:pStyle w:val="2"/>
        <w:rPr>
          <w:sz w:val="24"/>
          <w:szCs w:val="24"/>
        </w:rPr>
      </w:pPr>
      <w:bookmarkStart w:id="90" w:name="_Toc526862425"/>
      <w:r w:rsidRPr="00E14B83">
        <w:rPr>
          <w:sz w:val="24"/>
          <w:szCs w:val="24"/>
        </w:rPr>
        <w:t>5.3.  Финансовый механизм</w:t>
      </w:r>
      <w:r w:rsidR="00E14B83" w:rsidRPr="00E14B83">
        <w:rPr>
          <w:sz w:val="24"/>
          <w:szCs w:val="24"/>
        </w:rPr>
        <w:t>.</w:t>
      </w:r>
      <w:bookmarkEnd w:id="90"/>
    </w:p>
    <w:p w:rsidR="00A16B51" w:rsidRDefault="00A16B51" w:rsidP="002E2BA4">
      <w:pPr>
        <w:pStyle w:val="Default"/>
        <w:spacing w:line="360" w:lineRule="auto"/>
        <w:ind w:firstLine="720"/>
        <w:jc w:val="both"/>
      </w:pPr>
    </w:p>
    <w:p w:rsidR="00EC4B8A" w:rsidRPr="002E2BA4" w:rsidRDefault="00EC4B8A" w:rsidP="002E2BA4">
      <w:pPr>
        <w:pStyle w:val="Default"/>
        <w:spacing w:line="360" w:lineRule="auto"/>
        <w:ind w:firstLine="720"/>
        <w:jc w:val="both"/>
      </w:pPr>
      <w:r w:rsidRPr="002E2BA4">
        <w:t xml:space="preserve">Реализация Стратегии потребует привлечения значительных финансовых ресурсов. Источниками финансирования реализации мероприятий станут бюджетные (федеральный бюджет, бюджет </w:t>
      </w:r>
      <w:r>
        <w:t>Воронежской</w:t>
      </w:r>
      <w:r w:rsidRPr="002E2BA4">
        <w:t xml:space="preserve"> области, бюджет </w:t>
      </w:r>
      <w:r>
        <w:t>Нижнедевицкого</w:t>
      </w:r>
      <w:r w:rsidRPr="002E2BA4">
        <w:t xml:space="preserve"> муниципального района и бюджеты поселений), внебюджетные средства. </w:t>
      </w:r>
    </w:p>
    <w:p w:rsidR="00EC4B8A" w:rsidRPr="002E2BA4" w:rsidRDefault="00EC4B8A" w:rsidP="002E2BA4">
      <w:pPr>
        <w:pStyle w:val="Default"/>
        <w:spacing w:line="360" w:lineRule="auto"/>
        <w:ind w:firstLine="720"/>
        <w:jc w:val="both"/>
      </w:pPr>
      <w:r w:rsidRPr="002E2BA4">
        <w:t xml:space="preserve">Достижение целей и задач Стратегии планируется осуществлять с привлечением средств вышестоящих бюджетов в рамках реализации государственных программ </w:t>
      </w:r>
      <w:r>
        <w:t>Воронежской</w:t>
      </w:r>
      <w:r w:rsidRPr="002E2BA4">
        <w:t xml:space="preserve"> области. </w:t>
      </w:r>
    </w:p>
    <w:p w:rsidR="00EC4B8A" w:rsidRPr="002E2BA4" w:rsidRDefault="00EC4B8A" w:rsidP="002E2BA4">
      <w:pPr>
        <w:pStyle w:val="Default"/>
        <w:spacing w:line="360" w:lineRule="auto"/>
        <w:ind w:firstLine="720"/>
        <w:jc w:val="both"/>
      </w:pPr>
      <w:r w:rsidRPr="002E2BA4">
        <w:t xml:space="preserve">Объём бюджетных средств подлежит ежегодному уточнению при разработке соответствующего бюджета исходя из его возможностей. </w:t>
      </w:r>
    </w:p>
    <w:p w:rsidR="00CD3F2D" w:rsidRDefault="00EC4B8A" w:rsidP="004176FE">
      <w:pPr>
        <w:pStyle w:val="Default"/>
        <w:spacing w:line="360" w:lineRule="auto"/>
        <w:ind w:firstLine="720"/>
        <w:jc w:val="both"/>
      </w:pPr>
      <w:r w:rsidRPr="002E2BA4">
        <w:t xml:space="preserve">Внебюджетные средства могут привлекаться на реализацию инвестиционных проектов за счёт собственных либо привлечённых средств инвесторов, а также для реализации инфраструктурных проектов на принципах </w:t>
      </w:r>
      <w:proofErr w:type="spellStart"/>
      <w:r w:rsidRPr="002E2BA4">
        <w:t>муниципально-частного</w:t>
      </w:r>
      <w:proofErr w:type="spellEnd"/>
      <w:r w:rsidRPr="002E2BA4">
        <w:t xml:space="preserve"> партнерства.</w:t>
      </w:r>
    </w:p>
    <w:p w:rsidR="00EC4B8A" w:rsidRDefault="00EC4B8A" w:rsidP="004176FE">
      <w:pPr>
        <w:pStyle w:val="Default"/>
        <w:spacing w:line="360" w:lineRule="auto"/>
        <w:ind w:firstLine="720"/>
        <w:jc w:val="both"/>
      </w:pPr>
      <w:r w:rsidRPr="00CD3F2D">
        <w:t xml:space="preserve"> </w:t>
      </w:r>
      <w:r w:rsidR="00CD3F2D" w:rsidRPr="00CD3F2D">
        <w:t>Реализация мероприятий Стратегии за счет областного бюджета осуществляется в соответствии с действующим порядком финансирования государственных программ Воронежской области в пределах общего объема бюджетных ассигнований, утвержденного областным бюджетом на соответствующий финансовый год</w:t>
      </w:r>
      <w:r w:rsidR="00A16B51">
        <w:t>.</w:t>
      </w:r>
    </w:p>
    <w:p w:rsidR="00864A66" w:rsidRDefault="00864A66" w:rsidP="004176FE">
      <w:pPr>
        <w:pStyle w:val="Default"/>
        <w:spacing w:line="360" w:lineRule="auto"/>
        <w:ind w:firstLine="720"/>
        <w:jc w:val="both"/>
      </w:pPr>
    </w:p>
    <w:p w:rsidR="002162F2" w:rsidRDefault="00EC4B8A" w:rsidP="006F0F45">
      <w:pPr>
        <w:spacing w:line="360" w:lineRule="auto"/>
        <w:jc w:val="both"/>
      </w:pPr>
      <w:r w:rsidRPr="00A42717">
        <w:lastRenderedPageBreak/>
        <w:t xml:space="preserve">Таблица </w:t>
      </w:r>
      <w:r w:rsidR="00F008E4">
        <w:t>29</w:t>
      </w:r>
      <w:r w:rsidRPr="00A42717">
        <w:t>. Прогноз расходной части консолидированного бюджета Нижнедевицкого муниципального района</w:t>
      </w:r>
      <w:r w:rsidR="002162F2">
        <w:t xml:space="preserve"> и внебюджетных поступлений</w:t>
      </w:r>
      <w:r w:rsidRPr="00A42717">
        <w:t>,</w:t>
      </w:r>
      <w:r w:rsidR="002162F2">
        <w:t xml:space="preserve"> необходимых для реализации Стратегии,</w:t>
      </w:r>
      <w:r w:rsidRPr="00A42717">
        <w:t xml:space="preserve"> млн. руб.</w:t>
      </w:r>
    </w:p>
    <w:tbl>
      <w:tblPr>
        <w:tblW w:w="961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3"/>
        <w:gridCol w:w="850"/>
        <w:gridCol w:w="851"/>
        <w:gridCol w:w="850"/>
        <w:gridCol w:w="851"/>
        <w:gridCol w:w="850"/>
        <w:gridCol w:w="992"/>
        <w:gridCol w:w="993"/>
        <w:gridCol w:w="850"/>
        <w:gridCol w:w="992"/>
      </w:tblGrid>
      <w:tr w:rsidR="003B5801" w:rsidRPr="00864A66" w:rsidTr="00856C31">
        <w:trPr>
          <w:trHeight w:val="570"/>
        </w:trPr>
        <w:tc>
          <w:tcPr>
            <w:tcW w:w="1533" w:type="dxa"/>
            <w:shd w:val="clear" w:color="auto" w:fill="auto"/>
            <w:vAlign w:val="center"/>
            <w:hideMark/>
          </w:tcPr>
          <w:p w:rsidR="003B5801" w:rsidRPr="005A6917" w:rsidRDefault="002162F2" w:rsidP="00856C31">
            <w:pPr>
              <w:jc w:val="center"/>
              <w:rPr>
                <w:b/>
                <w:color w:val="000000"/>
              </w:rPr>
            </w:pPr>
            <w:r w:rsidRPr="005A6917">
              <w:rPr>
                <w:b/>
              </w:rPr>
              <w:t xml:space="preserve"> </w:t>
            </w:r>
            <w:r w:rsidR="003B5801" w:rsidRPr="005A6917">
              <w:rPr>
                <w:b/>
                <w:color w:val="000000"/>
              </w:rPr>
              <w:t>Наименование показателя</w:t>
            </w:r>
          </w:p>
        </w:tc>
        <w:tc>
          <w:tcPr>
            <w:tcW w:w="850" w:type="dxa"/>
            <w:shd w:val="clear" w:color="auto" w:fill="auto"/>
            <w:noWrap/>
            <w:vAlign w:val="center"/>
          </w:tcPr>
          <w:p w:rsidR="003B5801" w:rsidRPr="005A6917" w:rsidRDefault="003B5801" w:rsidP="00856C31">
            <w:pPr>
              <w:jc w:val="center"/>
              <w:rPr>
                <w:b/>
                <w:color w:val="000000"/>
              </w:rPr>
            </w:pPr>
            <w:r w:rsidRPr="005A6917">
              <w:rPr>
                <w:b/>
                <w:color w:val="000000"/>
              </w:rPr>
              <w:t>2018</w:t>
            </w:r>
          </w:p>
        </w:tc>
        <w:tc>
          <w:tcPr>
            <w:tcW w:w="851" w:type="dxa"/>
            <w:shd w:val="clear" w:color="auto" w:fill="auto"/>
            <w:noWrap/>
            <w:vAlign w:val="center"/>
            <w:hideMark/>
          </w:tcPr>
          <w:p w:rsidR="003B5801" w:rsidRPr="005A6917" w:rsidRDefault="003B5801" w:rsidP="00856C31">
            <w:pPr>
              <w:jc w:val="center"/>
              <w:rPr>
                <w:b/>
                <w:color w:val="000000"/>
              </w:rPr>
            </w:pPr>
            <w:r w:rsidRPr="005A6917">
              <w:rPr>
                <w:b/>
                <w:color w:val="000000"/>
              </w:rPr>
              <w:t>2019</w:t>
            </w:r>
          </w:p>
        </w:tc>
        <w:tc>
          <w:tcPr>
            <w:tcW w:w="850" w:type="dxa"/>
            <w:shd w:val="clear" w:color="auto" w:fill="auto"/>
            <w:noWrap/>
            <w:vAlign w:val="center"/>
            <w:hideMark/>
          </w:tcPr>
          <w:p w:rsidR="003B5801" w:rsidRPr="005A6917" w:rsidRDefault="003B5801" w:rsidP="00856C31">
            <w:pPr>
              <w:jc w:val="center"/>
              <w:rPr>
                <w:b/>
                <w:color w:val="000000"/>
              </w:rPr>
            </w:pPr>
            <w:r w:rsidRPr="005A6917">
              <w:rPr>
                <w:b/>
                <w:color w:val="000000"/>
              </w:rPr>
              <w:t>2020</w:t>
            </w:r>
          </w:p>
        </w:tc>
        <w:tc>
          <w:tcPr>
            <w:tcW w:w="851" w:type="dxa"/>
            <w:shd w:val="clear" w:color="auto" w:fill="auto"/>
            <w:noWrap/>
            <w:vAlign w:val="center"/>
            <w:hideMark/>
          </w:tcPr>
          <w:p w:rsidR="003B5801" w:rsidRPr="005A6917" w:rsidRDefault="003B5801" w:rsidP="00856C31">
            <w:pPr>
              <w:jc w:val="center"/>
              <w:rPr>
                <w:b/>
                <w:color w:val="000000"/>
              </w:rPr>
            </w:pPr>
            <w:r w:rsidRPr="005A6917">
              <w:rPr>
                <w:b/>
                <w:color w:val="000000"/>
              </w:rPr>
              <w:t>2021</w:t>
            </w:r>
          </w:p>
        </w:tc>
        <w:tc>
          <w:tcPr>
            <w:tcW w:w="850" w:type="dxa"/>
            <w:shd w:val="clear" w:color="auto" w:fill="auto"/>
            <w:noWrap/>
            <w:vAlign w:val="center"/>
            <w:hideMark/>
          </w:tcPr>
          <w:p w:rsidR="003B5801" w:rsidRPr="005A6917" w:rsidRDefault="003B5801" w:rsidP="00856C31">
            <w:pPr>
              <w:jc w:val="center"/>
              <w:rPr>
                <w:b/>
                <w:color w:val="000000"/>
              </w:rPr>
            </w:pPr>
            <w:r w:rsidRPr="005A6917">
              <w:rPr>
                <w:b/>
                <w:color w:val="000000"/>
              </w:rPr>
              <w:t>2022</w:t>
            </w:r>
          </w:p>
        </w:tc>
        <w:tc>
          <w:tcPr>
            <w:tcW w:w="992" w:type="dxa"/>
            <w:shd w:val="clear" w:color="auto" w:fill="auto"/>
            <w:noWrap/>
            <w:vAlign w:val="center"/>
            <w:hideMark/>
          </w:tcPr>
          <w:p w:rsidR="003B5801" w:rsidRPr="005A6917" w:rsidRDefault="003B5801" w:rsidP="00856C31">
            <w:pPr>
              <w:jc w:val="center"/>
              <w:rPr>
                <w:b/>
                <w:color w:val="000000"/>
              </w:rPr>
            </w:pPr>
            <w:r w:rsidRPr="005A6917">
              <w:rPr>
                <w:b/>
                <w:color w:val="000000"/>
              </w:rPr>
              <w:t>2023</w:t>
            </w:r>
          </w:p>
        </w:tc>
        <w:tc>
          <w:tcPr>
            <w:tcW w:w="993" w:type="dxa"/>
            <w:shd w:val="clear" w:color="auto" w:fill="auto"/>
            <w:noWrap/>
            <w:vAlign w:val="center"/>
            <w:hideMark/>
          </w:tcPr>
          <w:p w:rsidR="003B5801" w:rsidRPr="005A6917" w:rsidRDefault="003B5801" w:rsidP="00856C31">
            <w:pPr>
              <w:jc w:val="center"/>
              <w:rPr>
                <w:b/>
                <w:color w:val="000000"/>
              </w:rPr>
            </w:pPr>
            <w:r w:rsidRPr="005A6917">
              <w:rPr>
                <w:b/>
                <w:color w:val="000000"/>
              </w:rPr>
              <w:t>2024</w:t>
            </w:r>
          </w:p>
        </w:tc>
        <w:tc>
          <w:tcPr>
            <w:tcW w:w="850" w:type="dxa"/>
            <w:shd w:val="clear" w:color="auto" w:fill="auto"/>
            <w:noWrap/>
            <w:vAlign w:val="center"/>
            <w:hideMark/>
          </w:tcPr>
          <w:p w:rsidR="003B5801" w:rsidRPr="005A6917" w:rsidRDefault="003B5801" w:rsidP="00856C31">
            <w:pPr>
              <w:jc w:val="center"/>
              <w:rPr>
                <w:b/>
                <w:color w:val="000000"/>
              </w:rPr>
            </w:pPr>
            <w:r w:rsidRPr="005A6917">
              <w:rPr>
                <w:b/>
                <w:color w:val="000000"/>
              </w:rPr>
              <w:t>2025</w:t>
            </w:r>
          </w:p>
        </w:tc>
        <w:tc>
          <w:tcPr>
            <w:tcW w:w="992" w:type="dxa"/>
            <w:shd w:val="clear" w:color="auto" w:fill="auto"/>
            <w:noWrap/>
            <w:vAlign w:val="center"/>
            <w:hideMark/>
          </w:tcPr>
          <w:p w:rsidR="003B5801" w:rsidRPr="005A6917" w:rsidRDefault="003B5801" w:rsidP="00856C31">
            <w:pPr>
              <w:jc w:val="center"/>
              <w:rPr>
                <w:b/>
                <w:color w:val="000000"/>
              </w:rPr>
            </w:pPr>
            <w:r w:rsidRPr="005A6917">
              <w:rPr>
                <w:b/>
                <w:color w:val="000000"/>
              </w:rPr>
              <w:t>2026</w:t>
            </w:r>
          </w:p>
        </w:tc>
      </w:tr>
      <w:tr w:rsidR="003B5801" w:rsidRPr="00864A66" w:rsidTr="00CF1FE1">
        <w:trPr>
          <w:trHeight w:val="527"/>
        </w:trPr>
        <w:tc>
          <w:tcPr>
            <w:tcW w:w="1533" w:type="dxa"/>
            <w:shd w:val="clear" w:color="auto" w:fill="auto"/>
            <w:hideMark/>
          </w:tcPr>
          <w:p w:rsidR="003B5801" w:rsidRPr="00864A66" w:rsidRDefault="003B5801" w:rsidP="00856C31">
            <w:pPr>
              <w:rPr>
                <w:color w:val="000000"/>
              </w:rPr>
            </w:pPr>
            <w:r w:rsidRPr="00864A66">
              <w:rPr>
                <w:color w:val="000000"/>
              </w:rPr>
              <w:t>Расходы бюджета млн. руб.</w:t>
            </w:r>
          </w:p>
        </w:tc>
        <w:tc>
          <w:tcPr>
            <w:tcW w:w="850" w:type="dxa"/>
            <w:shd w:val="clear" w:color="auto" w:fill="auto"/>
            <w:vAlign w:val="bottom"/>
          </w:tcPr>
          <w:p w:rsidR="003B5801" w:rsidRPr="00864A66" w:rsidRDefault="003B5801" w:rsidP="00CF1FE1">
            <w:pPr>
              <w:jc w:val="center"/>
              <w:rPr>
                <w:bCs/>
              </w:rPr>
            </w:pPr>
            <w:r w:rsidRPr="00864A66">
              <w:rPr>
                <w:bCs/>
              </w:rPr>
              <w:t>333,7</w:t>
            </w:r>
          </w:p>
        </w:tc>
        <w:tc>
          <w:tcPr>
            <w:tcW w:w="851" w:type="dxa"/>
            <w:shd w:val="clear" w:color="auto" w:fill="auto"/>
            <w:vAlign w:val="bottom"/>
            <w:hideMark/>
          </w:tcPr>
          <w:p w:rsidR="003B5801" w:rsidRPr="00864A66" w:rsidRDefault="003B5801" w:rsidP="00CF1FE1">
            <w:pPr>
              <w:jc w:val="center"/>
              <w:rPr>
                <w:bCs/>
              </w:rPr>
            </w:pPr>
            <w:r w:rsidRPr="00864A66">
              <w:rPr>
                <w:bCs/>
              </w:rPr>
              <w:t>335,8</w:t>
            </w:r>
          </w:p>
        </w:tc>
        <w:tc>
          <w:tcPr>
            <w:tcW w:w="850" w:type="dxa"/>
            <w:shd w:val="clear" w:color="auto" w:fill="auto"/>
            <w:vAlign w:val="bottom"/>
            <w:hideMark/>
          </w:tcPr>
          <w:p w:rsidR="003B5801" w:rsidRPr="00864A66" w:rsidRDefault="003B5801" w:rsidP="00CF1FE1">
            <w:pPr>
              <w:jc w:val="center"/>
              <w:rPr>
                <w:bCs/>
              </w:rPr>
            </w:pPr>
            <w:r w:rsidRPr="00864A66">
              <w:rPr>
                <w:bCs/>
              </w:rPr>
              <w:t>339,6</w:t>
            </w:r>
          </w:p>
        </w:tc>
        <w:tc>
          <w:tcPr>
            <w:tcW w:w="851" w:type="dxa"/>
            <w:shd w:val="clear" w:color="auto" w:fill="auto"/>
            <w:vAlign w:val="bottom"/>
            <w:hideMark/>
          </w:tcPr>
          <w:p w:rsidR="003B5801" w:rsidRPr="00864A66" w:rsidRDefault="003B5801" w:rsidP="00CF1FE1">
            <w:pPr>
              <w:jc w:val="center"/>
              <w:rPr>
                <w:bCs/>
              </w:rPr>
            </w:pPr>
            <w:r w:rsidRPr="00864A66">
              <w:rPr>
                <w:bCs/>
              </w:rPr>
              <w:t>343,2</w:t>
            </w:r>
          </w:p>
        </w:tc>
        <w:tc>
          <w:tcPr>
            <w:tcW w:w="850" w:type="dxa"/>
            <w:shd w:val="clear" w:color="auto" w:fill="auto"/>
            <w:vAlign w:val="bottom"/>
            <w:hideMark/>
          </w:tcPr>
          <w:p w:rsidR="003B5801" w:rsidRPr="00864A66" w:rsidRDefault="003B5801" w:rsidP="00CF1FE1">
            <w:pPr>
              <w:jc w:val="center"/>
              <w:rPr>
                <w:bCs/>
              </w:rPr>
            </w:pPr>
            <w:r w:rsidRPr="00864A66">
              <w:rPr>
                <w:bCs/>
              </w:rPr>
              <w:t>345,5</w:t>
            </w:r>
          </w:p>
        </w:tc>
        <w:tc>
          <w:tcPr>
            <w:tcW w:w="992" w:type="dxa"/>
            <w:shd w:val="clear" w:color="auto" w:fill="auto"/>
            <w:vAlign w:val="bottom"/>
            <w:hideMark/>
          </w:tcPr>
          <w:p w:rsidR="003B5801" w:rsidRPr="00864A66" w:rsidRDefault="003B5801" w:rsidP="00CF1FE1">
            <w:pPr>
              <w:jc w:val="center"/>
              <w:rPr>
                <w:bCs/>
              </w:rPr>
            </w:pPr>
            <w:r w:rsidRPr="00864A66">
              <w:rPr>
                <w:bCs/>
              </w:rPr>
              <w:t>349,4</w:t>
            </w:r>
          </w:p>
        </w:tc>
        <w:tc>
          <w:tcPr>
            <w:tcW w:w="993" w:type="dxa"/>
            <w:shd w:val="clear" w:color="auto" w:fill="auto"/>
            <w:vAlign w:val="bottom"/>
            <w:hideMark/>
          </w:tcPr>
          <w:p w:rsidR="003B5801" w:rsidRPr="00864A66" w:rsidRDefault="003B5801" w:rsidP="00CF1FE1">
            <w:pPr>
              <w:jc w:val="center"/>
              <w:rPr>
                <w:bCs/>
              </w:rPr>
            </w:pPr>
            <w:r w:rsidRPr="00864A66">
              <w:rPr>
                <w:bCs/>
              </w:rPr>
              <w:t>352,4</w:t>
            </w:r>
          </w:p>
        </w:tc>
        <w:tc>
          <w:tcPr>
            <w:tcW w:w="850" w:type="dxa"/>
            <w:shd w:val="clear" w:color="auto" w:fill="auto"/>
            <w:vAlign w:val="bottom"/>
            <w:hideMark/>
          </w:tcPr>
          <w:p w:rsidR="003B5801" w:rsidRPr="00864A66" w:rsidRDefault="003B5801" w:rsidP="00CF1FE1">
            <w:pPr>
              <w:jc w:val="center"/>
              <w:rPr>
                <w:bCs/>
              </w:rPr>
            </w:pPr>
            <w:r w:rsidRPr="00864A66">
              <w:rPr>
                <w:bCs/>
              </w:rPr>
              <w:t>355,9</w:t>
            </w:r>
          </w:p>
        </w:tc>
        <w:tc>
          <w:tcPr>
            <w:tcW w:w="992" w:type="dxa"/>
            <w:shd w:val="clear" w:color="auto" w:fill="auto"/>
            <w:vAlign w:val="bottom"/>
            <w:hideMark/>
          </w:tcPr>
          <w:p w:rsidR="003B5801" w:rsidRPr="00864A66" w:rsidRDefault="003B5801" w:rsidP="00CF1FE1">
            <w:pPr>
              <w:jc w:val="center"/>
              <w:rPr>
                <w:bCs/>
              </w:rPr>
            </w:pPr>
            <w:r w:rsidRPr="00864A66">
              <w:rPr>
                <w:bCs/>
              </w:rPr>
              <w:t>359,8</w:t>
            </w:r>
          </w:p>
        </w:tc>
      </w:tr>
      <w:tr w:rsidR="003B5801" w:rsidRPr="00864A66" w:rsidTr="00CF1FE1">
        <w:trPr>
          <w:trHeight w:val="570"/>
        </w:trPr>
        <w:tc>
          <w:tcPr>
            <w:tcW w:w="1533" w:type="dxa"/>
            <w:shd w:val="clear" w:color="auto" w:fill="auto"/>
            <w:hideMark/>
          </w:tcPr>
          <w:p w:rsidR="003B5801" w:rsidRPr="00864A66" w:rsidRDefault="003B5801" w:rsidP="00856C31">
            <w:pPr>
              <w:rPr>
                <w:color w:val="000000"/>
              </w:rPr>
            </w:pPr>
            <w:proofErr w:type="spellStart"/>
            <w:proofErr w:type="gramStart"/>
            <w:r w:rsidRPr="00864A66">
              <w:rPr>
                <w:color w:val="000000"/>
              </w:rPr>
              <w:t>Внебюджет-ные</w:t>
            </w:r>
            <w:proofErr w:type="spellEnd"/>
            <w:proofErr w:type="gramEnd"/>
            <w:r w:rsidRPr="00864A66">
              <w:rPr>
                <w:color w:val="000000"/>
              </w:rPr>
              <w:t xml:space="preserve"> поступления млн. руб.</w:t>
            </w:r>
          </w:p>
        </w:tc>
        <w:tc>
          <w:tcPr>
            <w:tcW w:w="850" w:type="dxa"/>
            <w:shd w:val="clear" w:color="auto" w:fill="auto"/>
            <w:noWrap/>
            <w:vAlign w:val="bottom"/>
          </w:tcPr>
          <w:p w:rsidR="003B5801" w:rsidRPr="00864A66" w:rsidRDefault="00416B6D" w:rsidP="00CF1FE1">
            <w:pPr>
              <w:jc w:val="center"/>
              <w:rPr>
                <w:color w:val="000000"/>
              </w:rPr>
            </w:pPr>
            <w:r w:rsidRPr="00864A66">
              <w:rPr>
                <w:color w:val="000000"/>
              </w:rPr>
              <w:t>420</w:t>
            </w:r>
          </w:p>
        </w:tc>
        <w:tc>
          <w:tcPr>
            <w:tcW w:w="851" w:type="dxa"/>
            <w:shd w:val="clear" w:color="auto" w:fill="auto"/>
            <w:noWrap/>
            <w:vAlign w:val="bottom"/>
            <w:hideMark/>
          </w:tcPr>
          <w:p w:rsidR="003B5801" w:rsidRPr="00864A66" w:rsidRDefault="00416B6D" w:rsidP="00CF1FE1">
            <w:pPr>
              <w:jc w:val="center"/>
              <w:rPr>
                <w:color w:val="000000"/>
              </w:rPr>
            </w:pPr>
            <w:r w:rsidRPr="00864A66">
              <w:rPr>
                <w:color w:val="000000"/>
              </w:rPr>
              <w:t>360</w:t>
            </w:r>
          </w:p>
        </w:tc>
        <w:tc>
          <w:tcPr>
            <w:tcW w:w="850" w:type="dxa"/>
            <w:shd w:val="clear" w:color="auto" w:fill="auto"/>
            <w:noWrap/>
            <w:vAlign w:val="bottom"/>
            <w:hideMark/>
          </w:tcPr>
          <w:p w:rsidR="003B5801" w:rsidRPr="00864A66" w:rsidRDefault="00416B6D" w:rsidP="00CF1FE1">
            <w:pPr>
              <w:jc w:val="center"/>
              <w:rPr>
                <w:color w:val="000000"/>
              </w:rPr>
            </w:pPr>
            <w:r w:rsidRPr="00864A66">
              <w:rPr>
                <w:color w:val="000000"/>
              </w:rPr>
              <w:t>380</w:t>
            </w:r>
          </w:p>
        </w:tc>
        <w:tc>
          <w:tcPr>
            <w:tcW w:w="851" w:type="dxa"/>
            <w:shd w:val="clear" w:color="auto" w:fill="auto"/>
            <w:noWrap/>
            <w:vAlign w:val="bottom"/>
            <w:hideMark/>
          </w:tcPr>
          <w:p w:rsidR="003B5801" w:rsidRPr="00864A66" w:rsidRDefault="00416B6D" w:rsidP="00CF1FE1">
            <w:pPr>
              <w:jc w:val="center"/>
              <w:rPr>
                <w:color w:val="000000"/>
              </w:rPr>
            </w:pPr>
            <w:r w:rsidRPr="00864A66">
              <w:rPr>
                <w:color w:val="000000"/>
              </w:rPr>
              <w:t>385</w:t>
            </w:r>
          </w:p>
        </w:tc>
        <w:tc>
          <w:tcPr>
            <w:tcW w:w="850" w:type="dxa"/>
            <w:shd w:val="clear" w:color="auto" w:fill="auto"/>
            <w:noWrap/>
            <w:vAlign w:val="bottom"/>
            <w:hideMark/>
          </w:tcPr>
          <w:p w:rsidR="003B5801" w:rsidRPr="00864A66" w:rsidRDefault="00416B6D" w:rsidP="00CF1FE1">
            <w:pPr>
              <w:jc w:val="center"/>
              <w:rPr>
                <w:color w:val="000000"/>
              </w:rPr>
            </w:pPr>
            <w:r w:rsidRPr="00864A66">
              <w:rPr>
                <w:color w:val="000000"/>
              </w:rPr>
              <w:t>392</w:t>
            </w:r>
          </w:p>
        </w:tc>
        <w:tc>
          <w:tcPr>
            <w:tcW w:w="992" w:type="dxa"/>
            <w:shd w:val="clear" w:color="auto" w:fill="auto"/>
            <w:noWrap/>
            <w:vAlign w:val="bottom"/>
            <w:hideMark/>
          </w:tcPr>
          <w:p w:rsidR="003B5801" w:rsidRPr="00864A66" w:rsidRDefault="00416B6D" w:rsidP="00CF1FE1">
            <w:pPr>
              <w:jc w:val="center"/>
              <w:rPr>
                <w:color w:val="000000"/>
              </w:rPr>
            </w:pPr>
            <w:r w:rsidRPr="00864A66">
              <w:rPr>
                <w:color w:val="000000"/>
              </w:rPr>
              <w:t>415</w:t>
            </w:r>
          </w:p>
        </w:tc>
        <w:tc>
          <w:tcPr>
            <w:tcW w:w="993" w:type="dxa"/>
            <w:shd w:val="clear" w:color="auto" w:fill="auto"/>
            <w:noWrap/>
            <w:vAlign w:val="bottom"/>
            <w:hideMark/>
          </w:tcPr>
          <w:p w:rsidR="003B5801" w:rsidRPr="00864A66" w:rsidRDefault="00416B6D" w:rsidP="00CF1FE1">
            <w:pPr>
              <w:jc w:val="center"/>
              <w:rPr>
                <w:color w:val="000000"/>
              </w:rPr>
            </w:pPr>
            <w:r w:rsidRPr="00864A66">
              <w:rPr>
                <w:color w:val="000000"/>
              </w:rPr>
              <w:t>430</w:t>
            </w:r>
          </w:p>
        </w:tc>
        <w:tc>
          <w:tcPr>
            <w:tcW w:w="850" w:type="dxa"/>
            <w:shd w:val="clear" w:color="auto" w:fill="auto"/>
            <w:noWrap/>
            <w:vAlign w:val="bottom"/>
            <w:hideMark/>
          </w:tcPr>
          <w:p w:rsidR="003B5801" w:rsidRPr="00864A66" w:rsidRDefault="00416B6D" w:rsidP="00CF1FE1">
            <w:pPr>
              <w:jc w:val="center"/>
              <w:rPr>
                <w:color w:val="000000"/>
              </w:rPr>
            </w:pPr>
            <w:r w:rsidRPr="00864A66">
              <w:rPr>
                <w:color w:val="000000"/>
              </w:rPr>
              <w:t>310</w:t>
            </w:r>
          </w:p>
        </w:tc>
        <w:tc>
          <w:tcPr>
            <w:tcW w:w="992" w:type="dxa"/>
            <w:shd w:val="clear" w:color="auto" w:fill="auto"/>
            <w:noWrap/>
            <w:vAlign w:val="bottom"/>
            <w:hideMark/>
          </w:tcPr>
          <w:p w:rsidR="003B5801" w:rsidRPr="00864A66" w:rsidRDefault="00416B6D" w:rsidP="00CF1FE1">
            <w:pPr>
              <w:jc w:val="center"/>
              <w:rPr>
                <w:color w:val="000000"/>
              </w:rPr>
            </w:pPr>
            <w:r w:rsidRPr="00864A66">
              <w:rPr>
                <w:color w:val="000000"/>
              </w:rPr>
              <w:t>290</w:t>
            </w:r>
          </w:p>
        </w:tc>
      </w:tr>
      <w:tr w:rsidR="00CF1FE1" w:rsidRPr="00864A66" w:rsidTr="00CF1FE1">
        <w:trPr>
          <w:trHeight w:val="585"/>
        </w:trPr>
        <w:tc>
          <w:tcPr>
            <w:tcW w:w="1533" w:type="dxa"/>
            <w:shd w:val="clear" w:color="auto" w:fill="auto"/>
            <w:vAlign w:val="center"/>
            <w:hideMark/>
          </w:tcPr>
          <w:p w:rsidR="00CF1FE1" w:rsidRPr="005A6917" w:rsidRDefault="00CF1FE1" w:rsidP="00856C31">
            <w:pPr>
              <w:rPr>
                <w:b/>
                <w:i/>
                <w:color w:val="000000"/>
              </w:rPr>
            </w:pPr>
            <w:r w:rsidRPr="005A6917">
              <w:rPr>
                <w:b/>
                <w:i/>
                <w:color w:val="000000"/>
              </w:rPr>
              <w:t>Итого</w:t>
            </w:r>
          </w:p>
        </w:tc>
        <w:tc>
          <w:tcPr>
            <w:tcW w:w="850" w:type="dxa"/>
            <w:shd w:val="clear" w:color="auto" w:fill="auto"/>
            <w:noWrap/>
            <w:vAlign w:val="bottom"/>
          </w:tcPr>
          <w:p w:rsidR="00CF1FE1" w:rsidRPr="005A6917" w:rsidRDefault="00416B6D" w:rsidP="00CF1FE1">
            <w:pPr>
              <w:jc w:val="center"/>
              <w:rPr>
                <w:b/>
                <w:bCs/>
                <w:i/>
              </w:rPr>
            </w:pPr>
            <w:r w:rsidRPr="005A6917">
              <w:rPr>
                <w:b/>
                <w:bCs/>
                <w:i/>
              </w:rPr>
              <w:t>753,7</w:t>
            </w:r>
          </w:p>
        </w:tc>
        <w:tc>
          <w:tcPr>
            <w:tcW w:w="851" w:type="dxa"/>
            <w:shd w:val="clear" w:color="auto" w:fill="auto"/>
            <w:noWrap/>
            <w:vAlign w:val="bottom"/>
            <w:hideMark/>
          </w:tcPr>
          <w:p w:rsidR="00CF1FE1" w:rsidRPr="005A6917" w:rsidRDefault="00416B6D" w:rsidP="00CF1FE1">
            <w:pPr>
              <w:jc w:val="center"/>
              <w:rPr>
                <w:b/>
                <w:i/>
                <w:color w:val="000000"/>
              </w:rPr>
            </w:pPr>
            <w:r w:rsidRPr="005A6917">
              <w:rPr>
                <w:b/>
                <w:i/>
                <w:color w:val="000000"/>
              </w:rPr>
              <w:t>695,8</w:t>
            </w:r>
          </w:p>
        </w:tc>
        <w:tc>
          <w:tcPr>
            <w:tcW w:w="850" w:type="dxa"/>
            <w:shd w:val="clear" w:color="auto" w:fill="auto"/>
            <w:noWrap/>
            <w:vAlign w:val="bottom"/>
            <w:hideMark/>
          </w:tcPr>
          <w:p w:rsidR="00CF1FE1" w:rsidRPr="005A6917" w:rsidRDefault="00416B6D" w:rsidP="00CF1FE1">
            <w:pPr>
              <w:jc w:val="center"/>
              <w:rPr>
                <w:b/>
                <w:i/>
                <w:color w:val="000000"/>
              </w:rPr>
            </w:pPr>
            <w:r w:rsidRPr="005A6917">
              <w:rPr>
                <w:b/>
                <w:i/>
                <w:color w:val="000000"/>
              </w:rPr>
              <w:t>719,6</w:t>
            </w:r>
          </w:p>
        </w:tc>
        <w:tc>
          <w:tcPr>
            <w:tcW w:w="851" w:type="dxa"/>
            <w:shd w:val="clear" w:color="auto" w:fill="auto"/>
            <w:noWrap/>
            <w:vAlign w:val="bottom"/>
            <w:hideMark/>
          </w:tcPr>
          <w:p w:rsidR="00CF1FE1" w:rsidRPr="005A6917" w:rsidRDefault="00416B6D" w:rsidP="00CF1FE1">
            <w:pPr>
              <w:jc w:val="center"/>
              <w:rPr>
                <w:b/>
                <w:i/>
                <w:color w:val="000000"/>
              </w:rPr>
            </w:pPr>
            <w:r w:rsidRPr="005A6917">
              <w:rPr>
                <w:b/>
                <w:i/>
                <w:color w:val="000000"/>
              </w:rPr>
              <w:t>728,2</w:t>
            </w:r>
          </w:p>
        </w:tc>
        <w:tc>
          <w:tcPr>
            <w:tcW w:w="850" w:type="dxa"/>
            <w:shd w:val="clear" w:color="auto" w:fill="auto"/>
            <w:noWrap/>
            <w:vAlign w:val="bottom"/>
            <w:hideMark/>
          </w:tcPr>
          <w:p w:rsidR="00CF1FE1" w:rsidRPr="005A6917" w:rsidRDefault="00416B6D" w:rsidP="00CF1FE1">
            <w:pPr>
              <w:jc w:val="center"/>
              <w:rPr>
                <w:b/>
                <w:i/>
                <w:color w:val="000000"/>
              </w:rPr>
            </w:pPr>
            <w:r w:rsidRPr="005A6917">
              <w:rPr>
                <w:b/>
                <w:i/>
                <w:color w:val="000000"/>
              </w:rPr>
              <w:t>737</w:t>
            </w:r>
          </w:p>
        </w:tc>
        <w:tc>
          <w:tcPr>
            <w:tcW w:w="992" w:type="dxa"/>
            <w:shd w:val="clear" w:color="auto" w:fill="auto"/>
            <w:noWrap/>
            <w:vAlign w:val="bottom"/>
            <w:hideMark/>
          </w:tcPr>
          <w:p w:rsidR="00CF1FE1" w:rsidRPr="005A6917" w:rsidRDefault="006D0D1C" w:rsidP="00CF1FE1">
            <w:pPr>
              <w:jc w:val="center"/>
              <w:rPr>
                <w:b/>
                <w:i/>
                <w:color w:val="000000"/>
              </w:rPr>
            </w:pPr>
            <w:r w:rsidRPr="005A6917">
              <w:rPr>
                <w:b/>
                <w:i/>
                <w:color w:val="000000"/>
              </w:rPr>
              <w:t>764,4</w:t>
            </w:r>
          </w:p>
        </w:tc>
        <w:tc>
          <w:tcPr>
            <w:tcW w:w="993" w:type="dxa"/>
            <w:shd w:val="clear" w:color="auto" w:fill="auto"/>
            <w:noWrap/>
            <w:vAlign w:val="bottom"/>
            <w:hideMark/>
          </w:tcPr>
          <w:p w:rsidR="00CF1FE1" w:rsidRPr="005A6917" w:rsidRDefault="006D0D1C" w:rsidP="00CF1FE1">
            <w:pPr>
              <w:jc w:val="center"/>
              <w:rPr>
                <w:b/>
                <w:i/>
                <w:color w:val="000000"/>
              </w:rPr>
            </w:pPr>
            <w:r w:rsidRPr="005A6917">
              <w:rPr>
                <w:b/>
                <w:i/>
                <w:color w:val="000000"/>
              </w:rPr>
              <w:t>782,4</w:t>
            </w:r>
          </w:p>
        </w:tc>
        <w:tc>
          <w:tcPr>
            <w:tcW w:w="850" w:type="dxa"/>
            <w:shd w:val="clear" w:color="auto" w:fill="auto"/>
            <w:noWrap/>
            <w:vAlign w:val="bottom"/>
            <w:hideMark/>
          </w:tcPr>
          <w:p w:rsidR="00CF1FE1" w:rsidRPr="005A6917" w:rsidRDefault="006D0D1C" w:rsidP="00CF1FE1">
            <w:pPr>
              <w:jc w:val="center"/>
              <w:rPr>
                <w:b/>
                <w:i/>
                <w:color w:val="000000"/>
              </w:rPr>
            </w:pPr>
            <w:r w:rsidRPr="005A6917">
              <w:rPr>
                <w:b/>
                <w:i/>
                <w:color w:val="000000"/>
              </w:rPr>
              <w:t>665,9</w:t>
            </w:r>
          </w:p>
        </w:tc>
        <w:tc>
          <w:tcPr>
            <w:tcW w:w="992" w:type="dxa"/>
            <w:shd w:val="clear" w:color="auto" w:fill="auto"/>
            <w:noWrap/>
            <w:vAlign w:val="bottom"/>
            <w:hideMark/>
          </w:tcPr>
          <w:p w:rsidR="00CF1FE1" w:rsidRPr="005A6917" w:rsidRDefault="006D0D1C" w:rsidP="00CF1FE1">
            <w:pPr>
              <w:jc w:val="center"/>
              <w:rPr>
                <w:b/>
                <w:i/>
                <w:color w:val="000000"/>
              </w:rPr>
            </w:pPr>
            <w:r w:rsidRPr="005A6917">
              <w:rPr>
                <w:b/>
                <w:i/>
                <w:color w:val="000000"/>
              </w:rPr>
              <w:t>649,8</w:t>
            </w:r>
          </w:p>
        </w:tc>
      </w:tr>
      <w:tr w:rsidR="00CF1FE1" w:rsidRPr="005A6917" w:rsidTr="00CF1FE1">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E1" w:rsidRPr="005A6917" w:rsidRDefault="00CF1FE1" w:rsidP="00856C31">
            <w:pPr>
              <w:rPr>
                <w:b/>
                <w:color w:val="000000"/>
              </w:rPr>
            </w:pPr>
            <w:r w:rsidRPr="005A6917">
              <w:rPr>
                <w:b/>
                <w:color w:val="000000"/>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2027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2029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CF1FE1" w:rsidP="00CF1FE1">
            <w:pPr>
              <w:jc w:val="center"/>
              <w:rPr>
                <w:b/>
                <w:color w:val="000000"/>
              </w:rPr>
            </w:pPr>
            <w:r w:rsidRPr="005A6917">
              <w:rPr>
                <w:b/>
                <w:color w:val="000000"/>
              </w:rPr>
              <w:t>2035</w:t>
            </w:r>
          </w:p>
        </w:tc>
      </w:tr>
      <w:tr w:rsidR="00CF1FE1" w:rsidRPr="00864A66" w:rsidTr="00CF1FE1">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E1" w:rsidRPr="00864A66" w:rsidRDefault="00CF1FE1" w:rsidP="00856C31">
            <w:pPr>
              <w:rPr>
                <w:color w:val="000000"/>
              </w:rPr>
            </w:pPr>
            <w:r w:rsidRPr="00864A66">
              <w:rPr>
                <w:color w:val="000000"/>
              </w:rPr>
              <w:t>Расходы бюджета млн. руб.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rPr>
                <w:bCs/>
              </w:rPr>
            </w:pPr>
            <w:r w:rsidRPr="00864A66">
              <w:rPr>
                <w:bCs/>
              </w:rPr>
              <w:t>363,6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rPr>
                <w:bCs/>
              </w:rPr>
            </w:pPr>
            <w:r w:rsidRPr="00864A66">
              <w:rPr>
                <w:bCs/>
              </w:rPr>
              <w:t>366,7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rPr>
                <w:bCs/>
              </w:rPr>
            </w:pPr>
            <w:r w:rsidRPr="00864A66">
              <w:rPr>
                <w:bCs/>
              </w:rPr>
              <w:t>370,1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widowControl w:val="0"/>
              <w:jc w:val="center"/>
            </w:pPr>
            <w:r w:rsidRPr="00864A66">
              <w:t>373,1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pPr>
            <w:r w:rsidRPr="00864A66">
              <w:t>376,1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pPr>
            <w:r w:rsidRPr="00864A66">
              <w:t>379,6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pPr>
            <w:r w:rsidRPr="00864A66">
              <w:t>382,9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pPr>
            <w:r w:rsidRPr="00864A66">
              <w:t>386,2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CF1FE1" w:rsidP="00CF1FE1">
            <w:pPr>
              <w:jc w:val="center"/>
            </w:pPr>
            <w:r w:rsidRPr="00864A66">
              <w:t>388,7</w:t>
            </w:r>
          </w:p>
        </w:tc>
      </w:tr>
      <w:tr w:rsidR="00CF1FE1" w:rsidRPr="00864A66" w:rsidTr="00CF1FE1">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E1" w:rsidRPr="00864A66" w:rsidRDefault="00CF1FE1" w:rsidP="00856C31">
            <w:pPr>
              <w:rPr>
                <w:color w:val="000000"/>
              </w:rPr>
            </w:pPr>
            <w:proofErr w:type="spellStart"/>
            <w:proofErr w:type="gramStart"/>
            <w:r w:rsidRPr="00864A66">
              <w:rPr>
                <w:color w:val="000000"/>
              </w:rPr>
              <w:t>Внебюджет-ные</w:t>
            </w:r>
            <w:proofErr w:type="spellEnd"/>
            <w:proofErr w:type="gramEnd"/>
            <w:r w:rsidRPr="00864A66">
              <w:rPr>
                <w:color w:val="000000"/>
              </w:rPr>
              <w:t xml:space="preserve"> поступления млн. руб.</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300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370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390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420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420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470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470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864A66" w:rsidRDefault="00416B6D" w:rsidP="00CF1FE1">
            <w:pPr>
              <w:jc w:val="center"/>
              <w:rPr>
                <w:color w:val="000000"/>
              </w:rPr>
            </w:pPr>
            <w:r w:rsidRPr="00864A66">
              <w:rPr>
                <w:color w:val="000000"/>
              </w:rPr>
              <w:t>500</w:t>
            </w:r>
          </w:p>
        </w:tc>
      </w:tr>
      <w:tr w:rsidR="00CF1FE1" w:rsidRPr="00864A66" w:rsidTr="00CF1FE1">
        <w:trPr>
          <w:trHeight w:val="585"/>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1FE1" w:rsidRPr="005A6917" w:rsidRDefault="00CF1FE1" w:rsidP="00856C31">
            <w:pPr>
              <w:rPr>
                <w:b/>
                <w:i/>
                <w:color w:val="000000"/>
              </w:rPr>
            </w:pPr>
            <w:r w:rsidRPr="005A6917">
              <w:rPr>
                <w:b/>
                <w:i/>
                <w:color w:val="000000"/>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663,6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736,7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760,1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793,1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796,1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849,6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852,9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886,2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FE1" w:rsidRPr="005A6917" w:rsidRDefault="006D0D1C" w:rsidP="00CF1FE1">
            <w:pPr>
              <w:jc w:val="center"/>
              <w:rPr>
                <w:b/>
                <w:i/>
                <w:color w:val="000000"/>
              </w:rPr>
            </w:pPr>
            <w:r w:rsidRPr="005A6917">
              <w:rPr>
                <w:b/>
                <w:i/>
                <w:color w:val="000000"/>
              </w:rPr>
              <w:t>888,7</w:t>
            </w:r>
          </w:p>
        </w:tc>
      </w:tr>
    </w:tbl>
    <w:p w:rsidR="004176FE" w:rsidRDefault="004176FE" w:rsidP="004176FE">
      <w:pPr>
        <w:pStyle w:val="2"/>
        <w:rPr>
          <w:sz w:val="24"/>
          <w:szCs w:val="24"/>
        </w:rPr>
      </w:pPr>
    </w:p>
    <w:p w:rsidR="003B5801" w:rsidRDefault="003B5801" w:rsidP="003B5801"/>
    <w:p w:rsidR="003B5801" w:rsidRPr="003B5801" w:rsidRDefault="003B5801" w:rsidP="003B5801"/>
    <w:p w:rsidR="00E14B83" w:rsidRPr="004176FE" w:rsidRDefault="00EC4B8A" w:rsidP="004176FE">
      <w:pPr>
        <w:pStyle w:val="2"/>
        <w:rPr>
          <w:sz w:val="24"/>
          <w:szCs w:val="24"/>
        </w:rPr>
      </w:pPr>
      <w:bookmarkStart w:id="91" w:name="_Toc526862426"/>
      <w:r w:rsidRPr="00E14B83">
        <w:rPr>
          <w:sz w:val="24"/>
          <w:szCs w:val="24"/>
        </w:rPr>
        <w:t xml:space="preserve">5.4. Мониторинг и </w:t>
      </w:r>
      <w:proofErr w:type="gramStart"/>
      <w:r w:rsidRPr="00E14B83">
        <w:rPr>
          <w:sz w:val="24"/>
          <w:szCs w:val="24"/>
        </w:rPr>
        <w:t>контроль</w:t>
      </w:r>
      <w:r w:rsidR="00E14B83" w:rsidRPr="00E14B83">
        <w:rPr>
          <w:sz w:val="24"/>
          <w:szCs w:val="24"/>
        </w:rPr>
        <w:t xml:space="preserve"> за</w:t>
      </w:r>
      <w:proofErr w:type="gramEnd"/>
      <w:r w:rsidR="00E14B83" w:rsidRPr="00E14B83">
        <w:rPr>
          <w:sz w:val="24"/>
          <w:szCs w:val="24"/>
        </w:rPr>
        <w:t xml:space="preserve"> ходом реализации Стратегии.</w:t>
      </w:r>
      <w:bookmarkEnd w:id="91"/>
    </w:p>
    <w:p w:rsidR="000676FA" w:rsidRDefault="000676FA" w:rsidP="006F0F45">
      <w:pPr>
        <w:autoSpaceDE w:val="0"/>
        <w:autoSpaceDN w:val="0"/>
        <w:adjustRightInd w:val="0"/>
        <w:spacing w:line="360" w:lineRule="auto"/>
        <w:ind w:firstLine="720"/>
        <w:jc w:val="both"/>
        <w:rPr>
          <w:color w:val="000000"/>
        </w:rPr>
      </w:pPr>
    </w:p>
    <w:p w:rsidR="00EC4B8A" w:rsidRPr="006F0F45" w:rsidRDefault="00EC4B8A" w:rsidP="006F0F45">
      <w:pPr>
        <w:autoSpaceDE w:val="0"/>
        <w:autoSpaceDN w:val="0"/>
        <w:adjustRightInd w:val="0"/>
        <w:spacing w:line="360" w:lineRule="auto"/>
        <w:ind w:firstLine="720"/>
        <w:jc w:val="both"/>
        <w:rPr>
          <w:color w:val="000000"/>
        </w:rPr>
      </w:pPr>
      <w:r w:rsidRPr="006F0F45">
        <w:rPr>
          <w:color w:val="000000"/>
        </w:rPr>
        <w:t xml:space="preserve">Система управления реализацией Стратегии включает в себя: </w:t>
      </w:r>
    </w:p>
    <w:p w:rsidR="00EC4B8A" w:rsidRPr="006F0F45" w:rsidRDefault="00EC4B8A" w:rsidP="006F0F45">
      <w:pPr>
        <w:autoSpaceDE w:val="0"/>
        <w:autoSpaceDN w:val="0"/>
        <w:adjustRightInd w:val="0"/>
        <w:spacing w:line="360" w:lineRule="auto"/>
        <w:ind w:firstLine="720"/>
        <w:jc w:val="both"/>
        <w:rPr>
          <w:color w:val="000000"/>
        </w:rPr>
      </w:pPr>
      <w:r w:rsidRPr="006F0F45">
        <w:rPr>
          <w:color w:val="000000"/>
        </w:rPr>
        <w:t xml:space="preserve">- координацию деятельности участников процесса разработки, мониторинга и контроля реализации Стратегии; </w:t>
      </w:r>
    </w:p>
    <w:p w:rsidR="00EC4B8A" w:rsidRPr="006F0F45" w:rsidRDefault="00EC4B8A" w:rsidP="006F0F45">
      <w:pPr>
        <w:autoSpaceDE w:val="0"/>
        <w:autoSpaceDN w:val="0"/>
        <w:adjustRightInd w:val="0"/>
        <w:spacing w:line="360" w:lineRule="auto"/>
        <w:ind w:firstLine="720"/>
        <w:jc w:val="both"/>
        <w:rPr>
          <w:color w:val="000000"/>
        </w:rPr>
      </w:pPr>
      <w:r w:rsidRPr="006F0F45">
        <w:rPr>
          <w:color w:val="000000"/>
        </w:rPr>
        <w:t xml:space="preserve">- определение ответственных за достижение целевых индикаторов; </w:t>
      </w:r>
    </w:p>
    <w:p w:rsidR="00EC4B8A" w:rsidRPr="006F0F45" w:rsidRDefault="00EC4B8A" w:rsidP="006F0F45">
      <w:pPr>
        <w:autoSpaceDE w:val="0"/>
        <w:autoSpaceDN w:val="0"/>
        <w:adjustRightInd w:val="0"/>
        <w:spacing w:line="360" w:lineRule="auto"/>
        <w:ind w:firstLine="720"/>
        <w:jc w:val="both"/>
        <w:rPr>
          <w:color w:val="000000"/>
        </w:rPr>
      </w:pPr>
      <w:r w:rsidRPr="006F0F45">
        <w:rPr>
          <w:color w:val="000000"/>
        </w:rPr>
        <w:t xml:space="preserve">- систему мониторинга и контроля реализации Стратегии; </w:t>
      </w:r>
    </w:p>
    <w:p w:rsidR="00EC4B8A" w:rsidRPr="006F0F45" w:rsidRDefault="00EC4B8A" w:rsidP="006F0F45">
      <w:pPr>
        <w:autoSpaceDE w:val="0"/>
        <w:autoSpaceDN w:val="0"/>
        <w:adjustRightInd w:val="0"/>
        <w:spacing w:line="360" w:lineRule="auto"/>
        <w:ind w:firstLine="720"/>
        <w:jc w:val="both"/>
        <w:rPr>
          <w:color w:val="000000"/>
        </w:rPr>
      </w:pPr>
      <w:r w:rsidRPr="006F0F45">
        <w:rPr>
          <w:color w:val="000000"/>
        </w:rPr>
        <w:t xml:space="preserve">- порядок актуализации Стратегии. </w:t>
      </w:r>
    </w:p>
    <w:p w:rsidR="00EC4B8A" w:rsidRDefault="00EC4B8A" w:rsidP="006F0F45">
      <w:pPr>
        <w:autoSpaceDE w:val="0"/>
        <w:autoSpaceDN w:val="0"/>
        <w:adjustRightInd w:val="0"/>
        <w:spacing w:line="360" w:lineRule="auto"/>
        <w:ind w:firstLine="720"/>
        <w:jc w:val="both"/>
        <w:rPr>
          <w:color w:val="000000"/>
        </w:rPr>
      </w:pPr>
      <w:r w:rsidRPr="006F0F45">
        <w:rPr>
          <w:color w:val="000000"/>
        </w:rPr>
        <w:t xml:space="preserve">Организация процесса разработки, мониторинга и контроля реализации Стратегии </w:t>
      </w:r>
      <w:proofErr w:type="gramStart"/>
      <w:r w:rsidRPr="006F0F45">
        <w:rPr>
          <w:color w:val="000000"/>
        </w:rPr>
        <w:t>в</w:t>
      </w:r>
      <w:proofErr w:type="gramEnd"/>
      <w:r w:rsidRPr="006F0F45">
        <w:rPr>
          <w:color w:val="000000"/>
        </w:rPr>
        <w:t xml:space="preserve"> </w:t>
      </w:r>
      <w:proofErr w:type="gramStart"/>
      <w:r>
        <w:rPr>
          <w:color w:val="000000"/>
        </w:rPr>
        <w:t>Нижнедевицком</w:t>
      </w:r>
      <w:proofErr w:type="gramEnd"/>
      <w:r w:rsidRPr="006F0F45">
        <w:rPr>
          <w:color w:val="000000"/>
        </w:rPr>
        <w:t xml:space="preserve"> муниципальном районе осуществляется посредством заседаний рабочей группы по разработке, корректировке, осуществлению мониторинга и контроля документов стратегического планирования </w:t>
      </w:r>
      <w:r>
        <w:rPr>
          <w:color w:val="000000"/>
        </w:rPr>
        <w:t xml:space="preserve">Нижнедевицкого </w:t>
      </w:r>
      <w:r w:rsidRPr="006F0F45">
        <w:rPr>
          <w:color w:val="000000"/>
        </w:rPr>
        <w:t xml:space="preserve">муниципального района </w:t>
      </w:r>
    </w:p>
    <w:p w:rsidR="00EC4B8A" w:rsidRPr="006F0F45" w:rsidRDefault="00EC4B8A" w:rsidP="006F0F45">
      <w:pPr>
        <w:pStyle w:val="Default"/>
        <w:spacing w:line="360" w:lineRule="auto"/>
        <w:ind w:firstLine="720"/>
        <w:jc w:val="both"/>
      </w:pPr>
      <w:r w:rsidRPr="006F0F45">
        <w:lastRenderedPageBreak/>
        <w:t xml:space="preserve">Ответственные за достижение целевых индикаторов и основных мероприятий по их реализации устанавливаются с учетом функциональной (отраслевой) принадлежности, полномочий и функций, определенных нормативно-распорядительными документами. </w:t>
      </w:r>
    </w:p>
    <w:p w:rsidR="00EC4B8A" w:rsidRPr="006F0F45" w:rsidRDefault="00EC4B8A" w:rsidP="006F0F45">
      <w:pPr>
        <w:pStyle w:val="Default"/>
        <w:spacing w:line="360" w:lineRule="auto"/>
        <w:ind w:firstLine="720"/>
        <w:jc w:val="both"/>
      </w:pPr>
      <w:r w:rsidRPr="006F0F45">
        <w:t xml:space="preserve">Основными задачами мониторинга реализации Стратегии являются: </w:t>
      </w:r>
    </w:p>
    <w:p w:rsidR="00EC4B8A" w:rsidRPr="006F0F45" w:rsidRDefault="00EC4B8A" w:rsidP="006F0F45">
      <w:pPr>
        <w:pStyle w:val="Default"/>
        <w:spacing w:line="360" w:lineRule="auto"/>
        <w:ind w:firstLine="720"/>
        <w:jc w:val="both"/>
      </w:pPr>
      <w:r w:rsidRPr="006F0F45">
        <w:t xml:space="preserve">- сбор, систематизация и обобщение информации о социально-экономическом развитии </w:t>
      </w:r>
      <w:r>
        <w:t>Нижнедевицкого</w:t>
      </w:r>
      <w:r w:rsidRPr="006F0F45">
        <w:t xml:space="preserve"> муниципального района; </w:t>
      </w:r>
    </w:p>
    <w:p w:rsidR="00EC4B8A" w:rsidRPr="006F0F45" w:rsidRDefault="00EC4B8A" w:rsidP="006F0F45">
      <w:pPr>
        <w:pStyle w:val="Default"/>
        <w:spacing w:line="360" w:lineRule="auto"/>
        <w:ind w:firstLine="720"/>
        <w:jc w:val="both"/>
      </w:pPr>
      <w:r w:rsidRPr="006F0F45">
        <w:t xml:space="preserve">- оценка степени достижения запланированных целей социально-экономического развития </w:t>
      </w:r>
      <w:r>
        <w:t>Нижнедевицкого</w:t>
      </w:r>
      <w:r w:rsidRPr="006F0F45">
        <w:t xml:space="preserve">  муниципального района; </w:t>
      </w:r>
    </w:p>
    <w:p w:rsidR="00EC4B8A" w:rsidRPr="006F0F45" w:rsidRDefault="00EC4B8A" w:rsidP="006F0F45">
      <w:pPr>
        <w:pStyle w:val="Default"/>
        <w:spacing w:line="360" w:lineRule="auto"/>
        <w:ind w:firstLine="720"/>
        <w:jc w:val="both"/>
      </w:pPr>
      <w:r w:rsidRPr="006F0F45">
        <w:t xml:space="preserve">- оценка результативности и эффективности Стратегии. </w:t>
      </w:r>
    </w:p>
    <w:p w:rsidR="00EC4B8A" w:rsidRPr="006F0F45" w:rsidRDefault="00EC4B8A" w:rsidP="006F0F45">
      <w:pPr>
        <w:pStyle w:val="Default"/>
        <w:spacing w:line="360" w:lineRule="auto"/>
        <w:ind w:firstLine="720"/>
        <w:jc w:val="both"/>
      </w:pPr>
      <w:r w:rsidRPr="006F0F45">
        <w:t xml:space="preserve">- оценка влияния внутренних и внешних условий на плановый и фактический уровни достижения целей социально-экономического развития </w:t>
      </w:r>
      <w:r>
        <w:t>Нижнедевицкого</w:t>
      </w:r>
      <w:r w:rsidRPr="006F0F45">
        <w:t xml:space="preserve">  муниципального района; </w:t>
      </w:r>
    </w:p>
    <w:p w:rsidR="00EC4B8A" w:rsidRPr="006F0F45" w:rsidRDefault="00EC4B8A" w:rsidP="006F0F45">
      <w:pPr>
        <w:pStyle w:val="Default"/>
        <w:spacing w:line="360" w:lineRule="auto"/>
        <w:ind w:firstLine="720"/>
        <w:jc w:val="both"/>
      </w:pPr>
      <w:r w:rsidRPr="006F0F45">
        <w:t xml:space="preserve">- оценка соответствия плановых и фактических сроков, результатов реализации Стратегии и ресурсов, необходимых для их реализации. </w:t>
      </w:r>
    </w:p>
    <w:p w:rsidR="00EC4B8A" w:rsidRPr="006F0F45" w:rsidRDefault="00EC4B8A" w:rsidP="006F0F45">
      <w:pPr>
        <w:pStyle w:val="Default"/>
        <w:spacing w:line="360" w:lineRule="auto"/>
        <w:ind w:firstLine="720"/>
        <w:jc w:val="both"/>
      </w:pPr>
      <w:r w:rsidRPr="006F0F45">
        <w:t xml:space="preserve">Контроль реализации Стратегии осуществляет рабочая группа. </w:t>
      </w:r>
    </w:p>
    <w:p w:rsidR="00EC4B8A" w:rsidRPr="006F0F45" w:rsidRDefault="00EC4B8A" w:rsidP="006F0F45">
      <w:pPr>
        <w:pStyle w:val="Default"/>
        <w:spacing w:line="360" w:lineRule="auto"/>
        <w:ind w:firstLine="720"/>
        <w:jc w:val="both"/>
      </w:pPr>
      <w:r w:rsidRPr="006F0F45">
        <w:t xml:space="preserve">В сроки, установленные планом мероприятия по реализации Стратегии, отраслевые органы, ответственные за мониторинг и достижение целевых показателей, а также реализацию основных мероприятий </w:t>
      </w:r>
      <w:proofErr w:type="gramStart"/>
      <w:r w:rsidRPr="006F0F45">
        <w:t>формируют и направляют</w:t>
      </w:r>
      <w:proofErr w:type="gramEnd"/>
      <w:r w:rsidRPr="006F0F45">
        <w:t xml:space="preserve"> в отдел экономи</w:t>
      </w:r>
      <w:r>
        <w:t xml:space="preserve">ки </w:t>
      </w:r>
      <w:r w:rsidRPr="006F0F45">
        <w:t xml:space="preserve"> администрации </w:t>
      </w:r>
      <w:r>
        <w:t>Нижнедевицкого</w:t>
      </w:r>
      <w:r w:rsidRPr="006F0F45">
        <w:t xml:space="preserve">  муниципального района: </w:t>
      </w:r>
    </w:p>
    <w:p w:rsidR="00EC4B8A" w:rsidRPr="006F0F45" w:rsidRDefault="00EC4B8A" w:rsidP="006F0F45">
      <w:pPr>
        <w:pStyle w:val="Default"/>
        <w:spacing w:line="360" w:lineRule="auto"/>
        <w:ind w:firstLine="720"/>
        <w:jc w:val="both"/>
      </w:pPr>
      <w:r w:rsidRPr="006F0F45">
        <w:t xml:space="preserve">- отчет о выполненных мероприятиях (достигнутых показателях); </w:t>
      </w:r>
    </w:p>
    <w:p w:rsidR="00EC4B8A" w:rsidRPr="006F0F45" w:rsidRDefault="00EC4B8A" w:rsidP="006F0F45">
      <w:pPr>
        <w:pStyle w:val="Default"/>
        <w:spacing w:line="360" w:lineRule="auto"/>
        <w:ind w:firstLine="720"/>
        <w:jc w:val="both"/>
      </w:pPr>
      <w:r w:rsidRPr="006F0F45">
        <w:t xml:space="preserve">- предложения по корректировке и уточнению целевых показателей и мероприятий. </w:t>
      </w:r>
    </w:p>
    <w:p w:rsidR="00EC4B8A" w:rsidRPr="006F0F45" w:rsidRDefault="00EC4B8A" w:rsidP="006F0F45">
      <w:pPr>
        <w:pStyle w:val="Default"/>
        <w:spacing w:line="360" w:lineRule="auto"/>
        <w:ind w:firstLine="720"/>
        <w:jc w:val="both"/>
      </w:pPr>
      <w:r w:rsidRPr="006F0F45">
        <w:t xml:space="preserve">По решению рабочей группы ответственные за достижение целевых индикаторов и основных мероприятий по их реализации обеспечивают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 </w:t>
      </w:r>
    </w:p>
    <w:p w:rsidR="00EC4B8A" w:rsidRPr="006F0F45" w:rsidRDefault="00EC4B8A" w:rsidP="006F0F45">
      <w:pPr>
        <w:tabs>
          <w:tab w:val="left" w:pos="993"/>
        </w:tabs>
        <w:spacing w:line="360" w:lineRule="auto"/>
        <w:ind w:firstLine="720"/>
        <w:jc w:val="both"/>
        <w:rPr>
          <w:b/>
        </w:rPr>
        <w:sectPr w:rsidR="00EC4B8A" w:rsidRPr="006F0F45" w:rsidSect="003867E6">
          <w:footerReference w:type="default" r:id="rId41"/>
          <w:pgSz w:w="11906" w:h="16838"/>
          <w:pgMar w:top="993" w:right="566" w:bottom="1418" w:left="1701" w:header="708" w:footer="708" w:gutter="0"/>
          <w:cols w:space="708"/>
          <w:titlePg/>
          <w:docGrid w:linePitch="360"/>
        </w:sectPr>
      </w:pPr>
    </w:p>
    <w:p w:rsidR="006D3267" w:rsidRDefault="006D3267" w:rsidP="006D3267">
      <w:pPr>
        <w:pStyle w:val="1"/>
        <w:jc w:val="right"/>
        <w:rPr>
          <w:sz w:val="24"/>
          <w:szCs w:val="24"/>
        </w:rPr>
      </w:pPr>
      <w:bookmarkStart w:id="92" w:name="_Toc526862427"/>
      <w:r>
        <w:rPr>
          <w:sz w:val="24"/>
          <w:szCs w:val="24"/>
        </w:rPr>
        <w:lastRenderedPageBreak/>
        <w:t>Приложение 1</w:t>
      </w:r>
      <w:bookmarkEnd w:id="92"/>
    </w:p>
    <w:p w:rsidR="006D3267" w:rsidRDefault="006D3267" w:rsidP="006D3267">
      <w:pPr>
        <w:jc w:val="center"/>
        <w:rPr>
          <w:b/>
          <w:sz w:val="28"/>
          <w:szCs w:val="28"/>
        </w:rPr>
      </w:pPr>
    </w:p>
    <w:p w:rsidR="006D3267" w:rsidRDefault="006D3267" w:rsidP="006D3267">
      <w:pPr>
        <w:jc w:val="center"/>
        <w:rPr>
          <w:b/>
          <w:sz w:val="28"/>
          <w:szCs w:val="28"/>
        </w:rPr>
      </w:pPr>
      <w:r w:rsidRPr="0082723C">
        <w:rPr>
          <w:b/>
          <w:sz w:val="28"/>
          <w:szCs w:val="28"/>
        </w:rPr>
        <w:t>Цели, задачи, целевые показатели Стратегии социально-экономического развития Нижнедевицкого муниципального района Воронежской области до 2035 года</w:t>
      </w:r>
    </w:p>
    <w:p w:rsidR="006D3267" w:rsidRDefault="006D3267" w:rsidP="006D3267">
      <w:pPr>
        <w:jc w:val="center"/>
        <w:rPr>
          <w:b/>
          <w:sz w:val="28"/>
          <w:szCs w:val="28"/>
        </w:rPr>
      </w:pPr>
    </w:p>
    <w:p w:rsidR="006D3267" w:rsidRDefault="006D3267" w:rsidP="006D3267">
      <w:pPr>
        <w:pStyle w:val="a3"/>
        <w:shd w:val="clear" w:color="auto" w:fill="FAFAFA"/>
        <w:spacing w:line="360" w:lineRule="auto"/>
        <w:ind w:firstLine="708"/>
        <w:jc w:val="both"/>
        <w:rPr>
          <w:i/>
        </w:rPr>
      </w:pPr>
      <w:r w:rsidRPr="00663479">
        <w:rPr>
          <w:b/>
          <w:bCs/>
          <w:i/>
          <w:u w:val="single"/>
        </w:rPr>
        <w:t>Стратегическая цель</w:t>
      </w:r>
      <w:r>
        <w:rPr>
          <w:b/>
          <w:bCs/>
          <w:i/>
          <w:u w:val="single"/>
        </w:rPr>
        <w:t xml:space="preserve"> МО</w:t>
      </w:r>
      <w:r w:rsidRPr="00663479">
        <w:rPr>
          <w:b/>
          <w:bCs/>
          <w:i/>
          <w:u w:val="single"/>
        </w:rPr>
        <w:t>:</w:t>
      </w:r>
      <w:r w:rsidRPr="00663479">
        <w:rPr>
          <w:bCs/>
          <w:i/>
        </w:rPr>
        <w:t xml:space="preserve">  Повышение комфортности среды проживания на основе создания благоприятных условий для развития конкурентоспособного агропромышленного производства,</w:t>
      </w:r>
      <w:r w:rsidRPr="00663479">
        <w:rPr>
          <w:i/>
        </w:rPr>
        <w:t xml:space="preserve"> </w:t>
      </w:r>
      <w:r w:rsidRPr="00663479">
        <w:rPr>
          <w:bCs/>
          <w:i/>
        </w:rPr>
        <w:t>сохранения экологии и модернизации транспортной и инженерной инфраструктуры</w:t>
      </w:r>
      <w:r w:rsidRPr="00663479">
        <w:rPr>
          <w:i/>
        </w:rPr>
        <w:t>.</w:t>
      </w:r>
    </w:p>
    <w:tbl>
      <w:tblPr>
        <w:tblStyle w:val="aa"/>
        <w:tblW w:w="15134" w:type="dxa"/>
        <w:tblLayout w:type="fixed"/>
        <w:tblLook w:val="04A0"/>
      </w:tblPr>
      <w:tblGrid>
        <w:gridCol w:w="1526"/>
        <w:gridCol w:w="1843"/>
        <w:gridCol w:w="2126"/>
        <w:gridCol w:w="850"/>
        <w:gridCol w:w="992"/>
        <w:gridCol w:w="851"/>
        <w:gridCol w:w="850"/>
        <w:gridCol w:w="851"/>
        <w:gridCol w:w="3260"/>
        <w:gridCol w:w="1985"/>
      </w:tblGrid>
      <w:tr w:rsidR="006D3267" w:rsidRPr="009F0CA1" w:rsidTr="00981B91">
        <w:tc>
          <w:tcPr>
            <w:tcW w:w="1526" w:type="dxa"/>
            <w:vMerge w:val="restart"/>
          </w:tcPr>
          <w:p w:rsidR="006D3267" w:rsidRPr="009F0CA1" w:rsidRDefault="006D3267" w:rsidP="00981B91">
            <w:pPr>
              <w:jc w:val="center"/>
              <w:rPr>
                <w:b/>
                <w:sz w:val="22"/>
                <w:szCs w:val="22"/>
              </w:rPr>
            </w:pPr>
            <w:r w:rsidRPr="009F0CA1">
              <w:rPr>
                <w:b/>
                <w:sz w:val="22"/>
                <w:szCs w:val="22"/>
              </w:rPr>
              <w:t>Цель МО</w:t>
            </w:r>
          </w:p>
        </w:tc>
        <w:tc>
          <w:tcPr>
            <w:tcW w:w="1843" w:type="dxa"/>
            <w:vMerge w:val="restart"/>
          </w:tcPr>
          <w:p w:rsidR="006D3267" w:rsidRPr="009F0CA1" w:rsidRDefault="006D3267" w:rsidP="00981B91">
            <w:pPr>
              <w:jc w:val="center"/>
              <w:rPr>
                <w:b/>
                <w:sz w:val="22"/>
                <w:szCs w:val="22"/>
              </w:rPr>
            </w:pPr>
            <w:r w:rsidRPr="009F0CA1">
              <w:rPr>
                <w:b/>
                <w:sz w:val="22"/>
                <w:szCs w:val="22"/>
              </w:rPr>
              <w:t>Задача МО</w:t>
            </w:r>
          </w:p>
        </w:tc>
        <w:tc>
          <w:tcPr>
            <w:tcW w:w="2126" w:type="dxa"/>
            <w:vMerge w:val="restart"/>
          </w:tcPr>
          <w:p w:rsidR="006D3267" w:rsidRPr="009F0CA1" w:rsidRDefault="006D3267" w:rsidP="00981B91">
            <w:pPr>
              <w:jc w:val="center"/>
              <w:rPr>
                <w:b/>
                <w:sz w:val="22"/>
                <w:szCs w:val="22"/>
              </w:rPr>
            </w:pPr>
            <w:r w:rsidRPr="009F0CA1">
              <w:rPr>
                <w:b/>
                <w:sz w:val="22"/>
                <w:szCs w:val="22"/>
              </w:rPr>
              <w:t>Наименование показателя</w:t>
            </w:r>
          </w:p>
        </w:tc>
        <w:tc>
          <w:tcPr>
            <w:tcW w:w="850" w:type="dxa"/>
            <w:vMerge w:val="restart"/>
          </w:tcPr>
          <w:p w:rsidR="006D3267" w:rsidRPr="009F0CA1" w:rsidRDefault="006D3267" w:rsidP="00981B91">
            <w:pPr>
              <w:jc w:val="center"/>
              <w:rPr>
                <w:b/>
                <w:sz w:val="22"/>
                <w:szCs w:val="22"/>
              </w:rPr>
            </w:pPr>
            <w:r w:rsidRPr="009F0CA1">
              <w:rPr>
                <w:b/>
                <w:sz w:val="22"/>
                <w:szCs w:val="22"/>
              </w:rPr>
              <w:t>Единица измерения</w:t>
            </w:r>
          </w:p>
        </w:tc>
        <w:tc>
          <w:tcPr>
            <w:tcW w:w="992" w:type="dxa"/>
            <w:vMerge w:val="restart"/>
          </w:tcPr>
          <w:p w:rsidR="006D3267" w:rsidRPr="009F0CA1" w:rsidRDefault="006D3267" w:rsidP="00981B91">
            <w:pPr>
              <w:jc w:val="center"/>
              <w:rPr>
                <w:b/>
                <w:sz w:val="22"/>
                <w:szCs w:val="22"/>
              </w:rPr>
            </w:pPr>
            <w:r w:rsidRPr="009F0CA1">
              <w:rPr>
                <w:b/>
                <w:sz w:val="22"/>
                <w:szCs w:val="22"/>
              </w:rPr>
              <w:t>Базовое значение 2016 год</w:t>
            </w:r>
          </w:p>
        </w:tc>
        <w:tc>
          <w:tcPr>
            <w:tcW w:w="2552" w:type="dxa"/>
            <w:gridSpan w:val="3"/>
          </w:tcPr>
          <w:p w:rsidR="006D3267" w:rsidRPr="009F0CA1" w:rsidRDefault="006D3267" w:rsidP="00981B91">
            <w:pPr>
              <w:jc w:val="center"/>
              <w:rPr>
                <w:b/>
                <w:sz w:val="22"/>
                <w:szCs w:val="22"/>
              </w:rPr>
            </w:pPr>
            <w:r w:rsidRPr="009F0CA1">
              <w:rPr>
                <w:b/>
                <w:sz w:val="22"/>
                <w:szCs w:val="22"/>
              </w:rPr>
              <w:t>Целевое значение</w:t>
            </w:r>
          </w:p>
        </w:tc>
        <w:tc>
          <w:tcPr>
            <w:tcW w:w="3260" w:type="dxa"/>
            <w:vMerge w:val="restart"/>
          </w:tcPr>
          <w:p w:rsidR="006D3267" w:rsidRPr="009F0CA1" w:rsidRDefault="006D3267" w:rsidP="00981B91">
            <w:pPr>
              <w:jc w:val="center"/>
              <w:rPr>
                <w:b/>
                <w:sz w:val="22"/>
                <w:szCs w:val="22"/>
              </w:rPr>
            </w:pPr>
            <w:r w:rsidRPr="009F0CA1">
              <w:rPr>
                <w:b/>
                <w:sz w:val="22"/>
                <w:szCs w:val="22"/>
              </w:rPr>
              <w:t>Способы реализации</w:t>
            </w:r>
          </w:p>
        </w:tc>
        <w:tc>
          <w:tcPr>
            <w:tcW w:w="1985" w:type="dxa"/>
            <w:vMerge w:val="restart"/>
          </w:tcPr>
          <w:p w:rsidR="006D3267" w:rsidRPr="009F0CA1" w:rsidRDefault="006D3267" w:rsidP="00981B91">
            <w:pPr>
              <w:jc w:val="center"/>
              <w:rPr>
                <w:b/>
                <w:sz w:val="22"/>
                <w:szCs w:val="22"/>
              </w:rPr>
            </w:pPr>
            <w:r w:rsidRPr="009F0CA1">
              <w:rPr>
                <w:b/>
                <w:sz w:val="22"/>
                <w:szCs w:val="22"/>
              </w:rPr>
              <w:t>Ожидаемый результат</w:t>
            </w:r>
          </w:p>
        </w:tc>
      </w:tr>
      <w:tr w:rsidR="006D3267" w:rsidRPr="009F0CA1" w:rsidTr="00981B91">
        <w:tc>
          <w:tcPr>
            <w:tcW w:w="1526" w:type="dxa"/>
            <w:vMerge/>
          </w:tcPr>
          <w:p w:rsidR="006D3267" w:rsidRPr="009F0CA1" w:rsidRDefault="006D3267" w:rsidP="00981B91">
            <w:pPr>
              <w:jc w:val="center"/>
              <w:rPr>
                <w:b/>
                <w:sz w:val="22"/>
                <w:szCs w:val="22"/>
              </w:rPr>
            </w:pPr>
          </w:p>
        </w:tc>
        <w:tc>
          <w:tcPr>
            <w:tcW w:w="1843" w:type="dxa"/>
            <w:vMerge/>
          </w:tcPr>
          <w:p w:rsidR="006D3267" w:rsidRPr="009F0CA1" w:rsidRDefault="006D3267" w:rsidP="00981B91">
            <w:pPr>
              <w:jc w:val="center"/>
              <w:rPr>
                <w:b/>
                <w:sz w:val="22"/>
                <w:szCs w:val="22"/>
              </w:rPr>
            </w:pPr>
          </w:p>
        </w:tc>
        <w:tc>
          <w:tcPr>
            <w:tcW w:w="2126" w:type="dxa"/>
            <w:vMerge/>
          </w:tcPr>
          <w:p w:rsidR="006D3267" w:rsidRPr="009F0CA1" w:rsidRDefault="006D3267" w:rsidP="00981B91">
            <w:pPr>
              <w:jc w:val="center"/>
              <w:rPr>
                <w:b/>
                <w:sz w:val="22"/>
                <w:szCs w:val="22"/>
              </w:rPr>
            </w:pPr>
          </w:p>
        </w:tc>
        <w:tc>
          <w:tcPr>
            <w:tcW w:w="850" w:type="dxa"/>
            <w:vMerge/>
          </w:tcPr>
          <w:p w:rsidR="006D3267" w:rsidRPr="009F0CA1" w:rsidRDefault="006D3267" w:rsidP="00981B91">
            <w:pPr>
              <w:jc w:val="center"/>
              <w:rPr>
                <w:b/>
                <w:sz w:val="22"/>
                <w:szCs w:val="22"/>
              </w:rPr>
            </w:pPr>
          </w:p>
        </w:tc>
        <w:tc>
          <w:tcPr>
            <w:tcW w:w="992" w:type="dxa"/>
            <w:vMerge/>
          </w:tcPr>
          <w:p w:rsidR="006D3267" w:rsidRPr="009F0CA1" w:rsidRDefault="006D3267" w:rsidP="00981B91">
            <w:pPr>
              <w:jc w:val="center"/>
              <w:rPr>
                <w:b/>
                <w:sz w:val="22"/>
                <w:szCs w:val="22"/>
              </w:rPr>
            </w:pPr>
          </w:p>
        </w:tc>
        <w:tc>
          <w:tcPr>
            <w:tcW w:w="851" w:type="dxa"/>
          </w:tcPr>
          <w:p w:rsidR="006D3267" w:rsidRPr="009F0CA1" w:rsidRDefault="006D3267" w:rsidP="00981B91">
            <w:pPr>
              <w:jc w:val="center"/>
              <w:rPr>
                <w:b/>
                <w:sz w:val="22"/>
                <w:szCs w:val="22"/>
              </w:rPr>
            </w:pPr>
            <w:r w:rsidRPr="009F0CA1">
              <w:rPr>
                <w:b/>
                <w:sz w:val="22"/>
                <w:szCs w:val="22"/>
              </w:rPr>
              <w:t>2024</w:t>
            </w:r>
          </w:p>
        </w:tc>
        <w:tc>
          <w:tcPr>
            <w:tcW w:w="850" w:type="dxa"/>
          </w:tcPr>
          <w:p w:rsidR="006D3267" w:rsidRPr="009F0CA1" w:rsidRDefault="006D3267" w:rsidP="00981B91">
            <w:pPr>
              <w:jc w:val="center"/>
              <w:rPr>
                <w:b/>
                <w:sz w:val="22"/>
                <w:szCs w:val="22"/>
              </w:rPr>
            </w:pPr>
            <w:r w:rsidRPr="009F0CA1">
              <w:rPr>
                <w:b/>
                <w:sz w:val="22"/>
                <w:szCs w:val="22"/>
              </w:rPr>
              <w:t>2030</w:t>
            </w:r>
          </w:p>
        </w:tc>
        <w:tc>
          <w:tcPr>
            <w:tcW w:w="851" w:type="dxa"/>
          </w:tcPr>
          <w:p w:rsidR="006D3267" w:rsidRPr="009F0CA1" w:rsidRDefault="006D3267" w:rsidP="00981B91">
            <w:pPr>
              <w:jc w:val="center"/>
              <w:rPr>
                <w:b/>
                <w:sz w:val="22"/>
                <w:szCs w:val="22"/>
              </w:rPr>
            </w:pPr>
            <w:r w:rsidRPr="009F0CA1">
              <w:rPr>
                <w:b/>
                <w:sz w:val="22"/>
                <w:szCs w:val="22"/>
              </w:rPr>
              <w:t>2035</w:t>
            </w:r>
          </w:p>
        </w:tc>
        <w:tc>
          <w:tcPr>
            <w:tcW w:w="3260" w:type="dxa"/>
            <w:vMerge/>
          </w:tcPr>
          <w:p w:rsidR="006D3267" w:rsidRPr="009F0CA1" w:rsidRDefault="006D3267" w:rsidP="00981B91">
            <w:pPr>
              <w:jc w:val="center"/>
              <w:rPr>
                <w:b/>
                <w:sz w:val="22"/>
                <w:szCs w:val="22"/>
              </w:rPr>
            </w:pPr>
          </w:p>
        </w:tc>
        <w:tc>
          <w:tcPr>
            <w:tcW w:w="1985" w:type="dxa"/>
            <w:vMerge/>
          </w:tcPr>
          <w:p w:rsidR="006D3267" w:rsidRPr="009F0CA1" w:rsidRDefault="006D3267" w:rsidP="00981B91">
            <w:pPr>
              <w:jc w:val="center"/>
              <w:rPr>
                <w:b/>
                <w:sz w:val="22"/>
                <w:szCs w:val="22"/>
              </w:rPr>
            </w:pPr>
          </w:p>
        </w:tc>
      </w:tr>
      <w:tr w:rsidR="006D3267" w:rsidRPr="009F0CA1" w:rsidTr="00981B91">
        <w:tc>
          <w:tcPr>
            <w:tcW w:w="15134" w:type="dxa"/>
            <w:gridSpan w:val="10"/>
          </w:tcPr>
          <w:p w:rsidR="006D3267" w:rsidRPr="009F0CA1" w:rsidRDefault="006D3267" w:rsidP="00981B91">
            <w:pPr>
              <w:rPr>
                <w:sz w:val="22"/>
                <w:szCs w:val="22"/>
              </w:rPr>
            </w:pPr>
            <w:r w:rsidRPr="009F0CA1">
              <w:rPr>
                <w:b/>
                <w:sz w:val="22"/>
                <w:szCs w:val="22"/>
              </w:rPr>
              <w:t>Цель ВО 1</w:t>
            </w:r>
            <w:r w:rsidRPr="009F0CA1">
              <w:rPr>
                <w:sz w:val="22"/>
                <w:szCs w:val="22"/>
              </w:rPr>
              <w:t xml:space="preserve"> Достижение лидерских позиций Воронежской области по уровню развития человеческого капитала и качеству жизни населения, сокращение социально-экономического неравенства</w:t>
            </w:r>
          </w:p>
          <w:p w:rsidR="006D3267" w:rsidRPr="009F0CA1" w:rsidRDefault="006D3267" w:rsidP="00981B91">
            <w:pPr>
              <w:rPr>
                <w:sz w:val="22"/>
                <w:szCs w:val="22"/>
              </w:rPr>
            </w:pPr>
          </w:p>
          <w:p w:rsidR="006D3267" w:rsidRPr="009F0CA1" w:rsidRDefault="006D3267" w:rsidP="00981B91">
            <w:pPr>
              <w:rPr>
                <w:b/>
                <w:sz w:val="22"/>
                <w:szCs w:val="22"/>
              </w:rPr>
            </w:pPr>
            <w:r w:rsidRPr="009F0CA1">
              <w:rPr>
                <w:b/>
                <w:sz w:val="22"/>
                <w:szCs w:val="22"/>
              </w:rPr>
              <w:t>Цель МО 1</w:t>
            </w:r>
            <w:r w:rsidRPr="009F0CA1">
              <w:rPr>
                <w:sz w:val="22"/>
                <w:szCs w:val="22"/>
              </w:rPr>
              <w:t xml:space="preserve"> Формирование благоприятного социального климата и развитие человеческого потенциала.</w:t>
            </w:r>
          </w:p>
        </w:tc>
      </w:tr>
      <w:tr w:rsidR="006D3267" w:rsidRPr="009F0CA1" w:rsidTr="00981B91">
        <w:tc>
          <w:tcPr>
            <w:tcW w:w="1526" w:type="dxa"/>
            <w:vMerge w:val="restart"/>
          </w:tcPr>
          <w:p w:rsidR="006D3267" w:rsidRPr="009F0CA1" w:rsidRDefault="006D3267" w:rsidP="00981B91">
            <w:pPr>
              <w:jc w:val="center"/>
              <w:rPr>
                <w:b/>
                <w:sz w:val="22"/>
                <w:szCs w:val="22"/>
              </w:rPr>
            </w:pPr>
            <w:r w:rsidRPr="009F0CA1">
              <w:rPr>
                <w:b/>
                <w:sz w:val="22"/>
                <w:szCs w:val="22"/>
              </w:rPr>
              <w:t xml:space="preserve">Подцель 1 </w:t>
            </w:r>
          </w:p>
          <w:p w:rsidR="006D3267" w:rsidRPr="009F0CA1" w:rsidRDefault="006D3267" w:rsidP="00981B91">
            <w:pPr>
              <w:rPr>
                <w:b/>
                <w:sz w:val="22"/>
                <w:szCs w:val="22"/>
              </w:rPr>
            </w:pPr>
            <w:r w:rsidRPr="009F0CA1">
              <w:rPr>
                <w:sz w:val="22"/>
                <w:szCs w:val="22"/>
              </w:rPr>
              <w:t xml:space="preserve">Снижение темпов сокращения численности населения </w:t>
            </w:r>
          </w:p>
        </w:tc>
        <w:tc>
          <w:tcPr>
            <w:tcW w:w="1843" w:type="dxa"/>
          </w:tcPr>
          <w:p w:rsidR="006D3267" w:rsidRPr="009F0CA1" w:rsidRDefault="006D3267" w:rsidP="00981B91">
            <w:pPr>
              <w:rPr>
                <w:b/>
                <w:sz w:val="22"/>
                <w:szCs w:val="22"/>
              </w:rPr>
            </w:pPr>
            <w:r w:rsidRPr="009F0CA1">
              <w:rPr>
                <w:sz w:val="22"/>
                <w:szCs w:val="22"/>
              </w:rPr>
              <w:t xml:space="preserve">1.Создание условий для уменьшения оттока населения </w:t>
            </w:r>
          </w:p>
        </w:tc>
        <w:tc>
          <w:tcPr>
            <w:tcW w:w="2126" w:type="dxa"/>
          </w:tcPr>
          <w:p w:rsidR="006D3267" w:rsidRPr="009F0CA1" w:rsidRDefault="006D3267" w:rsidP="00981B91">
            <w:pPr>
              <w:jc w:val="both"/>
              <w:rPr>
                <w:i/>
                <w:sz w:val="22"/>
                <w:szCs w:val="22"/>
              </w:rPr>
            </w:pPr>
            <w:r w:rsidRPr="009F0CA1">
              <w:rPr>
                <w:i/>
                <w:sz w:val="22"/>
                <w:szCs w:val="22"/>
              </w:rPr>
              <w:t>Показатель 1</w:t>
            </w:r>
          </w:p>
          <w:p w:rsidR="006D3267" w:rsidRPr="009F0CA1" w:rsidRDefault="006D3267" w:rsidP="00981B91">
            <w:pPr>
              <w:jc w:val="both"/>
              <w:rPr>
                <w:sz w:val="22"/>
                <w:szCs w:val="22"/>
              </w:rPr>
            </w:pPr>
            <w:r w:rsidRPr="009F0CA1">
              <w:rPr>
                <w:sz w:val="22"/>
                <w:szCs w:val="22"/>
              </w:rPr>
              <w:t>Среднегодовая численность населения.</w:t>
            </w:r>
          </w:p>
        </w:tc>
        <w:tc>
          <w:tcPr>
            <w:tcW w:w="850" w:type="dxa"/>
          </w:tcPr>
          <w:p w:rsidR="006D3267" w:rsidRPr="009F0CA1" w:rsidRDefault="006D3267" w:rsidP="00981B91">
            <w:pPr>
              <w:jc w:val="both"/>
              <w:rPr>
                <w:sz w:val="22"/>
                <w:szCs w:val="22"/>
              </w:rPr>
            </w:pPr>
            <w:r w:rsidRPr="009F0CA1">
              <w:rPr>
                <w:sz w:val="22"/>
                <w:szCs w:val="22"/>
              </w:rPr>
              <w:t>Тыс. чел</w:t>
            </w:r>
          </w:p>
        </w:tc>
        <w:tc>
          <w:tcPr>
            <w:tcW w:w="992" w:type="dxa"/>
          </w:tcPr>
          <w:p w:rsidR="006D3267" w:rsidRPr="009F0CA1" w:rsidRDefault="006D3267" w:rsidP="00981B91">
            <w:pPr>
              <w:rPr>
                <w:sz w:val="22"/>
                <w:szCs w:val="22"/>
              </w:rPr>
            </w:pPr>
            <w:r w:rsidRPr="009F0CA1">
              <w:rPr>
                <w:sz w:val="22"/>
                <w:szCs w:val="22"/>
              </w:rPr>
              <w:t>18,</w:t>
            </w:r>
            <w:r w:rsidR="003705D2">
              <w:rPr>
                <w:sz w:val="22"/>
                <w:szCs w:val="22"/>
              </w:rPr>
              <w:t>6</w:t>
            </w:r>
          </w:p>
        </w:tc>
        <w:tc>
          <w:tcPr>
            <w:tcW w:w="851" w:type="dxa"/>
          </w:tcPr>
          <w:p w:rsidR="006D3267" w:rsidRPr="009F0CA1" w:rsidRDefault="006D3267" w:rsidP="00981B91">
            <w:pPr>
              <w:rPr>
                <w:sz w:val="22"/>
                <w:szCs w:val="22"/>
              </w:rPr>
            </w:pPr>
            <w:r w:rsidRPr="009F0CA1">
              <w:rPr>
                <w:sz w:val="22"/>
                <w:szCs w:val="22"/>
              </w:rPr>
              <w:t>18,0</w:t>
            </w:r>
          </w:p>
        </w:tc>
        <w:tc>
          <w:tcPr>
            <w:tcW w:w="850" w:type="dxa"/>
          </w:tcPr>
          <w:p w:rsidR="006D3267" w:rsidRPr="009F0CA1" w:rsidRDefault="006D3267" w:rsidP="00981B91">
            <w:pPr>
              <w:rPr>
                <w:sz w:val="22"/>
                <w:szCs w:val="22"/>
              </w:rPr>
            </w:pPr>
            <w:r w:rsidRPr="009F0CA1">
              <w:rPr>
                <w:sz w:val="22"/>
                <w:szCs w:val="22"/>
              </w:rPr>
              <w:t>17,2</w:t>
            </w:r>
          </w:p>
        </w:tc>
        <w:tc>
          <w:tcPr>
            <w:tcW w:w="851" w:type="dxa"/>
          </w:tcPr>
          <w:p w:rsidR="006D3267" w:rsidRPr="009F0CA1" w:rsidRDefault="006D3267" w:rsidP="00981B91">
            <w:pPr>
              <w:rPr>
                <w:sz w:val="22"/>
                <w:szCs w:val="22"/>
              </w:rPr>
            </w:pPr>
            <w:r w:rsidRPr="009F0CA1">
              <w:rPr>
                <w:sz w:val="22"/>
                <w:szCs w:val="22"/>
              </w:rPr>
              <w:t>16,5</w:t>
            </w:r>
          </w:p>
        </w:tc>
        <w:tc>
          <w:tcPr>
            <w:tcW w:w="3260" w:type="dxa"/>
          </w:tcPr>
          <w:p w:rsidR="006D3267" w:rsidRPr="009F0CA1" w:rsidRDefault="006D3267" w:rsidP="00981B91">
            <w:pPr>
              <w:jc w:val="both"/>
              <w:rPr>
                <w:sz w:val="22"/>
                <w:szCs w:val="22"/>
              </w:rPr>
            </w:pPr>
            <w:r>
              <w:rPr>
                <w:sz w:val="22"/>
                <w:szCs w:val="22"/>
              </w:rPr>
              <w:t>У</w:t>
            </w:r>
            <w:r w:rsidRPr="009F0CA1">
              <w:rPr>
                <w:sz w:val="22"/>
                <w:szCs w:val="22"/>
              </w:rPr>
              <w:t>лучшение жилищных условий молодых семей;</w:t>
            </w:r>
          </w:p>
          <w:p w:rsidR="006D3267" w:rsidRPr="009F0CA1" w:rsidRDefault="006D3267" w:rsidP="00981B91">
            <w:pPr>
              <w:jc w:val="both"/>
              <w:rPr>
                <w:sz w:val="22"/>
                <w:szCs w:val="22"/>
              </w:rPr>
            </w:pPr>
            <w:r w:rsidRPr="009F0CA1">
              <w:rPr>
                <w:sz w:val="22"/>
                <w:szCs w:val="22"/>
              </w:rPr>
              <w:t xml:space="preserve">- создание новых рабочих мест; </w:t>
            </w:r>
          </w:p>
          <w:p w:rsidR="006D3267" w:rsidRDefault="006D3267" w:rsidP="00981B91">
            <w:pPr>
              <w:pStyle w:val="a7"/>
              <w:pBdr>
                <w:bottom w:val="single" w:sz="4" w:space="13" w:color="FFFFFF"/>
              </w:pBdr>
              <w:ind w:left="0"/>
              <w:jc w:val="both"/>
              <w:rPr>
                <w:sz w:val="22"/>
                <w:szCs w:val="22"/>
              </w:rPr>
            </w:pPr>
            <w:r w:rsidRPr="009F0CA1">
              <w:rPr>
                <w:sz w:val="22"/>
                <w:szCs w:val="22"/>
              </w:rPr>
              <w:t>- оказание содействия в получении земельных участков, строительстве жилья и инфраструктуры для переселенцев;</w:t>
            </w:r>
          </w:p>
          <w:p w:rsidR="006D3267" w:rsidRPr="009F0CA1" w:rsidRDefault="006D3267" w:rsidP="00981B91">
            <w:pPr>
              <w:pStyle w:val="a7"/>
              <w:pBdr>
                <w:bottom w:val="single" w:sz="4" w:space="13" w:color="FFFFFF"/>
              </w:pBdr>
              <w:ind w:left="0"/>
              <w:jc w:val="both"/>
              <w:rPr>
                <w:sz w:val="22"/>
                <w:szCs w:val="22"/>
              </w:rPr>
            </w:pPr>
            <w:r>
              <w:rPr>
                <w:sz w:val="22"/>
                <w:szCs w:val="22"/>
              </w:rPr>
              <w:t>- предоставление земельных участков для многодетных семей;</w:t>
            </w:r>
          </w:p>
          <w:p w:rsidR="006D3267" w:rsidRPr="009F0CA1" w:rsidRDefault="006D3267" w:rsidP="00981B91">
            <w:pPr>
              <w:pStyle w:val="a7"/>
              <w:pBdr>
                <w:bottom w:val="single" w:sz="4" w:space="13" w:color="FFFFFF"/>
              </w:pBdr>
              <w:ind w:left="0"/>
              <w:jc w:val="both"/>
              <w:rPr>
                <w:sz w:val="22"/>
                <w:szCs w:val="22"/>
              </w:rPr>
            </w:pPr>
            <w:r w:rsidRPr="009F0CA1">
              <w:rPr>
                <w:sz w:val="22"/>
                <w:szCs w:val="22"/>
              </w:rPr>
              <w:t>- строительство и ремонт детских садов.</w:t>
            </w:r>
          </w:p>
        </w:tc>
        <w:tc>
          <w:tcPr>
            <w:tcW w:w="1985" w:type="dxa"/>
          </w:tcPr>
          <w:p w:rsidR="006D3267" w:rsidRPr="009F0CA1" w:rsidRDefault="006D3267" w:rsidP="00981B91">
            <w:pPr>
              <w:rPr>
                <w:sz w:val="22"/>
                <w:szCs w:val="22"/>
              </w:rPr>
            </w:pPr>
            <w:r w:rsidRPr="009F0CA1">
              <w:rPr>
                <w:sz w:val="22"/>
                <w:szCs w:val="22"/>
              </w:rPr>
              <w:t xml:space="preserve">Снижение темпов уменьшения численности населения в 2 раза. </w:t>
            </w:r>
          </w:p>
        </w:tc>
      </w:tr>
      <w:tr w:rsidR="006D3267" w:rsidRPr="009F0CA1" w:rsidTr="00981B91">
        <w:trPr>
          <w:trHeight w:val="5519"/>
        </w:trPr>
        <w:tc>
          <w:tcPr>
            <w:tcW w:w="1526" w:type="dxa"/>
            <w:vMerge/>
          </w:tcPr>
          <w:p w:rsidR="006D3267" w:rsidRPr="009F0CA1" w:rsidRDefault="006D3267" w:rsidP="00981B91">
            <w:pPr>
              <w:jc w:val="center"/>
              <w:rPr>
                <w:b/>
                <w:sz w:val="22"/>
                <w:szCs w:val="22"/>
              </w:rPr>
            </w:pPr>
          </w:p>
        </w:tc>
        <w:tc>
          <w:tcPr>
            <w:tcW w:w="1843" w:type="dxa"/>
          </w:tcPr>
          <w:p w:rsidR="006D3267" w:rsidRPr="009F0CA1" w:rsidRDefault="006D3267" w:rsidP="00981B91">
            <w:pPr>
              <w:jc w:val="both"/>
              <w:rPr>
                <w:sz w:val="22"/>
                <w:szCs w:val="22"/>
              </w:rPr>
            </w:pPr>
          </w:p>
          <w:p w:rsidR="006D3267" w:rsidRPr="009F0CA1" w:rsidRDefault="006D3267" w:rsidP="00981B91">
            <w:pPr>
              <w:jc w:val="both"/>
              <w:rPr>
                <w:sz w:val="22"/>
                <w:szCs w:val="22"/>
              </w:rPr>
            </w:pPr>
            <w:r w:rsidRPr="009F0CA1">
              <w:rPr>
                <w:sz w:val="22"/>
                <w:szCs w:val="22"/>
              </w:rPr>
              <w:t>2.Содействие сохранению и укрепление здоровья населения</w:t>
            </w:r>
          </w:p>
        </w:tc>
        <w:tc>
          <w:tcPr>
            <w:tcW w:w="2126" w:type="dxa"/>
          </w:tcPr>
          <w:p w:rsidR="006D3267" w:rsidRPr="009F0CA1" w:rsidRDefault="006D3267" w:rsidP="00981B91">
            <w:pPr>
              <w:jc w:val="both"/>
              <w:rPr>
                <w:i/>
                <w:sz w:val="22"/>
                <w:szCs w:val="22"/>
              </w:rPr>
            </w:pPr>
            <w:r w:rsidRPr="009F0CA1">
              <w:rPr>
                <w:i/>
                <w:sz w:val="22"/>
                <w:szCs w:val="22"/>
              </w:rPr>
              <w:t>Показатель 2</w:t>
            </w:r>
          </w:p>
          <w:p w:rsidR="006D3267" w:rsidRPr="009F0CA1" w:rsidRDefault="006D3267" w:rsidP="00981B91">
            <w:pPr>
              <w:rPr>
                <w:sz w:val="22"/>
                <w:szCs w:val="22"/>
              </w:rPr>
            </w:pPr>
            <w:r w:rsidRPr="009F0CA1">
              <w:rPr>
                <w:sz w:val="22"/>
                <w:szCs w:val="22"/>
              </w:rPr>
              <w:t>Снижение уровня смертности населения трудоспособного возраста на 100 тыс. человек населения соответствующего возраста.</w:t>
            </w:r>
          </w:p>
        </w:tc>
        <w:tc>
          <w:tcPr>
            <w:tcW w:w="850" w:type="dxa"/>
          </w:tcPr>
          <w:p w:rsidR="006D3267" w:rsidRPr="009F0CA1" w:rsidRDefault="006D3267" w:rsidP="00981B91">
            <w:pPr>
              <w:rPr>
                <w:sz w:val="22"/>
                <w:szCs w:val="22"/>
              </w:rPr>
            </w:pPr>
            <w:r w:rsidRPr="009F0CA1">
              <w:rPr>
                <w:sz w:val="22"/>
                <w:szCs w:val="22"/>
              </w:rPr>
              <w:t>Чел.</w:t>
            </w:r>
          </w:p>
        </w:tc>
        <w:tc>
          <w:tcPr>
            <w:tcW w:w="992" w:type="dxa"/>
          </w:tcPr>
          <w:p w:rsidR="006D3267" w:rsidRPr="009F0CA1" w:rsidRDefault="006D3267" w:rsidP="00981B91">
            <w:pPr>
              <w:rPr>
                <w:sz w:val="22"/>
                <w:szCs w:val="22"/>
              </w:rPr>
            </w:pPr>
            <w:r w:rsidRPr="009F0CA1">
              <w:rPr>
                <w:sz w:val="22"/>
                <w:szCs w:val="22"/>
              </w:rPr>
              <w:t>761</w:t>
            </w:r>
          </w:p>
        </w:tc>
        <w:tc>
          <w:tcPr>
            <w:tcW w:w="851" w:type="dxa"/>
          </w:tcPr>
          <w:p w:rsidR="006D3267" w:rsidRPr="009F0CA1" w:rsidRDefault="00C716B9" w:rsidP="00981B91">
            <w:pPr>
              <w:rPr>
                <w:sz w:val="22"/>
                <w:szCs w:val="22"/>
              </w:rPr>
            </w:pPr>
            <w:r>
              <w:rPr>
                <w:sz w:val="22"/>
                <w:szCs w:val="22"/>
              </w:rPr>
              <w:t>790</w:t>
            </w:r>
          </w:p>
        </w:tc>
        <w:tc>
          <w:tcPr>
            <w:tcW w:w="850" w:type="dxa"/>
          </w:tcPr>
          <w:p w:rsidR="006D3267" w:rsidRPr="009F0CA1" w:rsidRDefault="00C716B9" w:rsidP="00981B91">
            <w:pPr>
              <w:rPr>
                <w:sz w:val="22"/>
                <w:szCs w:val="22"/>
              </w:rPr>
            </w:pPr>
            <w:r>
              <w:rPr>
                <w:sz w:val="22"/>
                <w:szCs w:val="22"/>
              </w:rPr>
              <w:t>645</w:t>
            </w:r>
          </w:p>
        </w:tc>
        <w:tc>
          <w:tcPr>
            <w:tcW w:w="851" w:type="dxa"/>
          </w:tcPr>
          <w:p w:rsidR="006D3267" w:rsidRPr="009F0CA1" w:rsidRDefault="00C716B9" w:rsidP="00981B91">
            <w:pPr>
              <w:rPr>
                <w:sz w:val="22"/>
                <w:szCs w:val="22"/>
              </w:rPr>
            </w:pPr>
            <w:r>
              <w:rPr>
                <w:sz w:val="22"/>
                <w:szCs w:val="22"/>
              </w:rPr>
              <w:t>561</w:t>
            </w:r>
          </w:p>
        </w:tc>
        <w:tc>
          <w:tcPr>
            <w:tcW w:w="3260" w:type="dxa"/>
          </w:tcPr>
          <w:p w:rsidR="006D3267" w:rsidRPr="009F0CA1" w:rsidRDefault="006D3267" w:rsidP="00981B91">
            <w:pPr>
              <w:jc w:val="both"/>
              <w:rPr>
                <w:sz w:val="22"/>
                <w:szCs w:val="22"/>
              </w:rPr>
            </w:pPr>
            <w:r>
              <w:rPr>
                <w:sz w:val="22"/>
                <w:szCs w:val="22"/>
              </w:rPr>
              <w:t>С</w:t>
            </w:r>
            <w:r w:rsidRPr="009F0CA1">
              <w:rPr>
                <w:sz w:val="22"/>
                <w:szCs w:val="22"/>
              </w:rPr>
              <w:t>нижение уровня смертности за счет дальнейшего развития системы здравоохранения и формирования системы профилактики заболеваний через развитие физической культуры и спорта, формирование установок на ведение здорового образа жизни;</w:t>
            </w:r>
          </w:p>
          <w:p w:rsidR="006D3267" w:rsidRPr="009F0CA1" w:rsidRDefault="006D3267" w:rsidP="00981B91">
            <w:pPr>
              <w:autoSpaceDE w:val="0"/>
              <w:autoSpaceDN w:val="0"/>
              <w:adjustRightInd w:val="0"/>
              <w:jc w:val="both"/>
              <w:rPr>
                <w:sz w:val="22"/>
                <w:szCs w:val="22"/>
              </w:rPr>
            </w:pPr>
            <w:r w:rsidRPr="009F0CA1">
              <w:rPr>
                <w:sz w:val="22"/>
                <w:szCs w:val="22"/>
              </w:rPr>
              <w:t xml:space="preserve">- </w:t>
            </w:r>
            <w:r>
              <w:rPr>
                <w:sz w:val="22"/>
                <w:szCs w:val="22"/>
              </w:rPr>
              <w:t xml:space="preserve">содействие </w:t>
            </w:r>
            <w:r w:rsidRPr="009F0CA1">
              <w:rPr>
                <w:sz w:val="22"/>
                <w:szCs w:val="22"/>
              </w:rPr>
              <w:t>развити</w:t>
            </w:r>
            <w:r>
              <w:rPr>
                <w:sz w:val="22"/>
                <w:szCs w:val="22"/>
              </w:rPr>
              <w:t>ю</w:t>
            </w:r>
            <w:r w:rsidRPr="009F0CA1">
              <w:rPr>
                <w:sz w:val="22"/>
                <w:szCs w:val="22"/>
              </w:rPr>
              <w:t xml:space="preserve"> системы здравоохранения с акцентом на особо проблемные группы населения и борьбу с заболеваниями, являющиеся основными причинами смертности в районе;</w:t>
            </w:r>
          </w:p>
          <w:p w:rsidR="006D3267" w:rsidRPr="009F0CA1" w:rsidRDefault="006D3267" w:rsidP="00981B91">
            <w:pPr>
              <w:pStyle w:val="a7"/>
              <w:pBdr>
                <w:bottom w:val="single" w:sz="4" w:space="13" w:color="FFFFFF"/>
              </w:pBdr>
              <w:ind w:left="0"/>
              <w:jc w:val="both"/>
              <w:rPr>
                <w:sz w:val="22"/>
                <w:szCs w:val="22"/>
              </w:rPr>
            </w:pPr>
            <w:r w:rsidRPr="009F0CA1">
              <w:rPr>
                <w:sz w:val="22"/>
                <w:szCs w:val="22"/>
              </w:rPr>
              <w:t xml:space="preserve">- пропаганда здорового образа жизни; </w:t>
            </w:r>
          </w:p>
          <w:p w:rsidR="006D3267" w:rsidRPr="009F0CA1" w:rsidRDefault="006D3267" w:rsidP="00981B91">
            <w:pPr>
              <w:pStyle w:val="a7"/>
              <w:pBdr>
                <w:bottom w:val="single" w:sz="4" w:space="13" w:color="FFFFFF"/>
              </w:pBdr>
              <w:ind w:left="0"/>
              <w:jc w:val="both"/>
              <w:rPr>
                <w:b/>
                <w:sz w:val="22"/>
                <w:szCs w:val="22"/>
              </w:rPr>
            </w:pPr>
            <w:r w:rsidRPr="009F0CA1">
              <w:rPr>
                <w:sz w:val="22"/>
                <w:szCs w:val="22"/>
              </w:rPr>
              <w:t>- обеспечение  качества  предоставления услуг учреждениями физической культуры, спорта, туризма, молодежной политики.</w:t>
            </w:r>
          </w:p>
        </w:tc>
        <w:tc>
          <w:tcPr>
            <w:tcW w:w="1985" w:type="dxa"/>
          </w:tcPr>
          <w:p w:rsidR="006D3267" w:rsidRPr="009F0CA1" w:rsidRDefault="006D3267" w:rsidP="00981B91">
            <w:pPr>
              <w:rPr>
                <w:sz w:val="22"/>
                <w:szCs w:val="22"/>
              </w:rPr>
            </w:pPr>
            <w:r w:rsidRPr="009F0CA1">
              <w:rPr>
                <w:sz w:val="22"/>
                <w:szCs w:val="22"/>
              </w:rPr>
              <w:t xml:space="preserve">Снижение уровня смертности населения трудоспособного возраста на 100 тыс. человек населения соответствующего возраста </w:t>
            </w:r>
            <w:proofErr w:type="gramStart"/>
            <w:r w:rsidRPr="009F0CA1">
              <w:rPr>
                <w:sz w:val="22"/>
                <w:szCs w:val="22"/>
              </w:rPr>
              <w:t>на</w:t>
            </w:r>
            <w:proofErr w:type="gramEnd"/>
            <w:r w:rsidRPr="009F0CA1">
              <w:rPr>
                <w:sz w:val="22"/>
                <w:szCs w:val="22"/>
              </w:rPr>
              <w:t xml:space="preserve"> </w:t>
            </w:r>
          </w:p>
          <w:p w:rsidR="006D3267" w:rsidRPr="009F0CA1" w:rsidRDefault="006D3267" w:rsidP="00981B91">
            <w:pPr>
              <w:rPr>
                <w:sz w:val="22"/>
                <w:szCs w:val="22"/>
              </w:rPr>
            </w:pPr>
            <w:r w:rsidRPr="009F0CA1">
              <w:rPr>
                <w:sz w:val="22"/>
                <w:szCs w:val="22"/>
              </w:rPr>
              <w:t>40%</w:t>
            </w:r>
          </w:p>
        </w:tc>
      </w:tr>
      <w:tr w:rsidR="006D3267" w:rsidRPr="009F0CA1" w:rsidTr="00981B91">
        <w:tc>
          <w:tcPr>
            <w:tcW w:w="1526" w:type="dxa"/>
            <w:vMerge/>
          </w:tcPr>
          <w:p w:rsidR="006D3267" w:rsidRPr="009F0CA1" w:rsidRDefault="006D3267" w:rsidP="00981B91">
            <w:pPr>
              <w:jc w:val="center"/>
              <w:rPr>
                <w:b/>
                <w:sz w:val="22"/>
                <w:szCs w:val="22"/>
              </w:rPr>
            </w:pPr>
          </w:p>
        </w:tc>
        <w:tc>
          <w:tcPr>
            <w:tcW w:w="1843" w:type="dxa"/>
          </w:tcPr>
          <w:p w:rsidR="006D3267" w:rsidRPr="009F0CA1" w:rsidRDefault="006D3267" w:rsidP="00981B91">
            <w:pPr>
              <w:jc w:val="both"/>
              <w:rPr>
                <w:sz w:val="22"/>
                <w:szCs w:val="22"/>
              </w:rPr>
            </w:pPr>
          </w:p>
        </w:tc>
        <w:tc>
          <w:tcPr>
            <w:tcW w:w="2126" w:type="dxa"/>
          </w:tcPr>
          <w:p w:rsidR="006D3267" w:rsidRPr="009F0CA1" w:rsidRDefault="006D3267" w:rsidP="00981B91">
            <w:pPr>
              <w:jc w:val="both"/>
              <w:rPr>
                <w:i/>
                <w:sz w:val="22"/>
                <w:szCs w:val="22"/>
              </w:rPr>
            </w:pPr>
            <w:r w:rsidRPr="009F0CA1">
              <w:rPr>
                <w:i/>
                <w:sz w:val="22"/>
                <w:szCs w:val="22"/>
              </w:rPr>
              <w:t>Показатель 3</w:t>
            </w:r>
          </w:p>
          <w:p w:rsidR="006D3267" w:rsidRPr="009F0CA1" w:rsidRDefault="006D3267" w:rsidP="00981B91">
            <w:pPr>
              <w:rPr>
                <w:i/>
                <w:sz w:val="22"/>
                <w:szCs w:val="22"/>
              </w:rPr>
            </w:pPr>
            <w:r w:rsidRPr="009F0CA1">
              <w:rPr>
                <w:sz w:val="22"/>
                <w:szCs w:val="22"/>
              </w:rPr>
              <w:t xml:space="preserve">Доля населения систематически </w:t>
            </w:r>
            <w:proofErr w:type="gramStart"/>
            <w:r w:rsidRPr="009F0CA1">
              <w:rPr>
                <w:sz w:val="22"/>
                <w:szCs w:val="22"/>
              </w:rPr>
              <w:t>занимающихся</w:t>
            </w:r>
            <w:proofErr w:type="gramEnd"/>
            <w:r w:rsidRPr="009F0CA1">
              <w:rPr>
                <w:sz w:val="22"/>
                <w:szCs w:val="22"/>
              </w:rPr>
              <w:t xml:space="preserve"> физкультурой и спортом</w:t>
            </w:r>
          </w:p>
        </w:tc>
        <w:tc>
          <w:tcPr>
            <w:tcW w:w="850" w:type="dxa"/>
          </w:tcPr>
          <w:p w:rsidR="006D3267" w:rsidRPr="009F0CA1" w:rsidRDefault="006D3267" w:rsidP="00981B91">
            <w:pPr>
              <w:jc w:val="both"/>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37,5</w:t>
            </w:r>
          </w:p>
        </w:tc>
        <w:tc>
          <w:tcPr>
            <w:tcW w:w="851" w:type="dxa"/>
          </w:tcPr>
          <w:p w:rsidR="006D3267" w:rsidRPr="0021642B" w:rsidRDefault="006D3267" w:rsidP="00981B91">
            <w:pPr>
              <w:rPr>
                <w:sz w:val="22"/>
                <w:szCs w:val="22"/>
              </w:rPr>
            </w:pPr>
            <w:r w:rsidRPr="0021642B">
              <w:rPr>
                <w:sz w:val="22"/>
                <w:szCs w:val="22"/>
              </w:rPr>
              <w:t>55,0</w:t>
            </w:r>
          </w:p>
        </w:tc>
        <w:tc>
          <w:tcPr>
            <w:tcW w:w="850" w:type="dxa"/>
          </w:tcPr>
          <w:p w:rsidR="006D3267" w:rsidRPr="0021642B" w:rsidRDefault="006D3267" w:rsidP="00981B91">
            <w:pPr>
              <w:rPr>
                <w:sz w:val="22"/>
                <w:szCs w:val="22"/>
              </w:rPr>
            </w:pPr>
            <w:r w:rsidRPr="0021642B">
              <w:rPr>
                <w:sz w:val="22"/>
                <w:szCs w:val="22"/>
              </w:rPr>
              <w:t>55,8</w:t>
            </w:r>
          </w:p>
        </w:tc>
        <w:tc>
          <w:tcPr>
            <w:tcW w:w="851" w:type="dxa"/>
          </w:tcPr>
          <w:p w:rsidR="006D3267" w:rsidRPr="0021642B" w:rsidRDefault="006D3267" w:rsidP="00981B91">
            <w:pPr>
              <w:rPr>
                <w:sz w:val="22"/>
                <w:szCs w:val="22"/>
              </w:rPr>
            </w:pPr>
            <w:r w:rsidRPr="0021642B">
              <w:rPr>
                <w:sz w:val="22"/>
                <w:szCs w:val="22"/>
              </w:rPr>
              <w:t>56,6</w:t>
            </w:r>
          </w:p>
        </w:tc>
        <w:tc>
          <w:tcPr>
            <w:tcW w:w="3260" w:type="dxa"/>
          </w:tcPr>
          <w:p w:rsidR="006D3267" w:rsidRPr="009F0CA1" w:rsidRDefault="006D3267" w:rsidP="00981B91">
            <w:pPr>
              <w:rPr>
                <w:sz w:val="22"/>
                <w:szCs w:val="22"/>
              </w:rPr>
            </w:pPr>
            <w:r w:rsidRPr="009F0CA1">
              <w:rPr>
                <w:sz w:val="22"/>
                <w:szCs w:val="22"/>
              </w:rPr>
              <w:t>Пропаганда здорового образа жизни;</w:t>
            </w:r>
          </w:p>
          <w:p w:rsidR="006D3267" w:rsidRPr="009F0CA1" w:rsidRDefault="006D3267" w:rsidP="00981B91">
            <w:pPr>
              <w:rPr>
                <w:sz w:val="22"/>
                <w:szCs w:val="22"/>
              </w:rPr>
            </w:pPr>
            <w:r w:rsidRPr="009F0CA1">
              <w:rPr>
                <w:sz w:val="22"/>
                <w:szCs w:val="22"/>
              </w:rPr>
              <w:t>- строительство многофункциональных спортивных площадок в сельских поселениях;</w:t>
            </w:r>
          </w:p>
          <w:p w:rsidR="006D3267" w:rsidRPr="00652DDF" w:rsidRDefault="006D3267" w:rsidP="00981B91">
            <w:pPr>
              <w:rPr>
                <w:sz w:val="22"/>
                <w:szCs w:val="22"/>
              </w:rPr>
            </w:pPr>
            <w:r w:rsidRPr="009F0CA1">
              <w:rPr>
                <w:sz w:val="22"/>
                <w:szCs w:val="22"/>
              </w:rPr>
              <w:t>- вовлечение взрослого населения в занятия физической культурой и спо</w:t>
            </w:r>
            <w:r>
              <w:rPr>
                <w:sz w:val="22"/>
                <w:szCs w:val="22"/>
              </w:rPr>
              <w:t xml:space="preserve">ртом посредствам сдачи </w:t>
            </w:r>
            <w:r w:rsidRPr="00652DDF">
              <w:rPr>
                <w:sz w:val="22"/>
                <w:szCs w:val="22"/>
              </w:rPr>
              <w:t>норм ГТО;</w:t>
            </w:r>
          </w:p>
          <w:p w:rsidR="006D3267" w:rsidRDefault="006D3267" w:rsidP="00981B91">
            <w:pPr>
              <w:jc w:val="both"/>
              <w:rPr>
                <w:sz w:val="22"/>
                <w:szCs w:val="22"/>
              </w:rPr>
            </w:pPr>
            <w:r w:rsidRPr="00652DDF">
              <w:rPr>
                <w:sz w:val="22"/>
                <w:szCs w:val="22"/>
              </w:rPr>
              <w:t xml:space="preserve">- организация спортивных и </w:t>
            </w:r>
            <w:r w:rsidRPr="00652DDF">
              <w:rPr>
                <w:sz w:val="22"/>
                <w:szCs w:val="22"/>
              </w:rPr>
              <w:lastRenderedPageBreak/>
              <w:t>культурных мероприятий для всех слоев населения.</w:t>
            </w:r>
          </w:p>
          <w:p w:rsidR="006D3267" w:rsidRPr="009F0CA1" w:rsidRDefault="006D3267" w:rsidP="00981B91">
            <w:pPr>
              <w:rPr>
                <w:sz w:val="22"/>
                <w:szCs w:val="22"/>
              </w:rPr>
            </w:pPr>
          </w:p>
        </w:tc>
        <w:tc>
          <w:tcPr>
            <w:tcW w:w="1985" w:type="dxa"/>
          </w:tcPr>
          <w:p w:rsidR="006D3267" w:rsidRPr="009F0CA1" w:rsidRDefault="006D3267" w:rsidP="00981B91">
            <w:pPr>
              <w:rPr>
                <w:sz w:val="22"/>
                <w:szCs w:val="22"/>
              </w:rPr>
            </w:pPr>
            <w:r w:rsidRPr="009F0CA1">
              <w:rPr>
                <w:sz w:val="22"/>
                <w:szCs w:val="22"/>
              </w:rPr>
              <w:lastRenderedPageBreak/>
              <w:t xml:space="preserve">Увеличение доли населения систематически </w:t>
            </w:r>
            <w:proofErr w:type="gramStart"/>
            <w:r w:rsidRPr="009F0CA1">
              <w:rPr>
                <w:sz w:val="22"/>
                <w:szCs w:val="22"/>
              </w:rPr>
              <w:t>занимающихся</w:t>
            </w:r>
            <w:proofErr w:type="gramEnd"/>
            <w:r w:rsidRPr="009F0CA1">
              <w:rPr>
                <w:sz w:val="22"/>
                <w:szCs w:val="22"/>
              </w:rPr>
              <w:t xml:space="preserve"> физкультурой и спортом </w:t>
            </w:r>
            <w:r>
              <w:rPr>
                <w:sz w:val="22"/>
                <w:szCs w:val="22"/>
              </w:rPr>
              <w:t xml:space="preserve">до 56,6 </w:t>
            </w:r>
            <w:r w:rsidRPr="009F0CA1">
              <w:rPr>
                <w:sz w:val="22"/>
                <w:szCs w:val="22"/>
              </w:rPr>
              <w:t>%</w:t>
            </w:r>
            <w:r>
              <w:rPr>
                <w:sz w:val="22"/>
                <w:szCs w:val="22"/>
              </w:rPr>
              <w:t xml:space="preserve"> к 2035 году</w:t>
            </w:r>
          </w:p>
        </w:tc>
      </w:tr>
      <w:tr w:rsidR="006D3267" w:rsidRPr="009F0CA1" w:rsidTr="00981B91">
        <w:tc>
          <w:tcPr>
            <w:tcW w:w="1526" w:type="dxa"/>
            <w:vMerge w:val="restart"/>
          </w:tcPr>
          <w:p w:rsidR="006D3267" w:rsidRPr="009F0CA1" w:rsidRDefault="006D3267" w:rsidP="00981B91">
            <w:pPr>
              <w:jc w:val="center"/>
              <w:rPr>
                <w:b/>
                <w:sz w:val="22"/>
                <w:szCs w:val="22"/>
              </w:rPr>
            </w:pPr>
            <w:r w:rsidRPr="009F0CA1">
              <w:rPr>
                <w:b/>
                <w:sz w:val="22"/>
                <w:szCs w:val="22"/>
              </w:rPr>
              <w:lastRenderedPageBreak/>
              <w:t>Подцель 2</w:t>
            </w:r>
          </w:p>
          <w:p w:rsidR="006D3267" w:rsidRPr="009F0CA1" w:rsidRDefault="006D3267" w:rsidP="00981B91">
            <w:pPr>
              <w:ind w:right="-47"/>
              <w:rPr>
                <w:sz w:val="22"/>
                <w:szCs w:val="22"/>
              </w:rPr>
            </w:pPr>
            <w:r w:rsidRPr="009F0CA1">
              <w:rPr>
                <w:sz w:val="22"/>
                <w:szCs w:val="22"/>
              </w:rPr>
              <w:t>Повышение образовательного и культурного уровня населения</w:t>
            </w:r>
          </w:p>
        </w:tc>
        <w:tc>
          <w:tcPr>
            <w:tcW w:w="1843" w:type="dxa"/>
          </w:tcPr>
          <w:p w:rsidR="006D3267" w:rsidRPr="009F0CA1" w:rsidRDefault="006D3267" w:rsidP="00981B91">
            <w:pPr>
              <w:pStyle w:val="a7"/>
              <w:ind w:left="34" w:right="34"/>
              <w:jc w:val="both"/>
              <w:rPr>
                <w:sz w:val="22"/>
                <w:szCs w:val="22"/>
              </w:rPr>
            </w:pPr>
            <w:r w:rsidRPr="009F0CA1">
              <w:rPr>
                <w:sz w:val="22"/>
                <w:szCs w:val="22"/>
              </w:rPr>
              <w:t xml:space="preserve">1.Повышение </w:t>
            </w:r>
            <w:r>
              <w:rPr>
                <w:sz w:val="22"/>
                <w:szCs w:val="22"/>
              </w:rPr>
              <w:t xml:space="preserve">доступности и </w:t>
            </w:r>
            <w:r w:rsidRPr="009F0CA1">
              <w:rPr>
                <w:sz w:val="22"/>
                <w:szCs w:val="22"/>
              </w:rPr>
              <w:t>качества дошкольного и общего образования.</w:t>
            </w:r>
          </w:p>
        </w:tc>
        <w:tc>
          <w:tcPr>
            <w:tcW w:w="2126" w:type="dxa"/>
          </w:tcPr>
          <w:p w:rsidR="006D3267" w:rsidRPr="009F0CA1" w:rsidRDefault="006D3267" w:rsidP="00981B91">
            <w:pPr>
              <w:jc w:val="both"/>
              <w:rPr>
                <w:i/>
                <w:sz w:val="22"/>
                <w:szCs w:val="22"/>
              </w:rPr>
            </w:pPr>
            <w:r w:rsidRPr="009F0CA1">
              <w:rPr>
                <w:i/>
                <w:sz w:val="22"/>
                <w:szCs w:val="22"/>
              </w:rPr>
              <w:t>Показатель 4</w:t>
            </w:r>
          </w:p>
          <w:p w:rsidR="006D3267" w:rsidRPr="009F0CA1" w:rsidRDefault="006D3267" w:rsidP="00981B91">
            <w:pPr>
              <w:rPr>
                <w:sz w:val="22"/>
                <w:szCs w:val="22"/>
              </w:rPr>
            </w:pPr>
            <w:r w:rsidRPr="009F0CA1">
              <w:rPr>
                <w:sz w:val="22"/>
                <w:szCs w:val="22"/>
              </w:rPr>
              <w:t xml:space="preserve">Обеспечение детей дошкольного возраста местами в дошкольных образовательных организациях </w:t>
            </w:r>
          </w:p>
        </w:tc>
        <w:tc>
          <w:tcPr>
            <w:tcW w:w="850" w:type="dxa"/>
          </w:tcPr>
          <w:p w:rsidR="006D3267" w:rsidRPr="009F0CA1" w:rsidRDefault="006D3267" w:rsidP="00981B91">
            <w:pPr>
              <w:rPr>
                <w:sz w:val="22"/>
                <w:szCs w:val="22"/>
              </w:rPr>
            </w:pPr>
            <w:r w:rsidRPr="009F0CA1">
              <w:rPr>
                <w:sz w:val="22"/>
                <w:szCs w:val="22"/>
              </w:rPr>
              <w:t>Количество мест на 100 детей</w:t>
            </w:r>
          </w:p>
        </w:tc>
        <w:tc>
          <w:tcPr>
            <w:tcW w:w="992" w:type="dxa"/>
          </w:tcPr>
          <w:p w:rsidR="006D3267" w:rsidRPr="009F0CA1" w:rsidRDefault="006D3267" w:rsidP="00981B91">
            <w:pPr>
              <w:rPr>
                <w:sz w:val="22"/>
                <w:szCs w:val="22"/>
              </w:rPr>
            </w:pPr>
            <w:r w:rsidRPr="009F0CA1">
              <w:rPr>
                <w:sz w:val="22"/>
                <w:szCs w:val="22"/>
              </w:rPr>
              <w:t>49,2</w:t>
            </w:r>
          </w:p>
        </w:tc>
        <w:tc>
          <w:tcPr>
            <w:tcW w:w="851" w:type="dxa"/>
          </w:tcPr>
          <w:p w:rsidR="006D3267" w:rsidRPr="00995280" w:rsidRDefault="006D3267" w:rsidP="00981B91">
            <w:pPr>
              <w:rPr>
                <w:sz w:val="22"/>
                <w:szCs w:val="22"/>
              </w:rPr>
            </w:pPr>
            <w:r w:rsidRPr="00995280">
              <w:rPr>
                <w:sz w:val="22"/>
                <w:szCs w:val="22"/>
              </w:rPr>
              <w:t>61,0</w:t>
            </w:r>
          </w:p>
        </w:tc>
        <w:tc>
          <w:tcPr>
            <w:tcW w:w="850" w:type="dxa"/>
          </w:tcPr>
          <w:p w:rsidR="006D3267" w:rsidRPr="00995280" w:rsidRDefault="006D3267" w:rsidP="00981B91">
            <w:pPr>
              <w:rPr>
                <w:sz w:val="22"/>
                <w:szCs w:val="22"/>
              </w:rPr>
            </w:pPr>
            <w:r w:rsidRPr="00995280">
              <w:rPr>
                <w:sz w:val="22"/>
                <w:szCs w:val="22"/>
              </w:rPr>
              <w:t>65,0</w:t>
            </w:r>
          </w:p>
        </w:tc>
        <w:tc>
          <w:tcPr>
            <w:tcW w:w="851" w:type="dxa"/>
          </w:tcPr>
          <w:p w:rsidR="006D3267" w:rsidRPr="00995280" w:rsidRDefault="006D3267" w:rsidP="00981B91">
            <w:pPr>
              <w:rPr>
                <w:sz w:val="22"/>
                <w:szCs w:val="22"/>
              </w:rPr>
            </w:pPr>
            <w:r w:rsidRPr="00995280">
              <w:rPr>
                <w:sz w:val="22"/>
                <w:szCs w:val="22"/>
              </w:rPr>
              <w:t>68,5</w:t>
            </w:r>
          </w:p>
        </w:tc>
        <w:tc>
          <w:tcPr>
            <w:tcW w:w="3260" w:type="dxa"/>
          </w:tcPr>
          <w:p w:rsidR="006D3267" w:rsidRPr="009F0CA1" w:rsidRDefault="006D3267" w:rsidP="00981B91">
            <w:pPr>
              <w:pStyle w:val="a7"/>
              <w:ind w:left="0"/>
              <w:rPr>
                <w:sz w:val="22"/>
                <w:szCs w:val="22"/>
              </w:rPr>
            </w:pPr>
            <w:r w:rsidRPr="009F0CA1">
              <w:rPr>
                <w:sz w:val="22"/>
                <w:szCs w:val="22"/>
              </w:rPr>
              <w:t xml:space="preserve"> Строительство и реконструкция дошкольных образовательных учреждений;</w:t>
            </w:r>
          </w:p>
          <w:p w:rsidR="006D3267" w:rsidRPr="009F0CA1" w:rsidRDefault="006D3267" w:rsidP="00981B91">
            <w:pPr>
              <w:pStyle w:val="a7"/>
              <w:ind w:left="0"/>
              <w:rPr>
                <w:sz w:val="22"/>
                <w:szCs w:val="22"/>
              </w:rPr>
            </w:pPr>
            <w:r w:rsidRPr="009F0CA1">
              <w:rPr>
                <w:sz w:val="22"/>
                <w:szCs w:val="22"/>
              </w:rPr>
              <w:t xml:space="preserve">- повышение педагогического мастерства, реализация инновационных процессов в общеобразовательных учреждениях; </w:t>
            </w:r>
          </w:p>
          <w:p w:rsidR="006D3267" w:rsidRPr="009F0CA1" w:rsidRDefault="006D3267" w:rsidP="00981B91">
            <w:pPr>
              <w:pStyle w:val="a7"/>
              <w:ind w:left="0"/>
              <w:rPr>
                <w:sz w:val="22"/>
                <w:szCs w:val="22"/>
              </w:rPr>
            </w:pPr>
            <w:r w:rsidRPr="009F0CA1">
              <w:rPr>
                <w:sz w:val="22"/>
                <w:szCs w:val="22"/>
              </w:rPr>
              <w:t>- укрепление материально-технической базы.</w:t>
            </w:r>
          </w:p>
          <w:p w:rsidR="006D3267" w:rsidRPr="009F0CA1" w:rsidRDefault="006D3267" w:rsidP="00981B91">
            <w:pPr>
              <w:pStyle w:val="a7"/>
              <w:ind w:left="0" w:firstLine="709"/>
              <w:rPr>
                <w:sz w:val="22"/>
                <w:szCs w:val="22"/>
              </w:rPr>
            </w:pPr>
          </w:p>
        </w:tc>
        <w:tc>
          <w:tcPr>
            <w:tcW w:w="1985" w:type="dxa"/>
          </w:tcPr>
          <w:p w:rsidR="006D3267" w:rsidRPr="009F0CA1" w:rsidRDefault="006D3267" w:rsidP="00981B91">
            <w:pPr>
              <w:rPr>
                <w:sz w:val="22"/>
                <w:szCs w:val="22"/>
              </w:rPr>
            </w:pPr>
            <w:r w:rsidRPr="009F0CA1">
              <w:rPr>
                <w:sz w:val="22"/>
                <w:szCs w:val="22"/>
              </w:rPr>
              <w:t xml:space="preserve">Обеспечение детей дошкольного возраста местами в дошкольных образовательных организациях к 2035 году в </w:t>
            </w:r>
            <w:r w:rsidRPr="00995280">
              <w:rPr>
                <w:sz w:val="22"/>
                <w:szCs w:val="22"/>
              </w:rPr>
              <w:t>количестве 68,5мест</w:t>
            </w:r>
            <w:r w:rsidRPr="009F0CA1">
              <w:rPr>
                <w:sz w:val="22"/>
                <w:szCs w:val="22"/>
              </w:rPr>
              <w:t xml:space="preserve"> на 100 детей.</w:t>
            </w:r>
          </w:p>
        </w:tc>
      </w:tr>
      <w:tr w:rsidR="006D3267" w:rsidRPr="009F0CA1" w:rsidTr="00981B91">
        <w:tc>
          <w:tcPr>
            <w:tcW w:w="1526" w:type="dxa"/>
            <w:vMerge/>
          </w:tcPr>
          <w:p w:rsidR="006D3267" w:rsidRPr="009F0CA1" w:rsidRDefault="006D3267" w:rsidP="00981B91">
            <w:pPr>
              <w:jc w:val="center"/>
              <w:rPr>
                <w:b/>
                <w:sz w:val="22"/>
                <w:szCs w:val="22"/>
              </w:rPr>
            </w:pPr>
          </w:p>
        </w:tc>
        <w:tc>
          <w:tcPr>
            <w:tcW w:w="1843" w:type="dxa"/>
          </w:tcPr>
          <w:p w:rsidR="006D3267" w:rsidRPr="009F0CA1" w:rsidRDefault="006D3267" w:rsidP="00981B91">
            <w:pPr>
              <w:jc w:val="both"/>
              <w:rPr>
                <w:sz w:val="22"/>
                <w:szCs w:val="22"/>
              </w:rPr>
            </w:pPr>
            <w:r w:rsidRPr="009F0CA1">
              <w:rPr>
                <w:sz w:val="22"/>
                <w:szCs w:val="22"/>
              </w:rPr>
              <w:t xml:space="preserve">2. </w:t>
            </w:r>
            <w:r w:rsidRPr="009F0CA1">
              <w:rPr>
                <w:rStyle w:val="FontStyle106"/>
                <w:sz w:val="22"/>
                <w:szCs w:val="22"/>
              </w:rPr>
              <w:t>Создание условий для получения качественного, доступного дополнительного образования</w:t>
            </w:r>
          </w:p>
        </w:tc>
        <w:tc>
          <w:tcPr>
            <w:tcW w:w="2126" w:type="dxa"/>
            <w:tcBorders>
              <w:bottom w:val="single" w:sz="4" w:space="0" w:color="auto"/>
            </w:tcBorders>
          </w:tcPr>
          <w:p w:rsidR="006D3267" w:rsidRPr="009F0CA1" w:rsidRDefault="006D3267" w:rsidP="00981B91">
            <w:pPr>
              <w:rPr>
                <w:i/>
                <w:sz w:val="22"/>
                <w:szCs w:val="22"/>
              </w:rPr>
            </w:pPr>
            <w:r w:rsidRPr="009F0CA1">
              <w:rPr>
                <w:i/>
                <w:sz w:val="22"/>
                <w:szCs w:val="22"/>
              </w:rPr>
              <w:t>Показатель 5</w:t>
            </w:r>
          </w:p>
          <w:p w:rsidR="006D3267" w:rsidRDefault="006D3267" w:rsidP="00981B91">
            <w:pPr>
              <w:rPr>
                <w:sz w:val="22"/>
                <w:szCs w:val="22"/>
              </w:rPr>
            </w:pPr>
            <w:r w:rsidRPr="009F0CA1">
              <w:rPr>
                <w:sz w:val="22"/>
                <w:szCs w:val="22"/>
              </w:rPr>
              <w:t>Доля детей в возрасте 5-18 лет, получающих услуги по дополнительному образованию в организациях различной организационно-правой формы и формы собственности, в общей численности детей данной возрастной группы</w:t>
            </w:r>
          </w:p>
          <w:p w:rsidR="006D3267" w:rsidRPr="009F0CA1" w:rsidRDefault="006D3267" w:rsidP="00981B91">
            <w:pPr>
              <w:rPr>
                <w:sz w:val="22"/>
                <w:szCs w:val="22"/>
              </w:rPr>
            </w:pPr>
          </w:p>
        </w:tc>
        <w:tc>
          <w:tcPr>
            <w:tcW w:w="850" w:type="dxa"/>
          </w:tcPr>
          <w:p w:rsidR="006D3267" w:rsidRPr="009F0CA1" w:rsidRDefault="006D3267" w:rsidP="00981B91">
            <w:pPr>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74</w:t>
            </w:r>
          </w:p>
        </w:tc>
        <w:tc>
          <w:tcPr>
            <w:tcW w:w="851" w:type="dxa"/>
          </w:tcPr>
          <w:p w:rsidR="006D3267" w:rsidRPr="009F0CA1" w:rsidRDefault="006D3267" w:rsidP="00981B91">
            <w:pPr>
              <w:rPr>
                <w:sz w:val="22"/>
                <w:szCs w:val="22"/>
              </w:rPr>
            </w:pPr>
            <w:r w:rsidRPr="009F0CA1">
              <w:rPr>
                <w:sz w:val="22"/>
                <w:szCs w:val="22"/>
              </w:rPr>
              <w:t>84</w:t>
            </w:r>
          </w:p>
        </w:tc>
        <w:tc>
          <w:tcPr>
            <w:tcW w:w="850" w:type="dxa"/>
          </w:tcPr>
          <w:p w:rsidR="006D3267" w:rsidRPr="009F0CA1" w:rsidRDefault="006D3267" w:rsidP="00981B91">
            <w:pPr>
              <w:rPr>
                <w:sz w:val="22"/>
                <w:szCs w:val="22"/>
              </w:rPr>
            </w:pPr>
            <w:r w:rsidRPr="009F0CA1">
              <w:rPr>
                <w:sz w:val="22"/>
                <w:szCs w:val="22"/>
              </w:rPr>
              <w:t>88</w:t>
            </w:r>
          </w:p>
        </w:tc>
        <w:tc>
          <w:tcPr>
            <w:tcW w:w="851" w:type="dxa"/>
          </w:tcPr>
          <w:p w:rsidR="006D3267" w:rsidRPr="009F0CA1" w:rsidRDefault="006D3267" w:rsidP="00981B91">
            <w:pPr>
              <w:rPr>
                <w:sz w:val="22"/>
                <w:szCs w:val="22"/>
              </w:rPr>
            </w:pPr>
            <w:r w:rsidRPr="009F0CA1">
              <w:rPr>
                <w:sz w:val="22"/>
                <w:szCs w:val="22"/>
              </w:rPr>
              <w:t>92</w:t>
            </w:r>
          </w:p>
        </w:tc>
        <w:tc>
          <w:tcPr>
            <w:tcW w:w="3260" w:type="dxa"/>
          </w:tcPr>
          <w:p w:rsidR="006D3267" w:rsidRPr="009F0CA1" w:rsidRDefault="006D3267" w:rsidP="00981B91">
            <w:pPr>
              <w:pStyle w:val="a7"/>
              <w:ind w:left="0"/>
              <w:rPr>
                <w:sz w:val="22"/>
                <w:szCs w:val="22"/>
              </w:rPr>
            </w:pPr>
            <w:r w:rsidRPr="009F0CA1">
              <w:rPr>
                <w:sz w:val="22"/>
                <w:szCs w:val="22"/>
              </w:rPr>
              <w:t xml:space="preserve">Повышение педагогического мастерства, </w:t>
            </w:r>
          </w:p>
          <w:p w:rsidR="006D3267" w:rsidRPr="009F0CA1" w:rsidRDefault="006D3267" w:rsidP="00981B91">
            <w:pPr>
              <w:pStyle w:val="a7"/>
              <w:ind w:left="0"/>
              <w:rPr>
                <w:sz w:val="22"/>
                <w:szCs w:val="22"/>
              </w:rPr>
            </w:pPr>
            <w:r w:rsidRPr="009F0CA1">
              <w:rPr>
                <w:sz w:val="22"/>
                <w:szCs w:val="22"/>
              </w:rPr>
              <w:t xml:space="preserve">- укрепление материально-технической базы; </w:t>
            </w:r>
          </w:p>
          <w:p w:rsidR="006D3267" w:rsidRPr="009F0CA1" w:rsidRDefault="006D3267" w:rsidP="00981B91">
            <w:pPr>
              <w:pStyle w:val="a7"/>
              <w:ind w:left="0"/>
              <w:rPr>
                <w:sz w:val="22"/>
                <w:szCs w:val="22"/>
              </w:rPr>
            </w:pPr>
            <w:r w:rsidRPr="009F0CA1">
              <w:rPr>
                <w:sz w:val="22"/>
                <w:szCs w:val="22"/>
              </w:rPr>
              <w:t>- ориентация на реальные потребности конкретных потребителей</w:t>
            </w:r>
          </w:p>
          <w:p w:rsidR="006D3267" w:rsidRPr="009F0CA1" w:rsidRDefault="006D3267" w:rsidP="00981B91">
            <w:pPr>
              <w:pStyle w:val="a7"/>
              <w:ind w:left="0"/>
              <w:rPr>
                <w:sz w:val="22"/>
                <w:szCs w:val="22"/>
              </w:rPr>
            </w:pPr>
            <w:r w:rsidRPr="009F0CA1">
              <w:rPr>
                <w:sz w:val="22"/>
                <w:szCs w:val="22"/>
              </w:rPr>
              <w:t>- развитие вариативности и разнообразия подходов и методов дополнительного образования.</w:t>
            </w:r>
          </w:p>
          <w:p w:rsidR="006D3267" w:rsidRDefault="006D3267" w:rsidP="00981B91">
            <w:pPr>
              <w:rPr>
                <w:b/>
                <w:sz w:val="22"/>
                <w:szCs w:val="22"/>
              </w:rPr>
            </w:pPr>
          </w:p>
          <w:p w:rsidR="006D3267" w:rsidRPr="009F0CA1" w:rsidRDefault="006D3267" w:rsidP="00981B91">
            <w:pPr>
              <w:rPr>
                <w:b/>
                <w:sz w:val="22"/>
                <w:szCs w:val="22"/>
              </w:rPr>
            </w:pPr>
          </w:p>
        </w:tc>
        <w:tc>
          <w:tcPr>
            <w:tcW w:w="1985" w:type="dxa"/>
          </w:tcPr>
          <w:p w:rsidR="006D3267" w:rsidRPr="009F0CA1" w:rsidRDefault="006D3267" w:rsidP="00981B91">
            <w:pPr>
              <w:rPr>
                <w:sz w:val="22"/>
                <w:szCs w:val="22"/>
              </w:rPr>
            </w:pPr>
            <w:r w:rsidRPr="009F0CA1">
              <w:rPr>
                <w:sz w:val="22"/>
                <w:szCs w:val="22"/>
              </w:rPr>
              <w:t>Увеличение доли детей в возрасте 5-18 лет, получающих услуги по дополнительному образованию до 92% в 2035 году</w:t>
            </w:r>
          </w:p>
        </w:tc>
      </w:tr>
      <w:tr w:rsidR="006D3267" w:rsidRPr="009F0CA1" w:rsidTr="00981B91">
        <w:tc>
          <w:tcPr>
            <w:tcW w:w="1526" w:type="dxa"/>
            <w:vMerge/>
          </w:tcPr>
          <w:p w:rsidR="006D3267" w:rsidRPr="009F0CA1" w:rsidRDefault="006D3267" w:rsidP="00981B91">
            <w:pPr>
              <w:jc w:val="center"/>
              <w:rPr>
                <w:b/>
                <w:sz w:val="22"/>
                <w:szCs w:val="22"/>
              </w:rPr>
            </w:pPr>
          </w:p>
        </w:tc>
        <w:tc>
          <w:tcPr>
            <w:tcW w:w="1843" w:type="dxa"/>
            <w:vMerge w:val="restart"/>
          </w:tcPr>
          <w:p w:rsidR="006D3267" w:rsidRPr="009F0CA1" w:rsidRDefault="006D3267" w:rsidP="00981B91">
            <w:pPr>
              <w:jc w:val="both"/>
              <w:rPr>
                <w:sz w:val="22"/>
                <w:szCs w:val="22"/>
              </w:rPr>
            </w:pPr>
            <w:r w:rsidRPr="009F0CA1">
              <w:rPr>
                <w:sz w:val="22"/>
                <w:szCs w:val="22"/>
              </w:rPr>
              <w:t>3.Сохранение и развитие культурного потенциала района</w:t>
            </w:r>
          </w:p>
        </w:tc>
        <w:tc>
          <w:tcPr>
            <w:tcW w:w="2126" w:type="dxa"/>
            <w:tcBorders>
              <w:bottom w:val="single" w:sz="4" w:space="0" w:color="auto"/>
            </w:tcBorders>
          </w:tcPr>
          <w:p w:rsidR="006D3267" w:rsidRPr="009F0CA1" w:rsidRDefault="006D3267" w:rsidP="00981B91">
            <w:pPr>
              <w:jc w:val="both"/>
              <w:rPr>
                <w:i/>
                <w:sz w:val="22"/>
                <w:szCs w:val="22"/>
              </w:rPr>
            </w:pPr>
            <w:r w:rsidRPr="009F0CA1">
              <w:rPr>
                <w:i/>
                <w:sz w:val="22"/>
                <w:szCs w:val="22"/>
              </w:rPr>
              <w:t>Показатель 6</w:t>
            </w:r>
          </w:p>
          <w:p w:rsidR="006D3267" w:rsidRPr="009F0CA1" w:rsidRDefault="006D3267" w:rsidP="00981B91">
            <w:pPr>
              <w:rPr>
                <w:sz w:val="22"/>
                <w:szCs w:val="22"/>
              </w:rPr>
            </w:pPr>
            <w:r w:rsidRPr="009F0CA1">
              <w:rPr>
                <w:sz w:val="22"/>
                <w:szCs w:val="22"/>
              </w:rPr>
              <w:t xml:space="preserve">Расходы консолидированного бюджета муниципального района на культуру </w:t>
            </w:r>
            <w:r w:rsidRPr="009F0CA1">
              <w:rPr>
                <w:sz w:val="22"/>
                <w:szCs w:val="22"/>
              </w:rPr>
              <w:lastRenderedPageBreak/>
              <w:t>в расчете на одного жителя</w:t>
            </w:r>
          </w:p>
        </w:tc>
        <w:tc>
          <w:tcPr>
            <w:tcW w:w="850" w:type="dxa"/>
          </w:tcPr>
          <w:p w:rsidR="006D3267" w:rsidRPr="009F0CA1" w:rsidRDefault="006D3267" w:rsidP="00981B91">
            <w:pPr>
              <w:rPr>
                <w:sz w:val="22"/>
                <w:szCs w:val="22"/>
              </w:rPr>
            </w:pPr>
            <w:r w:rsidRPr="009F0CA1">
              <w:rPr>
                <w:sz w:val="22"/>
                <w:szCs w:val="22"/>
              </w:rPr>
              <w:lastRenderedPageBreak/>
              <w:t>Руб.</w:t>
            </w:r>
          </w:p>
        </w:tc>
        <w:tc>
          <w:tcPr>
            <w:tcW w:w="992" w:type="dxa"/>
          </w:tcPr>
          <w:p w:rsidR="006D3267" w:rsidRPr="009F0CA1" w:rsidRDefault="006D3267" w:rsidP="00981B91">
            <w:pPr>
              <w:rPr>
                <w:sz w:val="22"/>
                <w:szCs w:val="22"/>
              </w:rPr>
            </w:pPr>
            <w:r w:rsidRPr="009F0CA1">
              <w:rPr>
                <w:sz w:val="22"/>
                <w:szCs w:val="22"/>
              </w:rPr>
              <w:t>1637</w:t>
            </w:r>
          </w:p>
        </w:tc>
        <w:tc>
          <w:tcPr>
            <w:tcW w:w="851" w:type="dxa"/>
          </w:tcPr>
          <w:p w:rsidR="006D3267" w:rsidRPr="009F0CA1" w:rsidRDefault="006D3267" w:rsidP="00981B91">
            <w:pPr>
              <w:rPr>
                <w:sz w:val="22"/>
                <w:szCs w:val="22"/>
              </w:rPr>
            </w:pPr>
            <w:r w:rsidRPr="009F0CA1">
              <w:rPr>
                <w:sz w:val="22"/>
                <w:szCs w:val="22"/>
              </w:rPr>
              <w:t>1809</w:t>
            </w:r>
          </w:p>
        </w:tc>
        <w:tc>
          <w:tcPr>
            <w:tcW w:w="850" w:type="dxa"/>
          </w:tcPr>
          <w:p w:rsidR="006D3267" w:rsidRPr="009F0CA1" w:rsidRDefault="006D3267" w:rsidP="00981B91">
            <w:pPr>
              <w:rPr>
                <w:sz w:val="22"/>
                <w:szCs w:val="22"/>
              </w:rPr>
            </w:pPr>
            <w:r w:rsidRPr="009F0CA1">
              <w:rPr>
                <w:sz w:val="22"/>
                <w:szCs w:val="22"/>
              </w:rPr>
              <w:t>1851</w:t>
            </w:r>
          </w:p>
        </w:tc>
        <w:tc>
          <w:tcPr>
            <w:tcW w:w="851" w:type="dxa"/>
          </w:tcPr>
          <w:p w:rsidR="006D3267" w:rsidRPr="009F0CA1" w:rsidRDefault="006D3267" w:rsidP="00981B91">
            <w:pPr>
              <w:rPr>
                <w:sz w:val="22"/>
                <w:szCs w:val="22"/>
              </w:rPr>
            </w:pPr>
            <w:r w:rsidRPr="009F0CA1">
              <w:rPr>
                <w:sz w:val="22"/>
                <w:szCs w:val="22"/>
              </w:rPr>
              <w:t>1886</w:t>
            </w:r>
          </w:p>
        </w:tc>
        <w:tc>
          <w:tcPr>
            <w:tcW w:w="3260" w:type="dxa"/>
            <w:vMerge w:val="restart"/>
          </w:tcPr>
          <w:p w:rsidR="006D3267" w:rsidRPr="009F0CA1" w:rsidRDefault="006D3267" w:rsidP="00981B91">
            <w:pPr>
              <w:pStyle w:val="a7"/>
              <w:ind w:left="0"/>
              <w:rPr>
                <w:sz w:val="22"/>
                <w:szCs w:val="22"/>
              </w:rPr>
            </w:pPr>
            <w:r w:rsidRPr="009F0CA1">
              <w:rPr>
                <w:sz w:val="22"/>
                <w:szCs w:val="22"/>
              </w:rPr>
              <w:t xml:space="preserve">Содействие укреплению материально-технической базы учреждений культуры; </w:t>
            </w:r>
          </w:p>
          <w:p w:rsidR="006D3267" w:rsidRPr="009F0CA1" w:rsidRDefault="006D3267" w:rsidP="00981B91">
            <w:pPr>
              <w:pStyle w:val="a7"/>
              <w:ind w:left="0"/>
              <w:rPr>
                <w:sz w:val="22"/>
                <w:szCs w:val="22"/>
              </w:rPr>
            </w:pPr>
            <w:r w:rsidRPr="009F0CA1">
              <w:rPr>
                <w:sz w:val="22"/>
                <w:szCs w:val="22"/>
              </w:rPr>
              <w:t xml:space="preserve">- развитие кадрового потенциала, повышение квалификации работников </w:t>
            </w:r>
            <w:r w:rsidRPr="009F0CA1">
              <w:rPr>
                <w:sz w:val="22"/>
                <w:szCs w:val="22"/>
              </w:rPr>
              <w:lastRenderedPageBreak/>
              <w:t xml:space="preserve">учреждений культуры; </w:t>
            </w:r>
          </w:p>
          <w:p w:rsidR="006D3267" w:rsidRPr="009F0CA1" w:rsidRDefault="006D3267" w:rsidP="00981B91">
            <w:pPr>
              <w:pStyle w:val="a7"/>
              <w:ind w:left="0"/>
              <w:rPr>
                <w:sz w:val="22"/>
                <w:szCs w:val="22"/>
              </w:rPr>
            </w:pPr>
            <w:r w:rsidRPr="009F0CA1">
              <w:rPr>
                <w:sz w:val="22"/>
                <w:szCs w:val="22"/>
              </w:rPr>
              <w:t xml:space="preserve">- пропаганда кружковой деятельности, художественной самодеятельности и творческих коллективов, в первую очередь среди молодежи и лиц пенсионного возраста. </w:t>
            </w:r>
          </w:p>
          <w:p w:rsidR="006D3267" w:rsidRPr="009F0CA1" w:rsidRDefault="006D3267" w:rsidP="00981B91">
            <w:pPr>
              <w:pStyle w:val="Default"/>
              <w:jc w:val="both"/>
              <w:rPr>
                <w:sz w:val="22"/>
                <w:szCs w:val="22"/>
              </w:rPr>
            </w:pPr>
            <w:r w:rsidRPr="009F0CA1">
              <w:rPr>
                <w:sz w:val="22"/>
                <w:szCs w:val="22"/>
              </w:rPr>
              <w:t xml:space="preserve">- развитие гастрольной, фестивальной, выставочной деятельности, активизация культурного обмена между территориями с целью популяризации искусства; </w:t>
            </w:r>
          </w:p>
          <w:p w:rsidR="006D3267" w:rsidRPr="009F0CA1" w:rsidRDefault="006D3267" w:rsidP="00981B91">
            <w:pPr>
              <w:jc w:val="both"/>
              <w:rPr>
                <w:sz w:val="22"/>
                <w:szCs w:val="22"/>
              </w:rPr>
            </w:pPr>
            <w:r w:rsidRPr="009F0CA1">
              <w:rPr>
                <w:sz w:val="22"/>
                <w:szCs w:val="22"/>
              </w:rPr>
              <w:t>- создание условий для более активного вовлечения молодежи в социально-экономическую, политическую и культурную жизнь общества;</w:t>
            </w:r>
          </w:p>
          <w:p w:rsidR="006D3267" w:rsidRPr="009F0CA1" w:rsidRDefault="006D3267" w:rsidP="00981B91">
            <w:pPr>
              <w:autoSpaceDE w:val="0"/>
              <w:autoSpaceDN w:val="0"/>
              <w:adjustRightInd w:val="0"/>
              <w:jc w:val="both"/>
              <w:rPr>
                <w:color w:val="000000"/>
                <w:sz w:val="22"/>
                <w:szCs w:val="22"/>
              </w:rPr>
            </w:pPr>
            <w:r w:rsidRPr="009F0CA1">
              <w:rPr>
                <w:color w:val="000000"/>
                <w:sz w:val="22"/>
                <w:szCs w:val="22"/>
              </w:rPr>
              <w:t>- повышение культурного уровня и организация досуга населения;</w:t>
            </w:r>
          </w:p>
          <w:p w:rsidR="006D3267" w:rsidRDefault="006D3267" w:rsidP="00981B91">
            <w:pPr>
              <w:autoSpaceDE w:val="0"/>
              <w:autoSpaceDN w:val="0"/>
              <w:adjustRightInd w:val="0"/>
              <w:jc w:val="both"/>
              <w:rPr>
                <w:color w:val="000000"/>
                <w:sz w:val="22"/>
                <w:szCs w:val="22"/>
              </w:rPr>
            </w:pPr>
            <w:r w:rsidRPr="009F0CA1">
              <w:rPr>
                <w:color w:val="000000"/>
                <w:sz w:val="22"/>
                <w:szCs w:val="22"/>
              </w:rPr>
              <w:t>- создание условий для творческого роста молодого поколения, выявление и поддержка юных талантов.</w:t>
            </w:r>
          </w:p>
          <w:p w:rsidR="006D3267" w:rsidRPr="009F0CA1" w:rsidRDefault="006D3267" w:rsidP="00981B91">
            <w:pPr>
              <w:rPr>
                <w:b/>
                <w:sz w:val="22"/>
                <w:szCs w:val="22"/>
              </w:rPr>
            </w:pPr>
          </w:p>
        </w:tc>
        <w:tc>
          <w:tcPr>
            <w:tcW w:w="1985" w:type="dxa"/>
          </w:tcPr>
          <w:p w:rsidR="006D3267" w:rsidRPr="009F0CA1" w:rsidRDefault="006D3267" w:rsidP="00981B91">
            <w:pPr>
              <w:rPr>
                <w:sz w:val="22"/>
                <w:szCs w:val="22"/>
              </w:rPr>
            </w:pPr>
            <w:r w:rsidRPr="009F0CA1">
              <w:rPr>
                <w:sz w:val="22"/>
                <w:szCs w:val="22"/>
              </w:rPr>
              <w:lastRenderedPageBreak/>
              <w:t xml:space="preserve">Расходы консолидированного бюджета муниципального района на культуру в </w:t>
            </w:r>
            <w:r w:rsidRPr="009F0CA1">
              <w:rPr>
                <w:sz w:val="22"/>
                <w:szCs w:val="22"/>
              </w:rPr>
              <w:lastRenderedPageBreak/>
              <w:t>размере 18</w:t>
            </w:r>
            <w:r>
              <w:rPr>
                <w:sz w:val="22"/>
                <w:szCs w:val="22"/>
              </w:rPr>
              <w:t>86</w:t>
            </w:r>
            <w:r w:rsidRPr="009F0CA1">
              <w:rPr>
                <w:sz w:val="22"/>
                <w:szCs w:val="22"/>
              </w:rPr>
              <w:t xml:space="preserve"> рублей  на одного жителя</w:t>
            </w:r>
          </w:p>
        </w:tc>
      </w:tr>
      <w:tr w:rsidR="006D3267" w:rsidRPr="009F0CA1" w:rsidTr="00981B91">
        <w:trPr>
          <w:trHeight w:val="1695"/>
        </w:trPr>
        <w:tc>
          <w:tcPr>
            <w:tcW w:w="1526" w:type="dxa"/>
            <w:vMerge/>
          </w:tcPr>
          <w:p w:rsidR="006D3267" w:rsidRPr="009F0CA1" w:rsidRDefault="006D3267" w:rsidP="00981B91">
            <w:pPr>
              <w:jc w:val="center"/>
              <w:rPr>
                <w:b/>
                <w:sz w:val="22"/>
                <w:szCs w:val="22"/>
              </w:rPr>
            </w:pPr>
          </w:p>
        </w:tc>
        <w:tc>
          <w:tcPr>
            <w:tcW w:w="1843" w:type="dxa"/>
            <w:vMerge/>
          </w:tcPr>
          <w:p w:rsidR="006D3267" w:rsidRPr="009F0CA1" w:rsidRDefault="006D3267" w:rsidP="00981B91">
            <w:pPr>
              <w:jc w:val="both"/>
              <w:rPr>
                <w:sz w:val="22"/>
                <w:szCs w:val="22"/>
              </w:rPr>
            </w:pPr>
          </w:p>
        </w:tc>
        <w:tc>
          <w:tcPr>
            <w:tcW w:w="2126" w:type="dxa"/>
          </w:tcPr>
          <w:p w:rsidR="006D3267" w:rsidRPr="00995280" w:rsidRDefault="006D3267" w:rsidP="00981B91">
            <w:pPr>
              <w:jc w:val="both"/>
              <w:rPr>
                <w:i/>
                <w:sz w:val="22"/>
                <w:szCs w:val="22"/>
              </w:rPr>
            </w:pPr>
            <w:r>
              <w:rPr>
                <w:i/>
                <w:sz w:val="22"/>
                <w:szCs w:val="22"/>
              </w:rPr>
              <w:t>Показатель 7</w:t>
            </w:r>
          </w:p>
          <w:p w:rsidR="006D3267" w:rsidRPr="00F51441" w:rsidRDefault="006D3267" w:rsidP="00981B91">
            <w:pPr>
              <w:jc w:val="both"/>
              <w:rPr>
                <w:sz w:val="22"/>
                <w:szCs w:val="22"/>
              </w:rPr>
            </w:pPr>
            <w:r w:rsidRPr="00995280">
              <w:rPr>
                <w:sz w:val="22"/>
                <w:szCs w:val="22"/>
              </w:rPr>
              <w:t>Удельный вес сельских клубов, оснащенных современным оборудованием</w:t>
            </w:r>
          </w:p>
        </w:tc>
        <w:tc>
          <w:tcPr>
            <w:tcW w:w="850" w:type="dxa"/>
          </w:tcPr>
          <w:p w:rsidR="006D3267" w:rsidRPr="00F51441" w:rsidRDefault="006D3267" w:rsidP="00981B91">
            <w:pPr>
              <w:rPr>
                <w:sz w:val="22"/>
                <w:szCs w:val="22"/>
              </w:rPr>
            </w:pPr>
            <w:r w:rsidRPr="00995280">
              <w:rPr>
                <w:sz w:val="22"/>
                <w:szCs w:val="22"/>
              </w:rPr>
              <w:t>%</w:t>
            </w:r>
          </w:p>
        </w:tc>
        <w:tc>
          <w:tcPr>
            <w:tcW w:w="992" w:type="dxa"/>
          </w:tcPr>
          <w:p w:rsidR="006D3267" w:rsidRPr="00F51441" w:rsidRDefault="006D3267" w:rsidP="00981B91">
            <w:pPr>
              <w:rPr>
                <w:sz w:val="22"/>
                <w:szCs w:val="22"/>
              </w:rPr>
            </w:pPr>
            <w:r w:rsidRPr="00995280">
              <w:rPr>
                <w:sz w:val="22"/>
                <w:szCs w:val="22"/>
              </w:rPr>
              <w:t>42,1</w:t>
            </w:r>
          </w:p>
        </w:tc>
        <w:tc>
          <w:tcPr>
            <w:tcW w:w="851" w:type="dxa"/>
          </w:tcPr>
          <w:p w:rsidR="006D3267" w:rsidRPr="00F51441" w:rsidRDefault="006D3267" w:rsidP="00981B91">
            <w:pPr>
              <w:rPr>
                <w:sz w:val="22"/>
                <w:szCs w:val="22"/>
              </w:rPr>
            </w:pPr>
            <w:r>
              <w:rPr>
                <w:sz w:val="22"/>
                <w:szCs w:val="22"/>
              </w:rPr>
              <w:t>66</w:t>
            </w:r>
          </w:p>
        </w:tc>
        <w:tc>
          <w:tcPr>
            <w:tcW w:w="850" w:type="dxa"/>
          </w:tcPr>
          <w:p w:rsidR="006D3267" w:rsidRPr="00F51441" w:rsidRDefault="006D3267" w:rsidP="00981B91">
            <w:pPr>
              <w:rPr>
                <w:sz w:val="22"/>
                <w:szCs w:val="22"/>
              </w:rPr>
            </w:pPr>
            <w:r>
              <w:rPr>
                <w:sz w:val="22"/>
                <w:szCs w:val="22"/>
              </w:rPr>
              <w:t>83</w:t>
            </w:r>
          </w:p>
        </w:tc>
        <w:tc>
          <w:tcPr>
            <w:tcW w:w="851" w:type="dxa"/>
          </w:tcPr>
          <w:p w:rsidR="006D3267" w:rsidRPr="00F51441" w:rsidRDefault="006D3267" w:rsidP="00981B91">
            <w:pPr>
              <w:rPr>
                <w:sz w:val="22"/>
                <w:szCs w:val="22"/>
              </w:rPr>
            </w:pPr>
            <w:r w:rsidRPr="00995280">
              <w:rPr>
                <w:sz w:val="22"/>
                <w:szCs w:val="22"/>
              </w:rPr>
              <w:t>100</w:t>
            </w:r>
          </w:p>
        </w:tc>
        <w:tc>
          <w:tcPr>
            <w:tcW w:w="3260" w:type="dxa"/>
            <w:vMerge/>
          </w:tcPr>
          <w:p w:rsidR="006D3267" w:rsidRPr="009F0CA1" w:rsidRDefault="006D3267" w:rsidP="00981B91">
            <w:pPr>
              <w:pStyle w:val="a7"/>
              <w:ind w:left="0"/>
              <w:rPr>
                <w:sz w:val="22"/>
                <w:szCs w:val="22"/>
              </w:rPr>
            </w:pPr>
          </w:p>
        </w:tc>
        <w:tc>
          <w:tcPr>
            <w:tcW w:w="1985" w:type="dxa"/>
          </w:tcPr>
          <w:p w:rsidR="006D3267" w:rsidRPr="009F0CA1" w:rsidRDefault="006D3267" w:rsidP="00981B91">
            <w:pPr>
              <w:rPr>
                <w:sz w:val="22"/>
                <w:szCs w:val="22"/>
              </w:rPr>
            </w:pPr>
            <w:r w:rsidRPr="00995280">
              <w:rPr>
                <w:sz w:val="22"/>
                <w:szCs w:val="22"/>
              </w:rPr>
              <w:t>100 %-</w:t>
            </w:r>
            <w:proofErr w:type="spellStart"/>
            <w:r w:rsidRPr="00995280">
              <w:rPr>
                <w:sz w:val="22"/>
                <w:szCs w:val="22"/>
              </w:rPr>
              <w:t>ое</w:t>
            </w:r>
            <w:proofErr w:type="spellEnd"/>
            <w:r w:rsidRPr="00995280">
              <w:rPr>
                <w:sz w:val="22"/>
                <w:szCs w:val="22"/>
              </w:rPr>
              <w:t xml:space="preserve"> оснащение сельских клубов современным оборудованием</w:t>
            </w:r>
          </w:p>
        </w:tc>
      </w:tr>
      <w:tr w:rsidR="006D3267" w:rsidRPr="009F0CA1" w:rsidTr="00981B91">
        <w:trPr>
          <w:trHeight w:val="20"/>
        </w:trPr>
        <w:tc>
          <w:tcPr>
            <w:tcW w:w="15134" w:type="dxa"/>
            <w:gridSpan w:val="10"/>
          </w:tcPr>
          <w:p w:rsidR="006D3267" w:rsidRPr="009F0CA1" w:rsidRDefault="006D3267" w:rsidP="00981B91">
            <w:pPr>
              <w:rPr>
                <w:sz w:val="22"/>
                <w:szCs w:val="22"/>
              </w:rPr>
            </w:pPr>
            <w:r w:rsidRPr="009F0CA1">
              <w:rPr>
                <w:b/>
                <w:sz w:val="22"/>
                <w:szCs w:val="22"/>
              </w:rPr>
              <w:t xml:space="preserve">Цель ВО 2 </w:t>
            </w:r>
            <w:r w:rsidRPr="009F0CA1">
              <w:rPr>
                <w:sz w:val="22"/>
                <w:szCs w:val="22"/>
              </w:rPr>
              <w:t xml:space="preserve">Поддержание </w:t>
            </w:r>
            <w:proofErr w:type="gramStart"/>
            <w:r w:rsidRPr="009F0CA1">
              <w:rPr>
                <w:sz w:val="22"/>
                <w:szCs w:val="22"/>
              </w:rPr>
              <w:t>устойчивого</w:t>
            </w:r>
            <w:proofErr w:type="gramEnd"/>
            <w:r w:rsidRPr="009F0CA1">
              <w:rPr>
                <w:sz w:val="22"/>
                <w:szCs w:val="22"/>
              </w:rPr>
              <w:t xml:space="preserve"> развития экономики, укрепление позиций Воронежской области в национальном и мировом экономическом пространстве</w:t>
            </w:r>
          </w:p>
          <w:p w:rsidR="006D3267" w:rsidRPr="009F0CA1" w:rsidRDefault="006D3267" w:rsidP="00981B91">
            <w:pPr>
              <w:rPr>
                <w:b/>
                <w:sz w:val="22"/>
                <w:szCs w:val="22"/>
              </w:rPr>
            </w:pPr>
          </w:p>
          <w:p w:rsidR="006D3267" w:rsidRPr="00597E5C" w:rsidRDefault="006D3267" w:rsidP="00981B91">
            <w:pPr>
              <w:rPr>
                <w:b/>
                <w:sz w:val="22"/>
                <w:szCs w:val="22"/>
              </w:rPr>
            </w:pPr>
            <w:r w:rsidRPr="009F0CA1">
              <w:rPr>
                <w:b/>
                <w:sz w:val="22"/>
                <w:szCs w:val="22"/>
              </w:rPr>
              <w:t xml:space="preserve">Цель МО 2 </w:t>
            </w:r>
            <w:r w:rsidRPr="009F0CA1">
              <w:rPr>
                <w:sz w:val="22"/>
                <w:szCs w:val="22"/>
              </w:rPr>
              <w:t>Обеспечение устойчивого экономического роста</w:t>
            </w:r>
            <w:r>
              <w:rPr>
                <w:sz w:val="22"/>
                <w:szCs w:val="22"/>
              </w:rPr>
              <w:t xml:space="preserve"> на основе </w:t>
            </w:r>
            <w:r w:rsidRPr="009732FF">
              <w:rPr>
                <w:sz w:val="22"/>
                <w:szCs w:val="22"/>
              </w:rPr>
              <w:t>развития агропромышленного комплекса</w:t>
            </w:r>
          </w:p>
        </w:tc>
      </w:tr>
      <w:tr w:rsidR="006D3267" w:rsidRPr="009F0CA1" w:rsidTr="00981B91">
        <w:trPr>
          <w:trHeight w:val="20"/>
        </w:trPr>
        <w:tc>
          <w:tcPr>
            <w:tcW w:w="1526" w:type="dxa"/>
            <w:vMerge w:val="restart"/>
          </w:tcPr>
          <w:p w:rsidR="006D3267" w:rsidRPr="0021642B" w:rsidRDefault="006D3267" w:rsidP="00981B91">
            <w:pPr>
              <w:rPr>
                <w:b/>
                <w:sz w:val="22"/>
                <w:szCs w:val="22"/>
              </w:rPr>
            </w:pPr>
            <w:r w:rsidRPr="0021642B">
              <w:rPr>
                <w:b/>
                <w:sz w:val="22"/>
                <w:szCs w:val="22"/>
              </w:rPr>
              <w:t xml:space="preserve">Подцель 1 </w:t>
            </w:r>
          </w:p>
          <w:p w:rsidR="006D3267" w:rsidRPr="0021642B" w:rsidRDefault="006D3267" w:rsidP="00981B91">
            <w:pPr>
              <w:rPr>
                <w:sz w:val="22"/>
                <w:szCs w:val="22"/>
              </w:rPr>
            </w:pPr>
            <w:r w:rsidRPr="0021642B">
              <w:rPr>
                <w:sz w:val="22"/>
                <w:szCs w:val="22"/>
              </w:rPr>
              <w:t xml:space="preserve">Развитие конкурентоспособных отраслей </w:t>
            </w:r>
            <w:r>
              <w:rPr>
                <w:sz w:val="22"/>
                <w:szCs w:val="22"/>
              </w:rPr>
              <w:t xml:space="preserve">агропромышленного </w:t>
            </w:r>
            <w:r>
              <w:rPr>
                <w:sz w:val="22"/>
                <w:szCs w:val="22"/>
              </w:rPr>
              <w:lastRenderedPageBreak/>
              <w:t>комплекса</w:t>
            </w:r>
            <w:r w:rsidRPr="0021642B">
              <w:rPr>
                <w:sz w:val="22"/>
                <w:szCs w:val="22"/>
              </w:rPr>
              <w:t xml:space="preserve"> </w:t>
            </w:r>
          </w:p>
        </w:tc>
        <w:tc>
          <w:tcPr>
            <w:tcW w:w="1843" w:type="dxa"/>
            <w:vMerge w:val="restart"/>
          </w:tcPr>
          <w:p w:rsidR="006D3267" w:rsidRPr="009732FF" w:rsidRDefault="006D3267" w:rsidP="00981B91">
            <w:pPr>
              <w:rPr>
                <w:color w:val="000000" w:themeColor="text1"/>
                <w:sz w:val="22"/>
                <w:szCs w:val="22"/>
              </w:rPr>
            </w:pPr>
            <w:r w:rsidRPr="0021642B">
              <w:rPr>
                <w:sz w:val="22"/>
                <w:szCs w:val="22"/>
              </w:rPr>
              <w:lastRenderedPageBreak/>
              <w:t>1.</w:t>
            </w:r>
            <w:r w:rsidRPr="009732FF">
              <w:rPr>
                <w:color w:val="000000" w:themeColor="text1"/>
                <w:sz w:val="22"/>
                <w:szCs w:val="22"/>
              </w:rPr>
              <w:t>Содействие развитию производства и переработки продукции животноводства</w:t>
            </w: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Pr="0021642B" w:rsidRDefault="006D3267" w:rsidP="00981B91">
            <w:pPr>
              <w:rPr>
                <w:sz w:val="22"/>
                <w:szCs w:val="22"/>
              </w:rPr>
            </w:pPr>
          </w:p>
        </w:tc>
        <w:tc>
          <w:tcPr>
            <w:tcW w:w="2126" w:type="dxa"/>
          </w:tcPr>
          <w:p w:rsidR="006D3267" w:rsidRPr="0099154F" w:rsidRDefault="006D3267" w:rsidP="00981B91">
            <w:pPr>
              <w:jc w:val="both"/>
              <w:rPr>
                <w:i/>
                <w:color w:val="000000" w:themeColor="text1"/>
                <w:sz w:val="22"/>
                <w:szCs w:val="22"/>
              </w:rPr>
            </w:pPr>
            <w:r>
              <w:rPr>
                <w:i/>
                <w:color w:val="000000" w:themeColor="text1"/>
                <w:sz w:val="22"/>
                <w:szCs w:val="22"/>
              </w:rPr>
              <w:lastRenderedPageBreak/>
              <w:t>Показатель 8</w:t>
            </w:r>
          </w:p>
          <w:p w:rsidR="006D3267" w:rsidRPr="009F0CA1" w:rsidRDefault="006D3267" w:rsidP="00981B91">
            <w:pPr>
              <w:rPr>
                <w:color w:val="000000" w:themeColor="text1"/>
                <w:sz w:val="22"/>
                <w:szCs w:val="22"/>
              </w:rPr>
            </w:pPr>
            <w:r w:rsidRPr="009F0CA1">
              <w:rPr>
                <w:color w:val="000000" w:themeColor="text1"/>
                <w:sz w:val="22"/>
                <w:szCs w:val="22"/>
              </w:rPr>
              <w:t>Рост объемов производства мяса скота и птицы на убой в живом весе  в сельскохозяйственн</w:t>
            </w:r>
            <w:r w:rsidRPr="009F0CA1">
              <w:rPr>
                <w:color w:val="000000" w:themeColor="text1"/>
                <w:sz w:val="22"/>
                <w:szCs w:val="22"/>
              </w:rPr>
              <w:lastRenderedPageBreak/>
              <w:t>ых организациях и крестьянских (фермерских) хозяйствах.</w:t>
            </w:r>
          </w:p>
          <w:p w:rsidR="006D3267" w:rsidRDefault="006D3267" w:rsidP="00981B91">
            <w:pPr>
              <w:rPr>
                <w:i/>
                <w:color w:val="000000" w:themeColor="text1"/>
                <w:sz w:val="22"/>
                <w:szCs w:val="22"/>
                <w:highlight w:val="yellow"/>
              </w:rPr>
            </w:pPr>
          </w:p>
          <w:p w:rsidR="006D3267" w:rsidRDefault="006D3267" w:rsidP="00981B91">
            <w:pPr>
              <w:rPr>
                <w:i/>
                <w:color w:val="000000" w:themeColor="text1"/>
                <w:sz w:val="22"/>
                <w:szCs w:val="22"/>
                <w:highlight w:val="yellow"/>
              </w:rPr>
            </w:pPr>
          </w:p>
          <w:p w:rsidR="006D3267" w:rsidRDefault="006D3267" w:rsidP="00981B91">
            <w:pPr>
              <w:rPr>
                <w:i/>
                <w:color w:val="000000" w:themeColor="text1"/>
                <w:sz w:val="22"/>
                <w:szCs w:val="22"/>
                <w:highlight w:val="yellow"/>
              </w:rPr>
            </w:pPr>
          </w:p>
          <w:p w:rsidR="006D3267" w:rsidRDefault="006D3267" w:rsidP="00981B91">
            <w:pPr>
              <w:rPr>
                <w:i/>
                <w:color w:val="000000" w:themeColor="text1"/>
                <w:sz w:val="22"/>
                <w:szCs w:val="22"/>
                <w:highlight w:val="yellow"/>
              </w:rPr>
            </w:pPr>
          </w:p>
          <w:p w:rsidR="006D3267" w:rsidRDefault="006D3267" w:rsidP="00981B91">
            <w:pPr>
              <w:rPr>
                <w:i/>
                <w:color w:val="000000" w:themeColor="text1"/>
                <w:sz w:val="22"/>
                <w:szCs w:val="22"/>
                <w:highlight w:val="yellow"/>
              </w:rPr>
            </w:pPr>
          </w:p>
        </w:tc>
        <w:tc>
          <w:tcPr>
            <w:tcW w:w="850" w:type="dxa"/>
          </w:tcPr>
          <w:p w:rsidR="006D3267" w:rsidRDefault="006D3267" w:rsidP="00981B91">
            <w:pPr>
              <w:rPr>
                <w:color w:val="000000" w:themeColor="text1"/>
                <w:sz w:val="22"/>
                <w:szCs w:val="22"/>
                <w:highlight w:val="yellow"/>
              </w:rPr>
            </w:pPr>
            <w:r w:rsidRPr="009F0CA1">
              <w:rPr>
                <w:color w:val="000000" w:themeColor="text1"/>
                <w:sz w:val="22"/>
                <w:szCs w:val="22"/>
              </w:rPr>
              <w:lastRenderedPageBreak/>
              <w:t>%  к 2016 году</w:t>
            </w:r>
          </w:p>
        </w:tc>
        <w:tc>
          <w:tcPr>
            <w:tcW w:w="992" w:type="dxa"/>
          </w:tcPr>
          <w:p w:rsidR="006D3267" w:rsidRPr="0064096A" w:rsidRDefault="006D3267" w:rsidP="00981B91">
            <w:pPr>
              <w:rPr>
                <w:color w:val="000000" w:themeColor="text1"/>
                <w:sz w:val="22"/>
                <w:szCs w:val="22"/>
                <w:highlight w:val="yellow"/>
              </w:rPr>
            </w:pPr>
            <w:r w:rsidRPr="009F0CA1">
              <w:rPr>
                <w:color w:val="000000" w:themeColor="text1"/>
                <w:sz w:val="22"/>
                <w:szCs w:val="22"/>
              </w:rPr>
              <w:t>100</w:t>
            </w:r>
          </w:p>
        </w:tc>
        <w:tc>
          <w:tcPr>
            <w:tcW w:w="851" w:type="dxa"/>
          </w:tcPr>
          <w:p w:rsidR="006D3267" w:rsidRPr="0064096A" w:rsidRDefault="006D3267" w:rsidP="00981B91">
            <w:pPr>
              <w:rPr>
                <w:color w:val="000000" w:themeColor="text1"/>
                <w:sz w:val="22"/>
                <w:szCs w:val="22"/>
                <w:highlight w:val="yellow"/>
              </w:rPr>
            </w:pPr>
            <w:r w:rsidRPr="009F0CA1">
              <w:rPr>
                <w:color w:val="000000" w:themeColor="text1"/>
                <w:sz w:val="22"/>
                <w:szCs w:val="22"/>
              </w:rPr>
              <w:t>363,3</w:t>
            </w:r>
          </w:p>
        </w:tc>
        <w:tc>
          <w:tcPr>
            <w:tcW w:w="850" w:type="dxa"/>
          </w:tcPr>
          <w:p w:rsidR="006D3267" w:rsidRPr="0064096A" w:rsidRDefault="006D3267" w:rsidP="00981B91">
            <w:pPr>
              <w:rPr>
                <w:color w:val="000000" w:themeColor="text1"/>
                <w:sz w:val="22"/>
                <w:szCs w:val="22"/>
                <w:highlight w:val="yellow"/>
              </w:rPr>
            </w:pPr>
            <w:r w:rsidRPr="009F0CA1">
              <w:rPr>
                <w:color w:val="000000" w:themeColor="text1"/>
                <w:sz w:val="22"/>
                <w:szCs w:val="22"/>
              </w:rPr>
              <w:t>491,5</w:t>
            </w:r>
          </w:p>
        </w:tc>
        <w:tc>
          <w:tcPr>
            <w:tcW w:w="851" w:type="dxa"/>
          </w:tcPr>
          <w:p w:rsidR="006D3267" w:rsidRPr="0064096A" w:rsidRDefault="006D3267" w:rsidP="00981B91">
            <w:pPr>
              <w:rPr>
                <w:color w:val="000000" w:themeColor="text1"/>
                <w:sz w:val="22"/>
                <w:szCs w:val="22"/>
                <w:highlight w:val="yellow"/>
              </w:rPr>
            </w:pPr>
            <w:r w:rsidRPr="009F0CA1">
              <w:rPr>
                <w:color w:val="000000" w:themeColor="text1"/>
                <w:sz w:val="22"/>
                <w:szCs w:val="22"/>
              </w:rPr>
              <w:t>558,8</w:t>
            </w:r>
          </w:p>
        </w:tc>
        <w:tc>
          <w:tcPr>
            <w:tcW w:w="3260" w:type="dxa"/>
            <w:vMerge w:val="restart"/>
          </w:tcPr>
          <w:p w:rsidR="006D3267" w:rsidRPr="003E2326" w:rsidRDefault="006D3267" w:rsidP="00981B91">
            <w:pPr>
              <w:pStyle w:val="Default"/>
              <w:jc w:val="both"/>
              <w:rPr>
                <w:color w:val="000000" w:themeColor="text1"/>
                <w:sz w:val="22"/>
                <w:szCs w:val="22"/>
              </w:rPr>
            </w:pPr>
            <w:r w:rsidRPr="003E2326">
              <w:rPr>
                <w:color w:val="000000" w:themeColor="text1"/>
                <w:sz w:val="22"/>
                <w:szCs w:val="22"/>
              </w:rPr>
              <w:t>- содействие применению современных, перспективных методов содержания крупного рогатого скота;</w:t>
            </w:r>
          </w:p>
          <w:p w:rsidR="006D3267" w:rsidRPr="003E2326" w:rsidRDefault="006D3267" w:rsidP="00981B91">
            <w:pPr>
              <w:pStyle w:val="Default"/>
              <w:jc w:val="both"/>
              <w:rPr>
                <w:color w:val="000000" w:themeColor="text1"/>
                <w:sz w:val="22"/>
                <w:szCs w:val="22"/>
              </w:rPr>
            </w:pPr>
            <w:r w:rsidRPr="003E2326">
              <w:rPr>
                <w:color w:val="000000" w:themeColor="text1"/>
                <w:sz w:val="22"/>
                <w:szCs w:val="22"/>
              </w:rPr>
              <w:t xml:space="preserve">- содействие строительству и реконструкция существующих животноводческих помещений; </w:t>
            </w:r>
          </w:p>
          <w:p w:rsidR="006D3267" w:rsidRDefault="006D3267" w:rsidP="00981B91">
            <w:pPr>
              <w:pStyle w:val="Default"/>
              <w:jc w:val="both"/>
              <w:rPr>
                <w:color w:val="000000" w:themeColor="text1"/>
                <w:sz w:val="22"/>
                <w:szCs w:val="22"/>
              </w:rPr>
            </w:pPr>
            <w:r w:rsidRPr="003E2326">
              <w:rPr>
                <w:color w:val="000000" w:themeColor="text1"/>
                <w:sz w:val="22"/>
                <w:szCs w:val="22"/>
              </w:rPr>
              <w:lastRenderedPageBreak/>
              <w:t xml:space="preserve">- содействие </w:t>
            </w:r>
            <w:r>
              <w:rPr>
                <w:color w:val="000000" w:themeColor="text1"/>
                <w:sz w:val="22"/>
                <w:szCs w:val="22"/>
              </w:rPr>
              <w:t>о</w:t>
            </w:r>
            <w:r w:rsidRPr="00F62A3C">
              <w:rPr>
                <w:sz w:val="22"/>
                <w:szCs w:val="22"/>
              </w:rPr>
              <w:t>рганизаци</w:t>
            </w:r>
            <w:r>
              <w:rPr>
                <w:sz w:val="22"/>
                <w:szCs w:val="22"/>
              </w:rPr>
              <w:t>и</w:t>
            </w:r>
            <w:r w:rsidRPr="00F62A3C">
              <w:rPr>
                <w:sz w:val="22"/>
                <w:szCs w:val="22"/>
              </w:rPr>
              <w:t xml:space="preserve"> сельскохозяйственного кооператива по выращиванию сельскохозяйственных животных и переработке продукции животноводства</w:t>
            </w:r>
            <w:r>
              <w:rPr>
                <w:sz w:val="22"/>
                <w:szCs w:val="22"/>
              </w:rPr>
              <w:t>;</w:t>
            </w:r>
          </w:p>
          <w:p w:rsidR="006D3267" w:rsidRPr="003E2326" w:rsidRDefault="006D3267" w:rsidP="00981B91">
            <w:pPr>
              <w:pStyle w:val="Default"/>
              <w:jc w:val="both"/>
              <w:rPr>
                <w:color w:val="000000" w:themeColor="text1"/>
                <w:sz w:val="22"/>
                <w:szCs w:val="22"/>
              </w:rPr>
            </w:pPr>
            <w:r w:rsidRPr="003E2326">
              <w:rPr>
                <w:color w:val="000000" w:themeColor="text1"/>
                <w:sz w:val="22"/>
                <w:szCs w:val="22"/>
              </w:rPr>
              <w:t xml:space="preserve">- поддержка малых форм хозяйствования через развитие инфраструктуры информационно-консультационных, финансовых и юридических услуг, различные формы поддержки КФХ и ЛПХ; </w:t>
            </w:r>
          </w:p>
          <w:p w:rsidR="006D3267" w:rsidRPr="009F0CA1" w:rsidRDefault="006D3267" w:rsidP="00981B91">
            <w:pPr>
              <w:rPr>
                <w:color w:val="000000" w:themeColor="text1"/>
                <w:sz w:val="22"/>
                <w:szCs w:val="22"/>
              </w:rPr>
            </w:pPr>
            <w:r w:rsidRPr="003E2326">
              <w:rPr>
                <w:color w:val="000000" w:themeColor="text1"/>
                <w:sz w:val="22"/>
                <w:szCs w:val="22"/>
              </w:rPr>
              <w:t>- содействие повышению плодородия почв, проведение мелиоративных мероприятий; - содействие созданию условий для дальнейшего роста производства продукции растениеводства</w:t>
            </w:r>
            <w:r>
              <w:rPr>
                <w:color w:val="000000" w:themeColor="text1"/>
                <w:sz w:val="22"/>
                <w:szCs w:val="22"/>
              </w:rPr>
              <w:t>.</w:t>
            </w:r>
          </w:p>
        </w:tc>
        <w:tc>
          <w:tcPr>
            <w:tcW w:w="1985" w:type="dxa"/>
          </w:tcPr>
          <w:p w:rsidR="006D3267" w:rsidRPr="009F0CA1" w:rsidRDefault="006D3267" w:rsidP="00981B91">
            <w:pPr>
              <w:rPr>
                <w:color w:val="000000" w:themeColor="text1"/>
                <w:sz w:val="22"/>
                <w:szCs w:val="22"/>
              </w:rPr>
            </w:pPr>
            <w:r w:rsidRPr="009F0CA1">
              <w:rPr>
                <w:color w:val="000000" w:themeColor="text1"/>
                <w:sz w:val="22"/>
                <w:szCs w:val="22"/>
              </w:rPr>
              <w:lastRenderedPageBreak/>
              <w:t xml:space="preserve">Увеличение </w:t>
            </w:r>
            <w:proofErr w:type="gramStart"/>
            <w:r w:rsidRPr="009F0CA1">
              <w:rPr>
                <w:color w:val="000000" w:themeColor="text1"/>
                <w:sz w:val="22"/>
                <w:szCs w:val="22"/>
              </w:rPr>
              <w:t>темпов роста объемов производства мяса скота</w:t>
            </w:r>
            <w:proofErr w:type="gramEnd"/>
            <w:r w:rsidRPr="009F0CA1">
              <w:rPr>
                <w:color w:val="000000" w:themeColor="text1"/>
                <w:sz w:val="22"/>
                <w:szCs w:val="22"/>
              </w:rPr>
              <w:t xml:space="preserve"> и птицы на убой в живом весе  в </w:t>
            </w:r>
            <w:r w:rsidRPr="009F0CA1">
              <w:rPr>
                <w:color w:val="000000" w:themeColor="text1"/>
                <w:sz w:val="22"/>
                <w:szCs w:val="22"/>
              </w:rPr>
              <w:lastRenderedPageBreak/>
              <w:t>сельскохозяйственных организациях и крестьянских (фермерских) хозяйствах в 2035 году в 5,6 раз или на 559% к уровню 2016 года.</w:t>
            </w:r>
          </w:p>
        </w:tc>
      </w:tr>
      <w:tr w:rsidR="006D3267" w:rsidRPr="009F0CA1" w:rsidTr="00981B91">
        <w:trPr>
          <w:trHeight w:val="20"/>
        </w:trPr>
        <w:tc>
          <w:tcPr>
            <w:tcW w:w="1526" w:type="dxa"/>
            <w:vMerge/>
          </w:tcPr>
          <w:p w:rsidR="006D3267" w:rsidRPr="009F0CA1" w:rsidRDefault="006D3267" w:rsidP="00981B91">
            <w:pPr>
              <w:rPr>
                <w:b/>
                <w:sz w:val="22"/>
                <w:szCs w:val="22"/>
              </w:rPr>
            </w:pPr>
          </w:p>
        </w:tc>
        <w:tc>
          <w:tcPr>
            <w:tcW w:w="1843" w:type="dxa"/>
            <w:vMerge/>
          </w:tcPr>
          <w:p w:rsidR="006D3267" w:rsidRPr="0064096A" w:rsidRDefault="006D3267" w:rsidP="00981B91">
            <w:pPr>
              <w:rPr>
                <w:sz w:val="22"/>
                <w:szCs w:val="22"/>
                <w:highlight w:val="yellow"/>
              </w:rPr>
            </w:pPr>
          </w:p>
        </w:tc>
        <w:tc>
          <w:tcPr>
            <w:tcW w:w="2126" w:type="dxa"/>
          </w:tcPr>
          <w:p w:rsidR="006D3267" w:rsidRPr="009F0CA1" w:rsidRDefault="006D3267" w:rsidP="00981B91">
            <w:pPr>
              <w:jc w:val="both"/>
              <w:rPr>
                <w:i/>
                <w:sz w:val="22"/>
                <w:szCs w:val="22"/>
              </w:rPr>
            </w:pPr>
            <w:r>
              <w:rPr>
                <w:i/>
                <w:sz w:val="22"/>
                <w:szCs w:val="22"/>
              </w:rPr>
              <w:t>Показатель 9</w:t>
            </w:r>
          </w:p>
          <w:p w:rsidR="006D3267" w:rsidRPr="009F0CA1" w:rsidRDefault="006D3267" w:rsidP="00981B91">
            <w:pPr>
              <w:rPr>
                <w:color w:val="000000" w:themeColor="text1"/>
                <w:sz w:val="22"/>
                <w:szCs w:val="22"/>
              </w:rPr>
            </w:pPr>
            <w:r w:rsidRPr="009F0CA1">
              <w:rPr>
                <w:sz w:val="22"/>
                <w:szCs w:val="22"/>
              </w:rPr>
              <w:t xml:space="preserve">Темп роста объемов производства молока </w:t>
            </w:r>
            <w:r w:rsidRPr="009F0CA1">
              <w:rPr>
                <w:color w:val="000000" w:themeColor="text1"/>
                <w:sz w:val="22"/>
                <w:szCs w:val="22"/>
              </w:rPr>
              <w:t>в сельскохозяйственных организациях и крестьянских (фермерских) хозяйствах.</w:t>
            </w:r>
          </w:p>
          <w:p w:rsidR="006D3267" w:rsidRDefault="006D3267" w:rsidP="00981B91">
            <w:pPr>
              <w:rPr>
                <w:i/>
                <w:color w:val="000000" w:themeColor="text1"/>
                <w:sz w:val="22"/>
                <w:szCs w:val="22"/>
                <w:highlight w:val="yellow"/>
              </w:rPr>
            </w:pPr>
          </w:p>
        </w:tc>
        <w:tc>
          <w:tcPr>
            <w:tcW w:w="850" w:type="dxa"/>
          </w:tcPr>
          <w:p w:rsidR="006D3267" w:rsidRDefault="006D3267" w:rsidP="00981B91">
            <w:pPr>
              <w:rPr>
                <w:color w:val="000000" w:themeColor="text1"/>
                <w:sz w:val="22"/>
                <w:szCs w:val="22"/>
                <w:highlight w:val="yellow"/>
              </w:rPr>
            </w:pPr>
            <w:r w:rsidRPr="009F0CA1">
              <w:rPr>
                <w:sz w:val="22"/>
                <w:szCs w:val="22"/>
              </w:rPr>
              <w:t>%</w:t>
            </w:r>
            <w:r w:rsidRPr="009F0CA1">
              <w:rPr>
                <w:color w:val="000000" w:themeColor="text1"/>
                <w:sz w:val="22"/>
                <w:szCs w:val="22"/>
              </w:rPr>
              <w:t xml:space="preserve">  к 2016 году</w:t>
            </w:r>
          </w:p>
        </w:tc>
        <w:tc>
          <w:tcPr>
            <w:tcW w:w="992" w:type="dxa"/>
          </w:tcPr>
          <w:p w:rsidR="006D3267" w:rsidRPr="0064096A" w:rsidRDefault="006D3267" w:rsidP="00981B91">
            <w:pPr>
              <w:rPr>
                <w:color w:val="000000" w:themeColor="text1"/>
                <w:sz w:val="22"/>
                <w:szCs w:val="22"/>
                <w:highlight w:val="yellow"/>
              </w:rPr>
            </w:pPr>
            <w:r w:rsidRPr="009F0CA1">
              <w:rPr>
                <w:sz w:val="22"/>
                <w:szCs w:val="22"/>
              </w:rPr>
              <w:t>100</w:t>
            </w:r>
          </w:p>
        </w:tc>
        <w:tc>
          <w:tcPr>
            <w:tcW w:w="851" w:type="dxa"/>
          </w:tcPr>
          <w:p w:rsidR="006D3267" w:rsidRPr="0064096A" w:rsidRDefault="006D3267" w:rsidP="00981B91">
            <w:pPr>
              <w:rPr>
                <w:color w:val="000000" w:themeColor="text1"/>
                <w:sz w:val="22"/>
                <w:szCs w:val="22"/>
                <w:highlight w:val="yellow"/>
              </w:rPr>
            </w:pPr>
            <w:r w:rsidRPr="009F0CA1">
              <w:rPr>
                <w:sz w:val="22"/>
                <w:szCs w:val="22"/>
              </w:rPr>
              <w:t>108,3</w:t>
            </w:r>
          </w:p>
        </w:tc>
        <w:tc>
          <w:tcPr>
            <w:tcW w:w="850" w:type="dxa"/>
          </w:tcPr>
          <w:p w:rsidR="006D3267" w:rsidRPr="0064096A" w:rsidRDefault="006D3267" w:rsidP="00981B91">
            <w:pPr>
              <w:rPr>
                <w:color w:val="000000" w:themeColor="text1"/>
                <w:sz w:val="22"/>
                <w:szCs w:val="22"/>
                <w:highlight w:val="yellow"/>
              </w:rPr>
            </w:pPr>
            <w:r w:rsidRPr="009F0CA1">
              <w:rPr>
                <w:sz w:val="22"/>
                <w:szCs w:val="22"/>
              </w:rPr>
              <w:t>111,6</w:t>
            </w:r>
          </w:p>
        </w:tc>
        <w:tc>
          <w:tcPr>
            <w:tcW w:w="851" w:type="dxa"/>
          </w:tcPr>
          <w:p w:rsidR="006D3267" w:rsidRPr="0064096A" w:rsidRDefault="006D3267" w:rsidP="00981B91">
            <w:pPr>
              <w:rPr>
                <w:color w:val="000000" w:themeColor="text1"/>
                <w:sz w:val="22"/>
                <w:szCs w:val="22"/>
                <w:highlight w:val="yellow"/>
              </w:rPr>
            </w:pPr>
            <w:r w:rsidRPr="009F0CA1">
              <w:rPr>
                <w:sz w:val="22"/>
                <w:szCs w:val="22"/>
              </w:rPr>
              <w:t>114,9</w:t>
            </w:r>
          </w:p>
        </w:tc>
        <w:tc>
          <w:tcPr>
            <w:tcW w:w="3260" w:type="dxa"/>
            <w:vMerge/>
          </w:tcPr>
          <w:p w:rsidR="006D3267" w:rsidRPr="009F0CA1" w:rsidRDefault="006D3267" w:rsidP="00981B91">
            <w:pPr>
              <w:pStyle w:val="ConsPlusNormal"/>
              <w:jc w:val="both"/>
              <w:rPr>
                <w:rFonts w:ascii="Times New Roman" w:hAnsi="Times New Roman"/>
              </w:rPr>
            </w:pPr>
          </w:p>
        </w:tc>
        <w:tc>
          <w:tcPr>
            <w:tcW w:w="1985" w:type="dxa"/>
          </w:tcPr>
          <w:p w:rsidR="006D3267" w:rsidRDefault="006D3267" w:rsidP="00981B91">
            <w:pPr>
              <w:rPr>
                <w:color w:val="000000" w:themeColor="text1"/>
                <w:sz w:val="22"/>
                <w:szCs w:val="22"/>
              </w:rPr>
            </w:pPr>
            <w:r w:rsidRPr="009F0CA1">
              <w:rPr>
                <w:color w:val="000000" w:themeColor="text1"/>
                <w:sz w:val="22"/>
                <w:szCs w:val="22"/>
              </w:rPr>
              <w:t xml:space="preserve">Увеличение темпов роста объемов производства молока </w:t>
            </w:r>
            <w:proofErr w:type="gramStart"/>
            <w:r w:rsidRPr="009F0CA1">
              <w:rPr>
                <w:color w:val="000000" w:themeColor="text1"/>
                <w:sz w:val="22"/>
                <w:szCs w:val="22"/>
              </w:rPr>
              <w:t>весе</w:t>
            </w:r>
            <w:proofErr w:type="gramEnd"/>
            <w:r w:rsidRPr="009F0CA1">
              <w:rPr>
                <w:color w:val="000000" w:themeColor="text1"/>
                <w:sz w:val="22"/>
                <w:szCs w:val="22"/>
              </w:rPr>
              <w:t xml:space="preserve">  в сельскохозяйственных организациях и крестьянских (фермерских) хозяйствах в 2035 году до 114,4% к уровню 2016 года.</w:t>
            </w:r>
          </w:p>
        </w:tc>
      </w:tr>
      <w:tr w:rsidR="006D3267" w:rsidRPr="009F0CA1" w:rsidTr="00981B91">
        <w:trPr>
          <w:trHeight w:val="1027"/>
        </w:trPr>
        <w:tc>
          <w:tcPr>
            <w:tcW w:w="1526" w:type="dxa"/>
            <w:vMerge/>
            <w:tcBorders>
              <w:bottom w:val="single" w:sz="4" w:space="0" w:color="auto"/>
            </w:tcBorders>
          </w:tcPr>
          <w:p w:rsidR="006D3267" w:rsidRPr="009F0CA1" w:rsidRDefault="006D3267" w:rsidP="00981B91">
            <w:pPr>
              <w:rPr>
                <w:b/>
                <w:sz w:val="22"/>
                <w:szCs w:val="22"/>
              </w:rPr>
            </w:pPr>
          </w:p>
        </w:tc>
        <w:tc>
          <w:tcPr>
            <w:tcW w:w="1843" w:type="dxa"/>
            <w:vMerge/>
            <w:tcBorders>
              <w:bottom w:val="single" w:sz="4" w:space="0" w:color="auto"/>
            </w:tcBorders>
          </w:tcPr>
          <w:p w:rsidR="006D3267" w:rsidRPr="0064096A" w:rsidRDefault="006D3267" w:rsidP="00981B91">
            <w:pPr>
              <w:rPr>
                <w:sz w:val="22"/>
                <w:szCs w:val="22"/>
                <w:highlight w:val="yellow"/>
              </w:rPr>
            </w:pPr>
          </w:p>
        </w:tc>
        <w:tc>
          <w:tcPr>
            <w:tcW w:w="2126" w:type="dxa"/>
            <w:vMerge w:val="restart"/>
            <w:tcBorders>
              <w:bottom w:val="single" w:sz="4" w:space="0" w:color="auto"/>
            </w:tcBorders>
          </w:tcPr>
          <w:p w:rsidR="006D3267" w:rsidRPr="0021642B" w:rsidRDefault="006D3267" w:rsidP="00981B91">
            <w:pPr>
              <w:rPr>
                <w:i/>
                <w:color w:val="000000" w:themeColor="text1"/>
                <w:sz w:val="22"/>
                <w:szCs w:val="22"/>
              </w:rPr>
            </w:pPr>
            <w:r>
              <w:rPr>
                <w:i/>
                <w:color w:val="000000" w:themeColor="text1"/>
                <w:sz w:val="22"/>
                <w:szCs w:val="22"/>
              </w:rPr>
              <w:t>Показатель 10</w:t>
            </w:r>
          </w:p>
          <w:p w:rsidR="006D3267" w:rsidRDefault="006D3267" w:rsidP="00981B91">
            <w:pPr>
              <w:rPr>
                <w:color w:val="000000" w:themeColor="text1"/>
                <w:sz w:val="22"/>
                <w:szCs w:val="22"/>
              </w:rPr>
            </w:pPr>
            <w:r w:rsidRPr="0021642B">
              <w:rPr>
                <w:color w:val="000000" w:themeColor="text1"/>
                <w:sz w:val="22"/>
                <w:szCs w:val="22"/>
              </w:rPr>
              <w:t>Индекс производства продукции сельского хозяйства в хозяйствах всех категорий</w:t>
            </w:r>
          </w:p>
          <w:p w:rsidR="006D3267" w:rsidRDefault="006D3267" w:rsidP="00981B91">
            <w:pPr>
              <w:rPr>
                <w:color w:val="000000" w:themeColor="text1"/>
                <w:sz w:val="22"/>
                <w:szCs w:val="22"/>
              </w:rPr>
            </w:pPr>
          </w:p>
          <w:p w:rsidR="006D3267" w:rsidRDefault="006D3267" w:rsidP="00981B91">
            <w:pPr>
              <w:rPr>
                <w:color w:val="000000" w:themeColor="text1"/>
                <w:sz w:val="22"/>
                <w:szCs w:val="22"/>
              </w:rPr>
            </w:pPr>
          </w:p>
          <w:p w:rsidR="006D3267" w:rsidRDefault="006D3267" w:rsidP="00981B91">
            <w:pPr>
              <w:rPr>
                <w:color w:val="000000" w:themeColor="text1"/>
                <w:sz w:val="22"/>
                <w:szCs w:val="22"/>
              </w:rPr>
            </w:pPr>
          </w:p>
          <w:p w:rsidR="006D3267" w:rsidRDefault="006D3267" w:rsidP="00981B91">
            <w:pPr>
              <w:rPr>
                <w:color w:val="000000" w:themeColor="text1"/>
                <w:sz w:val="22"/>
                <w:szCs w:val="22"/>
              </w:rPr>
            </w:pPr>
          </w:p>
          <w:p w:rsidR="006D3267" w:rsidRPr="0021642B" w:rsidRDefault="006D3267" w:rsidP="00981B91">
            <w:pPr>
              <w:rPr>
                <w:i/>
                <w:sz w:val="22"/>
                <w:szCs w:val="22"/>
              </w:rPr>
            </w:pPr>
          </w:p>
        </w:tc>
        <w:tc>
          <w:tcPr>
            <w:tcW w:w="850" w:type="dxa"/>
            <w:vMerge w:val="restart"/>
            <w:tcBorders>
              <w:bottom w:val="single" w:sz="4" w:space="0" w:color="auto"/>
            </w:tcBorders>
          </w:tcPr>
          <w:p w:rsidR="006D3267" w:rsidRPr="0021642B" w:rsidRDefault="006D3267" w:rsidP="00981B91">
            <w:pPr>
              <w:rPr>
                <w:sz w:val="22"/>
                <w:szCs w:val="22"/>
              </w:rPr>
            </w:pPr>
            <w:r w:rsidRPr="0021642B">
              <w:rPr>
                <w:color w:val="000000" w:themeColor="text1"/>
                <w:sz w:val="22"/>
                <w:szCs w:val="22"/>
              </w:rPr>
              <w:t>% к 2017 году*</w:t>
            </w:r>
          </w:p>
        </w:tc>
        <w:tc>
          <w:tcPr>
            <w:tcW w:w="992" w:type="dxa"/>
            <w:vMerge w:val="restart"/>
            <w:tcBorders>
              <w:bottom w:val="single" w:sz="4" w:space="0" w:color="auto"/>
            </w:tcBorders>
          </w:tcPr>
          <w:p w:rsidR="006D3267" w:rsidRPr="0021642B" w:rsidRDefault="006D3267" w:rsidP="00981B91">
            <w:pPr>
              <w:rPr>
                <w:color w:val="000000" w:themeColor="text1"/>
                <w:sz w:val="22"/>
                <w:szCs w:val="22"/>
              </w:rPr>
            </w:pPr>
            <w:r w:rsidRPr="0021642B">
              <w:rPr>
                <w:color w:val="000000" w:themeColor="text1"/>
                <w:sz w:val="22"/>
                <w:szCs w:val="22"/>
              </w:rPr>
              <w:t>-</w:t>
            </w:r>
          </w:p>
        </w:tc>
        <w:tc>
          <w:tcPr>
            <w:tcW w:w="851" w:type="dxa"/>
            <w:vMerge w:val="restart"/>
            <w:tcBorders>
              <w:bottom w:val="single" w:sz="4" w:space="0" w:color="auto"/>
            </w:tcBorders>
          </w:tcPr>
          <w:p w:rsidR="006D3267" w:rsidRPr="0021642B" w:rsidRDefault="006D3267" w:rsidP="00981B91">
            <w:pPr>
              <w:rPr>
                <w:color w:val="000000" w:themeColor="text1"/>
                <w:sz w:val="22"/>
                <w:szCs w:val="22"/>
              </w:rPr>
            </w:pPr>
            <w:r w:rsidRPr="0021642B">
              <w:rPr>
                <w:color w:val="000000" w:themeColor="text1"/>
                <w:sz w:val="22"/>
                <w:szCs w:val="22"/>
              </w:rPr>
              <w:t>102,5</w:t>
            </w:r>
          </w:p>
        </w:tc>
        <w:tc>
          <w:tcPr>
            <w:tcW w:w="850" w:type="dxa"/>
            <w:vMerge w:val="restart"/>
            <w:tcBorders>
              <w:bottom w:val="single" w:sz="4" w:space="0" w:color="auto"/>
            </w:tcBorders>
          </w:tcPr>
          <w:p w:rsidR="006D3267" w:rsidRPr="0021642B" w:rsidRDefault="006D3267" w:rsidP="00981B91">
            <w:pPr>
              <w:rPr>
                <w:color w:val="000000" w:themeColor="text1"/>
                <w:sz w:val="22"/>
                <w:szCs w:val="22"/>
              </w:rPr>
            </w:pPr>
            <w:r w:rsidRPr="0021642B">
              <w:rPr>
                <w:color w:val="000000" w:themeColor="text1"/>
                <w:sz w:val="22"/>
                <w:szCs w:val="22"/>
              </w:rPr>
              <w:t>108,8</w:t>
            </w:r>
          </w:p>
        </w:tc>
        <w:tc>
          <w:tcPr>
            <w:tcW w:w="851" w:type="dxa"/>
            <w:vMerge w:val="restart"/>
            <w:tcBorders>
              <w:bottom w:val="single" w:sz="4" w:space="0" w:color="auto"/>
            </w:tcBorders>
          </w:tcPr>
          <w:p w:rsidR="006D3267" w:rsidRPr="0021642B" w:rsidRDefault="006D3267" w:rsidP="00981B91">
            <w:pPr>
              <w:rPr>
                <w:color w:val="000000" w:themeColor="text1"/>
                <w:sz w:val="22"/>
                <w:szCs w:val="22"/>
              </w:rPr>
            </w:pPr>
            <w:r w:rsidRPr="0021642B">
              <w:rPr>
                <w:color w:val="000000" w:themeColor="text1"/>
                <w:sz w:val="22"/>
                <w:szCs w:val="22"/>
              </w:rPr>
              <w:t>117,8</w:t>
            </w:r>
          </w:p>
        </w:tc>
        <w:tc>
          <w:tcPr>
            <w:tcW w:w="3260" w:type="dxa"/>
            <w:vMerge/>
            <w:tcBorders>
              <w:bottom w:val="single" w:sz="4" w:space="0" w:color="auto"/>
            </w:tcBorders>
          </w:tcPr>
          <w:p w:rsidR="006D3267" w:rsidRPr="009F0CA1" w:rsidRDefault="006D3267" w:rsidP="00981B91">
            <w:pPr>
              <w:pStyle w:val="ConsPlusNormal"/>
              <w:jc w:val="both"/>
              <w:rPr>
                <w:rFonts w:ascii="Times New Roman" w:hAnsi="Times New Roman"/>
              </w:rPr>
            </w:pPr>
          </w:p>
        </w:tc>
        <w:tc>
          <w:tcPr>
            <w:tcW w:w="1985" w:type="dxa"/>
            <w:vMerge w:val="restart"/>
            <w:tcBorders>
              <w:bottom w:val="single" w:sz="4" w:space="0" w:color="auto"/>
            </w:tcBorders>
          </w:tcPr>
          <w:p w:rsidR="006D3267" w:rsidRPr="0021642B" w:rsidRDefault="006D3267" w:rsidP="00981B91">
            <w:pPr>
              <w:rPr>
                <w:color w:val="000000" w:themeColor="text1"/>
                <w:sz w:val="22"/>
                <w:szCs w:val="22"/>
              </w:rPr>
            </w:pPr>
            <w:r w:rsidRPr="0021642B">
              <w:rPr>
                <w:color w:val="000000" w:themeColor="text1"/>
                <w:sz w:val="22"/>
                <w:szCs w:val="22"/>
              </w:rPr>
              <w:t>Увеличение индекса производства продукции сельского хозяйства в хозяйствах всех категорий до 117,8% в 2035 году к уровню 2017 года</w:t>
            </w:r>
          </w:p>
        </w:tc>
      </w:tr>
      <w:tr w:rsidR="006D3267" w:rsidRPr="009F0CA1" w:rsidTr="00981B91">
        <w:trPr>
          <w:trHeight w:val="1411"/>
        </w:trPr>
        <w:tc>
          <w:tcPr>
            <w:tcW w:w="1526" w:type="dxa"/>
            <w:vMerge/>
          </w:tcPr>
          <w:p w:rsidR="006D3267" w:rsidRPr="009F0CA1" w:rsidRDefault="006D3267" w:rsidP="00981B91">
            <w:pPr>
              <w:rPr>
                <w:b/>
                <w:sz w:val="22"/>
                <w:szCs w:val="22"/>
              </w:rPr>
            </w:pPr>
          </w:p>
        </w:tc>
        <w:tc>
          <w:tcPr>
            <w:tcW w:w="1843" w:type="dxa"/>
            <w:vMerge w:val="restart"/>
          </w:tcPr>
          <w:p w:rsidR="006D3267" w:rsidRPr="0064096A" w:rsidRDefault="006D3267" w:rsidP="00981B91">
            <w:pPr>
              <w:rPr>
                <w:sz w:val="22"/>
                <w:szCs w:val="22"/>
                <w:highlight w:val="yellow"/>
              </w:rPr>
            </w:pPr>
            <w:r w:rsidRPr="00D5435C">
              <w:rPr>
                <w:sz w:val="22"/>
                <w:szCs w:val="22"/>
              </w:rPr>
              <w:t>2.</w:t>
            </w:r>
            <w:r>
              <w:rPr>
                <w:sz w:val="22"/>
                <w:szCs w:val="22"/>
              </w:rPr>
              <w:t xml:space="preserve"> Содействие обеспечению устойчивых темпов роста продукции растениеводства с использованием инновационных технологий</w:t>
            </w:r>
          </w:p>
        </w:tc>
        <w:tc>
          <w:tcPr>
            <w:tcW w:w="2126" w:type="dxa"/>
            <w:vMerge/>
          </w:tcPr>
          <w:p w:rsidR="006D3267" w:rsidRDefault="006D3267" w:rsidP="00981B91">
            <w:pPr>
              <w:rPr>
                <w:i/>
                <w:color w:val="000000" w:themeColor="text1"/>
                <w:sz w:val="22"/>
                <w:szCs w:val="22"/>
              </w:rPr>
            </w:pPr>
          </w:p>
        </w:tc>
        <w:tc>
          <w:tcPr>
            <w:tcW w:w="850" w:type="dxa"/>
            <w:vMerge/>
          </w:tcPr>
          <w:p w:rsidR="006D3267" w:rsidRPr="0021642B" w:rsidRDefault="006D3267" w:rsidP="00981B91">
            <w:pPr>
              <w:rPr>
                <w:color w:val="000000" w:themeColor="text1"/>
                <w:sz w:val="22"/>
                <w:szCs w:val="22"/>
              </w:rPr>
            </w:pPr>
          </w:p>
        </w:tc>
        <w:tc>
          <w:tcPr>
            <w:tcW w:w="992" w:type="dxa"/>
            <w:vMerge/>
          </w:tcPr>
          <w:p w:rsidR="006D3267" w:rsidRPr="0021642B" w:rsidRDefault="006D3267" w:rsidP="00981B91">
            <w:pPr>
              <w:rPr>
                <w:color w:val="000000" w:themeColor="text1"/>
                <w:sz w:val="22"/>
                <w:szCs w:val="22"/>
              </w:rPr>
            </w:pPr>
          </w:p>
        </w:tc>
        <w:tc>
          <w:tcPr>
            <w:tcW w:w="851" w:type="dxa"/>
            <w:vMerge/>
          </w:tcPr>
          <w:p w:rsidR="006D3267" w:rsidRPr="0021642B" w:rsidRDefault="006D3267" w:rsidP="00981B91">
            <w:pPr>
              <w:rPr>
                <w:color w:val="000000" w:themeColor="text1"/>
                <w:sz w:val="22"/>
                <w:szCs w:val="22"/>
              </w:rPr>
            </w:pPr>
          </w:p>
        </w:tc>
        <w:tc>
          <w:tcPr>
            <w:tcW w:w="850" w:type="dxa"/>
            <w:vMerge/>
          </w:tcPr>
          <w:p w:rsidR="006D3267" w:rsidRPr="0021642B" w:rsidRDefault="006D3267" w:rsidP="00981B91">
            <w:pPr>
              <w:rPr>
                <w:color w:val="000000" w:themeColor="text1"/>
                <w:sz w:val="22"/>
                <w:szCs w:val="22"/>
              </w:rPr>
            </w:pPr>
          </w:p>
        </w:tc>
        <w:tc>
          <w:tcPr>
            <w:tcW w:w="851" w:type="dxa"/>
            <w:vMerge/>
          </w:tcPr>
          <w:p w:rsidR="006D3267" w:rsidRPr="0021642B" w:rsidRDefault="006D3267" w:rsidP="00981B91">
            <w:pPr>
              <w:rPr>
                <w:color w:val="000000" w:themeColor="text1"/>
                <w:sz w:val="22"/>
                <w:szCs w:val="22"/>
              </w:rPr>
            </w:pPr>
          </w:p>
        </w:tc>
        <w:tc>
          <w:tcPr>
            <w:tcW w:w="3260" w:type="dxa"/>
            <w:vMerge/>
          </w:tcPr>
          <w:p w:rsidR="006D3267" w:rsidRPr="009F0CA1" w:rsidRDefault="006D3267" w:rsidP="00981B91">
            <w:pPr>
              <w:pStyle w:val="ConsPlusNormal"/>
              <w:jc w:val="both"/>
              <w:rPr>
                <w:rFonts w:ascii="Times New Roman" w:hAnsi="Times New Roman"/>
              </w:rPr>
            </w:pPr>
          </w:p>
        </w:tc>
        <w:tc>
          <w:tcPr>
            <w:tcW w:w="1985" w:type="dxa"/>
            <w:vMerge/>
          </w:tcPr>
          <w:p w:rsidR="006D3267" w:rsidRPr="0021642B" w:rsidRDefault="006D3267" w:rsidP="00981B91">
            <w:pPr>
              <w:rPr>
                <w:color w:val="000000" w:themeColor="text1"/>
                <w:sz w:val="22"/>
                <w:szCs w:val="22"/>
              </w:rPr>
            </w:pPr>
          </w:p>
        </w:tc>
      </w:tr>
      <w:tr w:rsidR="006D3267" w:rsidRPr="009F0CA1" w:rsidTr="00981B91">
        <w:trPr>
          <w:trHeight w:val="20"/>
        </w:trPr>
        <w:tc>
          <w:tcPr>
            <w:tcW w:w="1526" w:type="dxa"/>
          </w:tcPr>
          <w:p w:rsidR="006D3267" w:rsidRPr="009F0CA1" w:rsidRDefault="006D3267" w:rsidP="00981B91">
            <w:pPr>
              <w:rPr>
                <w:b/>
                <w:sz w:val="22"/>
                <w:szCs w:val="22"/>
              </w:rPr>
            </w:pPr>
          </w:p>
        </w:tc>
        <w:tc>
          <w:tcPr>
            <w:tcW w:w="1843" w:type="dxa"/>
            <w:vMerge/>
          </w:tcPr>
          <w:p w:rsidR="006D3267" w:rsidRPr="009F0CA1" w:rsidRDefault="006D3267" w:rsidP="00981B91">
            <w:pPr>
              <w:rPr>
                <w:sz w:val="22"/>
                <w:szCs w:val="22"/>
              </w:rPr>
            </w:pPr>
          </w:p>
        </w:tc>
        <w:tc>
          <w:tcPr>
            <w:tcW w:w="2126" w:type="dxa"/>
          </w:tcPr>
          <w:p w:rsidR="006D3267" w:rsidRPr="001B7EFD" w:rsidRDefault="006D3267" w:rsidP="00981B91">
            <w:pPr>
              <w:rPr>
                <w:i/>
                <w:color w:val="000000" w:themeColor="text1"/>
                <w:sz w:val="22"/>
                <w:szCs w:val="22"/>
              </w:rPr>
            </w:pPr>
            <w:r w:rsidRPr="001B7EFD">
              <w:rPr>
                <w:i/>
                <w:color w:val="000000" w:themeColor="text1"/>
                <w:sz w:val="22"/>
                <w:szCs w:val="22"/>
              </w:rPr>
              <w:t>Показатель 11</w:t>
            </w:r>
          </w:p>
          <w:p w:rsidR="006D3267" w:rsidRDefault="006D3267" w:rsidP="00981B91">
            <w:pPr>
              <w:rPr>
                <w:color w:val="000000" w:themeColor="text1"/>
                <w:sz w:val="22"/>
                <w:szCs w:val="22"/>
              </w:rPr>
            </w:pPr>
            <w:r w:rsidRPr="0021642B">
              <w:rPr>
                <w:color w:val="000000" w:themeColor="text1"/>
                <w:sz w:val="22"/>
                <w:szCs w:val="22"/>
              </w:rPr>
              <w:t xml:space="preserve">Доля </w:t>
            </w:r>
            <w:proofErr w:type="spellStart"/>
            <w:r w:rsidRPr="0021642B">
              <w:rPr>
                <w:color w:val="000000" w:themeColor="text1"/>
                <w:sz w:val="22"/>
                <w:szCs w:val="22"/>
              </w:rPr>
              <w:t>инновационно-активных</w:t>
            </w:r>
            <w:proofErr w:type="spellEnd"/>
            <w:r w:rsidRPr="0021642B">
              <w:rPr>
                <w:color w:val="000000" w:themeColor="text1"/>
                <w:sz w:val="22"/>
                <w:szCs w:val="22"/>
              </w:rPr>
              <w:t xml:space="preserve"> </w:t>
            </w:r>
            <w:r w:rsidRPr="0021642B">
              <w:rPr>
                <w:color w:val="000000" w:themeColor="text1"/>
                <w:sz w:val="22"/>
                <w:szCs w:val="22"/>
              </w:rPr>
              <w:lastRenderedPageBreak/>
              <w:t>организаций</w:t>
            </w:r>
          </w:p>
          <w:p w:rsidR="006D3267" w:rsidRDefault="006D3267" w:rsidP="00981B91">
            <w:pPr>
              <w:rPr>
                <w:color w:val="000000" w:themeColor="text1"/>
                <w:sz w:val="22"/>
                <w:szCs w:val="22"/>
              </w:rPr>
            </w:pPr>
          </w:p>
          <w:p w:rsidR="006D3267" w:rsidRPr="0021642B" w:rsidRDefault="006D3267" w:rsidP="00981B91">
            <w:pPr>
              <w:rPr>
                <w:color w:val="000000" w:themeColor="text1"/>
                <w:sz w:val="22"/>
                <w:szCs w:val="22"/>
              </w:rPr>
            </w:pPr>
          </w:p>
        </w:tc>
        <w:tc>
          <w:tcPr>
            <w:tcW w:w="850" w:type="dxa"/>
          </w:tcPr>
          <w:p w:rsidR="006D3267" w:rsidRPr="0021642B" w:rsidRDefault="006D3267" w:rsidP="00981B91">
            <w:pPr>
              <w:rPr>
                <w:color w:val="000000" w:themeColor="text1"/>
                <w:sz w:val="22"/>
                <w:szCs w:val="22"/>
              </w:rPr>
            </w:pPr>
            <w:r w:rsidRPr="0021642B">
              <w:rPr>
                <w:color w:val="000000" w:themeColor="text1"/>
                <w:sz w:val="22"/>
                <w:szCs w:val="22"/>
              </w:rPr>
              <w:lastRenderedPageBreak/>
              <w:t>%</w:t>
            </w:r>
          </w:p>
        </w:tc>
        <w:tc>
          <w:tcPr>
            <w:tcW w:w="992" w:type="dxa"/>
          </w:tcPr>
          <w:p w:rsidR="006D3267" w:rsidRPr="0021642B" w:rsidRDefault="006D3267" w:rsidP="00981B91">
            <w:pPr>
              <w:rPr>
                <w:color w:val="000000" w:themeColor="text1"/>
                <w:sz w:val="22"/>
                <w:szCs w:val="22"/>
              </w:rPr>
            </w:pPr>
            <w:r w:rsidRPr="0021642B">
              <w:rPr>
                <w:color w:val="000000" w:themeColor="text1"/>
                <w:sz w:val="22"/>
                <w:szCs w:val="22"/>
              </w:rPr>
              <w:t>0</w:t>
            </w:r>
          </w:p>
        </w:tc>
        <w:tc>
          <w:tcPr>
            <w:tcW w:w="851" w:type="dxa"/>
          </w:tcPr>
          <w:p w:rsidR="006D3267" w:rsidRPr="0021642B" w:rsidRDefault="006D3267" w:rsidP="00981B91">
            <w:pPr>
              <w:rPr>
                <w:color w:val="000000" w:themeColor="text1"/>
                <w:sz w:val="22"/>
                <w:szCs w:val="22"/>
              </w:rPr>
            </w:pPr>
            <w:r w:rsidRPr="0021642B">
              <w:rPr>
                <w:color w:val="000000" w:themeColor="text1"/>
                <w:sz w:val="22"/>
                <w:szCs w:val="22"/>
              </w:rPr>
              <w:t>10</w:t>
            </w:r>
          </w:p>
        </w:tc>
        <w:tc>
          <w:tcPr>
            <w:tcW w:w="850" w:type="dxa"/>
          </w:tcPr>
          <w:p w:rsidR="006D3267" w:rsidRPr="0021642B" w:rsidRDefault="006D3267" w:rsidP="00981B91">
            <w:pPr>
              <w:rPr>
                <w:color w:val="000000" w:themeColor="text1"/>
                <w:sz w:val="22"/>
                <w:szCs w:val="22"/>
              </w:rPr>
            </w:pPr>
            <w:r w:rsidRPr="0021642B">
              <w:rPr>
                <w:color w:val="000000" w:themeColor="text1"/>
                <w:sz w:val="22"/>
                <w:szCs w:val="22"/>
              </w:rPr>
              <w:t>20</w:t>
            </w:r>
          </w:p>
        </w:tc>
        <w:tc>
          <w:tcPr>
            <w:tcW w:w="851" w:type="dxa"/>
          </w:tcPr>
          <w:p w:rsidR="006D3267" w:rsidRPr="0021642B" w:rsidRDefault="006D3267" w:rsidP="00981B91">
            <w:pPr>
              <w:rPr>
                <w:color w:val="000000" w:themeColor="text1"/>
                <w:sz w:val="22"/>
                <w:szCs w:val="22"/>
              </w:rPr>
            </w:pPr>
            <w:r w:rsidRPr="0021642B">
              <w:rPr>
                <w:color w:val="000000" w:themeColor="text1"/>
                <w:sz w:val="22"/>
                <w:szCs w:val="22"/>
              </w:rPr>
              <w:t>30</w:t>
            </w:r>
          </w:p>
        </w:tc>
        <w:tc>
          <w:tcPr>
            <w:tcW w:w="3260" w:type="dxa"/>
            <w:vMerge/>
          </w:tcPr>
          <w:p w:rsidR="006D3267" w:rsidRPr="009F0CA1" w:rsidRDefault="006D3267" w:rsidP="00981B91">
            <w:pPr>
              <w:pStyle w:val="ConsPlusNormal"/>
              <w:jc w:val="both"/>
              <w:rPr>
                <w:rFonts w:ascii="Times New Roman" w:hAnsi="Times New Roman"/>
              </w:rPr>
            </w:pPr>
          </w:p>
        </w:tc>
        <w:tc>
          <w:tcPr>
            <w:tcW w:w="1985" w:type="dxa"/>
          </w:tcPr>
          <w:p w:rsidR="006D3267" w:rsidRPr="0021642B" w:rsidRDefault="006D3267" w:rsidP="00981B91">
            <w:pPr>
              <w:rPr>
                <w:color w:val="000000" w:themeColor="text1"/>
                <w:sz w:val="22"/>
                <w:szCs w:val="22"/>
              </w:rPr>
            </w:pPr>
            <w:r w:rsidRPr="0021642B">
              <w:rPr>
                <w:color w:val="000000" w:themeColor="text1"/>
                <w:sz w:val="22"/>
                <w:szCs w:val="22"/>
              </w:rPr>
              <w:t xml:space="preserve">Увеличение доли  </w:t>
            </w:r>
            <w:proofErr w:type="spellStart"/>
            <w:r w:rsidRPr="0021642B">
              <w:rPr>
                <w:color w:val="000000" w:themeColor="text1"/>
                <w:sz w:val="22"/>
                <w:szCs w:val="22"/>
              </w:rPr>
              <w:t>инновационно-активных</w:t>
            </w:r>
            <w:proofErr w:type="spellEnd"/>
            <w:r w:rsidRPr="0021642B">
              <w:rPr>
                <w:color w:val="000000" w:themeColor="text1"/>
                <w:sz w:val="22"/>
                <w:szCs w:val="22"/>
              </w:rPr>
              <w:t xml:space="preserve"> организаций </w:t>
            </w:r>
            <w:proofErr w:type="gramStart"/>
            <w:r w:rsidRPr="0021642B">
              <w:rPr>
                <w:color w:val="000000" w:themeColor="text1"/>
                <w:sz w:val="22"/>
                <w:szCs w:val="22"/>
              </w:rPr>
              <w:t>до</w:t>
            </w:r>
            <w:proofErr w:type="gramEnd"/>
            <w:r w:rsidRPr="0021642B">
              <w:rPr>
                <w:color w:val="000000" w:themeColor="text1"/>
                <w:sz w:val="22"/>
                <w:szCs w:val="22"/>
              </w:rPr>
              <w:t xml:space="preserve"> </w:t>
            </w:r>
          </w:p>
          <w:p w:rsidR="006D3267" w:rsidRPr="0021642B" w:rsidRDefault="006D3267" w:rsidP="00981B91">
            <w:pPr>
              <w:rPr>
                <w:color w:val="000000" w:themeColor="text1"/>
                <w:sz w:val="22"/>
                <w:szCs w:val="22"/>
              </w:rPr>
            </w:pPr>
            <w:r w:rsidRPr="0021642B">
              <w:rPr>
                <w:color w:val="000000" w:themeColor="text1"/>
                <w:sz w:val="22"/>
                <w:szCs w:val="22"/>
              </w:rPr>
              <w:lastRenderedPageBreak/>
              <w:t>30%</w:t>
            </w:r>
          </w:p>
        </w:tc>
      </w:tr>
      <w:tr w:rsidR="006D3267" w:rsidRPr="009F0CA1" w:rsidTr="00981B91">
        <w:tc>
          <w:tcPr>
            <w:tcW w:w="1526" w:type="dxa"/>
          </w:tcPr>
          <w:p w:rsidR="006D3267" w:rsidRPr="009F0CA1" w:rsidRDefault="006D3267" w:rsidP="00981B91">
            <w:pPr>
              <w:jc w:val="both"/>
              <w:rPr>
                <w:b/>
                <w:sz w:val="22"/>
                <w:szCs w:val="22"/>
              </w:rPr>
            </w:pPr>
            <w:r w:rsidRPr="009F0CA1">
              <w:rPr>
                <w:b/>
                <w:sz w:val="22"/>
                <w:szCs w:val="22"/>
              </w:rPr>
              <w:lastRenderedPageBreak/>
              <w:t>Подцель 2</w:t>
            </w:r>
          </w:p>
          <w:p w:rsidR="006D3267" w:rsidRPr="009F0CA1" w:rsidRDefault="006D3267" w:rsidP="00981B91">
            <w:pPr>
              <w:jc w:val="both"/>
              <w:rPr>
                <w:b/>
                <w:sz w:val="22"/>
                <w:szCs w:val="22"/>
              </w:rPr>
            </w:pPr>
            <w:r>
              <w:rPr>
                <w:sz w:val="22"/>
                <w:szCs w:val="22"/>
              </w:rPr>
              <w:t>Р</w:t>
            </w:r>
            <w:r w:rsidRPr="009F0CA1">
              <w:rPr>
                <w:sz w:val="22"/>
                <w:szCs w:val="22"/>
              </w:rPr>
              <w:t>азвитие малого и среднего предпринимательства</w:t>
            </w:r>
          </w:p>
        </w:tc>
        <w:tc>
          <w:tcPr>
            <w:tcW w:w="1843" w:type="dxa"/>
          </w:tcPr>
          <w:p w:rsidR="006D3267" w:rsidRDefault="006D3267" w:rsidP="00981B91">
            <w:pPr>
              <w:rPr>
                <w:sz w:val="22"/>
                <w:szCs w:val="22"/>
              </w:rPr>
            </w:pPr>
            <w:r w:rsidRPr="009F0CA1">
              <w:rPr>
                <w:sz w:val="22"/>
                <w:szCs w:val="22"/>
              </w:rPr>
              <w:t xml:space="preserve">1. Поддержка предпринимательской инициативы </w:t>
            </w: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Default="006D3267" w:rsidP="00981B91">
            <w:pPr>
              <w:rPr>
                <w:sz w:val="22"/>
                <w:szCs w:val="22"/>
              </w:rPr>
            </w:pPr>
          </w:p>
          <w:p w:rsidR="006D3267" w:rsidRPr="009F0CA1" w:rsidRDefault="006D3267" w:rsidP="00981B91">
            <w:pPr>
              <w:rPr>
                <w:sz w:val="22"/>
                <w:szCs w:val="22"/>
              </w:rPr>
            </w:pPr>
            <w:r>
              <w:rPr>
                <w:sz w:val="22"/>
                <w:szCs w:val="22"/>
              </w:rPr>
              <w:t>2. Создание условий для развития крестьянских (фермерских) хозяйств</w:t>
            </w:r>
          </w:p>
        </w:tc>
        <w:tc>
          <w:tcPr>
            <w:tcW w:w="2126" w:type="dxa"/>
          </w:tcPr>
          <w:p w:rsidR="006D3267" w:rsidRPr="009F0CA1" w:rsidRDefault="006D3267" w:rsidP="00981B91">
            <w:pPr>
              <w:jc w:val="both"/>
              <w:rPr>
                <w:i/>
                <w:sz w:val="22"/>
                <w:szCs w:val="22"/>
              </w:rPr>
            </w:pPr>
            <w:r w:rsidRPr="009F0CA1">
              <w:rPr>
                <w:i/>
                <w:sz w:val="22"/>
                <w:szCs w:val="22"/>
              </w:rPr>
              <w:t xml:space="preserve">Показатель </w:t>
            </w:r>
            <w:r>
              <w:rPr>
                <w:i/>
                <w:sz w:val="22"/>
                <w:szCs w:val="22"/>
              </w:rPr>
              <w:t>12</w:t>
            </w:r>
          </w:p>
          <w:p w:rsidR="006D3267" w:rsidRDefault="006D3267" w:rsidP="00981B91">
            <w:pPr>
              <w:rPr>
                <w:sz w:val="22"/>
                <w:szCs w:val="22"/>
              </w:rPr>
            </w:pPr>
            <w:r w:rsidRPr="009F0CA1">
              <w:rPr>
                <w:sz w:val="22"/>
                <w:szCs w:val="22"/>
              </w:rPr>
              <w:t>Темп роста оборота МСП</w:t>
            </w:r>
          </w:p>
          <w:p w:rsidR="006D3267" w:rsidRDefault="006D3267" w:rsidP="00981B91">
            <w:pPr>
              <w:rPr>
                <w:sz w:val="22"/>
                <w:szCs w:val="22"/>
              </w:rPr>
            </w:pPr>
          </w:p>
          <w:p w:rsidR="006D3267" w:rsidRDefault="006D3267" w:rsidP="00981B91">
            <w:pPr>
              <w:rPr>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Default="006D3267" w:rsidP="00981B91">
            <w:pPr>
              <w:rPr>
                <w:b/>
                <w:sz w:val="22"/>
                <w:szCs w:val="22"/>
              </w:rPr>
            </w:pPr>
          </w:p>
          <w:p w:rsidR="006D3267" w:rsidRPr="009F0CA1" w:rsidRDefault="006D3267" w:rsidP="00981B91">
            <w:pPr>
              <w:rPr>
                <w:b/>
                <w:sz w:val="22"/>
                <w:szCs w:val="22"/>
              </w:rPr>
            </w:pPr>
          </w:p>
        </w:tc>
        <w:tc>
          <w:tcPr>
            <w:tcW w:w="850" w:type="dxa"/>
          </w:tcPr>
          <w:p w:rsidR="006D3267" w:rsidRPr="009F0CA1" w:rsidRDefault="006D3267" w:rsidP="00981B91">
            <w:pPr>
              <w:rPr>
                <w:sz w:val="22"/>
                <w:szCs w:val="22"/>
              </w:rPr>
            </w:pPr>
            <w:r w:rsidRPr="009F0CA1">
              <w:rPr>
                <w:sz w:val="22"/>
                <w:szCs w:val="22"/>
              </w:rPr>
              <w:t>% к 2016 году</w:t>
            </w:r>
          </w:p>
        </w:tc>
        <w:tc>
          <w:tcPr>
            <w:tcW w:w="992" w:type="dxa"/>
          </w:tcPr>
          <w:p w:rsidR="006D3267" w:rsidRPr="009F0CA1" w:rsidRDefault="006D3267" w:rsidP="00981B91">
            <w:pPr>
              <w:rPr>
                <w:sz w:val="22"/>
                <w:szCs w:val="22"/>
              </w:rPr>
            </w:pPr>
            <w:r w:rsidRPr="009F0CA1">
              <w:rPr>
                <w:sz w:val="22"/>
                <w:szCs w:val="22"/>
              </w:rPr>
              <w:t>100</w:t>
            </w:r>
          </w:p>
        </w:tc>
        <w:tc>
          <w:tcPr>
            <w:tcW w:w="851" w:type="dxa"/>
          </w:tcPr>
          <w:p w:rsidR="006D3267" w:rsidRPr="009F0CA1" w:rsidRDefault="005A6917" w:rsidP="00981B91">
            <w:pPr>
              <w:rPr>
                <w:sz w:val="22"/>
                <w:szCs w:val="22"/>
              </w:rPr>
            </w:pPr>
            <w:r>
              <w:rPr>
                <w:sz w:val="22"/>
                <w:szCs w:val="22"/>
              </w:rPr>
              <w:t>147</w:t>
            </w:r>
          </w:p>
        </w:tc>
        <w:tc>
          <w:tcPr>
            <w:tcW w:w="850" w:type="dxa"/>
          </w:tcPr>
          <w:p w:rsidR="006D3267" w:rsidRPr="009F0CA1" w:rsidRDefault="005A6917" w:rsidP="00981B91">
            <w:pPr>
              <w:rPr>
                <w:sz w:val="22"/>
                <w:szCs w:val="22"/>
              </w:rPr>
            </w:pPr>
            <w:r>
              <w:rPr>
                <w:sz w:val="22"/>
                <w:szCs w:val="22"/>
              </w:rPr>
              <w:t>198,1</w:t>
            </w:r>
          </w:p>
        </w:tc>
        <w:tc>
          <w:tcPr>
            <w:tcW w:w="851" w:type="dxa"/>
          </w:tcPr>
          <w:p w:rsidR="006D3267" w:rsidRPr="009F0CA1" w:rsidRDefault="005A6917" w:rsidP="00981B91">
            <w:pPr>
              <w:rPr>
                <w:sz w:val="22"/>
                <w:szCs w:val="22"/>
              </w:rPr>
            </w:pPr>
            <w:r>
              <w:rPr>
                <w:sz w:val="22"/>
                <w:szCs w:val="22"/>
              </w:rPr>
              <w:t>252,8</w:t>
            </w:r>
          </w:p>
        </w:tc>
        <w:tc>
          <w:tcPr>
            <w:tcW w:w="3260" w:type="dxa"/>
          </w:tcPr>
          <w:p w:rsidR="006D3267" w:rsidRPr="009F0CA1" w:rsidRDefault="006D3267" w:rsidP="00981B91">
            <w:pPr>
              <w:autoSpaceDE w:val="0"/>
              <w:autoSpaceDN w:val="0"/>
              <w:adjustRightInd w:val="0"/>
              <w:jc w:val="both"/>
              <w:rPr>
                <w:color w:val="000000"/>
                <w:sz w:val="22"/>
                <w:szCs w:val="22"/>
              </w:rPr>
            </w:pPr>
            <w:r w:rsidRPr="009F0CA1">
              <w:rPr>
                <w:color w:val="000000"/>
                <w:sz w:val="22"/>
                <w:szCs w:val="22"/>
              </w:rPr>
              <w:t xml:space="preserve">Оказание информационно-консультационной поддержки предпринимателям посредством полной открытости и прозрачности предоставления актуальной информации о ведении предпринимательской деятельности на территории Нижнедевицкого муниципального района; </w:t>
            </w:r>
          </w:p>
          <w:p w:rsidR="006D3267" w:rsidRPr="009F0CA1" w:rsidRDefault="006D3267" w:rsidP="00981B91">
            <w:pPr>
              <w:autoSpaceDE w:val="0"/>
              <w:autoSpaceDN w:val="0"/>
              <w:adjustRightInd w:val="0"/>
              <w:jc w:val="both"/>
              <w:rPr>
                <w:color w:val="000000"/>
                <w:sz w:val="22"/>
                <w:szCs w:val="22"/>
              </w:rPr>
            </w:pPr>
            <w:r w:rsidRPr="009F0CA1">
              <w:rPr>
                <w:color w:val="000000"/>
                <w:sz w:val="22"/>
                <w:szCs w:val="22"/>
              </w:rPr>
              <w:t xml:space="preserve">- правовое сопровождение – путем сбора и предоставления необходимой информации предпринимателям в части действующего законодательства; </w:t>
            </w:r>
          </w:p>
          <w:p w:rsidR="006D3267" w:rsidRPr="009F0CA1" w:rsidRDefault="006D3267" w:rsidP="00981B91">
            <w:pPr>
              <w:autoSpaceDE w:val="0"/>
              <w:autoSpaceDN w:val="0"/>
              <w:adjustRightInd w:val="0"/>
              <w:jc w:val="both"/>
              <w:rPr>
                <w:color w:val="000000"/>
                <w:sz w:val="22"/>
                <w:szCs w:val="22"/>
              </w:rPr>
            </w:pPr>
            <w:r w:rsidRPr="009F0CA1">
              <w:rPr>
                <w:sz w:val="22"/>
                <w:szCs w:val="22"/>
              </w:rPr>
              <w:t>- оказание поддержки субъектам малого и среднего  предпринимательства в рамках реализации муниципальных программ, занимающихся приоритетными направлениями деятельности;</w:t>
            </w:r>
            <w:r w:rsidRPr="009F0CA1">
              <w:rPr>
                <w:color w:val="000000"/>
                <w:sz w:val="22"/>
                <w:szCs w:val="22"/>
              </w:rPr>
              <w:t xml:space="preserve"> </w:t>
            </w:r>
          </w:p>
          <w:p w:rsidR="006D3267" w:rsidRPr="009F0CA1" w:rsidRDefault="006D3267" w:rsidP="00981B91">
            <w:pPr>
              <w:rPr>
                <w:sz w:val="22"/>
                <w:szCs w:val="22"/>
              </w:rPr>
            </w:pPr>
            <w:r w:rsidRPr="009F0CA1">
              <w:rPr>
                <w:sz w:val="22"/>
                <w:szCs w:val="22"/>
              </w:rPr>
              <w:t>- поддержка межрегиональной деятельности;</w:t>
            </w:r>
          </w:p>
          <w:p w:rsidR="006D3267" w:rsidRPr="009F0CA1" w:rsidRDefault="006D3267" w:rsidP="00981B91">
            <w:pPr>
              <w:rPr>
                <w:sz w:val="22"/>
                <w:szCs w:val="22"/>
              </w:rPr>
            </w:pPr>
            <w:r>
              <w:rPr>
                <w:sz w:val="22"/>
                <w:szCs w:val="22"/>
              </w:rPr>
              <w:t xml:space="preserve">- развитие </w:t>
            </w:r>
            <w:proofErr w:type="spellStart"/>
            <w:r>
              <w:rPr>
                <w:sz w:val="22"/>
                <w:szCs w:val="22"/>
              </w:rPr>
              <w:t>внешнеэкономиче</w:t>
            </w:r>
            <w:r w:rsidRPr="009F0CA1">
              <w:rPr>
                <w:sz w:val="22"/>
                <w:szCs w:val="22"/>
              </w:rPr>
              <w:t>х</w:t>
            </w:r>
            <w:proofErr w:type="spellEnd"/>
            <w:r w:rsidRPr="009F0CA1">
              <w:rPr>
                <w:sz w:val="22"/>
                <w:szCs w:val="22"/>
              </w:rPr>
              <w:t xml:space="preserve"> и международных связей; </w:t>
            </w:r>
          </w:p>
          <w:p w:rsidR="006D3267" w:rsidRPr="009F0CA1" w:rsidRDefault="006D3267" w:rsidP="00981B91">
            <w:pPr>
              <w:autoSpaceDE w:val="0"/>
              <w:autoSpaceDN w:val="0"/>
              <w:adjustRightInd w:val="0"/>
              <w:jc w:val="both"/>
              <w:rPr>
                <w:sz w:val="22"/>
                <w:szCs w:val="22"/>
              </w:rPr>
            </w:pPr>
            <w:r w:rsidRPr="009F0CA1">
              <w:rPr>
                <w:sz w:val="22"/>
                <w:szCs w:val="22"/>
              </w:rPr>
              <w:t xml:space="preserve">- расширение доступа субъектов МСП к закупкам, в том числе </w:t>
            </w:r>
            <w:r w:rsidRPr="009F0CA1">
              <w:rPr>
                <w:color w:val="000000"/>
                <w:sz w:val="22"/>
                <w:szCs w:val="22"/>
              </w:rPr>
              <w:t>крупнейших заказчиков.</w:t>
            </w:r>
          </w:p>
        </w:tc>
        <w:tc>
          <w:tcPr>
            <w:tcW w:w="1985" w:type="dxa"/>
          </w:tcPr>
          <w:p w:rsidR="006D3267" w:rsidRPr="009F0CA1" w:rsidRDefault="006D3267" w:rsidP="005A6917">
            <w:pPr>
              <w:rPr>
                <w:sz w:val="22"/>
                <w:szCs w:val="22"/>
              </w:rPr>
            </w:pPr>
            <w:r w:rsidRPr="009F0CA1">
              <w:rPr>
                <w:sz w:val="22"/>
                <w:szCs w:val="22"/>
              </w:rPr>
              <w:t>Увеличение оборота МСП 2,</w:t>
            </w:r>
            <w:r w:rsidR="005A6917">
              <w:rPr>
                <w:sz w:val="22"/>
                <w:szCs w:val="22"/>
              </w:rPr>
              <w:t>5</w:t>
            </w:r>
            <w:r w:rsidRPr="009F0CA1">
              <w:rPr>
                <w:sz w:val="22"/>
                <w:szCs w:val="22"/>
              </w:rPr>
              <w:t xml:space="preserve"> раза в 2035 году по отношению к 2016 году</w:t>
            </w:r>
          </w:p>
        </w:tc>
      </w:tr>
      <w:tr w:rsidR="006D3267" w:rsidRPr="009F0CA1" w:rsidTr="00981B91">
        <w:tc>
          <w:tcPr>
            <w:tcW w:w="1526" w:type="dxa"/>
          </w:tcPr>
          <w:p w:rsidR="006D3267" w:rsidRPr="009F0CA1" w:rsidRDefault="006D3267" w:rsidP="00981B91">
            <w:pPr>
              <w:jc w:val="both"/>
              <w:rPr>
                <w:b/>
                <w:sz w:val="22"/>
                <w:szCs w:val="22"/>
              </w:rPr>
            </w:pPr>
            <w:r w:rsidRPr="009F0CA1">
              <w:rPr>
                <w:b/>
                <w:sz w:val="22"/>
                <w:szCs w:val="22"/>
              </w:rPr>
              <w:t>Подцель 3</w:t>
            </w:r>
          </w:p>
          <w:p w:rsidR="006D3267" w:rsidRPr="009F0CA1" w:rsidRDefault="006D3267" w:rsidP="00981B91">
            <w:pPr>
              <w:jc w:val="both"/>
              <w:rPr>
                <w:sz w:val="22"/>
                <w:szCs w:val="22"/>
              </w:rPr>
            </w:pPr>
            <w:r>
              <w:rPr>
                <w:sz w:val="22"/>
                <w:szCs w:val="22"/>
              </w:rPr>
              <w:t xml:space="preserve">Рост объема </w:t>
            </w:r>
            <w:r>
              <w:rPr>
                <w:sz w:val="22"/>
                <w:szCs w:val="22"/>
              </w:rPr>
              <w:lastRenderedPageBreak/>
              <w:t>инвестиций в экономику района</w:t>
            </w:r>
          </w:p>
        </w:tc>
        <w:tc>
          <w:tcPr>
            <w:tcW w:w="1843" w:type="dxa"/>
          </w:tcPr>
          <w:p w:rsidR="006D3267" w:rsidRDefault="006D3267" w:rsidP="00981B91">
            <w:pPr>
              <w:rPr>
                <w:bCs/>
                <w:sz w:val="22"/>
                <w:szCs w:val="22"/>
              </w:rPr>
            </w:pPr>
            <w:r w:rsidRPr="009F0CA1">
              <w:rPr>
                <w:sz w:val="22"/>
                <w:szCs w:val="22"/>
              </w:rPr>
              <w:lastRenderedPageBreak/>
              <w:t xml:space="preserve">1. </w:t>
            </w:r>
            <w:r w:rsidRPr="009F0CA1">
              <w:rPr>
                <w:bCs/>
                <w:sz w:val="22"/>
                <w:szCs w:val="22"/>
              </w:rPr>
              <w:t xml:space="preserve">Содействие инвестиционной </w:t>
            </w:r>
            <w:r w:rsidRPr="009F0CA1">
              <w:rPr>
                <w:bCs/>
                <w:sz w:val="22"/>
                <w:szCs w:val="22"/>
              </w:rPr>
              <w:lastRenderedPageBreak/>
              <w:t xml:space="preserve">деятельности </w:t>
            </w:r>
            <w:r>
              <w:rPr>
                <w:bCs/>
                <w:sz w:val="22"/>
                <w:szCs w:val="22"/>
              </w:rPr>
              <w:t xml:space="preserve"> </w:t>
            </w:r>
          </w:p>
          <w:p w:rsidR="006D3267" w:rsidRDefault="006D3267" w:rsidP="00981B91">
            <w:pPr>
              <w:rPr>
                <w:bCs/>
                <w:sz w:val="22"/>
                <w:szCs w:val="22"/>
              </w:rPr>
            </w:pPr>
          </w:p>
          <w:p w:rsidR="006D3267" w:rsidRDefault="006D3267" w:rsidP="00981B91">
            <w:pPr>
              <w:rPr>
                <w:bCs/>
                <w:sz w:val="22"/>
                <w:szCs w:val="22"/>
              </w:rPr>
            </w:pPr>
            <w:r>
              <w:rPr>
                <w:bCs/>
                <w:sz w:val="22"/>
                <w:szCs w:val="22"/>
              </w:rPr>
              <w:t>2. П</w:t>
            </w:r>
            <w:r w:rsidRPr="009F0CA1">
              <w:rPr>
                <w:bCs/>
                <w:sz w:val="22"/>
                <w:szCs w:val="22"/>
              </w:rPr>
              <w:t>овышение инвестиционной привлекательности района</w:t>
            </w:r>
          </w:p>
          <w:p w:rsidR="006D3267" w:rsidRPr="009F0CA1" w:rsidRDefault="006D3267" w:rsidP="00981B91">
            <w:pPr>
              <w:rPr>
                <w:sz w:val="22"/>
                <w:szCs w:val="22"/>
              </w:rPr>
            </w:pPr>
          </w:p>
        </w:tc>
        <w:tc>
          <w:tcPr>
            <w:tcW w:w="2126" w:type="dxa"/>
          </w:tcPr>
          <w:p w:rsidR="006D3267" w:rsidRPr="009F0CA1" w:rsidRDefault="006D3267" w:rsidP="00981B91">
            <w:pPr>
              <w:jc w:val="both"/>
              <w:rPr>
                <w:i/>
                <w:sz w:val="22"/>
                <w:szCs w:val="22"/>
              </w:rPr>
            </w:pPr>
            <w:r>
              <w:rPr>
                <w:i/>
                <w:sz w:val="22"/>
                <w:szCs w:val="22"/>
              </w:rPr>
              <w:lastRenderedPageBreak/>
              <w:t>Показатель 13</w:t>
            </w:r>
          </w:p>
          <w:p w:rsidR="006D3267" w:rsidRPr="009F0CA1" w:rsidRDefault="006D3267" w:rsidP="00981B91">
            <w:pPr>
              <w:rPr>
                <w:sz w:val="22"/>
                <w:szCs w:val="22"/>
              </w:rPr>
            </w:pPr>
            <w:r w:rsidRPr="009F0CA1">
              <w:rPr>
                <w:sz w:val="22"/>
                <w:szCs w:val="22"/>
              </w:rPr>
              <w:t xml:space="preserve">Объем инвестиций </w:t>
            </w:r>
            <w:r w:rsidRPr="009F0CA1">
              <w:rPr>
                <w:sz w:val="22"/>
                <w:szCs w:val="22"/>
              </w:rPr>
              <w:lastRenderedPageBreak/>
              <w:t>в основной капитал (по крупным и средним предприятиям)</w:t>
            </w:r>
          </w:p>
        </w:tc>
        <w:tc>
          <w:tcPr>
            <w:tcW w:w="850" w:type="dxa"/>
          </w:tcPr>
          <w:p w:rsidR="006D3267" w:rsidRPr="009F0CA1" w:rsidRDefault="006D3267" w:rsidP="00981B91">
            <w:pPr>
              <w:rPr>
                <w:color w:val="FF0000"/>
                <w:sz w:val="22"/>
                <w:szCs w:val="22"/>
              </w:rPr>
            </w:pPr>
            <w:r w:rsidRPr="009F0CA1">
              <w:rPr>
                <w:sz w:val="22"/>
                <w:szCs w:val="22"/>
              </w:rPr>
              <w:lastRenderedPageBreak/>
              <w:t>тыс.</w:t>
            </w:r>
            <w:r w:rsidRPr="009F0CA1">
              <w:rPr>
                <w:color w:val="FF0000"/>
                <w:sz w:val="22"/>
                <w:szCs w:val="22"/>
              </w:rPr>
              <w:t xml:space="preserve"> </w:t>
            </w:r>
            <w:r w:rsidRPr="009F0CA1">
              <w:rPr>
                <w:sz w:val="22"/>
                <w:szCs w:val="22"/>
              </w:rPr>
              <w:t>рубле</w:t>
            </w:r>
            <w:r w:rsidRPr="009F0CA1">
              <w:rPr>
                <w:sz w:val="22"/>
                <w:szCs w:val="22"/>
              </w:rPr>
              <w:lastRenderedPageBreak/>
              <w:t>й</w:t>
            </w:r>
          </w:p>
        </w:tc>
        <w:tc>
          <w:tcPr>
            <w:tcW w:w="992" w:type="dxa"/>
          </w:tcPr>
          <w:p w:rsidR="006D3267" w:rsidRPr="009F0CA1" w:rsidRDefault="006D3267" w:rsidP="00981B91">
            <w:pPr>
              <w:rPr>
                <w:sz w:val="22"/>
                <w:szCs w:val="22"/>
              </w:rPr>
            </w:pPr>
            <w:r w:rsidRPr="009F0CA1">
              <w:rPr>
                <w:sz w:val="22"/>
                <w:szCs w:val="22"/>
              </w:rPr>
              <w:lastRenderedPageBreak/>
              <w:t>479,2</w:t>
            </w:r>
          </w:p>
        </w:tc>
        <w:tc>
          <w:tcPr>
            <w:tcW w:w="851" w:type="dxa"/>
          </w:tcPr>
          <w:p w:rsidR="006D3267" w:rsidRPr="009F0CA1" w:rsidRDefault="006D3267" w:rsidP="00981B91">
            <w:pPr>
              <w:rPr>
                <w:sz w:val="22"/>
                <w:szCs w:val="22"/>
              </w:rPr>
            </w:pPr>
            <w:r w:rsidRPr="009F0CA1">
              <w:rPr>
                <w:sz w:val="22"/>
                <w:szCs w:val="22"/>
              </w:rPr>
              <w:t>873</w:t>
            </w:r>
          </w:p>
        </w:tc>
        <w:tc>
          <w:tcPr>
            <w:tcW w:w="850" w:type="dxa"/>
          </w:tcPr>
          <w:p w:rsidR="006D3267" w:rsidRPr="009F0CA1" w:rsidRDefault="006D3267" w:rsidP="00981B91">
            <w:pPr>
              <w:rPr>
                <w:sz w:val="22"/>
                <w:szCs w:val="22"/>
              </w:rPr>
            </w:pPr>
            <w:r w:rsidRPr="009F0CA1">
              <w:rPr>
                <w:sz w:val="22"/>
                <w:szCs w:val="22"/>
              </w:rPr>
              <w:t>729,9</w:t>
            </w:r>
          </w:p>
        </w:tc>
        <w:tc>
          <w:tcPr>
            <w:tcW w:w="851" w:type="dxa"/>
          </w:tcPr>
          <w:p w:rsidR="006D3267" w:rsidRPr="009F0CA1" w:rsidRDefault="006D3267" w:rsidP="00981B91">
            <w:pPr>
              <w:rPr>
                <w:sz w:val="22"/>
                <w:szCs w:val="22"/>
              </w:rPr>
            </w:pPr>
            <w:r w:rsidRPr="009F0CA1">
              <w:rPr>
                <w:sz w:val="22"/>
                <w:szCs w:val="22"/>
              </w:rPr>
              <w:t>846,1</w:t>
            </w:r>
          </w:p>
        </w:tc>
        <w:tc>
          <w:tcPr>
            <w:tcW w:w="3260" w:type="dxa"/>
          </w:tcPr>
          <w:p w:rsidR="006D3267" w:rsidRPr="009F0CA1" w:rsidRDefault="006D3267" w:rsidP="00981B91">
            <w:pPr>
              <w:pStyle w:val="Default"/>
              <w:jc w:val="both"/>
              <w:rPr>
                <w:sz w:val="22"/>
                <w:szCs w:val="22"/>
              </w:rPr>
            </w:pPr>
            <w:r w:rsidRPr="009F0CA1">
              <w:rPr>
                <w:sz w:val="22"/>
                <w:szCs w:val="22"/>
              </w:rPr>
              <w:t xml:space="preserve">Взаимодействие органов государственной власти и </w:t>
            </w:r>
            <w:r w:rsidRPr="009F0CA1">
              <w:rPr>
                <w:sz w:val="22"/>
                <w:szCs w:val="22"/>
              </w:rPr>
              <w:lastRenderedPageBreak/>
              <w:t xml:space="preserve">местного самоуправления для оказания содействия инвесторам в реализации инвестиционных намерений, сопровождение и мониторинг значимых для экономики района инвестиционных проектов; </w:t>
            </w:r>
          </w:p>
          <w:p w:rsidR="006D3267" w:rsidRPr="009F0CA1" w:rsidRDefault="006D3267" w:rsidP="00981B91">
            <w:pPr>
              <w:pStyle w:val="Default"/>
              <w:jc w:val="both"/>
              <w:rPr>
                <w:sz w:val="22"/>
                <w:szCs w:val="22"/>
              </w:rPr>
            </w:pPr>
            <w:r w:rsidRPr="009F0CA1">
              <w:rPr>
                <w:sz w:val="22"/>
                <w:szCs w:val="22"/>
              </w:rPr>
              <w:t xml:space="preserve">- использование конкурентных преимуществ района, характеризующих его привлекательность, для обеспечения притока внешних ресурсов. </w:t>
            </w:r>
          </w:p>
          <w:p w:rsidR="006D3267" w:rsidRPr="009F0CA1" w:rsidRDefault="006D3267" w:rsidP="00981B91">
            <w:pPr>
              <w:pStyle w:val="Default"/>
              <w:jc w:val="both"/>
              <w:rPr>
                <w:sz w:val="22"/>
                <w:szCs w:val="22"/>
              </w:rPr>
            </w:pPr>
            <w:r w:rsidRPr="009F0CA1">
              <w:rPr>
                <w:sz w:val="22"/>
                <w:szCs w:val="22"/>
              </w:rPr>
              <w:t xml:space="preserve">- мониторинг и анализ инвестиционных процессов в муниципальном районе; </w:t>
            </w:r>
          </w:p>
          <w:p w:rsidR="006D3267" w:rsidRPr="009F0CA1" w:rsidRDefault="006D3267" w:rsidP="00981B91">
            <w:pPr>
              <w:pStyle w:val="Default"/>
              <w:jc w:val="both"/>
              <w:rPr>
                <w:sz w:val="22"/>
                <w:szCs w:val="22"/>
              </w:rPr>
            </w:pPr>
            <w:r w:rsidRPr="009F0CA1">
              <w:rPr>
                <w:sz w:val="22"/>
                <w:szCs w:val="22"/>
              </w:rPr>
              <w:t xml:space="preserve">- формирование свободных инвестиционных площадок, пригодных для размещения новых производств, с целью обеспечения условий рационального использования земельных ресурсов при размещении производительных сил и строительстве объектов недвижимости. </w:t>
            </w:r>
          </w:p>
          <w:p w:rsidR="006D3267" w:rsidRPr="009F0CA1" w:rsidRDefault="006D3267" w:rsidP="00981B91">
            <w:pPr>
              <w:pStyle w:val="Default"/>
              <w:jc w:val="both"/>
              <w:rPr>
                <w:sz w:val="22"/>
                <w:szCs w:val="22"/>
              </w:rPr>
            </w:pPr>
            <w:r w:rsidRPr="009F0CA1">
              <w:rPr>
                <w:sz w:val="22"/>
                <w:szCs w:val="22"/>
              </w:rPr>
              <w:t xml:space="preserve">- обеспечение инфраструктурой свободных земельных участков, предназначенных для размещения производства. </w:t>
            </w:r>
          </w:p>
          <w:p w:rsidR="006D3267" w:rsidRPr="009F0CA1" w:rsidRDefault="006D3267" w:rsidP="00981B91">
            <w:pPr>
              <w:pStyle w:val="Default"/>
              <w:jc w:val="both"/>
              <w:rPr>
                <w:sz w:val="22"/>
                <w:szCs w:val="22"/>
              </w:rPr>
            </w:pPr>
            <w:r w:rsidRPr="009F0CA1">
              <w:rPr>
                <w:sz w:val="22"/>
                <w:szCs w:val="22"/>
              </w:rPr>
              <w:t xml:space="preserve">- развитие </w:t>
            </w:r>
            <w:proofErr w:type="spellStart"/>
            <w:r w:rsidRPr="009F0CA1">
              <w:rPr>
                <w:sz w:val="22"/>
                <w:szCs w:val="22"/>
              </w:rPr>
              <w:t>муниципально</w:t>
            </w:r>
            <w:proofErr w:type="spellEnd"/>
            <w:r w:rsidRPr="009F0CA1">
              <w:rPr>
                <w:sz w:val="22"/>
                <w:szCs w:val="22"/>
              </w:rPr>
              <w:t xml:space="preserve"> - частного партнерства;</w:t>
            </w:r>
          </w:p>
          <w:p w:rsidR="006D3267" w:rsidRPr="009F0CA1" w:rsidRDefault="006D3267" w:rsidP="00981B91">
            <w:pPr>
              <w:rPr>
                <w:color w:val="000000"/>
                <w:sz w:val="22"/>
                <w:szCs w:val="22"/>
                <w:shd w:val="clear" w:color="auto" w:fill="FFFFFF"/>
              </w:rPr>
            </w:pPr>
            <w:r w:rsidRPr="009F0CA1">
              <w:rPr>
                <w:color w:val="000000"/>
                <w:sz w:val="22"/>
                <w:szCs w:val="22"/>
                <w:shd w:val="clear" w:color="auto" w:fill="FFFFFF"/>
              </w:rPr>
              <w:t xml:space="preserve">- поддержка канала прямой связи инвесторов и руководства муниципального образования для оперативного решения, возникающих в процессе </w:t>
            </w:r>
            <w:r w:rsidRPr="009F0CA1">
              <w:rPr>
                <w:color w:val="000000"/>
                <w:sz w:val="22"/>
                <w:szCs w:val="22"/>
                <w:shd w:val="clear" w:color="auto" w:fill="FFFFFF"/>
              </w:rPr>
              <w:lastRenderedPageBreak/>
              <w:t>инвестиционной деятельности, проблем и вопросов;</w:t>
            </w:r>
          </w:p>
          <w:p w:rsidR="006D3267" w:rsidRPr="009F0CA1" w:rsidRDefault="006D3267" w:rsidP="00981B91">
            <w:pPr>
              <w:rPr>
                <w:color w:val="000000"/>
                <w:sz w:val="22"/>
                <w:szCs w:val="22"/>
                <w:shd w:val="clear" w:color="auto" w:fill="FFFFFF"/>
              </w:rPr>
            </w:pPr>
            <w:r w:rsidRPr="009F0CA1">
              <w:rPr>
                <w:color w:val="000000"/>
                <w:sz w:val="22"/>
                <w:szCs w:val="22"/>
                <w:shd w:val="clear" w:color="auto" w:fill="FFFFFF"/>
              </w:rPr>
              <w:t>- активное использование форм государственной поддержки.</w:t>
            </w:r>
          </w:p>
          <w:p w:rsidR="006D3267" w:rsidRPr="009F0CA1" w:rsidRDefault="006D3267" w:rsidP="00981B91">
            <w:pPr>
              <w:rPr>
                <w:sz w:val="22"/>
                <w:szCs w:val="22"/>
              </w:rPr>
            </w:pPr>
          </w:p>
        </w:tc>
        <w:tc>
          <w:tcPr>
            <w:tcW w:w="1985" w:type="dxa"/>
          </w:tcPr>
          <w:p w:rsidR="006D3267" w:rsidRDefault="006D3267" w:rsidP="00981B91">
            <w:pPr>
              <w:rPr>
                <w:sz w:val="22"/>
                <w:szCs w:val="22"/>
              </w:rPr>
            </w:pPr>
            <w:r w:rsidRPr="009F0CA1">
              <w:rPr>
                <w:sz w:val="22"/>
                <w:szCs w:val="22"/>
              </w:rPr>
              <w:lastRenderedPageBreak/>
              <w:t xml:space="preserve">Увеличение объема </w:t>
            </w:r>
            <w:r w:rsidRPr="009F0CA1">
              <w:rPr>
                <w:sz w:val="22"/>
                <w:szCs w:val="22"/>
              </w:rPr>
              <w:lastRenderedPageBreak/>
              <w:t>инвестиций в основной капитал в 1,8 раза (по крупным и средним предприятиям) до 873 млн. рублей в 2024 году и до 846 млн. рублей в 2035 году</w:t>
            </w:r>
          </w:p>
          <w:p w:rsidR="006D3267" w:rsidRPr="009F0CA1" w:rsidRDefault="006D3267" w:rsidP="00981B91">
            <w:pPr>
              <w:rPr>
                <w:sz w:val="22"/>
                <w:szCs w:val="22"/>
              </w:rPr>
            </w:pPr>
          </w:p>
        </w:tc>
      </w:tr>
      <w:tr w:rsidR="006D3267" w:rsidRPr="00607BA8" w:rsidTr="00981B91">
        <w:tc>
          <w:tcPr>
            <w:tcW w:w="1526" w:type="dxa"/>
          </w:tcPr>
          <w:p w:rsidR="006D3267" w:rsidRPr="009F0CA1" w:rsidRDefault="006D3267" w:rsidP="00981B91">
            <w:pPr>
              <w:jc w:val="both"/>
              <w:rPr>
                <w:b/>
                <w:sz w:val="22"/>
                <w:szCs w:val="22"/>
              </w:rPr>
            </w:pPr>
          </w:p>
        </w:tc>
        <w:tc>
          <w:tcPr>
            <w:tcW w:w="1843" w:type="dxa"/>
          </w:tcPr>
          <w:p w:rsidR="006D3267" w:rsidRPr="009F0CA1" w:rsidRDefault="006D3267" w:rsidP="00981B91">
            <w:pPr>
              <w:rPr>
                <w:sz w:val="22"/>
                <w:szCs w:val="22"/>
              </w:rPr>
            </w:pPr>
            <w:r>
              <w:rPr>
                <w:sz w:val="22"/>
                <w:szCs w:val="22"/>
              </w:rPr>
              <w:t>3. Содействие увеличению оборота производства промышленной продукции</w:t>
            </w:r>
          </w:p>
        </w:tc>
        <w:tc>
          <w:tcPr>
            <w:tcW w:w="2126" w:type="dxa"/>
          </w:tcPr>
          <w:p w:rsidR="006D3267" w:rsidRPr="00006214" w:rsidRDefault="006D3267" w:rsidP="00981B91">
            <w:pPr>
              <w:rPr>
                <w:i/>
                <w:color w:val="000000" w:themeColor="text1"/>
                <w:sz w:val="22"/>
                <w:szCs w:val="22"/>
              </w:rPr>
            </w:pPr>
            <w:r>
              <w:rPr>
                <w:i/>
                <w:color w:val="000000" w:themeColor="text1"/>
                <w:sz w:val="22"/>
                <w:szCs w:val="22"/>
              </w:rPr>
              <w:t>Показатель 14</w:t>
            </w:r>
          </w:p>
          <w:p w:rsidR="006D3267" w:rsidRPr="00006214" w:rsidRDefault="006D3267" w:rsidP="00981B91">
            <w:pPr>
              <w:rPr>
                <w:color w:val="000000" w:themeColor="text1"/>
                <w:sz w:val="22"/>
                <w:szCs w:val="22"/>
              </w:rPr>
            </w:pPr>
            <w:r w:rsidRPr="00006214">
              <w:rPr>
                <w:color w:val="000000" w:themeColor="text1"/>
                <w:sz w:val="22"/>
                <w:szCs w:val="22"/>
              </w:rPr>
              <w:t>Объем отгруженных товаров собственного производства, выполненных работ и услуг собственными силами в промышленном производстве</w:t>
            </w:r>
          </w:p>
        </w:tc>
        <w:tc>
          <w:tcPr>
            <w:tcW w:w="850" w:type="dxa"/>
          </w:tcPr>
          <w:p w:rsidR="006D3267" w:rsidRPr="005A6917" w:rsidRDefault="006D3267" w:rsidP="00981B91">
            <w:pPr>
              <w:rPr>
                <w:sz w:val="22"/>
                <w:szCs w:val="22"/>
              </w:rPr>
            </w:pPr>
            <w:r w:rsidRPr="005A6917">
              <w:rPr>
                <w:sz w:val="22"/>
                <w:szCs w:val="22"/>
              </w:rPr>
              <w:t>Млн. рублей</w:t>
            </w:r>
          </w:p>
        </w:tc>
        <w:tc>
          <w:tcPr>
            <w:tcW w:w="992" w:type="dxa"/>
          </w:tcPr>
          <w:p w:rsidR="006D3267" w:rsidRPr="005A6917" w:rsidRDefault="005A6917" w:rsidP="00981B91">
            <w:pPr>
              <w:rPr>
                <w:sz w:val="22"/>
                <w:szCs w:val="22"/>
              </w:rPr>
            </w:pPr>
            <w:r w:rsidRPr="005A6917">
              <w:rPr>
                <w:sz w:val="22"/>
                <w:szCs w:val="22"/>
              </w:rPr>
              <w:t>166,7</w:t>
            </w:r>
          </w:p>
        </w:tc>
        <w:tc>
          <w:tcPr>
            <w:tcW w:w="851" w:type="dxa"/>
          </w:tcPr>
          <w:p w:rsidR="006D3267" w:rsidRPr="005A6917" w:rsidRDefault="005A6917" w:rsidP="00981B91">
            <w:pPr>
              <w:rPr>
                <w:sz w:val="22"/>
                <w:szCs w:val="22"/>
              </w:rPr>
            </w:pPr>
            <w:r w:rsidRPr="005A6917">
              <w:rPr>
                <w:sz w:val="22"/>
                <w:szCs w:val="22"/>
              </w:rPr>
              <w:t>309,6</w:t>
            </w:r>
          </w:p>
        </w:tc>
        <w:tc>
          <w:tcPr>
            <w:tcW w:w="850" w:type="dxa"/>
          </w:tcPr>
          <w:p w:rsidR="006D3267" w:rsidRPr="005A6917" w:rsidRDefault="005A6917" w:rsidP="00981B91">
            <w:pPr>
              <w:rPr>
                <w:sz w:val="22"/>
                <w:szCs w:val="22"/>
              </w:rPr>
            </w:pPr>
            <w:r w:rsidRPr="005A6917">
              <w:rPr>
                <w:sz w:val="22"/>
                <w:szCs w:val="22"/>
              </w:rPr>
              <w:t>463,5</w:t>
            </w:r>
          </w:p>
        </w:tc>
        <w:tc>
          <w:tcPr>
            <w:tcW w:w="851" w:type="dxa"/>
          </w:tcPr>
          <w:p w:rsidR="006D3267" w:rsidRPr="005A6917" w:rsidRDefault="005A6917" w:rsidP="00981B91">
            <w:pPr>
              <w:rPr>
                <w:sz w:val="22"/>
                <w:szCs w:val="22"/>
              </w:rPr>
            </w:pPr>
            <w:r w:rsidRPr="005A6917">
              <w:rPr>
                <w:sz w:val="22"/>
                <w:szCs w:val="22"/>
              </w:rPr>
              <w:t>666</w:t>
            </w:r>
          </w:p>
        </w:tc>
        <w:tc>
          <w:tcPr>
            <w:tcW w:w="3260" w:type="dxa"/>
          </w:tcPr>
          <w:p w:rsidR="006D3267" w:rsidRDefault="006D3267" w:rsidP="00981B91">
            <w:pPr>
              <w:pStyle w:val="ConsPlusNormal"/>
              <w:jc w:val="both"/>
              <w:rPr>
                <w:rFonts w:ascii="Times New Roman" w:hAnsi="Times New Roman"/>
              </w:rPr>
            </w:pPr>
            <w:r>
              <w:rPr>
                <w:rFonts w:ascii="Times New Roman" w:hAnsi="Times New Roman"/>
              </w:rPr>
              <w:t>Содействие м</w:t>
            </w:r>
            <w:r w:rsidRPr="00006214">
              <w:rPr>
                <w:rFonts w:ascii="Times New Roman" w:hAnsi="Times New Roman"/>
              </w:rPr>
              <w:t>одернизаци</w:t>
            </w:r>
            <w:r>
              <w:rPr>
                <w:rFonts w:ascii="Times New Roman" w:hAnsi="Times New Roman"/>
              </w:rPr>
              <w:t>и и развитию промышленных предприятий;</w:t>
            </w:r>
          </w:p>
          <w:p w:rsidR="006D3267" w:rsidRDefault="006D3267" w:rsidP="00981B91">
            <w:pPr>
              <w:pStyle w:val="ConsPlusNormal"/>
              <w:jc w:val="both"/>
              <w:rPr>
                <w:rFonts w:ascii="Times New Roman" w:hAnsi="Times New Roman"/>
              </w:rPr>
            </w:pPr>
            <w:r>
              <w:rPr>
                <w:rFonts w:ascii="Times New Roman" w:hAnsi="Times New Roman"/>
              </w:rPr>
              <w:t>- предоставление инвесторам земельных участков и производственных площадей для размещения промышленного производства;</w:t>
            </w:r>
          </w:p>
          <w:p w:rsidR="006D3267" w:rsidRPr="00006214" w:rsidRDefault="006D3267" w:rsidP="00981B91">
            <w:pPr>
              <w:pStyle w:val="ConsPlusNormal"/>
              <w:jc w:val="both"/>
              <w:rPr>
                <w:rFonts w:ascii="Times New Roman" w:hAnsi="Times New Roman"/>
                <w:sz w:val="22"/>
                <w:szCs w:val="22"/>
              </w:rPr>
            </w:pPr>
            <w:r w:rsidRPr="00006214">
              <w:rPr>
                <w:rFonts w:ascii="Times New Roman" w:hAnsi="Times New Roman"/>
                <w:sz w:val="22"/>
                <w:szCs w:val="22"/>
              </w:rPr>
              <w:t>-информационно-консультационная поддержка инвестиционных проектов</w:t>
            </w:r>
            <w:r>
              <w:rPr>
                <w:rFonts w:ascii="Times New Roman" w:hAnsi="Times New Roman"/>
                <w:sz w:val="22"/>
                <w:szCs w:val="22"/>
              </w:rPr>
              <w:t>.</w:t>
            </w:r>
          </w:p>
        </w:tc>
        <w:tc>
          <w:tcPr>
            <w:tcW w:w="1985" w:type="dxa"/>
          </w:tcPr>
          <w:p w:rsidR="006D3267" w:rsidRPr="00006214" w:rsidRDefault="006D3267" w:rsidP="005A6917">
            <w:pPr>
              <w:rPr>
                <w:color w:val="000000" w:themeColor="text1"/>
                <w:sz w:val="22"/>
                <w:szCs w:val="22"/>
              </w:rPr>
            </w:pPr>
            <w:r w:rsidRPr="00006214">
              <w:rPr>
                <w:color w:val="000000" w:themeColor="text1"/>
                <w:sz w:val="22"/>
                <w:szCs w:val="22"/>
              </w:rPr>
              <w:t>Увеличение объема отгруженных товаров собственного производства в промышленном производстве  в 4</w:t>
            </w:r>
            <w:r w:rsidR="005A6917">
              <w:rPr>
                <w:color w:val="000000" w:themeColor="text1"/>
                <w:sz w:val="22"/>
                <w:szCs w:val="22"/>
              </w:rPr>
              <w:t xml:space="preserve"> </w:t>
            </w:r>
            <w:r w:rsidRPr="00006214">
              <w:rPr>
                <w:color w:val="000000" w:themeColor="text1"/>
                <w:sz w:val="22"/>
                <w:szCs w:val="22"/>
              </w:rPr>
              <w:t>раза</w:t>
            </w:r>
          </w:p>
        </w:tc>
      </w:tr>
      <w:tr w:rsidR="006D3267" w:rsidRPr="009F0CA1" w:rsidTr="00981B91">
        <w:tc>
          <w:tcPr>
            <w:tcW w:w="1526" w:type="dxa"/>
          </w:tcPr>
          <w:p w:rsidR="006D3267" w:rsidRPr="009F0CA1" w:rsidRDefault="006D3267" w:rsidP="00981B91">
            <w:pPr>
              <w:jc w:val="both"/>
              <w:rPr>
                <w:b/>
                <w:sz w:val="22"/>
                <w:szCs w:val="22"/>
              </w:rPr>
            </w:pPr>
            <w:r w:rsidRPr="009F0CA1">
              <w:rPr>
                <w:b/>
                <w:sz w:val="22"/>
                <w:szCs w:val="22"/>
              </w:rPr>
              <w:t>Подцель 4</w:t>
            </w:r>
          </w:p>
          <w:p w:rsidR="006D3267" w:rsidRPr="009F0CA1" w:rsidRDefault="006D3267" w:rsidP="00981B91">
            <w:pPr>
              <w:jc w:val="both"/>
              <w:rPr>
                <w:sz w:val="22"/>
                <w:szCs w:val="22"/>
              </w:rPr>
            </w:pPr>
            <w:r>
              <w:rPr>
                <w:sz w:val="22"/>
                <w:szCs w:val="22"/>
              </w:rPr>
              <w:t>Р</w:t>
            </w:r>
            <w:r w:rsidRPr="009F0CA1">
              <w:rPr>
                <w:sz w:val="22"/>
                <w:szCs w:val="22"/>
              </w:rPr>
              <w:t>ост доходов</w:t>
            </w:r>
            <w:r>
              <w:rPr>
                <w:sz w:val="22"/>
                <w:szCs w:val="22"/>
              </w:rPr>
              <w:t xml:space="preserve"> </w:t>
            </w:r>
            <w:r w:rsidRPr="009F0CA1">
              <w:rPr>
                <w:sz w:val="22"/>
                <w:szCs w:val="22"/>
              </w:rPr>
              <w:t>трудоспособного населения</w:t>
            </w:r>
          </w:p>
        </w:tc>
        <w:tc>
          <w:tcPr>
            <w:tcW w:w="1843" w:type="dxa"/>
          </w:tcPr>
          <w:p w:rsidR="006D3267" w:rsidRPr="009F0CA1" w:rsidRDefault="006D3267" w:rsidP="00981B91">
            <w:pPr>
              <w:rPr>
                <w:sz w:val="22"/>
                <w:szCs w:val="22"/>
              </w:rPr>
            </w:pPr>
            <w:r w:rsidRPr="009F0CA1">
              <w:rPr>
                <w:sz w:val="22"/>
                <w:szCs w:val="22"/>
              </w:rPr>
              <w:t xml:space="preserve">1. </w:t>
            </w:r>
            <w:r>
              <w:rPr>
                <w:sz w:val="22"/>
                <w:szCs w:val="22"/>
              </w:rPr>
              <w:t>Обеспечение трудовой занятости населения</w:t>
            </w:r>
          </w:p>
        </w:tc>
        <w:tc>
          <w:tcPr>
            <w:tcW w:w="2126" w:type="dxa"/>
          </w:tcPr>
          <w:p w:rsidR="006D3267" w:rsidRPr="009F0CA1" w:rsidRDefault="006D3267" w:rsidP="00981B91">
            <w:pPr>
              <w:rPr>
                <w:i/>
                <w:sz w:val="22"/>
                <w:szCs w:val="22"/>
              </w:rPr>
            </w:pPr>
            <w:r>
              <w:rPr>
                <w:i/>
                <w:sz w:val="22"/>
                <w:szCs w:val="22"/>
              </w:rPr>
              <w:t>Показатель 15</w:t>
            </w:r>
          </w:p>
          <w:p w:rsidR="006D3267" w:rsidRPr="009F0CA1" w:rsidRDefault="006D3267" w:rsidP="00981B91">
            <w:pPr>
              <w:rPr>
                <w:sz w:val="22"/>
                <w:szCs w:val="22"/>
              </w:rPr>
            </w:pPr>
            <w:r w:rsidRPr="009F0CA1">
              <w:rPr>
                <w:sz w:val="22"/>
                <w:szCs w:val="22"/>
              </w:rPr>
              <w:t>Уров</w:t>
            </w:r>
            <w:r w:rsidRPr="00607BA8">
              <w:rPr>
                <w:b/>
                <w:sz w:val="22"/>
                <w:szCs w:val="22"/>
              </w:rPr>
              <w:t>е</w:t>
            </w:r>
            <w:r w:rsidRPr="009F0CA1">
              <w:rPr>
                <w:sz w:val="22"/>
                <w:szCs w:val="22"/>
              </w:rPr>
              <w:t>нь регистрируемой безработицы в среднем за год</w:t>
            </w:r>
          </w:p>
          <w:p w:rsidR="006D3267" w:rsidRPr="009F0CA1" w:rsidRDefault="006D3267" w:rsidP="00981B91">
            <w:pPr>
              <w:rPr>
                <w:sz w:val="22"/>
                <w:szCs w:val="22"/>
                <w:highlight w:val="yellow"/>
              </w:rPr>
            </w:pPr>
          </w:p>
        </w:tc>
        <w:tc>
          <w:tcPr>
            <w:tcW w:w="850" w:type="dxa"/>
          </w:tcPr>
          <w:p w:rsidR="006D3267" w:rsidRPr="009F0CA1" w:rsidRDefault="006D3267" w:rsidP="00981B91">
            <w:pPr>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1,2</w:t>
            </w:r>
          </w:p>
        </w:tc>
        <w:tc>
          <w:tcPr>
            <w:tcW w:w="851" w:type="dxa"/>
          </w:tcPr>
          <w:p w:rsidR="006D3267" w:rsidRPr="009F0CA1" w:rsidRDefault="006D3267" w:rsidP="00981B91">
            <w:pPr>
              <w:rPr>
                <w:sz w:val="22"/>
                <w:szCs w:val="22"/>
              </w:rPr>
            </w:pPr>
            <w:r w:rsidRPr="009F0CA1">
              <w:rPr>
                <w:sz w:val="22"/>
                <w:szCs w:val="22"/>
              </w:rPr>
              <w:t>1</w:t>
            </w:r>
          </w:p>
        </w:tc>
        <w:tc>
          <w:tcPr>
            <w:tcW w:w="850" w:type="dxa"/>
          </w:tcPr>
          <w:p w:rsidR="006D3267" w:rsidRPr="009F0CA1" w:rsidRDefault="006D3267" w:rsidP="00981B91">
            <w:pPr>
              <w:rPr>
                <w:sz w:val="22"/>
                <w:szCs w:val="22"/>
              </w:rPr>
            </w:pPr>
            <w:r w:rsidRPr="009F0CA1">
              <w:rPr>
                <w:sz w:val="22"/>
                <w:szCs w:val="22"/>
              </w:rPr>
              <w:t>0,8</w:t>
            </w:r>
          </w:p>
        </w:tc>
        <w:tc>
          <w:tcPr>
            <w:tcW w:w="851" w:type="dxa"/>
          </w:tcPr>
          <w:p w:rsidR="006D3267" w:rsidRPr="009F0CA1" w:rsidRDefault="006D3267" w:rsidP="00981B91">
            <w:pPr>
              <w:rPr>
                <w:sz w:val="22"/>
                <w:szCs w:val="22"/>
              </w:rPr>
            </w:pPr>
            <w:r w:rsidRPr="009F0CA1">
              <w:rPr>
                <w:sz w:val="22"/>
                <w:szCs w:val="22"/>
              </w:rPr>
              <w:t>0,6</w:t>
            </w:r>
          </w:p>
        </w:tc>
        <w:tc>
          <w:tcPr>
            <w:tcW w:w="3260" w:type="dxa"/>
          </w:tcPr>
          <w:p w:rsidR="006D3267" w:rsidRPr="009F0CA1" w:rsidRDefault="006D3267" w:rsidP="00981B91">
            <w:pPr>
              <w:pStyle w:val="Default"/>
              <w:jc w:val="both"/>
              <w:rPr>
                <w:sz w:val="22"/>
                <w:szCs w:val="22"/>
              </w:rPr>
            </w:pPr>
            <w:r w:rsidRPr="009F0CA1">
              <w:rPr>
                <w:sz w:val="22"/>
                <w:szCs w:val="22"/>
              </w:rPr>
              <w:t xml:space="preserve">Развитие системы профессиональной ориентации и психологической поддержки населения; </w:t>
            </w:r>
          </w:p>
          <w:p w:rsidR="006D3267" w:rsidRPr="009F0CA1" w:rsidRDefault="006D3267" w:rsidP="00981B91">
            <w:pPr>
              <w:pStyle w:val="Default"/>
              <w:jc w:val="both"/>
              <w:rPr>
                <w:sz w:val="22"/>
                <w:szCs w:val="22"/>
              </w:rPr>
            </w:pPr>
            <w:r w:rsidRPr="009F0CA1">
              <w:rPr>
                <w:sz w:val="22"/>
                <w:szCs w:val="22"/>
              </w:rPr>
              <w:t xml:space="preserve">- переподготовка имеющихся кадров на востребованные профессии; </w:t>
            </w:r>
          </w:p>
          <w:p w:rsidR="006D3267" w:rsidRPr="009F0CA1" w:rsidRDefault="006D3267" w:rsidP="00981B91">
            <w:pPr>
              <w:pStyle w:val="Default"/>
              <w:jc w:val="both"/>
              <w:rPr>
                <w:sz w:val="22"/>
                <w:szCs w:val="22"/>
              </w:rPr>
            </w:pPr>
            <w:r w:rsidRPr="009F0CA1">
              <w:rPr>
                <w:sz w:val="22"/>
                <w:szCs w:val="22"/>
              </w:rPr>
              <w:t xml:space="preserve">-  регулирование процессов высвобождения рабочей силы; </w:t>
            </w:r>
          </w:p>
          <w:p w:rsidR="006D3267" w:rsidRPr="009F0CA1" w:rsidRDefault="006D3267" w:rsidP="00981B91">
            <w:pPr>
              <w:pStyle w:val="Default"/>
              <w:jc w:val="both"/>
              <w:rPr>
                <w:sz w:val="22"/>
                <w:szCs w:val="22"/>
              </w:rPr>
            </w:pPr>
            <w:r w:rsidRPr="009F0CA1">
              <w:rPr>
                <w:sz w:val="22"/>
                <w:szCs w:val="22"/>
              </w:rPr>
              <w:t xml:space="preserve">-  регулирование трудовой миграции; </w:t>
            </w:r>
          </w:p>
          <w:p w:rsidR="006D3267" w:rsidRPr="009F0CA1" w:rsidRDefault="006D3267" w:rsidP="00981B91">
            <w:pPr>
              <w:pStyle w:val="Default"/>
              <w:jc w:val="both"/>
              <w:rPr>
                <w:sz w:val="22"/>
                <w:szCs w:val="22"/>
              </w:rPr>
            </w:pPr>
            <w:r w:rsidRPr="009F0CA1">
              <w:rPr>
                <w:sz w:val="22"/>
                <w:szCs w:val="22"/>
              </w:rPr>
              <w:t xml:space="preserve">- расширение доступа незанятых граждан к активным программам содействия занятости; </w:t>
            </w:r>
          </w:p>
          <w:p w:rsidR="006D3267" w:rsidRPr="009F0CA1" w:rsidRDefault="006D3267" w:rsidP="00981B91">
            <w:pPr>
              <w:pStyle w:val="Default"/>
              <w:jc w:val="both"/>
              <w:rPr>
                <w:sz w:val="22"/>
                <w:szCs w:val="22"/>
              </w:rPr>
            </w:pPr>
            <w:r w:rsidRPr="009F0CA1">
              <w:rPr>
                <w:sz w:val="22"/>
                <w:szCs w:val="22"/>
              </w:rPr>
              <w:t xml:space="preserve">- оказание содействия </w:t>
            </w:r>
            <w:proofErr w:type="spellStart"/>
            <w:r w:rsidRPr="009F0CA1">
              <w:rPr>
                <w:sz w:val="22"/>
                <w:szCs w:val="22"/>
              </w:rPr>
              <w:t>самозанятости</w:t>
            </w:r>
            <w:proofErr w:type="spellEnd"/>
            <w:r w:rsidRPr="009F0CA1">
              <w:rPr>
                <w:sz w:val="22"/>
                <w:szCs w:val="22"/>
              </w:rPr>
              <w:t xml:space="preserve"> населения, в том числе через развитие малых форм хозяйствования; </w:t>
            </w:r>
          </w:p>
          <w:p w:rsidR="006D3267" w:rsidRPr="009F0CA1" w:rsidRDefault="006D3267" w:rsidP="00981B91">
            <w:pPr>
              <w:pStyle w:val="Default"/>
              <w:jc w:val="both"/>
              <w:rPr>
                <w:sz w:val="22"/>
                <w:szCs w:val="22"/>
              </w:rPr>
            </w:pPr>
            <w:r w:rsidRPr="009F0CA1">
              <w:rPr>
                <w:sz w:val="22"/>
                <w:szCs w:val="22"/>
              </w:rPr>
              <w:t xml:space="preserve">- легализация «серого» рынка </w:t>
            </w:r>
            <w:r w:rsidRPr="009F0CA1">
              <w:rPr>
                <w:sz w:val="22"/>
                <w:szCs w:val="22"/>
              </w:rPr>
              <w:lastRenderedPageBreak/>
              <w:t xml:space="preserve">труда. </w:t>
            </w:r>
          </w:p>
          <w:p w:rsidR="006D3267" w:rsidRPr="009F0CA1" w:rsidRDefault="006D3267" w:rsidP="00981B91">
            <w:pPr>
              <w:rPr>
                <w:sz w:val="22"/>
                <w:szCs w:val="22"/>
              </w:rPr>
            </w:pPr>
          </w:p>
        </w:tc>
        <w:tc>
          <w:tcPr>
            <w:tcW w:w="1985" w:type="dxa"/>
          </w:tcPr>
          <w:p w:rsidR="006D3267" w:rsidRPr="009F0CA1" w:rsidRDefault="006D3267" w:rsidP="00981B91">
            <w:pPr>
              <w:rPr>
                <w:sz w:val="22"/>
                <w:szCs w:val="22"/>
              </w:rPr>
            </w:pPr>
            <w:r w:rsidRPr="009F0CA1">
              <w:rPr>
                <w:sz w:val="22"/>
                <w:szCs w:val="22"/>
              </w:rPr>
              <w:lastRenderedPageBreak/>
              <w:t>Снижение уровня регистрируемой</w:t>
            </w:r>
            <w:r>
              <w:rPr>
                <w:sz w:val="22"/>
                <w:szCs w:val="22"/>
              </w:rPr>
              <w:t xml:space="preserve"> </w:t>
            </w:r>
            <w:r w:rsidRPr="009F0CA1">
              <w:rPr>
                <w:sz w:val="22"/>
                <w:szCs w:val="22"/>
              </w:rPr>
              <w:t>безработицы до 0,6%</w:t>
            </w:r>
          </w:p>
        </w:tc>
      </w:tr>
      <w:tr w:rsidR="006D3267" w:rsidRPr="009F0CA1" w:rsidTr="00981B91">
        <w:tc>
          <w:tcPr>
            <w:tcW w:w="1526" w:type="dxa"/>
          </w:tcPr>
          <w:p w:rsidR="006D3267" w:rsidRPr="00B90C26" w:rsidRDefault="006D3267" w:rsidP="00981B91">
            <w:pPr>
              <w:jc w:val="both"/>
              <w:rPr>
                <w:color w:val="000000" w:themeColor="text1"/>
                <w:sz w:val="22"/>
                <w:szCs w:val="22"/>
              </w:rPr>
            </w:pPr>
          </w:p>
        </w:tc>
        <w:tc>
          <w:tcPr>
            <w:tcW w:w="1843" w:type="dxa"/>
          </w:tcPr>
          <w:p w:rsidR="006D3267" w:rsidRPr="00B90C26" w:rsidRDefault="006D3267" w:rsidP="00981B91">
            <w:pPr>
              <w:jc w:val="both"/>
              <w:rPr>
                <w:color w:val="000000" w:themeColor="text1"/>
                <w:sz w:val="22"/>
                <w:szCs w:val="22"/>
              </w:rPr>
            </w:pPr>
            <w:r w:rsidRPr="00B90C26">
              <w:rPr>
                <w:color w:val="000000" w:themeColor="text1"/>
                <w:sz w:val="22"/>
                <w:szCs w:val="22"/>
              </w:rPr>
              <w:t>2. Создание условий для роста доходов</w:t>
            </w:r>
            <w:r>
              <w:rPr>
                <w:color w:val="000000" w:themeColor="text1"/>
                <w:sz w:val="22"/>
                <w:szCs w:val="22"/>
              </w:rPr>
              <w:t xml:space="preserve"> населения</w:t>
            </w:r>
          </w:p>
        </w:tc>
        <w:tc>
          <w:tcPr>
            <w:tcW w:w="2126" w:type="dxa"/>
          </w:tcPr>
          <w:p w:rsidR="006D3267" w:rsidRPr="009F0CA1" w:rsidRDefault="006D3267" w:rsidP="00981B91">
            <w:pPr>
              <w:jc w:val="both"/>
              <w:rPr>
                <w:i/>
                <w:sz w:val="22"/>
                <w:szCs w:val="22"/>
              </w:rPr>
            </w:pPr>
            <w:r>
              <w:rPr>
                <w:i/>
                <w:sz w:val="22"/>
                <w:szCs w:val="22"/>
              </w:rPr>
              <w:t>Показатель 16</w:t>
            </w:r>
          </w:p>
          <w:p w:rsidR="006D3267" w:rsidRPr="009F0CA1" w:rsidRDefault="006D3267" w:rsidP="00981B91">
            <w:pPr>
              <w:jc w:val="both"/>
              <w:rPr>
                <w:sz w:val="22"/>
                <w:szCs w:val="22"/>
              </w:rPr>
            </w:pPr>
            <w:r w:rsidRPr="009F0CA1">
              <w:rPr>
                <w:sz w:val="22"/>
                <w:szCs w:val="22"/>
              </w:rPr>
              <w:t xml:space="preserve">Реальные располагаемые денежные доходы населения </w:t>
            </w:r>
          </w:p>
        </w:tc>
        <w:tc>
          <w:tcPr>
            <w:tcW w:w="850" w:type="dxa"/>
          </w:tcPr>
          <w:p w:rsidR="006D3267" w:rsidRPr="009F0CA1" w:rsidRDefault="006D3267" w:rsidP="00981B91">
            <w:pPr>
              <w:jc w:val="both"/>
              <w:rPr>
                <w:sz w:val="22"/>
                <w:szCs w:val="22"/>
              </w:rPr>
            </w:pPr>
            <w:r w:rsidRPr="009F0CA1">
              <w:rPr>
                <w:sz w:val="22"/>
                <w:szCs w:val="22"/>
              </w:rPr>
              <w:t>Млн. руб.</w:t>
            </w:r>
          </w:p>
        </w:tc>
        <w:tc>
          <w:tcPr>
            <w:tcW w:w="992" w:type="dxa"/>
          </w:tcPr>
          <w:p w:rsidR="006D3267" w:rsidRPr="009F0CA1" w:rsidRDefault="006D3267" w:rsidP="00981B91">
            <w:pPr>
              <w:rPr>
                <w:sz w:val="22"/>
                <w:szCs w:val="22"/>
              </w:rPr>
            </w:pPr>
            <w:r w:rsidRPr="009F0CA1">
              <w:rPr>
                <w:sz w:val="22"/>
                <w:szCs w:val="22"/>
              </w:rPr>
              <w:t>3074</w:t>
            </w:r>
          </w:p>
        </w:tc>
        <w:tc>
          <w:tcPr>
            <w:tcW w:w="851" w:type="dxa"/>
          </w:tcPr>
          <w:p w:rsidR="006D3267" w:rsidRPr="009F0CA1" w:rsidRDefault="006D3267" w:rsidP="00981B91">
            <w:pPr>
              <w:rPr>
                <w:sz w:val="22"/>
                <w:szCs w:val="22"/>
              </w:rPr>
            </w:pPr>
            <w:r w:rsidRPr="009F0CA1">
              <w:rPr>
                <w:sz w:val="22"/>
                <w:szCs w:val="22"/>
              </w:rPr>
              <w:t>4542</w:t>
            </w:r>
          </w:p>
        </w:tc>
        <w:tc>
          <w:tcPr>
            <w:tcW w:w="850" w:type="dxa"/>
          </w:tcPr>
          <w:p w:rsidR="006D3267" w:rsidRPr="009F0CA1" w:rsidRDefault="006D3267" w:rsidP="00981B91">
            <w:pPr>
              <w:rPr>
                <w:sz w:val="22"/>
                <w:szCs w:val="22"/>
              </w:rPr>
            </w:pPr>
            <w:r w:rsidRPr="009F0CA1">
              <w:rPr>
                <w:sz w:val="22"/>
                <w:szCs w:val="22"/>
              </w:rPr>
              <w:t>6087,1</w:t>
            </w:r>
          </w:p>
        </w:tc>
        <w:tc>
          <w:tcPr>
            <w:tcW w:w="851" w:type="dxa"/>
          </w:tcPr>
          <w:p w:rsidR="006D3267" w:rsidRPr="009F0CA1" w:rsidRDefault="006D3267" w:rsidP="00981B91">
            <w:pPr>
              <w:rPr>
                <w:sz w:val="22"/>
                <w:szCs w:val="22"/>
              </w:rPr>
            </w:pPr>
            <w:r w:rsidRPr="009F0CA1">
              <w:rPr>
                <w:sz w:val="22"/>
                <w:szCs w:val="22"/>
              </w:rPr>
              <w:t>7768,9</w:t>
            </w:r>
          </w:p>
        </w:tc>
        <w:tc>
          <w:tcPr>
            <w:tcW w:w="3260" w:type="dxa"/>
          </w:tcPr>
          <w:p w:rsidR="006D3267" w:rsidRDefault="006D3267" w:rsidP="00981B91">
            <w:pPr>
              <w:rPr>
                <w:sz w:val="22"/>
                <w:szCs w:val="22"/>
              </w:rPr>
            </w:pPr>
            <w:r w:rsidRPr="009F0CA1">
              <w:rPr>
                <w:sz w:val="22"/>
                <w:szCs w:val="22"/>
              </w:rPr>
              <w:t>Проведение мероприятий по легализации заработной платы, ликвидации неформальной занятости, создание новых рабочих мест.</w:t>
            </w:r>
          </w:p>
          <w:p w:rsidR="006D3267" w:rsidRDefault="006D3267" w:rsidP="00981B91">
            <w:pPr>
              <w:rPr>
                <w:sz w:val="22"/>
                <w:szCs w:val="22"/>
              </w:rPr>
            </w:pPr>
          </w:p>
          <w:p w:rsidR="006D3267" w:rsidRPr="009F0CA1" w:rsidRDefault="006D3267" w:rsidP="00981B91">
            <w:pPr>
              <w:rPr>
                <w:sz w:val="22"/>
                <w:szCs w:val="22"/>
              </w:rPr>
            </w:pPr>
          </w:p>
        </w:tc>
        <w:tc>
          <w:tcPr>
            <w:tcW w:w="1985" w:type="dxa"/>
          </w:tcPr>
          <w:p w:rsidR="006D3267" w:rsidRPr="009F0CA1" w:rsidRDefault="006D3267" w:rsidP="00981B91">
            <w:pPr>
              <w:rPr>
                <w:sz w:val="22"/>
                <w:szCs w:val="22"/>
              </w:rPr>
            </w:pPr>
            <w:r w:rsidRPr="009F0CA1">
              <w:rPr>
                <w:sz w:val="22"/>
                <w:szCs w:val="22"/>
              </w:rPr>
              <w:t>Рост реальных денежных доходов населения в 2,5 раза</w:t>
            </w:r>
          </w:p>
        </w:tc>
      </w:tr>
      <w:tr w:rsidR="006D3267" w:rsidRPr="009F0CA1" w:rsidTr="00981B91">
        <w:tc>
          <w:tcPr>
            <w:tcW w:w="15134" w:type="dxa"/>
            <w:gridSpan w:val="10"/>
          </w:tcPr>
          <w:p w:rsidR="006D3267" w:rsidRPr="009F0CA1" w:rsidRDefault="006D3267" w:rsidP="00981B91">
            <w:pPr>
              <w:rPr>
                <w:sz w:val="22"/>
                <w:szCs w:val="22"/>
              </w:rPr>
            </w:pPr>
            <w:r w:rsidRPr="009F0CA1">
              <w:rPr>
                <w:b/>
                <w:sz w:val="22"/>
                <w:szCs w:val="22"/>
              </w:rPr>
              <w:t xml:space="preserve">Цель ВО 3 </w:t>
            </w:r>
            <w:r w:rsidRPr="009F0CA1">
              <w:rPr>
                <w:sz w:val="22"/>
                <w:szCs w:val="22"/>
              </w:rPr>
              <w:t xml:space="preserve">Обеспечение </w:t>
            </w:r>
            <w:proofErr w:type="gramStart"/>
            <w:r w:rsidRPr="009F0CA1">
              <w:rPr>
                <w:sz w:val="22"/>
                <w:szCs w:val="22"/>
              </w:rPr>
              <w:t>полицентрического</w:t>
            </w:r>
            <w:proofErr w:type="gramEnd"/>
            <w:r w:rsidRPr="009F0CA1">
              <w:rPr>
                <w:sz w:val="22"/>
                <w:szCs w:val="22"/>
              </w:rPr>
              <w:t xml:space="preserve"> развития Воронежской области</w:t>
            </w:r>
          </w:p>
          <w:p w:rsidR="006D3267" w:rsidRPr="009F0CA1" w:rsidRDefault="006D3267" w:rsidP="00981B91">
            <w:pPr>
              <w:rPr>
                <w:b/>
                <w:sz w:val="22"/>
                <w:szCs w:val="22"/>
              </w:rPr>
            </w:pPr>
          </w:p>
          <w:p w:rsidR="006D3267" w:rsidRPr="009F0CA1" w:rsidRDefault="006D3267" w:rsidP="00981B91">
            <w:pPr>
              <w:rPr>
                <w:b/>
                <w:sz w:val="22"/>
                <w:szCs w:val="22"/>
              </w:rPr>
            </w:pPr>
            <w:r w:rsidRPr="009F0CA1">
              <w:rPr>
                <w:b/>
                <w:sz w:val="22"/>
                <w:szCs w:val="22"/>
              </w:rPr>
              <w:t xml:space="preserve">Цель МО 3 </w:t>
            </w:r>
            <w:r w:rsidRPr="009F0CA1">
              <w:rPr>
                <w:sz w:val="22"/>
                <w:szCs w:val="22"/>
              </w:rPr>
              <w:t>Рост качества среды жизнедеятельности</w:t>
            </w:r>
          </w:p>
        </w:tc>
      </w:tr>
      <w:tr w:rsidR="006D3267" w:rsidRPr="009F0CA1" w:rsidTr="00981B91">
        <w:tc>
          <w:tcPr>
            <w:tcW w:w="1526" w:type="dxa"/>
            <w:vMerge w:val="restart"/>
          </w:tcPr>
          <w:p w:rsidR="006D3267" w:rsidRPr="009F0CA1" w:rsidRDefault="006D3267" w:rsidP="00981B91">
            <w:pPr>
              <w:jc w:val="both"/>
              <w:rPr>
                <w:b/>
                <w:sz w:val="22"/>
                <w:szCs w:val="22"/>
              </w:rPr>
            </w:pPr>
            <w:r w:rsidRPr="009F0CA1">
              <w:rPr>
                <w:sz w:val="22"/>
                <w:szCs w:val="22"/>
              </w:rPr>
              <w:t xml:space="preserve"> </w:t>
            </w:r>
            <w:r w:rsidRPr="009F0CA1">
              <w:rPr>
                <w:b/>
                <w:sz w:val="22"/>
                <w:szCs w:val="22"/>
              </w:rPr>
              <w:t>Подцель 1</w:t>
            </w:r>
          </w:p>
          <w:p w:rsidR="006D3267" w:rsidRPr="009F0CA1" w:rsidRDefault="006D3267" w:rsidP="00981B91">
            <w:pPr>
              <w:jc w:val="both"/>
              <w:rPr>
                <w:sz w:val="22"/>
                <w:szCs w:val="22"/>
              </w:rPr>
            </w:pPr>
            <w:r w:rsidRPr="009F0CA1">
              <w:rPr>
                <w:sz w:val="22"/>
                <w:szCs w:val="22"/>
              </w:rPr>
              <w:t>Развитие инфраструктуры и сферы ЖКХ</w:t>
            </w:r>
          </w:p>
          <w:p w:rsidR="006D3267" w:rsidRPr="009F0CA1" w:rsidRDefault="006D3267" w:rsidP="00981B91">
            <w:pPr>
              <w:jc w:val="both"/>
              <w:rPr>
                <w:sz w:val="22"/>
                <w:szCs w:val="22"/>
              </w:rPr>
            </w:pPr>
          </w:p>
        </w:tc>
        <w:tc>
          <w:tcPr>
            <w:tcW w:w="1843" w:type="dxa"/>
          </w:tcPr>
          <w:p w:rsidR="006D3267" w:rsidRDefault="006D3267" w:rsidP="00981B91">
            <w:pPr>
              <w:jc w:val="both"/>
              <w:rPr>
                <w:sz w:val="22"/>
                <w:szCs w:val="22"/>
              </w:rPr>
            </w:pPr>
            <w:r w:rsidRPr="009F0CA1">
              <w:rPr>
                <w:sz w:val="22"/>
                <w:szCs w:val="22"/>
              </w:rPr>
              <w:t>1.Обеспечение населения района качественными дорогами местного значения</w:t>
            </w: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Default="006D3267" w:rsidP="00981B91">
            <w:pPr>
              <w:jc w:val="both"/>
              <w:rPr>
                <w:sz w:val="22"/>
                <w:szCs w:val="22"/>
              </w:rPr>
            </w:pPr>
          </w:p>
          <w:p w:rsidR="006D3267" w:rsidRPr="009F0CA1" w:rsidRDefault="006D3267" w:rsidP="00981B91">
            <w:pPr>
              <w:jc w:val="both"/>
              <w:rPr>
                <w:sz w:val="22"/>
                <w:szCs w:val="22"/>
              </w:rPr>
            </w:pPr>
          </w:p>
        </w:tc>
        <w:tc>
          <w:tcPr>
            <w:tcW w:w="2126" w:type="dxa"/>
          </w:tcPr>
          <w:p w:rsidR="006D3267" w:rsidRPr="009F0CA1" w:rsidRDefault="006D3267" w:rsidP="00981B91">
            <w:pPr>
              <w:jc w:val="both"/>
              <w:rPr>
                <w:i/>
                <w:sz w:val="22"/>
                <w:szCs w:val="22"/>
              </w:rPr>
            </w:pPr>
            <w:r>
              <w:rPr>
                <w:i/>
                <w:sz w:val="22"/>
                <w:szCs w:val="22"/>
              </w:rPr>
              <w:t>Показатель 17</w:t>
            </w:r>
          </w:p>
          <w:p w:rsidR="006D3267" w:rsidRPr="009F0CA1" w:rsidRDefault="006D3267" w:rsidP="00981B91">
            <w:pPr>
              <w:jc w:val="both"/>
              <w:rPr>
                <w:sz w:val="22"/>
                <w:szCs w:val="22"/>
              </w:rPr>
            </w:pPr>
            <w:r w:rsidRPr="009F0CA1">
              <w:rPr>
                <w:sz w:val="22"/>
                <w:szCs w:val="22"/>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6D3267" w:rsidRPr="009F0CA1" w:rsidRDefault="006D3267" w:rsidP="00981B91">
            <w:pPr>
              <w:jc w:val="both"/>
              <w:rPr>
                <w:sz w:val="22"/>
                <w:szCs w:val="22"/>
              </w:rPr>
            </w:pPr>
          </w:p>
        </w:tc>
        <w:tc>
          <w:tcPr>
            <w:tcW w:w="850" w:type="dxa"/>
          </w:tcPr>
          <w:p w:rsidR="006D3267" w:rsidRPr="009F0CA1" w:rsidRDefault="006D3267" w:rsidP="00981B91">
            <w:pPr>
              <w:jc w:val="center"/>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88,9</w:t>
            </w:r>
          </w:p>
        </w:tc>
        <w:tc>
          <w:tcPr>
            <w:tcW w:w="851" w:type="dxa"/>
          </w:tcPr>
          <w:p w:rsidR="006D3267" w:rsidRPr="009F0CA1" w:rsidRDefault="006D3267" w:rsidP="00981B91">
            <w:pPr>
              <w:rPr>
                <w:sz w:val="22"/>
                <w:szCs w:val="22"/>
              </w:rPr>
            </w:pPr>
            <w:r w:rsidRPr="009F0CA1">
              <w:rPr>
                <w:sz w:val="22"/>
                <w:szCs w:val="22"/>
              </w:rPr>
              <w:t>70,1</w:t>
            </w:r>
          </w:p>
        </w:tc>
        <w:tc>
          <w:tcPr>
            <w:tcW w:w="850" w:type="dxa"/>
          </w:tcPr>
          <w:p w:rsidR="006D3267" w:rsidRPr="009F0CA1" w:rsidRDefault="006D3267" w:rsidP="00981B91">
            <w:pPr>
              <w:rPr>
                <w:sz w:val="22"/>
                <w:szCs w:val="22"/>
              </w:rPr>
            </w:pPr>
            <w:r w:rsidRPr="009F0CA1">
              <w:rPr>
                <w:sz w:val="22"/>
                <w:szCs w:val="22"/>
              </w:rPr>
              <w:t>60,2</w:t>
            </w:r>
          </w:p>
        </w:tc>
        <w:tc>
          <w:tcPr>
            <w:tcW w:w="851" w:type="dxa"/>
          </w:tcPr>
          <w:p w:rsidR="006D3267" w:rsidRPr="009F0CA1" w:rsidRDefault="006D3267" w:rsidP="00981B91">
            <w:pPr>
              <w:rPr>
                <w:sz w:val="22"/>
                <w:szCs w:val="22"/>
              </w:rPr>
            </w:pPr>
            <w:r w:rsidRPr="009F0CA1">
              <w:rPr>
                <w:sz w:val="22"/>
                <w:szCs w:val="22"/>
              </w:rPr>
              <w:t>45,2</w:t>
            </w:r>
          </w:p>
        </w:tc>
        <w:tc>
          <w:tcPr>
            <w:tcW w:w="3260" w:type="dxa"/>
          </w:tcPr>
          <w:p w:rsidR="006D3267" w:rsidRPr="009F0CA1" w:rsidRDefault="006D3267" w:rsidP="00981B91">
            <w:pPr>
              <w:pStyle w:val="Default"/>
              <w:jc w:val="both"/>
              <w:rPr>
                <w:sz w:val="22"/>
                <w:szCs w:val="22"/>
              </w:rPr>
            </w:pPr>
            <w:r w:rsidRPr="009F0CA1">
              <w:rPr>
                <w:sz w:val="22"/>
                <w:szCs w:val="22"/>
              </w:rPr>
              <w:t xml:space="preserve">Обеспечение сохранности, модернизация и развитие сети автомобильных дорог местного значения; </w:t>
            </w:r>
          </w:p>
          <w:p w:rsidR="006D3267" w:rsidRPr="009F0CA1" w:rsidRDefault="006D3267" w:rsidP="00981B91">
            <w:pPr>
              <w:pStyle w:val="Default"/>
              <w:jc w:val="both"/>
              <w:rPr>
                <w:sz w:val="22"/>
                <w:szCs w:val="22"/>
              </w:rPr>
            </w:pPr>
            <w:r w:rsidRPr="009F0CA1">
              <w:rPr>
                <w:sz w:val="22"/>
                <w:szCs w:val="22"/>
              </w:rPr>
              <w:t>- повышение качества выполняемых дорожных работ.</w:t>
            </w:r>
          </w:p>
          <w:p w:rsidR="006D3267" w:rsidRPr="009F0CA1" w:rsidRDefault="006D3267" w:rsidP="00981B91">
            <w:pPr>
              <w:rPr>
                <w:color w:val="FF0000"/>
                <w:sz w:val="22"/>
                <w:szCs w:val="22"/>
              </w:rPr>
            </w:pPr>
          </w:p>
        </w:tc>
        <w:tc>
          <w:tcPr>
            <w:tcW w:w="1985" w:type="dxa"/>
          </w:tcPr>
          <w:p w:rsidR="006D3267" w:rsidRPr="009F0CA1" w:rsidRDefault="006D3267" w:rsidP="00981B91">
            <w:pPr>
              <w:rPr>
                <w:sz w:val="22"/>
                <w:szCs w:val="22"/>
              </w:rPr>
            </w:pPr>
            <w:r w:rsidRPr="009F0CA1">
              <w:rPr>
                <w:sz w:val="22"/>
                <w:szCs w:val="22"/>
              </w:rPr>
              <w:t>Повышение качества автомобильных дорог, уменьшение доли протяженности автомобильных дорог общего пользования местного значения, не отвечающих нормативным требованиям в 2 раза</w:t>
            </w:r>
          </w:p>
        </w:tc>
      </w:tr>
      <w:tr w:rsidR="006D3267" w:rsidRPr="009F0CA1" w:rsidTr="00981B91">
        <w:tc>
          <w:tcPr>
            <w:tcW w:w="1526" w:type="dxa"/>
            <w:vMerge/>
          </w:tcPr>
          <w:p w:rsidR="006D3267" w:rsidRPr="009F0CA1" w:rsidRDefault="006D3267" w:rsidP="00981B91">
            <w:pPr>
              <w:jc w:val="both"/>
              <w:rPr>
                <w:sz w:val="22"/>
                <w:szCs w:val="22"/>
                <w:highlight w:val="yellow"/>
              </w:rPr>
            </w:pPr>
          </w:p>
        </w:tc>
        <w:tc>
          <w:tcPr>
            <w:tcW w:w="1843" w:type="dxa"/>
          </w:tcPr>
          <w:p w:rsidR="006D3267" w:rsidRPr="009F0CA1" w:rsidRDefault="006D3267" w:rsidP="00981B91">
            <w:pPr>
              <w:jc w:val="both"/>
              <w:rPr>
                <w:sz w:val="22"/>
                <w:szCs w:val="22"/>
                <w:highlight w:val="yellow"/>
              </w:rPr>
            </w:pPr>
            <w:r w:rsidRPr="009F0CA1">
              <w:rPr>
                <w:sz w:val="22"/>
                <w:szCs w:val="22"/>
              </w:rPr>
              <w:t xml:space="preserve">2. Обеспечение гарантированной транспортной </w:t>
            </w:r>
            <w:r w:rsidRPr="009F0CA1">
              <w:rPr>
                <w:sz w:val="22"/>
                <w:szCs w:val="22"/>
              </w:rPr>
              <w:lastRenderedPageBreak/>
              <w:t>доступности</w:t>
            </w:r>
          </w:p>
        </w:tc>
        <w:tc>
          <w:tcPr>
            <w:tcW w:w="2126" w:type="dxa"/>
          </w:tcPr>
          <w:p w:rsidR="006D3267" w:rsidRPr="009F0CA1" w:rsidRDefault="006D3267" w:rsidP="00981B91">
            <w:pPr>
              <w:jc w:val="both"/>
              <w:rPr>
                <w:i/>
                <w:sz w:val="22"/>
                <w:szCs w:val="22"/>
              </w:rPr>
            </w:pPr>
            <w:r w:rsidRPr="009F0CA1">
              <w:rPr>
                <w:i/>
                <w:sz w:val="22"/>
                <w:szCs w:val="22"/>
              </w:rPr>
              <w:lastRenderedPageBreak/>
              <w:t>Показатель 1</w:t>
            </w:r>
            <w:r>
              <w:rPr>
                <w:i/>
                <w:sz w:val="22"/>
                <w:szCs w:val="22"/>
              </w:rPr>
              <w:t>8</w:t>
            </w:r>
          </w:p>
          <w:p w:rsidR="006D3267" w:rsidRDefault="006D3267" w:rsidP="00981B91">
            <w:pPr>
              <w:jc w:val="both"/>
              <w:rPr>
                <w:sz w:val="22"/>
                <w:szCs w:val="22"/>
              </w:rPr>
            </w:pPr>
            <w:r w:rsidRPr="009F0CA1">
              <w:rPr>
                <w:sz w:val="22"/>
                <w:szCs w:val="22"/>
              </w:rPr>
              <w:t xml:space="preserve">Процент населения, проживающего в </w:t>
            </w:r>
            <w:r w:rsidRPr="009F0CA1">
              <w:rPr>
                <w:sz w:val="22"/>
                <w:szCs w:val="22"/>
              </w:rPr>
              <w:lastRenderedPageBreak/>
              <w:t>населенных пунктах, не имеющих регулярного транспортного сообщения</w:t>
            </w:r>
          </w:p>
          <w:p w:rsidR="006D3267" w:rsidRPr="009F0CA1" w:rsidRDefault="006D3267" w:rsidP="00981B91">
            <w:pPr>
              <w:jc w:val="both"/>
              <w:rPr>
                <w:sz w:val="22"/>
                <w:szCs w:val="22"/>
                <w:highlight w:val="yellow"/>
              </w:rPr>
            </w:pPr>
          </w:p>
        </w:tc>
        <w:tc>
          <w:tcPr>
            <w:tcW w:w="850" w:type="dxa"/>
          </w:tcPr>
          <w:p w:rsidR="006D3267" w:rsidRPr="009F0CA1" w:rsidRDefault="006D3267" w:rsidP="00981B91">
            <w:pPr>
              <w:jc w:val="center"/>
              <w:rPr>
                <w:sz w:val="22"/>
                <w:szCs w:val="22"/>
              </w:rPr>
            </w:pPr>
            <w:r w:rsidRPr="009F0CA1">
              <w:rPr>
                <w:sz w:val="22"/>
                <w:szCs w:val="22"/>
              </w:rPr>
              <w:lastRenderedPageBreak/>
              <w:t>%</w:t>
            </w:r>
          </w:p>
        </w:tc>
        <w:tc>
          <w:tcPr>
            <w:tcW w:w="992" w:type="dxa"/>
          </w:tcPr>
          <w:p w:rsidR="006D3267" w:rsidRPr="009F0CA1" w:rsidRDefault="006D3267" w:rsidP="00981B91">
            <w:pPr>
              <w:rPr>
                <w:sz w:val="22"/>
                <w:szCs w:val="22"/>
              </w:rPr>
            </w:pPr>
            <w:r w:rsidRPr="009F0CA1">
              <w:rPr>
                <w:sz w:val="22"/>
                <w:szCs w:val="22"/>
              </w:rPr>
              <w:t>0,07</w:t>
            </w:r>
          </w:p>
        </w:tc>
        <w:tc>
          <w:tcPr>
            <w:tcW w:w="851" w:type="dxa"/>
          </w:tcPr>
          <w:p w:rsidR="006D3267" w:rsidRPr="009F0CA1" w:rsidRDefault="006D3267" w:rsidP="00981B91">
            <w:pPr>
              <w:rPr>
                <w:sz w:val="22"/>
                <w:szCs w:val="22"/>
              </w:rPr>
            </w:pPr>
            <w:r w:rsidRPr="009F0CA1">
              <w:rPr>
                <w:sz w:val="22"/>
                <w:szCs w:val="22"/>
              </w:rPr>
              <w:t>0,03</w:t>
            </w:r>
          </w:p>
        </w:tc>
        <w:tc>
          <w:tcPr>
            <w:tcW w:w="850" w:type="dxa"/>
          </w:tcPr>
          <w:p w:rsidR="006D3267" w:rsidRPr="009F0CA1" w:rsidRDefault="006D3267" w:rsidP="00981B91">
            <w:pPr>
              <w:rPr>
                <w:sz w:val="22"/>
                <w:szCs w:val="22"/>
              </w:rPr>
            </w:pPr>
            <w:r w:rsidRPr="009F0CA1">
              <w:rPr>
                <w:sz w:val="22"/>
                <w:szCs w:val="22"/>
              </w:rPr>
              <w:t>0,01</w:t>
            </w:r>
          </w:p>
        </w:tc>
        <w:tc>
          <w:tcPr>
            <w:tcW w:w="851" w:type="dxa"/>
          </w:tcPr>
          <w:p w:rsidR="006D3267" w:rsidRPr="009F0CA1" w:rsidRDefault="006D3267" w:rsidP="00981B91">
            <w:pPr>
              <w:rPr>
                <w:sz w:val="22"/>
                <w:szCs w:val="22"/>
              </w:rPr>
            </w:pPr>
            <w:r w:rsidRPr="009F0CA1">
              <w:rPr>
                <w:sz w:val="22"/>
                <w:szCs w:val="22"/>
              </w:rPr>
              <w:t>0</w:t>
            </w:r>
          </w:p>
        </w:tc>
        <w:tc>
          <w:tcPr>
            <w:tcW w:w="3260" w:type="dxa"/>
          </w:tcPr>
          <w:p w:rsidR="006D3267" w:rsidRPr="009F0CA1" w:rsidRDefault="006D3267" w:rsidP="00981B91">
            <w:pPr>
              <w:rPr>
                <w:color w:val="000000" w:themeColor="text1"/>
                <w:sz w:val="22"/>
                <w:szCs w:val="22"/>
              </w:rPr>
            </w:pPr>
            <w:r w:rsidRPr="009F0CA1">
              <w:rPr>
                <w:sz w:val="22"/>
                <w:szCs w:val="22"/>
              </w:rPr>
              <w:t xml:space="preserve">Улучшение качества транспортных услуг, оказываемых предприятием </w:t>
            </w:r>
            <w:r w:rsidRPr="009F0CA1">
              <w:rPr>
                <w:sz w:val="22"/>
                <w:szCs w:val="22"/>
              </w:rPr>
              <w:lastRenderedPageBreak/>
              <w:t>общественного транспорта</w:t>
            </w:r>
            <w:r w:rsidRPr="009F0CA1">
              <w:rPr>
                <w:color w:val="000000" w:themeColor="text1"/>
                <w:sz w:val="22"/>
                <w:szCs w:val="22"/>
              </w:rPr>
              <w:t>.</w:t>
            </w:r>
          </w:p>
        </w:tc>
        <w:tc>
          <w:tcPr>
            <w:tcW w:w="1985" w:type="dxa"/>
          </w:tcPr>
          <w:p w:rsidR="006D3267" w:rsidRPr="009F0CA1" w:rsidRDefault="006D3267" w:rsidP="00981B91">
            <w:pPr>
              <w:rPr>
                <w:sz w:val="22"/>
                <w:szCs w:val="22"/>
              </w:rPr>
            </w:pPr>
            <w:r w:rsidRPr="009F0CA1">
              <w:rPr>
                <w:sz w:val="22"/>
                <w:szCs w:val="22"/>
              </w:rPr>
              <w:lastRenderedPageBreak/>
              <w:t xml:space="preserve">Регулярное транспортное сообщение всех </w:t>
            </w:r>
            <w:r w:rsidRPr="009F0CA1">
              <w:rPr>
                <w:sz w:val="22"/>
                <w:szCs w:val="22"/>
              </w:rPr>
              <w:lastRenderedPageBreak/>
              <w:t>населенных пунктов муниципального района</w:t>
            </w:r>
          </w:p>
        </w:tc>
      </w:tr>
      <w:tr w:rsidR="006D3267" w:rsidRPr="009F0CA1" w:rsidTr="00981B91">
        <w:trPr>
          <w:trHeight w:val="129"/>
        </w:trPr>
        <w:tc>
          <w:tcPr>
            <w:tcW w:w="1526" w:type="dxa"/>
            <w:vMerge/>
          </w:tcPr>
          <w:p w:rsidR="006D3267" w:rsidRPr="009F0CA1" w:rsidRDefault="006D3267" w:rsidP="00981B91">
            <w:pPr>
              <w:jc w:val="both"/>
              <w:rPr>
                <w:sz w:val="22"/>
                <w:szCs w:val="22"/>
                <w:highlight w:val="yellow"/>
              </w:rPr>
            </w:pPr>
          </w:p>
        </w:tc>
        <w:tc>
          <w:tcPr>
            <w:tcW w:w="1843" w:type="dxa"/>
          </w:tcPr>
          <w:p w:rsidR="006D3267" w:rsidRPr="009F0CA1" w:rsidRDefault="006D3267" w:rsidP="00981B91">
            <w:pPr>
              <w:jc w:val="both"/>
              <w:rPr>
                <w:sz w:val="22"/>
                <w:szCs w:val="22"/>
              </w:rPr>
            </w:pPr>
            <w:r w:rsidRPr="009F0CA1">
              <w:rPr>
                <w:sz w:val="22"/>
                <w:szCs w:val="22"/>
              </w:rPr>
              <w:t>3. Обеспечение населения качественными услугами ЖКХ</w:t>
            </w:r>
          </w:p>
        </w:tc>
        <w:tc>
          <w:tcPr>
            <w:tcW w:w="2126" w:type="dxa"/>
          </w:tcPr>
          <w:p w:rsidR="006D3267" w:rsidRPr="009F0CA1" w:rsidRDefault="006D3267" w:rsidP="00981B91">
            <w:pPr>
              <w:jc w:val="both"/>
              <w:rPr>
                <w:i/>
                <w:sz w:val="22"/>
                <w:szCs w:val="22"/>
              </w:rPr>
            </w:pPr>
            <w:r w:rsidRPr="009F0CA1">
              <w:rPr>
                <w:i/>
                <w:sz w:val="22"/>
                <w:szCs w:val="22"/>
              </w:rPr>
              <w:t>Показате</w:t>
            </w:r>
            <w:r>
              <w:rPr>
                <w:i/>
                <w:sz w:val="22"/>
                <w:szCs w:val="22"/>
              </w:rPr>
              <w:t>ль 19</w:t>
            </w:r>
          </w:p>
          <w:p w:rsidR="006D3267" w:rsidRPr="009F0CA1" w:rsidRDefault="006D3267" w:rsidP="00981B91">
            <w:pPr>
              <w:jc w:val="both"/>
              <w:rPr>
                <w:sz w:val="22"/>
                <w:szCs w:val="22"/>
              </w:rPr>
            </w:pPr>
            <w:r w:rsidRPr="009F0CA1">
              <w:rPr>
                <w:sz w:val="22"/>
                <w:szCs w:val="22"/>
              </w:rPr>
              <w:t>Доля протяженности водопроводной сети нуждающейся в замене</w:t>
            </w:r>
          </w:p>
          <w:p w:rsidR="006D3267" w:rsidRPr="009F0CA1" w:rsidRDefault="006D3267" w:rsidP="00981B91">
            <w:pPr>
              <w:jc w:val="both"/>
              <w:rPr>
                <w:sz w:val="22"/>
                <w:szCs w:val="22"/>
              </w:rPr>
            </w:pPr>
          </w:p>
          <w:p w:rsidR="006D3267" w:rsidRPr="009F0CA1" w:rsidRDefault="006D3267" w:rsidP="00981B91">
            <w:pPr>
              <w:jc w:val="both"/>
              <w:rPr>
                <w:sz w:val="22"/>
                <w:szCs w:val="22"/>
              </w:rPr>
            </w:pPr>
          </w:p>
          <w:p w:rsidR="006D3267" w:rsidRPr="009F0CA1" w:rsidRDefault="006D3267" w:rsidP="00981B91">
            <w:pPr>
              <w:jc w:val="both"/>
              <w:rPr>
                <w:sz w:val="22"/>
                <w:szCs w:val="22"/>
              </w:rPr>
            </w:pPr>
          </w:p>
        </w:tc>
        <w:tc>
          <w:tcPr>
            <w:tcW w:w="850" w:type="dxa"/>
          </w:tcPr>
          <w:p w:rsidR="006D3267" w:rsidRPr="009F0CA1" w:rsidRDefault="006D3267" w:rsidP="00981B91">
            <w:pPr>
              <w:jc w:val="center"/>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41,8</w:t>
            </w:r>
          </w:p>
        </w:tc>
        <w:tc>
          <w:tcPr>
            <w:tcW w:w="851" w:type="dxa"/>
          </w:tcPr>
          <w:p w:rsidR="006D3267" w:rsidRPr="009F0CA1" w:rsidRDefault="006D3267" w:rsidP="00981B91">
            <w:pPr>
              <w:rPr>
                <w:sz w:val="22"/>
                <w:szCs w:val="22"/>
              </w:rPr>
            </w:pPr>
            <w:r w:rsidRPr="009F0CA1">
              <w:rPr>
                <w:sz w:val="22"/>
                <w:szCs w:val="22"/>
              </w:rPr>
              <w:t>40,3</w:t>
            </w:r>
          </w:p>
        </w:tc>
        <w:tc>
          <w:tcPr>
            <w:tcW w:w="850" w:type="dxa"/>
          </w:tcPr>
          <w:p w:rsidR="006D3267" w:rsidRPr="009F0CA1" w:rsidRDefault="006D3267" w:rsidP="00981B91">
            <w:pPr>
              <w:rPr>
                <w:sz w:val="22"/>
                <w:szCs w:val="22"/>
              </w:rPr>
            </w:pPr>
            <w:r w:rsidRPr="009F0CA1">
              <w:rPr>
                <w:sz w:val="22"/>
                <w:szCs w:val="22"/>
              </w:rPr>
              <w:t>35,7</w:t>
            </w:r>
          </w:p>
        </w:tc>
        <w:tc>
          <w:tcPr>
            <w:tcW w:w="851" w:type="dxa"/>
          </w:tcPr>
          <w:p w:rsidR="006D3267" w:rsidRPr="009F0CA1" w:rsidRDefault="006D3267" w:rsidP="00981B91">
            <w:pPr>
              <w:rPr>
                <w:sz w:val="22"/>
                <w:szCs w:val="22"/>
              </w:rPr>
            </w:pPr>
            <w:r w:rsidRPr="009F0CA1">
              <w:rPr>
                <w:sz w:val="22"/>
                <w:szCs w:val="22"/>
              </w:rPr>
              <w:t>32,3</w:t>
            </w:r>
          </w:p>
        </w:tc>
        <w:tc>
          <w:tcPr>
            <w:tcW w:w="3260" w:type="dxa"/>
          </w:tcPr>
          <w:p w:rsidR="006D3267" w:rsidRPr="009F0CA1" w:rsidRDefault="006D3267" w:rsidP="00981B91">
            <w:pPr>
              <w:rPr>
                <w:sz w:val="22"/>
                <w:szCs w:val="22"/>
              </w:rPr>
            </w:pPr>
            <w:r w:rsidRPr="009F0CA1">
              <w:rPr>
                <w:sz w:val="22"/>
                <w:szCs w:val="22"/>
              </w:rPr>
              <w:t>Участие в федеральных и региональных программах по обеспечению населения  водой;</w:t>
            </w:r>
          </w:p>
          <w:p w:rsidR="006D3267" w:rsidRPr="009F0CA1" w:rsidRDefault="006D3267" w:rsidP="00981B91">
            <w:pPr>
              <w:rPr>
                <w:sz w:val="22"/>
                <w:szCs w:val="22"/>
              </w:rPr>
            </w:pPr>
            <w:r w:rsidRPr="009F0CA1">
              <w:rPr>
                <w:sz w:val="22"/>
                <w:szCs w:val="22"/>
              </w:rPr>
              <w:t>- строительство новых водопроводных сетей и ремонт существующих с участием органов ТОС</w:t>
            </w:r>
          </w:p>
          <w:p w:rsidR="006D3267" w:rsidRPr="009F0CA1" w:rsidRDefault="006D3267" w:rsidP="00981B91">
            <w:pPr>
              <w:pStyle w:val="Default"/>
              <w:jc w:val="both"/>
              <w:rPr>
                <w:sz w:val="22"/>
                <w:szCs w:val="22"/>
              </w:rPr>
            </w:pPr>
            <w:r w:rsidRPr="009F0CA1">
              <w:rPr>
                <w:sz w:val="22"/>
                <w:szCs w:val="22"/>
              </w:rPr>
              <w:t xml:space="preserve">- развитие систем широкополосного доступа, обеспечивающих предоставление широкого спектра качественных услуг связи; </w:t>
            </w:r>
          </w:p>
          <w:p w:rsidR="006D3267" w:rsidRPr="009F0CA1" w:rsidRDefault="006D3267" w:rsidP="00981B91">
            <w:pPr>
              <w:pStyle w:val="Default"/>
              <w:jc w:val="both"/>
              <w:rPr>
                <w:sz w:val="22"/>
                <w:szCs w:val="22"/>
              </w:rPr>
            </w:pPr>
            <w:r w:rsidRPr="009F0CA1">
              <w:rPr>
                <w:sz w:val="22"/>
                <w:szCs w:val="22"/>
              </w:rPr>
              <w:t>- сокращение разрыва в развитии информационно-телекоммуникационной структуры территорий муниципального района.</w:t>
            </w:r>
          </w:p>
          <w:p w:rsidR="006D3267" w:rsidRPr="009F0CA1" w:rsidRDefault="006D3267" w:rsidP="00981B91">
            <w:pPr>
              <w:pStyle w:val="Default"/>
              <w:jc w:val="both"/>
              <w:rPr>
                <w:sz w:val="22"/>
                <w:szCs w:val="22"/>
              </w:rPr>
            </w:pPr>
            <w:r w:rsidRPr="009F0CA1">
              <w:rPr>
                <w:sz w:val="22"/>
                <w:szCs w:val="22"/>
              </w:rPr>
              <w:t xml:space="preserve">- реконструкция объектов ЖКХ: </w:t>
            </w:r>
          </w:p>
          <w:p w:rsidR="006D3267" w:rsidRPr="009F0CA1" w:rsidRDefault="006D3267" w:rsidP="00981B91">
            <w:pPr>
              <w:pStyle w:val="Default"/>
              <w:jc w:val="both"/>
              <w:rPr>
                <w:sz w:val="22"/>
                <w:szCs w:val="22"/>
              </w:rPr>
            </w:pPr>
            <w:r w:rsidRPr="009F0CA1">
              <w:rPr>
                <w:sz w:val="22"/>
                <w:szCs w:val="22"/>
              </w:rPr>
              <w:t xml:space="preserve">- приобретение и установка более совершенных приборов учета вырабатываемой тепловой энергии; </w:t>
            </w:r>
          </w:p>
          <w:p w:rsidR="006D3267" w:rsidRPr="009F0CA1" w:rsidRDefault="006D3267" w:rsidP="00981B91">
            <w:pPr>
              <w:pStyle w:val="a7"/>
              <w:widowControl w:val="0"/>
              <w:autoSpaceDE w:val="0"/>
              <w:autoSpaceDN w:val="0"/>
              <w:adjustRightInd w:val="0"/>
              <w:ind w:left="0"/>
              <w:jc w:val="both"/>
              <w:rPr>
                <w:sz w:val="22"/>
                <w:szCs w:val="22"/>
              </w:rPr>
            </w:pPr>
            <w:r w:rsidRPr="009F0CA1">
              <w:rPr>
                <w:sz w:val="22"/>
                <w:szCs w:val="22"/>
              </w:rPr>
              <w:t>- повышение качества предоставляемых коммунальных услуг потребителям;</w:t>
            </w:r>
          </w:p>
          <w:p w:rsidR="006D3267" w:rsidRPr="009F0CA1" w:rsidRDefault="006D3267" w:rsidP="00981B91">
            <w:pPr>
              <w:pStyle w:val="a7"/>
              <w:widowControl w:val="0"/>
              <w:autoSpaceDE w:val="0"/>
              <w:autoSpaceDN w:val="0"/>
              <w:adjustRightInd w:val="0"/>
              <w:ind w:left="0"/>
              <w:jc w:val="both"/>
              <w:rPr>
                <w:sz w:val="22"/>
                <w:szCs w:val="22"/>
              </w:rPr>
            </w:pPr>
            <w:r w:rsidRPr="009F0CA1">
              <w:rPr>
                <w:sz w:val="22"/>
                <w:szCs w:val="22"/>
              </w:rPr>
              <w:t xml:space="preserve">- формирование условий и стратегических направлений </w:t>
            </w:r>
            <w:r w:rsidRPr="009F0CA1">
              <w:rPr>
                <w:sz w:val="22"/>
                <w:szCs w:val="22"/>
              </w:rPr>
              <w:lastRenderedPageBreak/>
              <w:t>энергосбережения и внедрения их механизмов;</w:t>
            </w:r>
          </w:p>
          <w:p w:rsidR="006D3267" w:rsidRPr="009F0CA1" w:rsidRDefault="006D3267" w:rsidP="00981B91">
            <w:pPr>
              <w:pStyle w:val="a7"/>
              <w:widowControl w:val="0"/>
              <w:autoSpaceDE w:val="0"/>
              <w:autoSpaceDN w:val="0"/>
              <w:adjustRightInd w:val="0"/>
              <w:ind w:left="0"/>
              <w:jc w:val="both"/>
              <w:rPr>
                <w:sz w:val="22"/>
                <w:szCs w:val="22"/>
              </w:rPr>
            </w:pPr>
            <w:r w:rsidRPr="009F0CA1">
              <w:rPr>
                <w:sz w:val="22"/>
                <w:szCs w:val="22"/>
              </w:rPr>
              <w:t>-капитальный ремонт жилого фонда.</w:t>
            </w:r>
          </w:p>
        </w:tc>
        <w:tc>
          <w:tcPr>
            <w:tcW w:w="1985" w:type="dxa"/>
          </w:tcPr>
          <w:p w:rsidR="006D3267" w:rsidRPr="009F0CA1" w:rsidRDefault="006D3267" w:rsidP="00981B91">
            <w:pPr>
              <w:rPr>
                <w:sz w:val="22"/>
                <w:szCs w:val="22"/>
              </w:rPr>
            </w:pPr>
            <w:r w:rsidRPr="009F0CA1">
              <w:rPr>
                <w:sz w:val="22"/>
                <w:szCs w:val="22"/>
              </w:rPr>
              <w:lastRenderedPageBreak/>
              <w:t>Снижение доли ветхих водопроводных сетей на 30% (с 49,4% в 2016 году до 20,7% в 2035 году)</w:t>
            </w:r>
          </w:p>
        </w:tc>
      </w:tr>
      <w:tr w:rsidR="006D3267" w:rsidRPr="00B04E3A" w:rsidTr="00981B91">
        <w:trPr>
          <w:trHeight w:val="129"/>
        </w:trPr>
        <w:tc>
          <w:tcPr>
            <w:tcW w:w="1526" w:type="dxa"/>
            <w:vMerge/>
          </w:tcPr>
          <w:p w:rsidR="006D3267" w:rsidRPr="009F0CA1" w:rsidRDefault="006D3267" w:rsidP="00981B91">
            <w:pPr>
              <w:jc w:val="both"/>
              <w:rPr>
                <w:sz w:val="22"/>
                <w:szCs w:val="22"/>
                <w:highlight w:val="yellow"/>
              </w:rPr>
            </w:pPr>
          </w:p>
        </w:tc>
        <w:tc>
          <w:tcPr>
            <w:tcW w:w="1843" w:type="dxa"/>
          </w:tcPr>
          <w:p w:rsidR="006D3267" w:rsidRPr="00672743" w:rsidRDefault="006D3267" w:rsidP="00981B91">
            <w:pPr>
              <w:jc w:val="both"/>
              <w:rPr>
                <w:sz w:val="22"/>
                <w:szCs w:val="22"/>
              </w:rPr>
            </w:pPr>
            <w:r w:rsidRPr="00672743">
              <w:rPr>
                <w:sz w:val="22"/>
                <w:szCs w:val="22"/>
              </w:rPr>
              <w:t>4. Обеспечение населения муниципального района доступом к сети Интернет</w:t>
            </w:r>
          </w:p>
        </w:tc>
        <w:tc>
          <w:tcPr>
            <w:tcW w:w="2126" w:type="dxa"/>
          </w:tcPr>
          <w:p w:rsidR="006D3267" w:rsidRPr="00672743" w:rsidRDefault="006D3267" w:rsidP="00981B91">
            <w:pPr>
              <w:jc w:val="both"/>
              <w:rPr>
                <w:i/>
                <w:sz w:val="22"/>
                <w:szCs w:val="22"/>
              </w:rPr>
            </w:pPr>
            <w:r w:rsidRPr="00672743">
              <w:rPr>
                <w:i/>
                <w:sz w:val="22"/>
                <w:szCs w:val="22"/>
              </w:rPr>
              <w:t>Показатель 20</w:t>
            </w:r>
          </w:p>
          <w:p w:rsidR="006D3267" w:rsidRPr="00672743" w:rsidRDefault="00672743" w:rsidP="00981B91">
            <w:pPr>
              <w:jc w:val="both"/>
              <w:rPr>
                <w:sz w:val="22"/>
                <w:szCs w:val="22"/>
              </w:rPr>
            </w:pPr>
            <w:r w:rsidRPr="00672743">
              <w:rPr>
                <w:sz w:val="22"/>
                <w:szCs w:val="22"/>
              </w:rPr>
              <w:t xml:space="preserve">Доля </w:t>
            </w:r>
            <w:r w:rsidR="006D3267" w:rsidRPr="00672743">
              <w:rPr>
                <w:sz w:val="22"/>
                <w:szCs w:val="22"/>
              </w:rPr>
              <w:t>сельских населенных пунктов, с чи</w:t>
            </w:r>
            <w:r w:rsidRPr="00672743">
              <w:rPr>
                <w:sz w:val="22"/>
                <w:szCs w:val="22"/>
              </w:rPr>
              <w:t xml:space="preserve">сленностью более 100 человек, </w:t>
            </w:r>
            <w:r w:rsidR="006D3267" w:rsidRPr="00672743">
              <w:rPr>
                <w:sz w:val="22"/>
                <w:szCs w:val="22"/>
              </w:rPr>
              <w:t xml:space="preserve"> имеющих на всей территории доступ к сети Интернет (не менее 100 Мбит/с) </w:t>
            </w:r>
          </w:p>
          <w:p w:rsidR="006D3267" w:rsidRPr="00672743" w:rsidRDefault="006D3267" w:rsidP="00981B91">
            <w:pPr>
              <w:jc w:val="both"/>
              <w:rPr>
                <w:i/>
                <w:sz w:val="22"/>
                <w:szCs w:val="22"/>
              </w:rPr>
            </w:pPr>
          </w:p>
        </w:tc>
        <w:tc>
          <w:tcPr>
            <w:tcW w:w="850" w:type="dxa"/>
          </w:tcPr>
          <w:p w:rsidR="006D3267" w:rsidRPr="00672743" w:rsidRDefault="006D3267" w:rsidP="00981B91">
            <w:pPr>
              <w:jc w:val="center"/>
              <w:rPr>
                <w:sz w:val="22"/>
                <w:szCs w:val="22"/>
              </w:rPr>
            </w:pPr>
            <w:proofErr w:type="spellStart"/>
            <w:proofErr w:type="gramStart"/>
            <w:r w:rsidRPr="00672743">
              <w:rPr>
                <w:sz w:val="22"/>
                <w:szCs w:val="22"/>
              </w:rPr>
              <w:t>еди-ниц</w:t>
            </w:r>
            <w:proofErr w:type="spellEnd"/>
            <w:proofErr w:type="gramEnd"/>
          </w:p>
        </w:tc>
        <w:tc>
          <w:tcPr>
            <w:tcW w:w="992" w:type="dxa"/>
          </w:tcPr>
          <w:p w:rsidR="006D3267" w:rsidRPr="00672743" w:rsidRDefault="00672743" w:rsidP="00981B91">
            <w:pPr>
              <w:rPr>
                <w:sz w:val="22"/>
                <w:szCs w:val="22"/>
              </w:rPr>
            </w:pPr>
            <w:r w:rsidRPr="00672743">
              <w:rPr>
                <w:sz w:val="22"/>
                <w:szCs w:val="22"/>
              </w:rPr>
              <w:t>45</w:t>
            </w:r>
          </w:p>
        </w:tc>
        <w:tc>
          <w:tcPr>
            <w:tcW w:w="851" w:type="dxa"/>
          </w:tcPr>
          <w:p w:rsidR="006D3267" w:rsidRPr="00672743" w:rsidRDefault="00672743" w:rsidP="00981B91">
            <w:pPr>
              <w:rPr>
                <w:sz w:val="22"/>
                <w:szCs w:val="22"/>
              </w:rPr>
            </w:pPr>
            <w:r w:rsidRPr="00672743">
              <w:rPr>
                <w:sz w:val="22"/>
                <w:szCs w:val="22"/>
              </w:rPr>
              <w:t>10</w:t>
            </w:r>
            <w:r w:rsidR="006D3267" w:rsidRPr="00672743">
              <w:rPr>
                <w:sz w:val="22"/>
                <w:szCs w:val="22"/>
              </w:rPr>
              <w:t>0</w:t>
            </w:r>
          </w:p>
        </w:tc>
        <w:tc>
          <w:tcPr>
            <w:tcW w:w="850" w:type="dxa"/>
          </w:tcPr>
          <w:p w:rsidR="006D3267" w:rsidRPr="00672743" w:rsidRDefault="00672743" w:rsidP="00981B91">
            <w:pPr>
              <w:rPr>
                <w:sz w:val="22"/>
                <w:szCs w:val="22"/>
              </w:rPr>
            </w:pPr>
            <w:r w:rsidRPr="00672743">
              <w:rPr>
                <w:sz w:val="22"/>
                <w:szCs w:val="22"/>
              </w:rPr>
              <w:t>10</w:t>
            </w:r>
            <w:r w:rsidR="006D3267" w:rsidRPr="00672743">
              <w:rPr>
                <w:sz w:val="22"/>
                <w:szCs w:val="22"/>
              </w:rPr>
              <w:t>0</w:t>
            </w:r>
          </w:p>
        </w:tc>
        <w:tc>
          <w:tcPr>
            <w:tcW w:w="851" w:type="dxa"/>
          </w:tcPr>
          <w:p w:rsidR="006D3267" w:rsidRPr="00672743" w:rsidRDefault="00672743" w:rsidP="00981B91">
            <w:pPr>
              <w:rPr>
                <w:sz w:val="22"/>
                <w:szCs w:val="22"/>
              </w:rPr>
            </w:pPr>
            <w:r w:rsidRPr="00672743">
              <w:rPr>
                <w:sz w:val="22"/>
                <w:szCs w:val="22"/>
              </w:rPr>
              <w:t>10</w:t>
            </w:r>
            <w:r w:rsidR="006D3267" w:rsidRPr="00672743">
              <w:rPr>
                <w:sz w:val="22"/>
                <w:szCs w:val="22"/>
              </w:rPr>
              <w:t>0</w:t>
            </w:r>
          </w:p>
        </w:tc>
        <w:tc>
          <w:tcPr>
            <w:tcW w:w="3260" w:type="dxa"/>
          </w:tcPr>
          <w:p w:rsidR="006D3267" w:rsidRPr="00672743" w:rsidRDefault="006D3267" w:rsidP="00981B91">
            <w:pPr>
              <w:rPr>
                <w:sz w:val="22"/>
                <w:szCs w:val="22"/>
              </w:rPr>
            </w:pPr>
            <w:r w:rsidRPr="00672743">
              <w:rPr>
                <w:sz w:val="22"/>
                <w:szCs w:val="22"/>
              </w:rPr>
              <w:t>Совместно с ПАО Ростелеком строительство в населенных пунктах района линей широкополосного интернета;</w:t>
            </w:r>
          </w:p>
          <w:p w:rsidR="006D3267" w:rsidRPr="00672743" w:rsidRDefault="006D3267" w:rsidP="00981B91">
            <w:pPr>
              <w:rPr>
                <w:sz w:val="22"/>
                <w:szCs w:val="22"/>
              </w:rPr>
            </w:pPr>
            <w:r w:rsidRPr="00672743">
              <w:rPr>
                <w:sz w:val="22"/>
                <w:szCs w:val="22"/>
              </w:rPr>
              <w:t>-содействие установлению на территории муниципального района вышек сотовой связи.</w:t>
            </w:r>
          </w:p>
        </w:tc>
        <w:tc>
          <w:tcPr>
            <w:tcW w:w="1985" w:type="dxa"/>
          </w:tcPr>
          <w:p w:rsidR="00672743" w:rsidRPr="00672743" w:rsidRDefault="00672743" w:rsidP="00672743">
            <w:pPr>
              <w:pBdr>
                <w:bottom w:val="single" w:sz="4" w:space="14" w:color="FFFFFF"/>
              </w:pBdr>
              <w:jc w:val="both"/>
              <w:rPr>
                <w:sz w:val="22"/>
                <w:szCs w:val="22"/>
              </w:rPr>
            </w:pPr>
            <w:r w:rsidRPr="00672743">
              <w:rPr>
                <w:sz w:val="22"/>
                <w:szCs w:val="22"/>
              </w:rPr>
              <w:t>100%-ое обеспечение сельских населенных пунктов, с численностью более 100 человек,  доступом к сети Интернет;</w:t>
            </w:r>
          </w:p>
          <w:p w:rsidR="006D3267" w:rsidRPr="00B04E3A" w:rsidRDefault="006D3267" w:rsidP="00981B91">
            <w:pPr>
              <w:rPr>
                <w:sz w:val="22"/>
                <w:szCs w:val="22"/>
                <w:highlight w:val="yellow"/>
              </w:rPr>
            </w:pPr>
          </w:p>
        </w:tc>
      </w:tr>
      <w:tr w:rsidR="006D3267" w:rsidRPr="009F0CA1" w:rsidTr="00981B91">
        <w:tc>
          <w:tcPr>
            <w:tcW w:w="1526" w:type="dxa"/>
          </w:tcPr>
          <w:p w:rsidR="006D3267" w:rsidRPr="009F0CA1" w:rsidRDefault="006D3267" w:rsidP="00981B91">
            <w:pPr>
              <w:rPr>
                <w:sz w:val="22"/>
                <w:szCs w:val="22"/>
              </w:rPr>
            </w:pPr>
            <w:r w:rsidRPr="009F0CA1">
              <w:rPr>
                <w:b/>
                <w:sz w:val="22"/>
                <w:szCs w:val="22"/>
              </w:rPr>
              <w:t>Подцель 2</w:t>
            </w:r>
            <w:r w:rsidRPr="009F0CA1">
              <w:rPr>
                <w:sz w:val="22"/>
                <w:szCs w:val="22"/>
              </w:rPr>
              <w:t xml:space="preserve"> Сохранение благоприятной и безопасной окружающей среды</w:t>
            </w:r>
          </w:p>
        </w:tc>
        <w:tc>
          <w:tcPr>
            <w:tcW w:w="1843" w:type="dxa"/>
          </w:tcPr>
          <w:p w:rsidR="006D3267" w:rsidRPr="009F0CA1" w:rsidRDefault="006D3267" w:rsidP="00981B91">
            <w:pPr>
              <w:jc w:val="both"/>
              <w:rPr>
                <w:sz w:val="22"/>
                <w:szCs w:val="22"/>
              </w:rPr>
            </w:pPr>
            <w:r w:rsidRPr="009F0CA1">
              <w:rPr>
                <w:sz w:val="22"/>
                <w:szCs w:val="22"/>
              </w:rPr>
              <w:t>1.Благоустройство территории муниципального района</w:t>
            </w:r>
          </w:p>
        </w:tc>
        <w:tc>
          <w:tcPr>
            <w:tcW w:w="2126" w:type="dxa"/>
          </w:tcPr>
          <w:p w:rsidR="006D3267" w:rsidRPr="009F0CA1" w:rsidRDefault="006D3267" w:rsidP="00981B91">
            <w:pPr>
              <w:jc w:val="both"/>
              <w:rPr>
                <w:i/>
                <w:sz w:val="22"/>
                <w:szCs w:val="22"/>
              </w:rPr>
            </w:pPr>
            <w:r w:rsidRPr="009F0CA1">
              <w:rPr>
                <w:i/>
                <w:sz w:val="22"/>
                <w:szCs w:val="22"/>
              </w:rPr>
              <w:t xml:space="preserve">Показатель </w:t>
            </w:r>
            <w:r>
              <w:rPr>
                <w:i/>
                <w:sz w:val="22"/>
                <w:szCs w:val="22"/>
              </w:rPr>
              <w:t>21</w:t>
            </w:r>
          </w:p>
          <w:p w:rsidR="006D3267" w:rsidRPr="009F0CA1" w:rsidRDefault="006D3267" w:rsidP="00981B91">
            <w:pPr>
              <w:rPr>
                <w:sz w:val="22"/>
                <w:szCs w:val="22"/>
              </w:rPr>
            </w:pPr>
            <w:r w:rsidRPr="009F0CA1">
              <w:rPr>
                <w:sz w:val="22"/>
                <w:szCs w:val="22"/>
              </w:rPr>
              <w:t>Количество благоустроенных мест массового отдыха населения (парков, скверов, бульваров, зон отдыха, садов)</w:t>
            </w:r>
          </w:p>
        </w:tc>
        <w:tc>
          <w:tcPr>
            <w:tcW w:w="850" w:type="dxa"/>
          </w:tcPr>
          <w:p w:rsidR="006D3267" w:rsidRPr="009F0CA1" w:rsidRDefault="006D3267" w:rsidP="00981B91">
            <w:pPr>
              <w:rPr>
                <w:sz w:val="22"/>
                <w:szCs w:val="22"/>
              </w:rPr>
            </w:pPr>
            <w:r w:rsidRPr="009F0CA1">
              <w:rPr>
                <w:sz w:val="22"/>
                <w:szCs w:val="22"/>
              </w:rPr>
              <w:t>Шт.</w:t>
            </w:r>
          </w:p>
        </w:tc>
        <w:tc>
          <w:tcPr>
            <w:tcW w:w="992" w:type="dxa"/>
          </w:tcPr>
          <w:p w:rsidR="006D3267" w:rsidRPr="009F0CA1" w:rsidRDefault="006D3267" w:rsidP="00981B91">
            <w:pPr>
              <w:rPr>
                <w:sz w:val="22"/>
                <w:szCs w:val="22"/>
              </w:rPr>
            </w:pPr>
            <w:r w:rsidRPr="009F0CA1">
              <w:rPr>
                <w:sz w:val="22"/>
                <w:szCs w:val="22"/>
              </w:rPr>
              <w:t>6</w:t>
            </w:r>
          </w:p>
        </w:tc>
        <w:tc>
          <w:tcPr>
            <w:tcW w:w="851" w:type="dxa"/>
          </w:tcPr>
          <w:p w:rsidR="006D3267" w:rsidRPr="009F0CA1" w:rsidRDefault="006D3267" w:rsidP="00981B91">
            <w:pPr>
              <w:rPr>
                <w:sz w:val="22"/>
                <w:szCs w:val="22"/>
              </w:rPr>
            </w:pPr>
            <w:r w:rsidRPr="009F0CA1">
              <w:rPr>
                <w:sz w:val="22"/>
                <w:szCs w:val="22"/>
              </w:rPr>
              <w:t>10</w:t>
            </w:r>
          </w:p>
        </w:tc>
        <w:tc>
          <w:tcPr>
            <w:tcW w:w="850" w:type="dxa"/>
          </w:tcPr>
          <w:p w:rsidR="006D3267" w:rsidRPr="009F0CA1" w:rsidRDefault="006D3267" w:rsidP="00981B91">
            <w:pPr>
              <w:rPr>
                <w:sz w:val="22"/>
                <w:szCs w:val="22"/>
              </w:rPr>
            </w:pPr>
            <w:r w:rsidRPr="009F0CA1">
              <w:rPr>
                <w:sz w:val="22"/>
                <w:szCs w:val="22"/>
              </w:rPr>
              <w:t>14</w:t>
            </w:r>
          </w:p>
        </w:tc>
        <w:tc>
          <w:tcPr>
            <w:tcW w:w="851" w:type="dxa"/>
          </w:tcPr>
          <w:p w:rsidR="006D3267" w:rsidRPr="009F0CA1" w:rsidRDefault="006D3267" w:rsidP="00981B91">
            <w:pPr>
              <w:rPr>
                <w:sz w:val="22"/>
                <w:szCs w:val="22"/>
              </w:rPr>
            </w:pPr>
            <w:r w:rsidRPr="009F0CA1">
              <w:rPr>
                <w:sz w:val="22"/>
                <w:szCs w:val="22"/>
              </w:rPr>
              <w:t>18</w:t>
            </w:r>
          </w:p>
        </w:tc>
        <w:tc>
          <w:tcPr>
            <w:tcW w:w="3260" w:type="dxa"/>
          </w:tcPr>
          <w:p w:rsidR="006D3267" w:rsidRPr="009F0CA1" w:rsidRDefault="006D3267" w:rsidP="00981B91">
            <w:pPr>
              <w:contextualSpacing/>
              <w:jc w:val="both"/>
              <w:rPr>
                <w:rFonts w:eastAsia="Calibri"/>
                <w:sz w:val="22"/>
                <w:szCs w:val="22"/>
              </w:rPr>
            </w:pPr>
            <w:r w:rsidRPr="009F0CA1">
              <w:rPr>
                <w:sz w:val="22"/>
                <w:szCs w:val="22"/>
              </w:rPr>
              <w:t>Е</w:t>
            </w:r>
            <w:r w:rsidRPr="009F0CA1">
              <w:rPr>
                <w:rFonts w:eastAsia="Calibri"/>
                <w:sz w:val="22"/>
                <w:szCs w:val="22"/>
              </w:rPr>
              <w:t>жегодное проведение месячников по благоустройству (уборка территории, посадка деревьев, ремонт и благоустройство воинских захоронений);</w:t>
            </w:r>
          </w:p>
          <w:p w:rsidR="006D3267" w:rsidRPr="009F0CA1" w:rsidRDefault="006D3267" w:rsidP="00981B91">
            <w:pPr>
              <w:contextualSpacing/>
              <w:jc w:val="both"/>
              <w:rPr>
                <w:rFonts w:eastAsia="Calibri"/>
                <w:sz w:val="22"/>
                <w:szCs w:val="22"/>
              </w:rPr>
            </w:pPr>
            <w:r w:rsidRPr="009F0CA1">
              <w:rPr>
                <w:rFonts w:eastAsia="Calibri"/>
                <w:sz w:val="22"/>
                <w:szCs w:val="22"/>
              </w:rPr>
              <w:t>- привлечение органов территориального общественного самоуправления к проведению мероприятий по  благоустройству населенных пунктов;</w:t>
            </w:r>
          </w:p>
          <w:p w:rsidR="006D3267" w:rsidRPr="009F0CA1" w:rsidRDefault="006D3267" w:rsidP="00981B91">
            <w:pPr>
              <w:contextualSpacing/>
              <w:jc w:val="both"/>
              <w:rPr>
                <w:sz w:val="22"/>
                <w:szCs w:val="22"/>
              </w:rPr>
            </w:pPr>
            <w:r w:rsidRPr="009F0CA1">
              <w:rPr>
                <w:sz w:val="22"/>
                <w:szCs w:val="22"/>
              </w:rPr>
              <w:t>- активизация работы административной комиссии;</w:t>
            </w:r>
          </w:p>
          <w:p w:rsidR="006D3267" w:rsidRPr="009F0CA1" w:rsidRDefault="006D3267" w:rsidP="00981B91">
            <w:pPr>
              <w:pStyle w:val="Default"/>
              <w:tabs>
                <w:tab w:val="left" w:pos="567"/>
              </w:tabs>
              <w:jc w:val="both"/>
              <w:rPr>
                <w:sz w:val="22"/>
                <w:szCs w:val="22"/>
              </w:rPr>
            </w:pPr>
            <w:r w:rsidRPr="009F0CA1">
              <w:rPr>
                <w:sz w:val="22"/>
                <w:szCs w:val="22"/>
              </w:rPr>
              <w:t xml:space="preserve">- совершенствование системы управления в сфере обращения с отходами производства и потребления; </w:t>
            </w:r>
          </w:p>
          <w:p w:rsidR="006D3267" w:rsidRPr="009F0CA1" w:rsidRDefault="006D3267" w:rsidP="00981B91">
            <w:pPr>
              <w:pStyle w:val="Default"/>
              <w:tabs>
                <w:tab w:val="left" w:pos="567"/>
              </w:tabs>
              <w:jc w:val="both"/>
              <w:rPr>
                <w:sz w:val="22"/>
                <w:szCs w:val="22"/>
              </w:rPr>
            </w:pPr>
            <w:r w:rsidRPr="009F0CA1">
              <w:rPr>
                <w:sz w:val="22"/>
                <w:szCs w:val="22"/>
              </w:rPr>
              <w:t xml:space="preserve">- сокращение площади земель, занятых под несанкционированные объекты размещения отходов; </w:t>
            </w:r>
          </w:p>
          <w:p w:rsidR="006D3267" w:rsidRPr="009F0CA1" w:rsidRDefault="006D3267" w:rsidP="00981B91">
            <w:pPr>
              <w:pStyle w:val="Default"/>
              <w:tabs>
                <w:tab w:val="left" w:pos="567"/>
              </w:tabs>
              <w:jc w:val="both"/>
              <w:rPr>
                <w:sz w:val="22"/>
                <w:szCs w:val="22"/>
              </w:rPr>
            </w:pPr>
            <w:r w:rsidRPr="009F0CA1">
              <w:rPr>
                <w:sz w:val="22"/>
                <w:szCs w:val="22"/>
              </w:rPr>
              <w:lastRenderedPageBreak/>
              <w:t xml:space="preserve">- пропаганда экологических знаний и формирование экологической культуры; </w:t>
            </w:r>
          </w:p>
          <w:p w:rsidR="006D3267" w:rsidRPr="009F0CA1" w:rsidRDefault="006D3267" w:rsidP="00981B91">
            <w:pPr>
              <w:jc w:val="both"/>
              <w:rPr>
                <w:sz w:val="22"/>
                <w:szCs w:val="22"/>
                <w:highlight w:val="yellow"/>
              </w:rPr>
            </w:pPr>
            <w:r w:rsidRPr="009F0CA1">
              <w:rPr>
                <w:sz w:val="22"/>
                <w:szCs w:val="22"/>
              </w:rPr>
              <w:t xml:space="preserve">- привлечение граждан, общественных объединений, некоммерческих организаций и </w:t>
            </w:r>
            <w:proofErr w:type="gramStart"/>
            <w:r w:rsidRPr="009F0CA1">
              <w:rPr>
                <w:sz w:val="22"/>
                <w:szCs w:val="22"/>
              </w:rPr>
              <w:t>бизнес-сообщества</w:t>
            </w:r>
            <w:proofErr w:type="gramEnd"/>
            <w:r w:rsidRPr="009F0CA1">
              <w:rPr>
                <w:sz w:val="22"/>
                <w:szCs w:val="22"/>
              </w:rPr>
              <w:t xml:space="preserve"> к решению вопросов в области охраны окружающей среды и обеспечения экологической безопасности.</w:t>
            </w:r>
          </w:p>
        </w:tc>
        <w:tc>
          <w:tcPr>
            <w:tcW w:w="1985" w:type="dxa"/>
          </w:tcPr>
          <w:p w:rsidR="006D3267" w:rsidRPr="009F0CA1" w:rsidRDefault="006D3267" w:rsidP="00981B91">
            <w:pPr>
              <w:rPr>
                <w:sz w:val="22"/>
                <w:szCs w:val="22"/>
              </w:rPr>
            </w:pPr>
            <w:r w:rsidRPr="009F0CA1">
              <w:rPr>
                <w:sz w:val="22"/>
                <w:szCs w:val="22"/>
              </w:rPr>
              <w:lastRenderedPageBreak/>
              <w:t>Увеличение количества благоустроенных мест массового отдыха населения до 18 единиц в 2035 году</w:t>
            </w:r>
          </w:p>
        </w:tc>
      </w:tr>
      <w:tr w:rsidR="006D3267" w:rsidRPr="009F0CA1" w:rsidTr="00981B91">
        <w:tc>
          <w:tcPr>
            <w:tcW w:w="1526" w:type="dxa"/>
          </w:tcPr>
          <w:p w:rsidR="006D3267" w:rsidRPr="009F0CA1" w:rsidRDefault="006D3267" w:rsidP="00981B91">
            <w:pPr>
              <w:rPr>
                <w:b/>
                <w:sz w:val="22"/>
                <w:szCs w:val="22"/>
              </w:rPr>
            </w:pPr>
          </w:p>
        </w:tc>
        <w:tc>
          <w:tcPr>
            <w:tcW w:w="1843" w:type="dxa"/>
          </w:tcPr>
          <w:p w:rsidR="006D3267" w:rsidRPr="009F0CA1" w:rsidRDefault="006D3267" w:rsidP="00981B91">
            <w:pPr>
              <w:rPr>
                <w:sz w:val="22"/>
                <w:szCs w:val="22"/>
              </w:rPr>
            </w:pPr>
            <w:r w:rsidRPr="009F0CA1">
              <w:rPr>
                <w:sz w:val="22"/>
                <w:szCs w:val="22"/>
              </w:rPr>
              <w:t>2.Привлечение органов ТОС к решению вопросов в области охраны окружающей среды и благоустройству территорий</w:t>
            </w:r>
          </w:p>
        </w:tc>
        <w:tc>
          <w:tcPr>
            <w:tcW w:w="2126" w:type="dxa"/>
          </w:tcPr>
          <w:p w:rsidR="006D3267" w:rsidRPr="009F0CA1" w:rsidRDefault="006D3267" w:rsidP="00981B91">
            <w:pPr>
              <w:jc w:val="both"/>
              <w:rPr>
                <w:i/>
                <w:sz w:val="22"/>
                <w:szCs w:val="22"/>
              </w:rPr>
            </w:pPr>
            <w:r>
              <w:rPr>
                <w:i/>
                <w:sz w:val="22"/>
                <w:szCs w:val="22"/>
              </w:rPr>
              <w:t>Показатель 22</w:t>
            </w:r>
          </w:p>
          <w:p w:rsidR="006D3267" w:rsidRPr="009F0CA1" w:rsidRDefault="006D3267" w:rsidP="00981B91">
            <w:pPr>
              <w:jc w:val="both"/>
              <w:rPr>
                <w:i/>
                <w:sz w:val="22"/>
                <w:szCs w:val="22"/>
              </w:rPr>
            </w:pPr>
            <w:r w:rsidRPr="009F0CA1">
              <w:rPr>
                <w:sz w:val="22"/>
                <w:szCs w:val="22"/>
              </w:rPr>
              <w:t>Количество реализованных проектов, инициированных ТОС и общественными организациями</w:t>
            </w:r>
          </w:p>
        </w:tc>
        <w:tc>
          <w:tcPr>
            <w:tcW w:w="850" w:type="dxa"/>
          </w:tcPr>
          <w:p w:rsidR="006D3267" w:rsidRPr="009F0CA1" w:rsidRDefault="006D3267" w:rsidP="00981B91">
            <w:pPr>
              <w:jc w:val="center"/>
              <w:rPr>
                <w:sz w:val="22"/>
                <w:szCs w:val="22"/>
              </w:rPr>
            </w:pPr>
            <w:r w:rsidRPr="009F0CA1">
              <w:rPr>
                <w:sz w:val="22"/>
                <w:szCs w:val="22"/>
              </w:rPr>
              <w:t>Шт.</w:t>
            </w:r>
          </w:p>
        </w:tc>
        <w:tc>
          <w:tcPr>
            <w:tcW w:w="992" w:type="dxa"/>
          </w:tcPr>
          <w:p w:rsidR="006D3267" w:rsidRPr="009F0CA1" w:rsidRDefault="006D3267" w:rsidP="00981B91">
            <w:pPr>
              <w:rPr>
                <w:sz w:val="22"/>
                <w:szCs w:val="22"/>
              </w:rPr>
            </w:pPr>
            <w:r w:rsidRPr="009F0CA1">
              <w:rPr>
                <w:sz w:val="22"/>
                <w:szCs w:val="22"/>
              </w:rPr>
              <w:t>12</w:t>
            </w:r>
          </w:p>
        </w:tc>
        <w:tc>
          <w:tcPr>
            <w:tcW w:w="851" w:type="dxa"/>
          </w:tcPr>
          <w:p w:rsidR="006D3267" w:rsidRPr="009F0CA1" w:rsidRDefault="006D3267" w:rsidP="00981B91">
            <w:pPr>
              <w:rPr>
                <w:sz w:val="22"/>
                <w:szCs w:val="22"/>
              </w:rPr>
            </w:pPr>
            <w:r w:rsidRPr="009F0CA1">
              <w:rPr>
                <w:sz w:val="22"/>
                <w:szCs w:val="22"/>
              </w:rPr>
              <w:t>45</w:t>
            </w:r>
          </w:p>
        </w:tc>
        <w:tc>
          <w:tcPr>
            <w:tcW w:w="850" w:type="dxa"/>
          </w:tcPr>
          <w:p w:rsidR="006D3267" w:rsidRPr="009F0CA1" w:rsidRDefault="006D3267" w:rsidP="00981B91">
            <w:pPr>
              <w:rPr>
                <w:sz w:val="22"/>
                <w:szCs w:val="22"/>
              </w:rPr>
            </w:pPr>
            <w:r w:rsidRPr="009F0CA1">
              <w:rPr>
                <w:sz w:val="22"/>
                <w:szCs w:val="22"/>
              </w:rPr>
              <w:t>60</w:t>
            </w:r>
          </w:p>
        </w:tc>
        <w:tc>
          <w:tcPr>
            <w:tcW w:w="851" w:type="dxa"/>
          </w:tcPr>
          <w:p w:rsidR="006D3267" w:rsidRPr="009F0CA1" w:rsidRDefault="006D3267" w:rsidP="00981B91">
            <w:pPr>
              <w:rPr>
                <w:sz w:val="22"/>
                <w:szCs w:val="22"/>
              </w:rPr>
            </w:pPr>
            <w:r w:rsidRPr="009F0CA1">
              <w:rPr>
                <w:sz w:val="22"/>
                <w:szCs w:val="22"/>
              </w:rPr>
              <w:t>70</w:t>
            </w:r>
          </w:p>
        </w:tc>
        <w:tc>
          <w:tcPr>
            <w:tcW w:w="3260" w:type="dxa"/>
          </w:tcPr>
          <w:p w:rsidR="006D3267" w:rsidRDefault="006D3267" w:rsidP="00981B91">
            <w:pPr>
              <w:rPr>
                <w:sz w:val="22"/>
                <w:szCs w:val="22"/>
              </w:rPr>
            </w:pPr>
            <w:r w:rsidRPr="009F0CA1">
              <w:rPr>
                <w:sz w:val="22"/>
                <w:szCs w:val="22"/>
              </w:rPr>
              <w:t>Реализация механизма муниципальной поддержки ТОС на конкурсной основе</w:t>
            </w:r>
            <w:r>
              <w:rPr>
                <w:sz w:val="22"/>
                <w:szCs w:val="22"/>
              </w:rPr>
              <w:t>;</w:t>
            </w:r>
          </w:p>
          <w:p w:rsidR="006D3267" w:rsidRPr="003E684A" w:rsidRDefault="006D3267" w:rsidP="00981B91">
            <w:pPr>
              <w:pStyle w:val="Default"/>
              <w:jc w:val="both"/>
              <w:rPr>
                <w:sz w:val="22"/>
                <w:szCs w:val="22"/>
              </w:rPr>
            </w:pPr>
            <w:r>
              <w:rPr>
                <w:color w:val="auto"/>
                <w:sz w:val="22"/>
                <w:szCs w:val="22"/>
              </w:rPr>
              <w:t xml:space="preserve">- </w:t>
            </w:r>
            <w:r w:rsidRPr="003E684A">
              <w:rPr>
                <w:color w:val="auto"/>
                <w:sz w:val="22"/>
                <w:szCs w:val="22"/>
              </w:rPr>
              <w:t xml:space="preserve">информационно-консультационная поддержка </w:t>
            </w:r>
            <w:proofErr w:type="spellStart"/>
            <w:r w:rsidRPr="003E684A">
              <w:rPr>
                <w:color w:val="auto"/>
                <w:sz w:val="22"/>
                <w:szCs w:val="22"/>
              </w:rPr>
              <w:t>ТОСов</w:t>
            </w:r>
            <w:proofErr w:type="spellEnd"/>
            <w:r w:rsidRPr="003E684A">
              <w:rPr>
                <w:color w:val="auto"/>
                <w:sz w:val="22"/>
                <w:szCs w:val="22"/>
              </w:rPr>
              <w:t>.</w:t>
            </w:r>
          </w:p>
          <w:p w:rsidR="006D3267" w:rsidRPr="009F0CA1" w:rsidRDefault="006D3267" w:rsidP="00981B91">
            <w:pPr>
              <w:rPr>
                <w:sz w:val="22"/>
                <w:szCs w:val="22"/>
              </w:rPr>
            </w:pPr>
          </w:p>
        </w:tc>
        <w:tc>
          <w:tcPr>
            <w:tcW w:w="1985" w:type="dxa"/>
          </w:tcPr>
          <w:p w:rsidR="006D3267" w:rsidRPr="009F0CA1" w:rsidRDefault="006D3267" w:rsidP="00981B91">
            <w:pPr>
              <w:rPr>
                <w:sz w:val="22"/>
                <w:szCs w:val="22"/>
                <w:highlight w:val="yellow"/>
              </w:rPr>
            </w:pPr>
            <w:r w:rsidRPr="009F0CA1">
              <w:rPr>
                <w:sz w:val="22"/>
                <w:szCs w:val="22"/>
              </w:rPr>
              <w:t xml:space="preserve">Активное участие органов ТОС в развитии инфраструктуры района и благоустройстве населенных пунктов. Увеличение количества реализованных проектов </w:t>
            </w:r>
            <w:r>
              <w:rPr>
                <w:sz w:val="22"/>
                <w:szCs w:val="22"/>
              </w:rPr>
              <w:t>в 6 раз к 2</w:t>
            </w:r>
            <w:r w:rsidRPr="009F0CA1">
              <w:rPr>
                <w:sz w:val="22"/>
                <w:szCs w:val="22"/>
              </w:rPr>
              <w:t>035 году</w:t>
            </w:r>
            <w:r>
              <w:rPr>
                <w:sz w:val="22"/>
                <w:szCs w:val="22"/>
              </w:rPr>
              <w:t xml:space="preserve">. </w:t>
            </w:r>
          </w:p>
        </w:tc>
      </w:tr>
      <w:tr w:rsidR="006D3267" w:rsidRPr="009F0CA1" w:rsidTr="00981B91">
        <w:tc>
          <w:tcPr>
            <w:tcW w:w="1526" w:type="dxa"/>
          </w:tcPr>
          <w:p w:rsidR="006D3267" w:rsidRPr="009F0CA1" w:rsidRDefault="006D3267" w:rsidP="00981B91">
            <w:pPr>
              <w:rPr>
                <w:b/>
                <w:sz w:val="22"/>
                <w:szCs w:val="22"/>
              </w:rPr>
            </w:pPr>
          </w:p>
        </w:tc>
        <w:tc>
          <w:tcPr>
            <w:tcW w:w="1843" w:type="dxa"/>
          </w:tcPr>
          <w:p w:rsidR="006D3267" w:rsidRPr="009F0CA1" w:rsidRDefault="006D3267" w:rsidP="00981B91">
            <w:pPr>
              <w:rPr>
                <w:sz w:val="22"/>
                <w:szCs w:val="22"/>
              </w:rPr>
            </w:pPr>
            <w:r w:rsidRPr="009F0CA1">
              <w:rPr>
                <w:sz w:val="22"/>
                <w:szCs w:val="22"/>
              </w:rPr>
              <w:t>3.Содействие обеспечению безопасности жизнедеятельности населения муниципального района</w:t>
            </w:r>
          </w:p>
        </w:tc>
        <w:tc>
          <w:tcPr>
            <w:tcW w:w="2126" w:type="dxa"/>
          </w:tcPr>
          <w:p w:rsidR="006D3267" w:rsidRDefault="006D3267" w:rsidP="00981B91">
            <w:pPr>
              <w:jc w:val="both"/>
              <w:rPr>
                <w:i/>
                <w:sz w:val="22"/>
                <w:szCs w:val="22"/>
              </w:rPr>
            </w:pPr>
            <w:r>
              <w:rPr>
                <w:i/>
                <w:sz w:val="22"/>
                <w:szCs w:val="22"/>
              </w:rPr>
              <w:t>Показатель 23</w:t>
            </w:r>
          </w:p>
          <w:p w:rsidR="006D3267" w:rsidRPr="009F0CA1" w:rsidRDefault="006D3267" w:rsidP="00981B91">
            <w:pPr>
              <w:jc w:val="both"/>
              <w:rPr>
                <w:sz w:val="22"/>
                <w:szCs w:val="22"/>
              </w:rPr>
            </w:pPr>
            <w:r w:rsidRPr="009F0CA1">
              <w:rPr>
                <w:rFonts w:eastAsia="Calibri"/>
                <w:sz w:val="22"/>
                <w:szCs w:val="22"/>
              </w:rPr>
              <w:t xml:space="preserve">Количество зарегистрированных преступлений на 10 тысяч человек населения </w:t>
            </w:r>
          </w:p>
        </w:tc>
        <w:tc>
          <w:tcPr>
            <w:tcW w:w="850" w:type="dxa"/>
          </w:tcPr>
          <w:p w:rsidR="006D3267" w:rsidRPr="009F0CA1" w:rsidRDefault="006D3267" w:rsidP="00981B91">
            <w:pPr>
              <w:jc w:val="both"/>
              <w:rPr>
                <w:sz w:val="22"/>
                <w:szCs w:val="22"/>
              </w:rPr>
            </w:pPr>
            <w:r w:rsidRPr="009F0CA1">
              <w:rPr>
                <w:sz w:val="22"/>
                <w:szCs w:val="22"/>
              </w:rPr>
              <w:t>%</w:t>
            </w:r>
          </w:p>
        </w:tc>
        <w:tc>
          <w:tcPr>
            <w:tcW w:w="992" w:type="dxa"/>
          </w:tcPr>
          <w:p w:rsidR="006D3267" w:rsidRPr="009F0CA1" w:rsidRDefault="006D3267" w:rsidP="00981B91">
            <w:pPr>
              <w:rPr>
                <w:sz w:val="22"/>
                <w:szCs w:val="22"/>
              </w:rPr>
            </w:pPr>
            <w:r w:rsidRPr="009F0CA1">
              <w:rPr>
                <w:sz w:val="22"/>
                <w:szCs w:val="22"/>
              </w:rPr>
              <w:t>127</w:t>
            </w:r>
          </w:p>
        </w:tc>
        <w:tc>
          <w:tcPr>
            <w:tcW w:w="851" w:type="dxa"/>
          </w:tcPr>
          <w:p w:rsidR="006D3267" w:rsidRPr="009F0CA1" w:rsidRDefault="006D3267" w:rsidP="00981B91">
            <w:pPr>
              <w:rPr>
                <w:sz w:val="22"/>
                <w:szCs w:val="22"/>
              </w:rPr>
            </w:pPr>
            <w:r w:rsidRPr="009F0CA1">
              <w:rPr>
                <w:sz w:val="22"/>
                <w:szCs w:val="22"/>
              </w:rPr>
              <w:t>103,7</w:t>
            </w:r>
          </w:p>
        </w:tc>
        <w:tc>
          <w:tcPr>
            <w:tcW w:w="850" w:type="dxa"/>
          </w:tcPr>
          <w:p w:rsidR="006D3267" w:rsidRPr="009F0CA1" w:rsidRDefault="006D3267" w:rsidP="00981B91">
            <w:pPr>
              <w:rPr>
                <w:sz w:val="22"/>
                <w:szCs w:val="22"/>
              </w:rPr>
            </w:pPr>
            <w:r w:rsidRPr="009F0CA1">
              <w:rPr>
                <w:sz w:val="22"/>
                <w:szCs w:val="22"/>
              </w:rPr>
              <w:t>99,9</w:t>
            </w:r>
          </w:p>
        </w:tc>
        <w:tc>
          <w:tcPr>
            <w:tcW w:w="851" w:type="dxa"/>
          </w:tcPr>
          <w:p w:rsidR="006D3267" w:rsidRPr="009F0CA1" w:rsidRDefault="006D3267" w:rsidP="00981B91">
            <w:pPr>
              <w:rPr>
                <w:sz w:val="22"/>
                <w:szCs w:val="22"/>
              </w:rPr>
            </w:pPr>
            <w:r w:rsidRPr="009F0CA1">
              <w:rPr>
                <w:sz w:val="22"/>
                <w:szCs w:val="22"/>
              </w:rPr>
              <w:t>91,2</w:t>
            </w:r>
          </w:p>
        </w:tc>
        <w:tc>
          <w:tcPr>
            <w:tcW w:w="3260" w:type="dxa"/>
          </w:tcPr>
          <w:p w:rsidR="006D3267" w:rsidRPr="009F0CA1" w:rsidRDefault="006D3267" w:rsidP="00981B91">
            <w:pPr>
              <w:rPr>
                <w:sz w:val="22"/>
                <w:szCs w:val="22"/>
              </w:rPr>
            </w:pPr>
            <w:r w:rsidRPr="009F0CA1">
              <w:rPr>
                <w:sz w:val="22"/>
                <w:szCs w:val="22"/>
              </w:rPr>
              <w:t xml:space="preserve">Содействие  в работе </w:t>
            </w:r>
            <w:r w:rsidRPr="009F0CA1">
              <w:rPr>
                <w:rFonts w:eastAsia="Calibri"/>
                <w:sz w:val="22"/>
                <w:szCs w:val="22"/>
              </w:rPr>
              <w:t>отдела МВД России по Нижнедевицкому району</w:t>
            </w:r>
            <w:r w:rsidRPr="009F0CA1">
              <w:rPr>
                <w:sz w:val="22"/>
                <w:szCs w:val="22"/>
              </w:rPr>
              <w:t xml:space="preserve"> </w:t>
            </w:r>
            <w:r w:rsidRPr="009F0CA1">
              <w:rPr>
                <w:rFonts w:eastAsia="Calibri"/>
                <w:sz w:val="22"/>
                <w:szCs w:val="22"/>
              </w:rPr>
              <w:t>по предупреждению, пресечению, раскрытию и расследованию преступлений, повышению качества реагирования на обращения граждан</w:t>
            </w:r>
            <w:r w:rsidRPr="009F0CA1">
              <w:rPr>
                <w:sz w:val="22"/>
                <w:szCs w:val="22"/>
              </w:rPr>
              <w:t>;</w:t>
            </w:r>
          </w:p>
          <w:p w:rsidR="006D3267" w:rsidRPr="009F0CA1" w:rsidRDefault="006D3267" w:rsidP="00981B91">
            <w:pPr>
              <w:rPr>
                <w:sz w:val="22"/>
                <w:szCs w:val="22"/>
              </w:rPr>
            </w:pPr>
            <w:r w:rsidRPr="009F0CA1">
              <w:rPr>
                <w:sz w:val="22"/>
                <w:szCs w:val="22"/>
              </w:rPr>
              <w:t>- участие граждан в охране общественного порядка;</w:t>
            </w:r>
          </w:p>
          <w:p w:rsidR="006D3267" w:rsidRPr="009F0CA1" w:rsidRDefault="006D3267" w:rsidP="00981B91">
            <w:pPr>
              <w:jc w:val="both"/>
              <w:rPr>
                <w:sz w:val="22"/>
                <w:szCs w:val="22"/>
              </w:rPr>
            </w:pPr>
            <w:r w:rsidRPr="009F0CA1">
              <w:rPr>
                <w:sz w:val="22"/>
                <w:szCs w:val="22"/>
              </w:rPr>
              <w:t>- профилактика экстремизма и терроризма;</w:t>
            </w:r>
          </w:p>
          <w:p w:rsidR="006D3267" w:rsidRPr="009F0CA1" w:rsidRDefault="006D3267" w:rsidP="00981B91">
            <w:pPr>
              <w:rPr>
                <w:sz w:val="22"/>
                <w:szCs w:val="22"/>
              </w:rPr>
            </w:pPr>
            <w:r w:rsidRPr="009F0CA1">
              <w:rPr>
                <w:sz w:val="22"/>
                <w:szCs w:val="22"/>
              </w:rPr>
              <w:t xml:space="preserve">- профилактика </w:t>
            </w:r>
            <w:r w:rsidRPr="009F0CA1">
              <w:rPr>
                <w:sz w:val="22"/>
                <w:szCs w:val="22"/>
              </w:rPr>
              <w:lastRenderedPageBreak/>
              <w:t>правонарушений среди граждан, проживающих на территории муниципального района.</w:t>
            </w:r>
          </w:p>
        </w:tc>
        <w:tc>
          <w:tcPr>
            <w:tcW w:w="1985" w:type="dxa"/>
          </w:tcPr>
          <w:p w:rsidR="006D3267" w:rsidRPr="009F0CA1" w:rsidRDefault="006D3267" w:rsidP="00981B91">
            <w:pPr>
              <w:rPr>
                <w:sz w:val="22"/>
                <w:szCs w:val="22"/>
              </w:rPr>
            </w:pPr>
            <w:r w:rsidRPr="009F0CA1">
              <w:rPr>
                <w:sz w:val="22"/>
                <w:szCs w:val="22"/>
              </w:rPr>
              <w:lastRenderedPageBreak/>
              <w:t>Снижение уровня преступности к 2035 году  на 37%</w:t>
            </w:r>
          </w:p>
        </w:tc>
      </w:tr>
    </w:tbl>
    <w:p w:rsidR="00607B87" w:rsidRDefault="00607B87" w:rsidP="006D3267">
      <w:pPr>
        <w:spacing w:after="200" w:line="276" w:lineRule="auto"/>
        <w:rPr>
          <w:b/>
          <w:i/>
          <w:sz w:val="22"/>
          <w:szCs w:val="22"/>
        </w:rPr>
      </w:pPr>
    </w:p>
    <w:p w:rsidR="006D3267" w:rsidRDefault="006D3267" w:rsidP="006D3267">
      <w:pPr>
        <w:spacing w:after="200" w:line="276" w:lineRule="auto"/>
        <w:rPr>
          <w:sz w:val="22"/>
          <w:szCs w:val="22"/>
        </w:rPr>
      </w:pPr>
      <w:r>
        <w:rPr>
          <w:b/>
          <w:i/>
          <w:sz w:val="22"/>
          <w:szCs w:val="22"/>
        </w:rPr>
        <w:t>*</w:t>
      </w:r>
      <w:r>
        <w:rPr>
          <w:sz w:val="22"/>
          <w:szCs w:val="22"/>
        </w:rPr>
        <w:t xml:space="preserve">- в связи с рекордной урожайностью  2016 год не является объективным для расчета показателя, в </w:t>
      </w:r>
      <w:proofErr w:type="gramStart"/>
      <w:r>
        <w:rPr>
          <w:sz w:val="22"/>
          <w:szCs w:val="22"/>
        </w:rPr>
        <w:t>связи</w:t>
      </w:r>
      <w:proofErr w:type="gramEnd"/>
      <w:r>
        <w:rPr>
          <w:sz w:val="22"/>
          <w:szCs w:val="22"/>
        </w:rPr>
        <w:t xml:space="preserve"> с чем за основу взят 2017 год.</w:t>
      </w:r>
    </w:p>
    <w:p w:rsidR="006D3267" w:rsidRPr="00856C31" w:rsidRDefault="006D3267" w:rsidP="006D3267">
      <w:pPr>
        <w:spacing w:after="200" w:line="276" w:lineRule="auto"/>
        <w:rPr>
          <w:sz w:val="22"/>
          <w:szCs w:val="22"/>
        </w:rPr>
      </w:pPr>
    </w:p>
    <w:p w:rsidR="006D3267" w:rsidRDefault="006D3267" w:rsidP="006D3267"/>
    <w:p w:rsidR="00A07D7E" w:rsidRDefault="00A07D7E" w:rsidP="00A07D7E"/>
    <w:p w:rsidR="00A07D7E" w:rsidRDefault="00A07D7E" w:rsidP="00A07D7E"/>
    <w:p w:rsidR="00A07D7E" w:rsidRDefault="00A07D7E" w:rsidP="00A07D7E"/>
    <w:p w:rsidR="00A07D7E" w:rsidRDefault="00A07D7E"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3867E6" w:rsidRDefault="003867E6" w:rsidP="00A07D7E"/>
    <w:p w:rsidR="00A07D7E" w:rsidRPr="00A07D7E" w:rsidRDefault="00A07D7E" w:rsidP="00A07D7E"/>
    <w:p w:rsidR="009E5792" w:rsidRDefault="009E5792" w:rsidP="008B568C">
      <w:pPr>
        <w:pStyle w:val="1"/>
        <w:jc w:val="right"/>
        <w:rPr>
          <w:sz w:val="24"/>
          <w:szCs w:val="24"/>
        </w:rPr>
      </w:pPr>
    </w:p>
    <w:p w:rsidR="009E5792" w:rsidRDefault="009E5792" w:rsidP="008B568C">
      <w:pPr>
        <w:pStyle w:val="1"/>
        <w:jc w:val="right"/>
        <w:rPr>
          <w:sz w:val="24"/>
          <w:szCs w:val="24"/>
        </w:rPr>
      </w:pPr>
    </w:p>
    <w:p w:rsidR="00D409E6" w:rsidRDefault="00D409E6" w:rsidP="008B568C">
      <w:pPr>
        <w:pStyle w:val="1"/>
        <w:jc w:val="right"/>
        <w:rPr>
          <w:sz w:val="24"/>
          <w:szCs w:val="24"/>
        </w:rPr>
        <w:sectPr w:rsidR="00D409E6" w:rsidSect="00FE7732">
          <w:pgSz w:w="16838" w:h="11906" w:orient="landscape"/>
          <w:pgMar w:top="567" w:right="1134" w:bottom="1701" w:left="1134" w:header="709" w:footer="709" w:gutter="0"/>
          <w:cols w:space="708"/>
          <w:titlePg/>
          <w:docGrid w:linePitch="360"/>
        </w:sectPr>
      </w:pPr>
    </w:p>
    <w:p w:rsidR="00EC4B8A" w:rsidRPr="00805303" w:rsidRDefault="00EC4B8A" w:rsidP="008B568C">
      <w:pPr>
        <w:pStyle w:val="1"/>
        <w:jc w:val="right"/>
        <w:rPr>
          <w:sz w:val="24"/>
          <w:szCs w:val="24"/>
        </w:rPr>
      </w:pPr>
      <w:bookmarkStart w:id="93" w:name="_Toc526862428"/>
      <w:r w:rsidRPr="00805303">
        <w:rPr>
          <w:sz w:val="24"/>
          <w:szCs w:val="24"/>
        </w:rPr>
        <w:lastRenderedPageBreak/>
        <w:t>Приложение 2</w:t>
      </w:r>
      <w:bookmarkEnd w:id="93"/>
    </w:p>
    <w:p w:rsidR="00EC4B8A" w:rsidRPr="00805303" w:rsidRDefault="00EC4B8A" w:rsidP="00CE5370">
      <w:pPr>
        <w:jc w:val="right"/>
        <w:rPr>
          <w:b/>
        </w:rPr>
      </w:pPr>
    </w:p>
    <w:p w:rsidR="00EC4B8A" w:rsidRPr="00152E9D" w:rsidRDefault="00EC4B8A" w:rsidP="00CE5370">
      <w:pPr>
        <w:jc w:val="center"/>
        <w:rPr>
          <w:b/>
          <w:sz w:val="22"/>
          <w:szCs w:val="22"/>
        </w:rPr>
      </w:pPr>
      <w:r w:rsidRPr="00152E9D">
        <w:rPr>
          <w:b/>
          <w:sz w:val="22"/>
          <w:szCs w:val="22"/>
        </w:rPr>
        <w:t xml:space="preserve">Перечень ключевых </w:t>
      </w:r>
      <w:r w:rsidRPr="00750D37">
        <w:rPr>
          <w:b/>
          <w:sz w:val="22"/>
          <w:szCs w:val="22"/>
        </w:rPr>
        <w:t xml:space="preserve">проектов </w:t>
      </w:r>
      <w:r w:rsidR="004B7061" w:rsidRPr="00750D37">
        <w:rPr>
          <w:b/>
          <w:sz w:val="22"/>
          <w:szCs w:val="22"/>
        </w:rPr>
        <w:t xml:space="preserve">(программ) </w:t>
      </w:r>
      <w:proofErr w:type="gramStart"/>
      <w:r w:rsidRPr="00750D37">
        <w:rPr>
          <w:b/>
          <w:sz w:val="22"/>
          <w:szCs w:val="22"/>
        </w:rPr>
        <w:t>социально</w:t>
      </w:r>
      <w:r w:rsidRPr="00152E9D">
        <w:rPr>
          <w:b/>
          <w:sz w:val="22"/>
          <w:szCs w:val="22"/>
        </w:rPr>
        <w:t>-экономического</w:t>
      </w:r>
      <w:proofErr w:type="gramEnd"/>
      <w:r w:rsidRPr="00152E9D">
        <w:rPr>
          <w:b/>
          <w:sz w:val="22"/>
          <w:szCs w:val="22"/>
        </w:rPr>
        <w:t xml:space="preserve"> развития</w:t>
      </w:r>
    </w:p>
    <w:p w:rsidR="00EC4B8A" w:rsidRPr="00805303" w:rsidRDefault="00EC4B8A" w:rsidP="00F62A3C">
      <w:pPr>
        <w:jc w:val="center"/>
        <w:rPr>
          <w:b/>
          <w:sz w:val="22"/>
          <w:szCs w:val="22"/>
        </w:rPr>
      </w:pPr>
      <w:r w:rsidRPr="00152E9D">
        <w:rPr>
          <w:b/>
          <w:sz w:val="22"/>
          <w:szCs w:val="22"/>
        </w:rPr>
        <w:t xml:space="preserve"> Нижнедевицкого муниципального района Воронежской области</w:t>
      </w:r>
    </w:p>
    <w:p w:rsidR="00750D37" w:rsidRDefault="00750D37" w:rsidP="006C7AFD">
      <w:pPr>
        <w:pStyle w:val="Default"/>
        <w:spacing w:line="360" w:lineRule="auto"/>
        <w:jc w:val="both"/>
        <w:rPr>
          <w:sz w:val="22"/>
          <w:szCs w:val="22"/>
        </w:rPr>
      </w:pPr>
    </w:p>
    <w:p w:rsidR="006C7AFD" w:rsidRPr="00F62A3C" w:rsidRDefault="006C7AFD" w:rsidP="00750D37">
      <w:pPr>
        <w:pStyle w:val="Default"/>
        <w:numPr>
          <w:ilvl w:val="0"/>
          <w:numId w:val="39"/>
        </w:numPr>
        <w:spacing w:line="360" w:lineRule="auto"/>
        <w:jc w:val="both"/>
        <w:rPr>
          <w:sz w:val="22"/>
          <w:szCs w:val="22"/>
        </w:rPr>
      </w:pPr>
      <w:r w:rsidRPr="00F62A3C">
        <w:rPr>
          <w:sz w:val="22"/>
          <w:szCs w:val="22"/>
        </w:rPr>
        <w:t xml:space="preserve">Программа «Комфортная среда </w:t>
      </w:r>
      <w:r w:rsidR="00750D37">
        <w:rPr>
          <w:sz w:val="22"/>
          <w:szCs w:val="22"/>
        </w:rPr>
        <w:t>проживания сельского населения»;</w:t>
      </w:r>
    </w:p>
    <w:p w:rsidR="006C7AFD" w:rsidRPr="00F62A3C" w:rsidRDefault="006C7AFD" w:rsidP="00750D37">
      <w:pPr>
        <w:pStyle w:val="Default"/>
        <w:numPr>
          <w:ilvl w:val="0"/>
          <w:numId w:val="39"/>
        </w:numPr>
        <w:spacing w:line="360" w:lineRule="auto"/>
        <w:jc w:val="both"/>
        <w:rPr>
          <w:sz w:val="22"/>
          <w:szCs w:val="22"/>
        </w:rPr>
      </w:pPr>
      <w:r w:rsidRPr="00F62A3C">
        <w:rPr>
          <w:sz w:val="22"/>
          <w:szCs w:val="22"/>
        </w:rPr>
        <w:t>Проект «Здоровый образ жизни»</w:t>
      </w:r>
      <w:r w:rsidR="00750D37">
        <w:rPr>
          <w:sz w:val="22"/>
          <w:szCs w:val="22"/>
        </w:rPr>
        <w:t>;</w:t>
      </w:r>
    </w:p>
    <w:p w:rsidR="006C7AFD" w:rsidRPr="00F62A3C" w:rsidRDefault="006C7AFD" w:rsidP="00750D37">
      <w:pPr>
        <w:pStyle w:val="Default"/>
        <w:numPr>
          <w:ilvl w:val="0"/>
          <w:numId w:val="39"/>
        </w:numPr>
        <w:spacing w:line="360" w:lineRule="auto"/>
        <w:jc w:val="both"/>
        <w:rPr>
          <w:sz w:val="22"/>
          <w:szCs w:val="22"/>
        </w:rPr>
      </w:pPr>
      <w:r w:rsidRPr="00F62A3C">
        <w:rPr>
          <w:sz w:val="22"/>
          <w:szCs w:val="22"/>
        </w:rPr>
        <w:t>Проект «Строительство и реконструкция муниципальных учреждений сферы культуры и образования»</w:t>
      </w:r>
      <w:r w:rsidR="00750D37">
        <w:rPr>
          <w:sz w:val="22"/>
          <w:szCs w:val="22"/>
        </w:rPr>
        <w:t>;</w:t>
      </w:r>
    </w:p>
    <w:p w:rsidR="006C7AFD" w:rsidRPr="00F62A3C" w:rsidRDefault="006C7AFD" w:rsidP="00750D37">
      <w:pPr>
        <w:pStyle w:val="Default"/>
        <w:numPr>
          <w:ilvl w:val="0"/>
          <w:numId w:val="39"/>
        </w:numPr>
        <w:spacing w:line="360" w:lineRule="auto"/>
        <w:jc w:val="both"/>
        <w:rPr>
          <w:sz w:val="22"/>
          <w:szCs w:val="22"/>
        </w:rPr>
      </w:pPr>
      <w:r w:rsidRPr="00F62A3C">
        <w:rPr>
          <w:sz w:val="22"/>
          <w:szCs w:val="22"/>
        </w:rPr>
        <w:t>Проект «Строительство дома интерната для престарелых и инвалидов»</w:t>
      </w:r>
      <w:r w:rsid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 xml:space="preserve">Проект «Создание </w:t>
      </w:r>
      <w:proofErr w:type="spellStart"/>
      <w:r w:rsidRPr="00750D37">
        <w:rPr>
          <w:sz w:val="22"/>
          <w:szCs w:val="22"/>
        </w:rPr>
        <w:t>логистического</w:t>
      </w:r>
      <w:proofErr w:type="spellEnd"/>
      <w:r w:rsidRPr="00750D37">
        <w:rPr>
          <w:sz w:val="22"/>
          <w:szCs w:val="22"/>
        </w:rPr>
        <w:t xml:space="preserve"> центра по отгрузке сельскохозяйственных культур»</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«Развитие плодоводства»</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«Создание комплекса по выращиванию грибов интенсивным способом»</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«Строительство тепличного комплекса»</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«Мелиорация земель»</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«Организация сельскохозяйственного кооператива по выращиванию сельскохозяйственных животных и переработке продукции животноводства»</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«Развитие кролиководства»</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«Строительство комбикормового завода»</w:t>
      </w:r>
      <w:r w:rsidR="00750D37" w:rsidRPr="00750D37">
        <w:rPr>
          <w:sz w:val="22"/>
          <w:szCs w:val="22"/>
        </w:rPr>
        <w:t>;</w:t>
      </w:r>
    </w:p>
    <w:p w:rsidR="006C7AFD" w:rsidRPr="00F62A3C" w:rsidRDefault="006C7AFD" w:rsidP="00750D37">
      <w:pPr>
        <w:pStyle w:val="a7"/>
        <w:numPr>
          <w:ilvl w:val="0"/>
          <w:numId w:val="39"/>
        </w:numPr>
        <w:pBdr>
          <w:bottom w:val="single" w:sz="4" w:space="13" w:color="FFFFFF"/>
        </w:pBdr>
        <w:spacing w:line="360" w:lineRule="auto"/>
        <w:jc w:val="both"/>
      </w:pPr>
      <w:r w:rsidRPr="00750D37">
        <w:rPr>
          <w:sz w:val="22"/>
          <w:szCs w:val="22"/>
        </w:rPr>
        <w:t>Проект «Обеспечение населения качественными услугами ЖКХ»</w:t>
      </w:r>
      <w:r w:rsidR="00750D37" w:rsidRPr="00750D37">
        <w:rPr>
          <w:sz w:val="22"/>
          <w:szCs w:val="22"/>
        </w:rPr>
        <w:t>;</w:t>
      </w:r>
    </w:p>
    <w:p w:rsidR="006C7AFD" w:rsidRDefault="006C7AFD" w:rsidP="00750D37">
      <w:pPr>
        <w:pStyle w:val="a7"/>
        <w:numPr>
          <w:ilvl w:val="0"/>
          <w:numId w:val="39"/>
        </w:numPr>
        <w:pBdr>
          <w:bottom w:val="single" w:sz="4" w:space="13" w:color="FFFFFF"/>
        </w:pBdr>
        <w:spacing w:line="360" w:lineRule="auto"/>
        <w:jc w:val="both"/>
      </w:pPr>
      <w:r w:rsidRPr="00750D37">
        <w:rPr>
          <w:sz w:val="22"/>
          <w:szCs w:val="22"/>
        </w:rPr>
        <w:t>Проект «Благоустройство центральной части с. Нижнедевицк»</w:t>
      </w:r>
      <w:r w:rsidR="00750D37" w:rsidRPr="00750D37">
        <w:rPr>
          <w:sz w:val="22"/>
          <w:szCs w:val="22"/>
        </w:rPr>
        <w:t>;</w:t>
      </w:r>
    </w:p>
    <w:p w:rsidR="006C7AFD" w:rsidRDefault="006C7AFD" w:rsidP="00750D37">
      <w:pPr>
        <w:pStyle w:val="a7"/>
        <w:numPr>
          <w:ilvl w:val="0"/>
          <w:numId w:val="39"/>
        </w:numPr>
        <w:pBdr>
          <w:bottom w:val="single" w:sz="4" w:space="13" w:color="FFFFFF"/>
        </w:pBdr>
        <w:spacing w:line="360" w:lineRule="auto"/>
        <w:jc w:val="both"/>
      </w:pPr>
      <w:r w:rsidRPr="00750D37">
        <w:rPr>
          <w:sz w:val="22"/>
          <w:szCs w:val="22"/>
        </w:rPr>
        <w:t>Проект «Народные инициативы»</w:t>
      </w:r>
      <w:r w:rsidR="00750D37" w:rsidRPr="00750D37">
        <w:rPr>
          <w:sz w:val="22"/>
          <w:szCs w:val="22"/>
        </w:rPr>
        <w:t>;</w:t>
      </w:r>
    </w:p>
    <w:p w:rsidR="006C7AFD" w:rsidRPr="00750D37" w:rsidRDefault="006C7AFD" w:rsidP="00750D37">
      <w:pPr>
        <w:pStyle w:val="a7"/>
        <w:numPr>
          <w:ilvl w:val="0"/>
          <w:numId w:val="39"/>
        </w:numPr>
        <w:pBdr>
          <w:bottom w:val="single" w:sz="4" w:space="13" w:color="FFFFFF"/>
        </w:pBdr>
        <w:spacing w:line="360" w:lineRule="auto"/>
        <w:jc w:val="both"/>
        <w:rPr>
          <w:color w:val="000000" w:themeColor="text1"/>
        </w:rPr>
      </w:pPr>
      <w:r w:rsidRPr="00750D37">
        <w:rPr>
          <w:color w:val="000000" w:themeColor="text1"/>
          <w:sz w:val="22"/>
          <w:szCs w:val="22"/>
        </w:rPr>
        <w:t>Проект «Ограждение территории кладбища в с</w:t>
      </w:r>
      <w:proofErr w:type="gramStart"/>
      <w:r w:rsidRPr="00750D37">
        <w:rPr>
          <w:color w:val="000000" w:themeColor="text1"/>
          <w:sz w:val="22"/>
          <w:szCs w:val="22"/>
        </w:rPr>
        <w:t>.В</w:t>
      </w:r>
      <w:proofErr w:type="gramEnd"/>
      <w:r w:rsidRPr="00750D37">
        <w:rPr>
          <w:color w:val="000000" w:themeColor="text1"/>
          <w:sz w:val="22"/>
          <w:szCs w:val="22"/>
        </w:rPr>
        <w:t>ерхнее Турово, Нижнедевицкого муниципального района»</w:t>
      </w:r>
      <w:r w:rsidR="00750D37" w:rsidRPr="00750D37">
        <w:rPr>
          <w:color w:val="000000" w:themeColor="text1"/>
          <w:sz w:val="22"/>
          <w:szCs w:val="22"/>
        </w:rPr>
        <w:t>;</w:t>
      </w:r>
    </w:p>
    <w:p w:rsidR="006C7AFD" w:rsidRPr="00750D37" w:rsidRDefault="006C7AFD" w:rsidP="00750D37">
      <w:pPr>
        <w:pStyle w:val="a7"/>
        <w:numPr>
          <w:ilvl w:val="0"/>
          <w:numId w:val="39"/>
        </w:numPr>
        <w:pBdr>
          <w:bottom w:val="single" w:sz="4" w:space="13" w:color="FFFFFF"/>
        </w:pBdr>
        <w:spacing w:line="360" w:lineRule="auto"/>
        <w:jc w:val="both"/>
        <w:rPr>
          <w:color w:val="000000" w:themeColor="text1"/>
        </w:rPr>
      </w:pPr>
      <w:r w:rsidRPr="00750D37">
        <w:rPr>
          <w:color w:val="000000" w:themeColor="text1"/>
          <w:sz w:val="22"/>
          <w:szCs w:val="22"/>
        </w:rPr>
        <w:t>Проект «Устройство тротуара по ул. Молодежная, ул</w:t>
      </w:r>
      <w:proofErr w:type="gramStart"/>
      <w:r w:rsidRPr="00750D37">
        <w:rPr>
          <w:color w:val="000000" w:themeColor="text1"/>
          <w:sz w:val="22"/>
          <w:szCs w:val="22"/>
        </w:rPr>
        <w:t>.П</w:t>
      </w:r>
      <w:proofErr w:type="gramEnd"/>
      <w:r w:rsidRPr="00750D37">
        <w:rPr>
          <w:color w:val="000000" w:themeColor="text1"/>
          <w:sz w:val="22"/>
          <w:szCs w:val="22"/>
        </w:rPr>
        <w:t>обеды в с.Верхнее Турово Нижнедевицкого муниципального района»</w:t>
      </w:r>
      <w:r w:rsidR="00750D37" w:rsidRPr="00750D37">
        <w:rPr>
          <w:color w:val="000000" w:themeColor="text1"/>
          <w:sz w:val="22"/>
          <w:szCs w:val="22"/>
        </w:rPr>
        <w:t>;</w:t>
      </w:r>
    </w:p>
    <w:p w:rsidR="00750D37" w:rsidRPr="00750D37" w:rsidRDefault="006C7AFD" w:rsidP="00750D37">
      <w:pPr>
        <w:pStyle w:val="a7"/>
        <w:numPr>
          <w:ilvl w:val="0"/>
          <w:numId w:val="39"/>
        </w:numPr>
        <w:pBdr>
          <w:bottom w:val="single" w:sz="4" w:space="13" w:color="FFFFFF"/>
        </w:pBdr>
        <w:spacing w:line="360" w:lineRule="auto"/>
        <w:jc w:val="both"/>
        <w:rPr>
          <w:color w:val="000000" w:themeColor="text1"/>
          <w:sz w:val="22"/>
          <w:szCs w:val="22"/>
        </w:rPr>
      </w:pPr>
      <w:r w:rsidRPr="00750D37">
        <w:rPr>
          <w:color w:val="000000" w:themeColor="text1"/>
          <w:sz w:val="22"/>
          <w:szCs w:val="22"/>
        </w:rPr>
        <w:t>Проект «Проведение мероприятий, посвященных90-летнему юбилею Нижнедевицкого муниципального района в селе Нижнедевицк»</w:t>
      </w:r>
      <w:r w:rsidR="00750D37" w:rsidRPr="00750D37">
        <w:rPr>
          <w:color w:val="000000" w:themeColor="text1"/>
          <w:sz w:val="22"/>
          <w:szCs w:val="22"/>
        </w:rPr>
        <w:t>;</w:t>
      </w:r>
    </w:p>
    <w:p w:rsidR="00750D37" w:rsidRPr="00750D37" w:rsidRDefault="006C7AFD" w:rsidP="00750D37">
      <w:pPr>
        <w:pStyle w:val="a7"/>
        <w:numPr>
          <w:ilvl w:val="0"/>
          <w:numId w:val="39"/>
        </w:numPr>
        <w:pBdr>
          <w:bottom w:val="single" w:sz="4" w:space="13" w:color="FFFFFF"/>
        </w:pBdr>
        <w:spacing w:line="360" w:lineRule="auto"/>
        <w:jc w:val="both"/>
        <w:rPr>
          <w:color w:val="000000" w:themeColor="text1"/>
          <w:sz w:val="22"/>
          <w:szCs w:val="22"/>
        </w:rPr>
      </w:pPr>
      <w:r w:rsidRPr="00750D37">
        <w:rPr>
          <w:color w:val="000000" w:themeColor="text1"/>
          <w:sz w:val="22"/>
          <w:szCs w:val="22"/>
        </w:rPr>
        <w:t>Проект «Ремонт и благоустройство памятника воинам, погибшим в годы Великой Отечественной войны в с</w:t>
      </w:r>
      <w:proofErr w:type="gramStart"/>
      <w:r w:rsidRPr="00750D37">
        <w:rPr>
          <w:color w:val="000000" w:themeColor="text1"/>
          <w:sz w:val="22"/>
          <w:szCs w:val="22"/>
        </w:rPr>
        <w:t>.Г</w:t>
      </w:r>
      <w:proofErr w:type="gramEnd"/>
      <w:r w:rsidRPr="00750D37">
        <w:rPr>
          <w:color w:val="000000" w:themeColor="text1"/>
          <w:sz w:val="22"/>
          <w:szCs w:val="22"/>
        </w:rPr>
        <w:t>лазово, ул.Садовая, д.15»</w:t>
      </w:r>
      <w:r w:rsidR="00750D37" w:rsidRPr="00750D37">
        <w:rPr>
          <w:color w:val="000000" w:themeColor="text1"/>
          <w:sz w:val="22"/>
          <w:szCs w:val="22"/>
        </w:rPr>
        <w:t>.</w:t>
      </w:r>
    </w:p>
    <w:p w:rsidR="00750D37" w:rsidRDefault="00750D37" w:rsidP="00750D37">
      <w:pPr>
        <w:pStyle w:val="1"/>
        <w:spacing w:line="360" w:lineRule="auto"/>
        <w:ind w:firstLine="0"/>
        <w:contextualSpacing/>
        <w:jc w:val="both"/>
        <w:rPr>
          <w:b w:val="0"/>
          <w:color w:val="000000" w:themeColor="text1"/>
          <w:sz w:val="22"/>
          <w:szCs w:val="22"/>
        </w:rPr>
      </w:pPr>
    </w:p>
    <w:p w:rsidR="00750D37" w:rsidRPr="00750D37" w:rsidRDefault="00750D37" w:rsidP="00750D37"/>
    <w:p w:rsidR="00750D37" w:rsidRPr="00750D37" w:rsidRDefault="00750D37" w:rsidP="00750D37">
      <w:pPr>
        <w:pStyle w:val="1"/>
        <w:spacing w:line="360" w:lineRule="auto"/>
        <w:ind w:firstLine="0"/>
        <w:contextualSpacing/>
        <w:jc w:val="both"/>
        <w:rPr>
          <w:b w:val="0"/>
          <w:color w:val="000000" w:themeColor="text1"/>
          <w:sz w:val="22"/>
          <w:szCs w:val="22"/>
        </w:rPr>
      </w:pPr>
    </w:p>
    <w:p w:rsidR="00750D37" w:rsidRDefault="00750D37" w:rsidP="006C7AFD">
      <w:pPr>
        <w:pStyle w:val="1"/>
        <w:jc w:val="right"/>
        <w:rPr>
          <w:color w:val="000000" w:themeColor="text1"/>
          <w:sz w:val="22"/>
          <w:szCs w:val="22"/>
        </w:rPr>
      </w:pPr>
    </w:p>
    <w:p w:rsidR="00750D37" w:rsidRDefault="00750D37" w:rsidP="006C7AFD">
      <w:pPr>
        <w:pStyle w:val="1"/>
        <w:jc w:val="right"/>
        <w:rPr>
          <w:color w:val="000000" w:themeColor="text1"/>
          <w:sz w:val="22"/>
          <w:szCs w:val="22"/>
        </w:rPr>
      </w:pPr>
    </w:p>
    <w:p w:rsidR="00750D37" w:rsidRDefault="00750D37" w:rsidP="006C7AFD">
      <w:pPr>
        <w:pStyle w:val="1"/>
        <w:jc w:val="right"/>
        <w:rPr>
          <w:color w:val="000000" w:themeColor="text1"/>
          <w:sz w:val="22"/>
          <w:szCs w:val="22"/>
        </w:rPr>
      </w:pPr>
    </w:p>
    <w:p w:rsidR="00750D37" w:rsidRDefault="00750D37" w:rsidP="006C7AFD">
      <w:pPr>
        <w:pStyle w:val="1"/>
        <w:jc w:val="right"/>
        <w:rPr>
          <w:color w:val="000000" w:themeColor="text1"/>
          <w:sz w:val="22"/>
          <w:szCs w:val="22"/>
        </w:rPr>
      </w:pPr>
    </w:p>
    <w:p w:rsidR="00750D37" w:rsidRDefault="00750D37" w:rsidP="006C7AFD">
      <w:pPr>
        <w:pStyle w:val="1"/>
        <w:jc w:val="right"/>
        <w:rPr>
          <w:color w:val="000000" w:themeColor="text1"/>
          <w:sz w:val="22"/>
          <w:szCs w:val="22"/>
        </w:rPr>
      </w:pPr>
    </w:p>
    <w:p w:rsidR="00750D37" w:rsidRDefault="00750D37" w:rsidP="006C7AFD">
      <w:pPr>
        <w:pStyle w:val="1"/>
        <w:jc w:val="right"/>
        <w:rPr>
          <w:sz w:val="24"/>
          <w:szCs w:val="24"/>
        </w:rPr>
      </w:pPr>
    </w:p>
    <w:p w:rsidR="00EC4B8A" w:rsidRPr="0021642B" w:rsidRDefault="00EC4B8A" w:rsidP="006C7AFD">
      <w:pPr>
        <w:pStyle w:val="1"/>
        <w:jc w:val="right"/>
        <w:rPr>
          <w:sz w:val="24"/>
          <w:szCs w:val="24"/>
        </w:rPr>
      </w:pPr>
      <w:bookmarkStart w:id="94" w:name="_Toc526862429"/>
      <w:r w:rsidRPr="0021642B">
        <w:rPr>
          <w:sz w:val="24"/>
          <w:szCs w:val="24"/>
        </w:rPr>
        <w:lastRenderedPageBreak/>
        <w:t>Приложение 3</w:t>
      </w:r>
      <w:bookmarkEnd w:id="94"/>
    </w:p>
    <w:p w:rsidR="00EC4B8A" w:rsidRPr="0021642B" w:rsidRDefault="00EC4B8A" w:rsidP="00FE7732">
      <w:pPr>
        <w:spacing w:line="360" w:lineRule="auto"/>
        <w:jc w:val="center"/>
        <w:rPr>
          <w:b/>
        </w:rPr>
      </w:pPr>
    </w:p>
    <w:p w:rsidR="00EC4B8A" w:rsidRPr="0021642B" w:rsidRDefault="00EC4B8A" w:rsidP="00FE7732">
      <w:pPr>
        <w:spacing w:line="360" w:lineRule="auto"/>
        <w:jc w:val="center"/>
        <w:rPr>
          <w:b/>
        </w:rPr>
      </w:pPr>
      <w:r w:rsidRPr="0021642B">
        <w:rPr>
          <w:b/>
        </w:rPr>
        <w:t xml:space="preserve">Перечень муниципальных программ </w:t>
      </w:r>
      <w:proofErr w:type="spellStart"/>
      <w:r w:rsidRPr="0021642B">
        <w:rPr>
          <w:b/>
        </w:rPr>
        <w:t>Ниженедевицкого</w:t>
      </w:r>
      <w:proofErr w:type="spellEnd"/>
      <w:r w:rsidRPr="0021642B">
        <w:rPr>
          <w:b/>
        </w:rPr>
        <w:t xml:space="preserve"> муниципального района, обеспечивающих реализацию Стратегии.</w:t>
      </w:r>
    </w:p>
    <w:tbl>
      <w:tblPr>
        <w:tblStyle w:val="aa"/>
        <w:tblW w:w="0" w:type="auto"/>
        <w:tblLook w:val="04A0"/>
      </w:tblPr>
      <w:tblGrid>
        <w:gridCol w:w="2660"/>
        <w:gridCol w:w="6911"/>
      </w:tblGrid>
      <w:tr w:rsidR="00BD2732" w:rsidRPr="0021642B" w:rsidTr="00AF7ED7">
        <w:tc>
          <w:tcPr>
            <w:tcW w:w="2660" w:type="dxa"/>
          </w:tcPr>
          <w:p w:rsidR="00BD2732" w:rsidRPr="0021642B" w:rsidRDefault="00BD2732" w:rsidP="00AF7ED7">
            <w:pPr>
              <w:jc w:val="center"/>
              <w:rPr>
                <w:b/>
                <w:sz w:val="22"/>
                <w:szCs w:val="22"/>
              </w:rPr>
            </w:pPr>
            <w:r w:rsidRPr="0021642B">
              <w:rPr>
                <w:b/>
                <w:sz w:val="22"/>
                <w:szCs w:val="22"/>
              </w:rPr>
              <w:t>Стратегическая цель</w:t>
            </w:r>
          </w:p>
        </w:tc>
        <w:tc>
          <w:tcPr>
            <w:tcW w:w="6911" w:type="dxa"/>
          </w:tcPr>
          <w:p w:rsidR="00BD2732" w:rsidRPr="0021642B" w:rsidRDefault="00BD2732" w:rsidP="00AF7ED7">
            <w:pPr>
              <w:jc w:val="center"/>
              <w:rPr>
                <w:b/>
                <w:sz w:val="22"/>
                <w:szCs w:val="22"/>
              </w:rPr>
            </w:pPr>
            <w:r w:rsidRPr="0021642B">
              <w:rPr>
                <w:b/>
                <w:sz w:val="22"/>
                <w:szCs w:val="22"/>
              </w:rPr>
              <w:t>Перечень реализуемых программ</w:t>
            </w:r>
          </w:p>
        </w:tc>
      </w:tr>
      <w:tr w:rsidR="00BD2732" w:rsidRPr="0021642B" w:rsidTr="00AF7ED7">
        <w:trPr>
          <w:trHeight w:val="4734"/>
        </w:trPr>
        <w:tc>
          <w:tcPr>
            <w:tcW w:w="2660" w:type="dxa"/>
          </w:tcPr>
          <w:p w:rsidR="00BD2732" w:rsidRPr="0021642B" w:rsidRDefault="00BD2732" w:rsidP="00AF7ED7">
            <w:pPr>
              <w:jc w:val="center"/>
              <w:rPr>
                <w:b/>
                <w:i/>
                <w:sz w:val="22"/>
                <w:szCs w:val="22"/>
              </w:rPr>
            </w:pPr>
            <w:r w:rsidRPr="0021642B">
              <w:rPr>
                <w:b/>
                <w:i/>
                <w:sz w:val="22"/>
                <w:szCs w:val="22"/>
              </w:rPr>
              <w:t>Цель 1.</w:t>
            </w:r>
          </w:p>
          <w:p w:rsidR="00BD2732" w:rsidRPr="0021642B" w:rsidRDefault="00BD2732" w:rsidP="00AF7ED7">
            <w:pPr>
              <w:jc w:val="center"/>
              <w:rPr>
                <w:b/>
                <w:color w:val="000000"/>
                <w:sz w:val="22"/>
                <w:szCs w:val="22"/>
                <w:lang w:eastAsia="ru-RU"/>
              </w:rPr>
            </w:pPr>
            <w:r w:rsidRPr="0021642B">
              <w:rPr>
                <w:i/>
                <w:sz w:val="22"/>
                <w:szCs w:val="22"/>
              </w:rPr>
              <w:t>Формирование благоприятного социального климата и развитие человеческого потенциала.</w:t>
            </w:r>
          </w:p>
        </w:tc>
        <w:tc>
          <w:tcPr>
            <w:tcW w:w="6911" w:type="dxa"/>
          </w:tcPr>
          <w:p w:rsidR="00BD2732" w:rsidRPr="0021642B" w:rsidRDefault="00BD2732" w:rsidP="00AF7ED7">
            <w:pPr>
              <w:spacing w:line="360" w:lineRule="auto"/>
              <w:contextualSpacing/>
              <w:jc w:val="both"/>
              <w:rPr>
                <w:sz w:val="22"/>
                <w:szCs w:val="22"/>
              </w:rPr>
            </w:pPr>
            <w:r w:rsidRPr="0021642B">
              <w:t>1</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«Развитие образования</w:t>
            </w:r>
            <w:r w:rsidRPr="0021642B">
              <w:t>»</w:t>
            </w:r>
          </w:p>
          <w:p w:rsidR="00BD2732" w:rsidRPr="0021642B" w:rsidRDefault="00BD2732" w:rsidP="00AF7ED7">
            <w:pPr>
              <w:spacing w:line="360" w:lineRule="auto"/>
              <w:contextualSpacing/>
              <w:jc w:val="both"/>
              <w:rPr>
                <w:sz w:val="22"/>
                <w:szCs w:val="22"/>
              </w:rPr>
            </w:pPr>
            <w:r w:rsidRPr="0021642B">
              <w:t>2</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«Развитие физической культуры и спорта</w:t>
            </w:r>
            <w:r w:rsidRPr="0021642B">
              <w:t>»</w:t>
            </w:r>
          </w:p>
          <w:p w:rsidR="00BD2732" w:rsidRPr="0021642B" w:rsidRDefault="00BD2732" w:rsidP="00AF7ED7">
            <w:pPr>
              <w:spacing w:line="360" w:lineRule="auto"/>
              <w:jc w:val="both"/>
              <w:rPr>
                <w:sz w:val="22"/>
                <w:szCs w:val="22"/>
              </w:rPr>
            </w:pPr>
            <w:r w:rsidRPr="0021642B">
              <w:t>3</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«Развитие культуры</w:t>
            </w:r>
            <w:r w:rsidRPr="0021642B">
              <w:t>»</w:t>
            </w:r>
          </w:p>
          <w:p w:rsidR="00BD2732" w:rsidRPr="0021642B" w:rsidRDefault="00BD2732" w:rsidP="00AF7ED7">
            <w:pPr>
              <w:spacing w:line="360" w:lineRule="auto"/>
              <w:contextualSpacing/>
              <w:jc w:val="both"/>
              <w:rPr>
                <w:sz w:val="22"/>
                <w:szCs w:val="22"/>
              </w:rPr>
            </w:pPr>
            <w:r w:rsidRPr="0021642B">
              <w:t>4</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«Обеспечение доступным и комфортным жильем, транспортными и коммунальными услугами населения»</w:t>
            </w:r>
          </w:p>
          <w:p w:rsidR="00BD2732" w:rsidRPr="0021642B" w:rsidRDefault="00BD2732" w:rsidP="00AF7ED7">
            <w:pPr>
              <w:spacing w:line="360" w:lineRule="auto"/>
              <w:jc w:val="both"/>
            </w:pPr>
            <w:r w:rsidRPr="0021642B">
              <w:rPr>
                <w:color w:val="000000"/>
              </w:rPr>
              <w:t xml:space="preserve">5.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 xml:space="preserve">«Управление муниципальными финансами, </w:t>
            </w:r>
            <w:r w:rsidRPr="0021642B">
              <w:rPr>
                <w:bCs/>
                <w:sz w:val="22"/>
                <w:szCs w:val="22"/>
              </w:rPr>
              <w:t>повышение устойчивости</w:t>
            </w:r>
            <w:r w:rsidRPr="0021642B">
              <w:rPr>
                <w:sz w:val="22"/>
                <w:szCs w:val="22"/>
              </w:rPr>
              <w:t xml:space="preserve"> </w:t>
            </w:r>
            <w:r w:rsidRPr="0021642B">
              <w:rPr>
                <w:bCs/>
                <w:sz w:val="22"/>
                <w:szCs w:val="22"/>
              </w:rPr>
              <w:t>бюджетов муниципальных образований</w:t>
            </w:r>
            <w:r w:rsidRPr="0021642B">
              <w:rPr>
                <w:sz w:val="22"/>
                <w:szCs w:val="22"/>
              </w:rPr>
              <w:t xml:space="preserve"> </w:t>
            </w:r>
            <w:r w:rsidRPr="0021642B">
              <w:rPr>
                <w:bCs/>
                <w:spacing w:val="-1"/>
                <w:sz w:val="22"/>
                <w:szCs w:val="22"/>
              </w:rPr>
              <w:t>Нижнедевицкого муниципального района</w:t>
            </w:r>
            <w:r w:rsidRPr="0021642B">
              <w:t>»</w:t>
            </w:r>
          </w:p>
          <w:p w:rsidR="00BD2732" w:rsidRPr="0021642B" w:rsidRDefault="00BD2732" w:rsidP="00AF7ED7">
            <w:pPr>
              <w:spacing w:line="360" w:lineRule="auto"/>
              <w:jc w:val="both"/>
              <w:rPr>
                <w:b/>
                <w:color w:val="000000"/>
                <w:sz w:val="22"/>
                <w:szCs w:val="22"/>
                <w:lang w:eastAsia="ru-RU"/>
              </w:rPr>
            </w:pPr>
          </w:p>
        </w:tc>
      </w:tr>
      <w:tr w:rsidR="00BD2732" w:rsidRPr="0021642B" w:rsidTr="00AF7ED7">
        <w:tc>
          <w:tcPr>
            <w:tcW w:w="2660" w:type="dxa"/>
          </w:tcPr>
          <w:p w:rsidR="00BD2732" w:rsidRPr="0021642B" w:rsidRDefault="00BD2732" w:rsidP="00AF7ED7">
            <w:pPr>
              <w:jc w:val="center"/>
              <w:rPr>
                <w:b/>
                <w:i/>
                <w:color w:val="000000"/>
                <w:sz w:val="22"/>
                <w:szCs w:val="22"/>
                <w:lang w:eastAsia="ru-RU"/>
              </w:rPr>
            </w:pPr>
            <w:r w:rsidRPr="0021642B">
              <w:rPr>
                <w:b/>
                <w:i/>
                <w:color w:val="000000"/>
                <w:sz w:val="22"/>
                <w:szCs w:val="22"/>
                <w:lang w:eastAsia="ru-RU"/>
              </w:rPr>
              <w:t>Цель 2.</w:t>
            </w:r>
          </w:p>
          <w:p w:rsidR="00BD2732" w:rsidRPr="0021642B" w:rsidRDefault="00BD2732" w:rsidP="00AF7ED7">
            <w:pPr>
              <w:jc w:val="center"/>
              <w:rPr>
                <w:b/>
                <w:color w:val="000000"/>
                <w:sz w:val="22"/>
                <w:szCs w:val="22"/>
                <w:lang w:eastAsia="ru-RU"/>
              </w:rPr>
            </w:pPr>
            <w:r w:rsidRPr="0021642B">
              <w:rPr>
                <w:i/>
                <w:sz w:val="22"/>
                <w:szCs w:val="22"/>
              </w:rPr>
              <w:t>Обеспечение устойчивого экономического роста</w:t>
            </w:r>
          </w:p>
        </w:tc>
        <w:tc>
          <w:tcPr>
            <w:tcW w:w="6911" w:type="dxa"/>
          </w:tcPr>
          <w:p w:rsidR="00BD2732" w:rsidRPr="0021642B" w:rsidRDefault="00BD2732" w:rsidP="00AF7ED7">
            <w:pPr>
              <w:spacing w:line="360" w:lineRule="auto"/>
              <w:jc w:val="both"/>
              <w:rPr>
                <w:color w:val="000000"/>
                <w:sz w:val="22"/>
                <w:szCs w:val="22"/>
              </w:rPr>
            </w:pPr>
            <w:r w:rsidRPr="0021642B">
              <w:rPr>
                <w:sz w:val="22"/>
                <w:szCs w:val="22"/>
              </w:rPr>
              <w:t>1.</w:t>
            </w:r>
            <w:r w:rsidRPr="0021642B">
              <w:rPr>
                <w:color w:val="000000"/>
                <w:sz w:val="22"/>
                <w:szCs w:val="22"/>
              </w:rPr>
              <w:t xml:space="preserve">  Муниципальная программа Нижнедевицкого муниципального района Воронежской области «Развитие сельского хозяйства»</w:t>
            </w:r>
          </w:p>
          <w:p w:rsidR="00BD2732" w:rsidRPr="0021642B" w:rsidRDefault="00BD2732" w:rsidP="00AF7ED7">
            <w:pPr>
              <w:spacing w:line="360" w:lineRule="auto"/>
              <w:contextualSpacing/>
              <w:jc w:val="both"/>
              <w:rPr>
                <w:sz w:val="22"/>
                <w:szCs w:val="22"/>
              </w:rPr>
            </w:pPr>
            <w:r w:rsidRPr="0021642B">
              <w:t>2</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«Экономическое развитие и инновационная экономика»</w:t>
            </w:r>
          </w:p>
          <w:p w:rsidR="00BD2732" w:rsidRPr="0021642B" w:rsidRDefault="00BD2732" w:rsidP="00AF7ED7">
            <w:pPr>
              <w:spacing w:line="360" w:lineRule="auto"/>
              <w:jc w:val="both"/>
            </w:pPr>
            <w:r w:rsidRPr="0021642B">
              <w:t>3</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 xml:space="preserve">«Управление муниципальными финансами, </w:t>
            </w:r>
            <w:r w:rsidRPr="0021642B">
              <w:rPr>
                <w:bCs/>
                <w:sz w:val="22"/>
                <w:szCs w:val="22"/>
              </w:rPr>
              <w:t>повышение устойчивости</w:t>
            </w:r>
            <w:r w:rsidRPr="0021642B">
              <w:rPr>
                <w:sz w:val="22"/>
                <w:szCs w:val="22"/>
              </w:rPr>
              <w:t xml:space="preserve"> </w:t>
            </w:r>
            <w:r w:rsidRPr="0021642B">
              <w:rPr>
                <w:bCs/>
                <w:sz w:val="22"/>
                <w:szCs w:val="22"/>
              </w:rPr>
              <w:t>бюджетов муниципальных образований</w:t>
            </w:r>
            <w:r w:rsidRPr="0021642B">
              <w:rPr>
                <w:sz w:val="22"/>
                <w:szCs w:val="22"/>
              </w:rPr>
              <w:t xml:space="preserve"> </w:t>
            </w:r>
            <w:r w:rsidRPr="0021642B">
              <w:rPr>
                <w:bCs/>
                <w:spacing w:val="-1"/>
                <w:sz w:val="22"/>
                <w:szCs w:val="22"/>
              </w:rPr>
              <w:t>Нижнедевицкого муниципального района</w:t>
            </w:r>
            <w:r w:rsidRPr="0021642B">
              <w:t>»</w:t>
            </w:r>
          </w:p>
          <w:p w:rsidR="00BD2732" w:rsidRPr="0021642B" w:rsidRDefault="00BD2732" w:rsidP="00AF7ED7">
            <w:pPr>
              <w:spacing w:line="360" w:lineRule="auto"/>
              <w:jc w:val="both"/>
              <w:rPr>
                <w:sz w:val="22"/>
                <w:szCs w:val="22"/>
              </w:rPr>
            </w:pPr>
            <w:r w:rsidRPr="0021642B">
              <w:rPr>
                <w:color w:val="000000"/>
              </w:rPr>
              <w:t xml:space="preserve">4.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«Совершенствование муниципального управления</w:t>
            </w:r>
            <w:r w:rsidRPr="0021642B">
              <w:t>»</w:t>
            </w:r>
          </w:p>
          <w:p w:rsidR="00BD2732" w:rsidRPr="0021642B" w:rsidRDefault="00BD2732" w:rsidP="00AF7ED7">
            <w:pPr>
              <w:spacing w:line="360" w:lineRule="auto"/>
              <w:contextualSpacing/>
              <w:jc w:val="both"/>
              <w:rPr>
                <w:sz w:val="22"/>
                <w:szCs w:val="22"/>
              </w:rPr>
            </w:pPr>
            <w:r w:rsidRPr="0021642B">
              <w:t>5</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w:t>
            </w:r>
            <w:proofErr w:type="spellStart"/>
            <w:r w:rsidRPr="0021642B">
              <w:rPr>
                <w:sz w:val="22"/>
                <w:szCs w:val="22"/>
              </w:rPr>
              <w:t>Энергоэффективность</w:t>
            </w:r>
            <w:proofErr w:type="spellEnd"/>
            <w:r w:rsidRPr="0021642B">
              <w:rPr>
                <w:sz w:val="22"/>
                <w:szCs w:val="22"/>
              </w:rPr>
              <w:t xml:space="preserve"> и развитие энергетики»</w:t>
            </w:r>
          </w:p>
          <w:p w:rsidR="00BD2732" w:rsidRPr="0021642B" w:rsidRDefault="00BD2732" w:rsidP="00AF7ED7">
            <w:pPr>
              <w:spacing w:line="360" w:lineRule="auto"/>
              <w:jc w:val="both"/>
              <w:rPr>
                <w:b/>
                <w:color w:val="000000"/>
                <w:sz w:val="22"/>
                <w:szCs w:val="22"/>
                <w:lang w:eastAsia="ru-RU"/>
              </w:rPr>
            </w:pPr>
          </w:p>
        </w:tc>
      </w:tr>
      <w:tr w:rsidR="00BD2732" w:rsidRPr="002724D5" w:rsidTr="00AF7ED7">
        <w:tc>
          <w:tcPr>
            <w:tcW w:w="2660" w:type="dxa"/>
          </w:tcPr>
          <w:p w:rsidR="00BD2732" w:rsidRPr="0021642B" w:rsidRDefault="00BD2732" w:rsidP="00AF7ED7">
            <w:pPr>
              <w:jc w:val="center"/>
              <w:rPr>
                <w:b/>
                <w:i/>
                <w:color w:val="000000"/>
                <w:sz w:val="22"/>
                <w:szCs w:val="22"/>
                <w:lang w:eastAsia="ru-RU"/>
              </w:rPr>
            </w:pPr>
            <w:r w:rsidRPr="0021642B">
              <w:rPr>
                <w:b/>
                <w:i/>
                <w:color w:val="000000"/>
                <w:sz w:val="22"/>
                <w:szCs w:val="22"/>
                <w:lang w:eastAsia="ru-RU"/>
              </w:rPr>
              <w:lastRenderedPageBreak/>
              <w:t>Цель 3.</w:t>
            </w:r>
          </w:p>
          <w:p w:rsidR="00BD2732" w:rsidRPr="0021642B" w:rsidRDefault="00BD2732" w:rsidP="00AF7ED7">
            <w:pPr>
              <w:jc w:val="center"/>
              <w:rPr>
                <w:b/>
                <w:color w:val="000000"/>
                <w:sz w:val="22"/>
                <w:szCs w:val="22"/>
                <w:lang w:eastAsia="ru-RU"/>
              </w:rPr>
            </w:pPr>
            <w:r w:rsidRPr="0021642B">
              <w:rPr>
                <w:i/>
                <w:sz w:val="22"/>
                <w:szCs w:val="22"/>
              </w:rPr>
              <w:t>Рост качества среды жизнедеятельности</w:t>
            </w:r>
          </w:p>
        </w:tc>
        <w:tc>
          <w:tcPr>
            <w:tcW w:w="6911" w:type="dxa"/>
          </w:tcPr>
          <w:p w:rsidR="00BD2732" w:rsidRPr="0021642B" w:rsidRDefault="00BD2732" w:rsidP="00AF7ED7">
            <w:pPr>
              <w:spacing w:line="360" w:lineRule="auto"/>
              <w:jc w:val="both"/>
            </w:pPr>
            <w:r w:rsidRPr="0021642B">
              <w:t>1</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«Защита населения и территории Нижнедевицкого  муниципального района от чрезвычайных ситуаций, обеспечение пожарной безопасности и безопасности людей на водных объектах»</w:t>
            </w:r>
          </w:p>
          <w:p w:rsidR="00BD2732" w:rsidRPr="0021642B" w:rsidRDefault="00BD2732" w:rsidP="00AF7ED7">
            <w:pPr>
              <w:spacing w:line="360" w:lineRule="auto"/>
              <w:jc w:val="both"/>
              <w:rPr>
                <w:color w:val="000000"/>
                <w:sz w:val="22"/>
                <w:szCs w:val="22"/>
              </w:rPr>
            </w:pPr>
            <w:r w:rsidRPr="0021642B">
              <w:t>2</w:t>
            </w:r>
            <w:r w:rsidRPr="0021642B">
              <w:rPr>
                <w:sz w:val="22"/>
                <w:szCs w:val="22"/>
              </w:rPr>
              <w:t>.</w:t>
            </w:r>
            <w:r w:rsidRPr="0021642B">
              <w:rPr>
                <w:color w:val="000000"/>
                <w:sz w:val="22"/>
                <w:szCs w:val="22"/>
              </w:rPr>
              <w:t xml:space="preserve"> Муниципальная программа Нижнедевицкого муниципального района Воронежской области </w:t>
            </w:r>
            <w:r w:rsidRPr="0021642B">
              <w:rPr>
                <w:color w:val="000000"/>
              </w:rPr>
              <w:t>«</w:t>
            </w:r>
            <w:r w:rsidRPr="0021642B">
              <w:rPr>
                <w:color w:val="000000"/>
                <w:sz w:val="22"/>
                <w:szCs w:val="22"/>
              </w:rPr>
              <w:t>Охрана окружающей среды</w:t>
            </w:r>
            <w:r w:rsidRPr="0021642B">
              <w:rPr>
                <w:color w:val="000000"/>
              </w:rPr>
              <w:t>»</w:t>
            </w:r>
          </w:p>
          <w:p w:rsidR="00BD2732" w:rsidRPr="0021642B" w:rsidRDefault="00BD2732" w:rsidP="00AF7ED7">
            <w:pPr>
              <w:spacing w:line="360" w:lineRule="auto"/>
              <w:jc w:val="both"/>
              <w:rPr>
                <w:sz w:val="22"/>
                <w:szCs w:val="22"/>
              </w:rPr>
            </w:pPr>
            <w:r w:rsidRPr="0021642B">
              <w:t>3</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«Совершенствование муниципального управления</w:t>
            </w:r>
            <w:r w:rsidRPr="0021642B">
              <w:t>»</w:t>
            </w:r>
          </w:p>
          <w:p w:rsidR="00BD2732" w:rsidRPr="0021642B" w:rsidRDefault="00BD2732" w:rsidP="00AF7ED7">
            <w:pPr>
              <w:spacing w:line="360" w:lineRule="auto"/>
              <w:contextualSpacing/>
              <w:jc w:val="both"/>
              <w:rPr>
                <w:sz w:val="22"/>
                <w:szCs w:val="22"/>
              </w:rPr>
            </w:pPr>
            <w:r w:rsidRPr="0021642B">
              <w:t>4</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w:t>
            </w:r>
            <w:proofErr w:type="spellStart"/>
            <w:r w:rsidRPr="0021642B">
              <w:rPr>
                <w:sz w:val="22"/>
                <w:szCs w:val="22"/>
              </w:rPr>
              <w:t>Энергоэффективность</w:t>
            </w:r>
            <w:proofErr w:type="spellEnd"/>
            <w:r w:rsidRPr="0021642B">
              <w:rPr>
                <w:sz w:val="22"/>
                <w:szCs w:val="22"/>
              </w:rPr>
              <w:t xml:space="preserve"> и развитие энергетики»</w:t>
            </w:r>
          </w:p>
          <w:p w:rsidR="00BD2732" w:rsidRPr="0021642B" w:rsidRDefault="00BD2732" w:rsidP="00AF7ED7">
            <w:pPr>
              <w:spacing w:line="360" w:lineRule="auto"/>
              <w:contextualSpacing/>
              <w:jc w:val="both"/>
            </w:pPr>
            <w:r w:rsidRPr="0021642B">
              <w:t>5</w:t>
            </w:r>
            <w:r w:rsidRPr="0021642B">
              <w:rPr>
                <w:sz w:val="22"/>
                <w:szCs w:val="22"/>
              </w:rPr>
              <w:t xml:space="preserve">. </w:t>
            </w:r>
            <w:r w:rsidRPr="0021642B">
              <w:rPr>
                <w:color w:val="000000"/>
                <w:sz w:val="22"/>
                <w:szCs w:val="22"/>
              </w:rPr>
              <w:t xml:space="preserve">Муниципальная программа Нижнедевицкого муниципального района Воронежской области </w:t>
            </w:r>
            <w:r w:rsidRPr="0021642B">
              <w:rPr>
                <w:sz w:val="22"/>
                <w:szCs w:val="22"/>
              </w:rPr>
              <w:t>«Обеспечение доступным и комфортным жильем, транспортными и коммунальными услугами населения»</w:t>
            </w:r>
          </w:p>
          <w:p w:rsidR="00BD2732" w:rsidRPr="002724D5" w:rsidRDefault="00BD2732" w:rsidP="00AF7ED7">
            <w:pPr>
              <w:spacing w:line="360" w:lineRule="auto"/>
              <w:jc w:val="both"/>
              <w:rPr>
                <w:sz w:val="22"/>
                <w:szCs w:val="22"/>
              </w:rPr>
            </w:pPr>
            <w:r w:rsidRPr="0021642B">
              <w:rPr>
                <w:color w:val="000000"/>
              </w:rPr>
              <w:t xml:space="preserve">6. </w:t>
            </w:r>
            <w:r w:rsidRPr="0021642B">
              <w:rPr>
                <w:color w:val="000000"/>
                <w:sz w:val="22"/>
                <w:szCs w:val="22"/>
              </w:rPr>
              <w:t xml:space="preserve">Муниципальная программа Нижнедевицкого муниципального района Воронежской области </w:t>
            </w:r>
            <w:bookmarkStart w:id="95" w:name="_GoBack"/>
            <w:bookmarkEnd w:id="95"/>
            <w:r w:rsidRPr="0021642B">
              <w:rPr>
                <w:sz w:val="22"/>
                <w:szCs w:val="22"/>
              </w:rPr>
              <w:t xml:space="preserve">«Управление муниципальными финансами, </w:t>
            </w:r>
            <w:r w:rsidRPr="0021642B">
              <w:rPr>
                <w:bCs/>
                <w:sz w:val="22"/>
                <w:szCs w:val="22"/>
              </w:rPr>
              <w:t>повышение устойчивости</w:t>
            </w:r>
            <w:r w:rsidRPr="0021642B">
              <w:rPr>
                <w:sz w:val="22"/>
                <w:szCs w:val="22"/>
              </w:rPr>
              <w:t xml:space="preserve"> </w:t>
            </w:r>
            <w:r w:rsidRPr="0021642B">
              <w:rPr>
                <w:bCs/>
                <w:sz w:val="22"/>
                <w:szCs w:val="22"/>
              </w:rPr>
              <w:t>бюджетов муниципальных образований</w:t>
            </w:r>
            <w:r w:rsidRPr="0021642B">
              <w:rPr>
                <w:sz w:val="22"/>
                <w:szCs w:val="22"/>
              </w:rPr>
              <w:t xml:space="preserve"> </w:t>
            </w:r>
            <w:r w:rsidRPr="0021642B">
              <w:rPr>
                <w:bCs/>
                <w:spacing w:val="-1"/>
                <w:sz w:val="22"/>
                <w:szCs w:val="22"/>
              </w:rPr>
              <w:t>Нижнедевицкого муниципального района</w:t>
            </w:r>
            <w:r w:rsidRPr="0021642B">
              <w:t>»</w:t>
            </w:r>
          </w:p>
          <w:p w:rsidR="00BD2732" w:rsidRPr="002724D5" w:rsidRDefault="00BD2732" w:rsidP="00AF7ED7">
            <w:pPr>
              <w:jc w:val="center"/>
              <w:rPr>
                <w:b/>
                <w:color w:val="000000"/>
                <w:sz w:val="22"/>
                <w:szCs w:val="22"/>
                <w:lang w:eastAsia="ru-RU"/>
              </w:rPr>
            </w:pPr>
          </w:p>
        </w:tc>
      </w:tr>
    </w:tbl>
    <w:p w:rsidR="00BD2732" w:rsidRPr="002724D5" w:rsidRDefault="00BD2732" w:rsidP="00BD2732">
      <w:pPr>
        <w:jc w:val="center"/>
        <w:rPr>
          <w:b/>
          <w:color w:val="000000"/>
          <w:sz w:val="22"/>
          <w:szCs w:val="22"/>
        </w:rPr>
      </w:pPr>
    </w:p>
    <w:p w:rsidR="00BD2732" w:rsidRPr="002724D5" w:rsidRDefault="00BD2732" w:rsidP="00BD2732">
      <w:pPr>
        <w:jc w:val="center"/>
        <w:rPr>
          <w:b/>
          <w:color w:val="000000"/>
          <w:sz w:val="22"/>
          <w:szCs w:val="22"/>
        </w:rPr>
      </w:pPr>
    </w:p>
    <w:p w:rsidR="00BD2732" w:rsidRDefault="00BD2732" w:rsidP="00BD2732"/>
    <w:p w:rsidR="00EC4B8A" w:rsidRDefault="00EC4B8A" w:rsidP="00FE7732">
      <w:pPr>
        <w:spacing w:after="200" w:line="276" w:lineRule="auto"/>
        <w:rPr>
          <w:b/>
          <w:i/>
        </w:rPr>
      </w:pPr>
    </w:p>
    <w:p w:rsidR="00EC4B8A" w:rsidRDefault="00EC4B8A" w:rsidP="00FE7732">
      <w:pPr>
        <w:spacing w:after="200" w:line="276" w:lineRule="auto"/>
        <w:rPr>
          <w:b/>
          <w:i/>
        </w:rPr>
      </w:pPr>
    </w:p>
    <w:p w:rsidR="00EC4B8A" w:rsidRDefault="00EC4B8A" w:rsidP="00FE7732">
      <w:pPr>
        <w:spacing w:after="200" w:line="276" w:lineRule="auto"/>
        <w:rPr>
          <w:b/>
          <w:i/>
        </w:rPr>
      </w:pPr>
    </w:p>
    <w:p w:rsidR="00EC4B8A" w:rsidRDefault="00EC4B8A" w:rsidP="00FE7732">
      <w:pPr>
        <w:spacing w:after="200" w:line="276" w:lineRule="auto"/>
        <w:rPr>
          <w:b/>
          <w:i/>
        </w:rPr>
      </w:pPr>
    </w:p>
    <w:p w:rsidR="00D409E6" w:rsidRDefault="00D409E6" w:rsidP="00FE7732">
      <w:pPr>
        <w:spacing w:after="200" w:line="276" w:lineRule="auto"/>
        <w:rPr>
          <w:b/>
          <w:i/>
        </w:rPr>
      </w:pPr>
    </w:p>
    <w:p w:rsidR="00D409E6" w:rsidRDefault="00D409E6" w:rsidP="00FE7732">
      <w:pPr>
        <w:spacing w:after="200" w:line="276" w:lineRule="auto"/>
        <w:rPr>
          <w:b/>
          <w:i/>
        </w:rPr>
      </w:pPr>
    </w:p>
    <w:p w:rsidR="00D409E6" w:rsidRDefault="00D409E6" w:rsidP="00FE7732">
      <w:pPr>
        <w:spacing w:after="200" w:line="276" w:lineRule="auto"/>
        <w:rPr>
          <w:b/>
          <w:i/>
        </w:rPr>
      </w:pPr>
    </w:p>
    <w:p w:rsidR="00D409E6" w:rsidRDefault="00D409E6" w:rsidP="00FE7732">
      <w:pPr>
        <w:spacing w:after="200" w:line="276" w:lineRule="auto"/>
        <w:rPr>
          <w:b/>
          <w:i/>
        </w:rPr>
      </w:pPr>
    </w:p>
    <w:p w:rsidR="00EC4B8A" w:rsidRDefault="00EC4B8A" w:rsidP="00FE7732">
      <w:pPr>
        <w:spacing w:after="200" w:line="276" w:lineRule="auto"/>
        <w:rPr>
          <w:b/>
          <w:i/>
        </w:rPr>
      </w:pPr>
    </w:p>
    <w:p w:rsidR="00D10386" w:rsidRPr="00C04A54" w:rsidRDefault="00D10386" w:rsidP="00C04A54">
      <w:pPr>
        <w:pStyle w:val="1"/>
        <w:spacing w:line="360" w:lineRule="auto"/>
        <w:jc w:val="right"/>
        <w:rPr>
          <w:sz w:val="24"/>
          <w:szCs w:val="24"/>
        </w:rPr>
      </w:pPr>
      <w:bookmarkStart w:id="96" w:name="_Toc526862430"/>
      <w:bookmarkStart w:id="97" w:name="_Toc488649767"/>
      <w:bookmarkStart w:id="98" w:name="_Toc488653706"/>
      <w:bookmarkStart w:id="99" w:name="_Toc488763063"/>
      <w:bookmarkStart w:id="100" w:name="_Toc489342499"/>
      <w:r w:rsidRPr="00C04A54">
        <w:rPr>
          <w:sz w:val="24"/>
          <w:szCs w:val="24"/>
        </w:rPr>
        <w:lastRenderedPageBreak/>
        <w:t>Приложение 4</w:t>
      </w:r>
      <w:bookmarkEnd w:id="96"/>
    </w:p>
    <w:p w:rsidR="00D10386" w:rsidRPr="00C04A54" w:rsidRDefault="00D10386" w:rsidP="00C04A54">
      <w:pPr>
        <w:autoSpaceDE w:val="0"/>
        <w:autoSpaceDN w:val="0"/>
        <w:adjustRightInd w:val="0"/>
        <w:spacing w:line="360" w:lineRule="auto"/>
        <w:jc w:val="center"/>
      </w:pPr>
    </w:p>
    <w:p w:rsidR="00D10386" w:rsidRPr="00C04A54" w:rsidRDefault="00D10386" w:rsidP="00C04A54">
      <w:pPr>
        <w:autoSpaceDE w:val="0"/>
        <w:autoSpaceDN w:val="0"/>
        <w:adjustRightInd w:val="0"/>
        <w:spacing w:line="360" w:lineRule="auto"/>
        <w:jc w:val="center"/>
        <w:rPr>
          <w:b/>
        </w:rPr>
      </w:pPr>
      <w:r w:rsidRPr="00C04A54">
        <w:rPr>
          <w:b/>
        </w:rPr>
        <w:t xml:space="preserve">Перспективные экономические специализации </w:t>
      </w:r>
    </w:p>
    <w:p w:rsidR="00D10386" w:rsidRPr="00C04A54" w:rsidRDefault="00D10386" w:rsidP="00C04A54">
      <w:pPr>
        <w:autoSpaceDE w:val="0"/>
        <w:autoSpaceDN w:val="0"/>
        <w:adjustRightInd w:val="0"/>
        <w:spacing w:line="360" w:lineRule="auto"/>
        <w:jc w:val="center"/>
        <w:rPr>
          <w:b/>
        </w:rPr>
      </w:pPr>
      <w:r w:rsidRPr="00C04A54">
        <w:rPr>
          <w:b/>
        </w:rPr>
        <w:t xml:space="preserve">Нижнедевицкого муниципального района </w:t>
      </w:r>
    </w:p>
    <w:p w:rsidR="00D10386" w:rsidRPr="00C04A54" w:rsidRDefault="00D10386" w:rsidP="00C04A54">
      <w:pPr>
        <w:autoSpaceDE w:val="0"/>
        <w:autoSpaceDN w:val="0"/>
        <w:adjustRightInd w:val="0"/>
        <w:spacing w:line="360" w:lineRule="auto"/>
        <w:jc w:val="center"/>
        <w:rPr>
          <w:b/>
        </w:rPr>
      </w:pPr>
    </w:p>
    <w:p w:rsidR="00034646" w:rsidRPr="00034646" w:rsidRDefault="00034646" w:rsidP="00034646">
      <w:pPr>
        <w:autoSpaceDE w:val="0"/>
        <w:autoSpaceDN w:val="0"/>
        <w:adjustRightInd w:val="0"/>
        <w:spacing w:line="360" w:lineRule="auto"/>
        <w:ind w:firstLine="709"/>
        <w:jc w:val="both"/>
      </w:pPr>
      <w:r w:rsidRPr="00034646">
        <w:t>Отрасли перспективной эффективной экономической специализации Нижнедевицкого муниципального района:</w:t>
      </w:r>
    </w:p>
    <w:p w:rsidR="00034646" w:rsidRPr="00034646" w:rsidRDefault="00034646" w:rsidP="00034646">
      <w:pPr>
        <w:autoSpaceDE w:val="0"/>
        <w:autoSpaceDN w:val="0"/>
        <w:adjustRightInd w:val="0"/>
        <w:spacing w:line="360" w:lineRule="auto"/>
        <w:ind w:firstLine="709"/>
        <w:jc w:val="both"/>
      </w:pPr>
      <w:r w:rsidRPr="00034646">
        <w:t>1. Растениеводство и животноводство, предоставление соответствующих услуг в этих областях;</w:t>
      </w:r>
    </w:p>
    <w:p w:rsidR="00034646" w:rsidRPr="00034646" w:rsidRDefault="00034646" w:rsidP="00034646">
      <w:pPr>
        <w:autoSpaceDE w:val="0"/>
        <w:autoSpaceDN w:val="0"/>
        <w:adjustRightInd w:val="0"/>
        <w:spacing w:line="360" w:lineRule="auto"/>
        <w:ind w:firstLine="709"/>
        <w:jc w:val="both"/>
      </w:pPr>
      <w:r w:rsidRPr="00034646">
        <w:t>2. Производство пищевых продуктов.</w:t>
      </w:r>
    </w:p>
    <w:p w:rsidR="00D10386" w:rsidRPr="00034646" w:rsidRDefault="00D10386" w:rsidP="00034646">
      <w:pPr>
        <w:pStyle w:val="1"/>
        <w:spacing w:line="360" w:lineRule="auto"/>
        <w:rPr>
          <w:sz w:val="24"/>
          <w:szCs w:val="24"/>
        </w:rPr>
      </w:pPr>
    </w:p>
    <w:p w:rsidR="00D10386" w:rsidRPr="00C04A54" w:rsidRDefault="00D10386" w:rsidP="00C04A54">
      <w:pPr>
        <w:spacing w:line="360" w:lineRule="auto"/>
      </w:pPr>
    </w:p>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034646" w:rsidRDefault="00034646" w:rsidP="00D10386"/>
    <w:p w:rsidR="00034646" w:rsidRDefault="00034646" w:rsidP="00D10386"/>
    <w:p w:rsidR="00034646" w:rsidRDefault="00034646" w:rsidP="00D10386"/>
    <w:p w:rsidR="00034646" w:rsidRDefault="00034646" w:rsidP="00D10386"/>
    <w:p w:rsidR="00034646" w:rsidRDefault="00034646" w:rsidP="00D10386"/>
    <w:p w:rsidR="00034646" w:rsidRDefault="00034646" w:rsidP="00D10386"/>
    <w:p w:rsidR="00034646" w:rsidRDefault="00034646" w:rsidP="00D10386"/>
    <w:p w:rsidR="00034646" w:rsidRDefault="0003464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D10386" w:rsidRDefault="00D10386" w:rsidP="00D10386"/>
    <w:p w:rsidR="00EC4B8A" w:rsidRPr="00F8358E" w:rsidRDefault="00607B87" w:rsidP="00F8358E">
      <w:pPr>
        <w:pStyle w:val="1"/>
        <w:rPr>
          <w:sz w:val="24"/>
          <w:szCs w:val="24"/>
        </w:rPr>
      </w:pPr>
      <w:bookmarkStart w:id="101" w:name="_Toc526862431"/>
      <w:bookmarkEnd w:id="97"/>
      <w:bookmarkEnd w:id="98"/>
      <w:bookmarkEnd w:id="99"/>
      <w:bookmarkEnd w:id="100"/>
      <w:r>
        <w:rPr>
          <w:sz w:val="24"/>
          <w:szCs w:val="24"/>
        </w:rPr>
        <w:lastRenderedPageBreak/>
        <w:t>Список использованных источников</w:t>
      </w:r>
      <w:bookmarkEnd w:id="101"/>
    </w:p>
    <w:p w:rsidR="00EC4B8A" w:rsidRPr="003A3E7A" w:rsidRDefault="00EC4B8A" w:rsidP="00A56BAD">
      <w:pPr>
        <w:spacing w:line="360" w:lineRule="auto"/>
        <w:ind w:firstLine="709"/>
        <w:jc w:val="center"/>
        <w:rPr>
          <w:b/>
          <w:spacing w:val="2"/>
        </w:rPr>
      </w:pP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color w:val="000000"/>
          <w:szCs w:val="24"/>
        </w:rPr>
        <w:t xml:space="preserve"> Федеральный закон Российской Федерации от 28 июня </w:t>
      </w:r>
      <w:smartTag w:uri="urn:schemas-microsoft-com:office:smarttags" w:element="metricconverter">
        <w:smartTagPr>
          <w:attr w:name="ProductID" w:val="2016 г"/>
        </w:smartTagPr>
        <w:r w:rsidRPr="003A3E7A">
          <w:rPr>
            <w:color w:val="000000"/>
            <w:szCs w:val="24"/>
          </w:rPr>
          <w:t>2014 г</w:t>
        </w:r>
      </w:smartTag>
      <w:r w:rsidRPr="003A3E7A">
        <w:rPr>
          <w:color w:val="000000"/>
          <w:szCs w:val="24"/>
        </w:rPr>
        <w:t>. №172-ФЗ «О стратегическом планировании в Российской Федерации»;</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color w:val="000000"/>
          <w:szCs w:val="24"/>
        </w:rPr>
        <w:t xml:space="preserve">Закон Воронежской области от 19 июня </w:t>
      </w:r>
      <w:smartTag w:uri="urn:schemas-microsoft-com:office:smarttags" w:element="metricconverter">
        <w:smartTagPr>
          <w:attr w:name="ProductID" w:val="2016 г"/>
        </w:smartTagPr>
        <w:r w:rsidRPr="003A3E7A">
          <w:rPr>
            <w:color w:val="000000"/>
            <w:szCs w:val="24"/>
          </w:rPr>
          <w:t>2015 г</w:t>
        </w:r>
      </w:smartTag>
      <w:r w:rsidRPr="003A3E7A">
        <w:rPr>
          <w:color w:val="000000"/>
          <w:szCs w:val="24"/>
        </w:rPr>
        <w:t>. №114-ОЗ «О стратегическом планировании в Воронежской области»;</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color w:val="000000"/>
          <w:szCs w:val="24"/>
        </w:rPr>
        <w:t xml:space="preserve">Распоряжение правительства Воронежской области от 15 февраля </w:t>
      </w:r>
      <w:smartTag w:uri="urn:schemas-microsoft-com:office:smarttags" w:element="metricconverter">
        <w:smartTagPr>
          <w:attr w:name="ProductID" w:val="2016 г"/>
        </w:smartTagPr>
        <w:r w:rsidRPr="003A3E7A">
          <w:rPr>
            <w:color w:val="000000"/>
            <w:szCs w:val="24"/>
          </w:rPr>
          <w:t>2016 г</w:t>
        </w:r>
      </w:smartTag>
      <w:r w:rsidRPr="003A3E7A">
        <w:rPr>
          <w:color w:val="000000"/>
          <w:szCs w:val="24"/>
        </w:rPr>
        <w:t>. №58-р «О разработке проекта стратегии социально-экономического развития Воронежской области на период до 2035 года»;</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color w:val="000000"/>
          <w:szCs w:val="24"/>
        </w:rPr>
        <w:t xml:space="preserve"> Приказ </w:t>
      </w:r>
      <w:r w:rsidR="004176FE">
        <w:rPr>
          <w:color w:val="000000"/>
          <w:szCs w:val="24"/>
        </w:rPr>
        <w:t xml:space="preserve">департамента экономического развития Воронежской области </w:t>
      </w:r>
      <w:r w:rsidRPr="003A3E7A">
        <w:rPr>
          <w:color w:val="000000"/>
          <w:szCs w:val="24"/>
        </w:rPr>
        <w:t xml:space="preserve">от 21 декабря </w:t>
      </w:r>
      <w:smartTag w:uri="urn:schemas-microsoft-com:office:smarttags" w:element="metricconverter">
        <w:smartTagPr>
          <w:attr w:name="ProductID" w:val="2016 г"/>
        </w:smartTagPr>
        <w:r w:rsidRPr="003A3E7A">
          <w:rPr>
            <w:color w:val="000000"/>
            <w:szCs w:val="24"/>
          </w:rPr>
          <w:t>2016 г</w:t>
        </w:r>
      </w:smartTag>
      <w:r w:rsidRPr="003A3E7A">
        <w:rPr>
          <w:color w:val="000000"/>
          <w:szCs w:val="24"/>
        </w:rPr>
        <w:t>. №51-13-09/179-О «Об утверждении методических рекомендаций по разработке стратегии социально-экономического развития муниципальных районов (городских округов) Воронежской области»;</w:t>
      </w:r>
    </w:p>
    <w:p w:rsidR="00EC4B8A" w:rsidRPr="003A3E7A" w:rsidRDefault="00EC4B8A" w:rsidP="00A07944">
      <w:pPr>
        <w:pStyle w:val="a7"/>
        <w:numPr>
          <w:ilvl w:val="0"/>
          <w:numId w:val="14"/>
        </w:numPr>
        <w:shd w:val="clear" w:color="auto" w:fill="FFFFFF"/>
        <w:spacing w:line="360" w:lineRule="auto"/>
        <w:ind w:left="0" w:firstLine="709"/>
        <w:jc w:val="both"/>
        <w:rPr>
          <w:spacing w:val="-4"/>
          <w:kern w:val="32"/>
          <w:szCs w:val="24"/>
        </w:rPr>
      </w:pPr>
      <w:r w:rsidRPr="003A3E7A">
        <w:rPr>
          <w:spacing w:val="-4"/>
          <w:kern w:val="32"/>
          <w:szCs w:val="24"/>
        </w:rPr>
        <w:t xml:space="preserve"> Постановление администрации Нижнедевицкого муниципального района № 817 от 25.12.2015 г. (в редакции № 691 от 30.12.20216г.) «О плане подготовки документов стратегического планирования»;</w:t>
      </w:r>
    </w:p>
    <w:p w:rsidR="00EC4B8A" w:rsidRPr="003A3E7A" w:rsidRDefault="00EC4B8A" w:rsidP="00A07944">
      <w:pPr>
        <w:pStyle w:val="a7"/>
        <w:numPr>
          <w:ilvl w:val="0"/>
          <w:numId w:val="14"/>
        </w:numPr>
        <w:shd w:val="clear" w:color="auto" w:fill="FFFFFF"/>
        <w:spacing w:line="360" w:lineRule="auto"/>
        <w:ind w:left="0" w:firstLine="709"/>
        <w:jc w:val="both"/>
        <w:rPr>
          <w:color w:val="000000"/>
          <w:szCs w:val="24"/>
        </w:rPr>
      </w:pPr>
      <w:r>
        <w:rPr>
          <w:spacing w:val="-4"/>
          <w:kern w:val="32"/>
          <w:szCs w:val="24"/>
        </w:rPr>
        <w:t xml:space="preserve"> </w:t>
      </w:r>
      <w:r w:rsidRPr="003A3E7A">
        <w:rPr>
          <w:spacing w:val="-4"/>
          <w:kern w:val="32"/>
          <w:szCs w:val="24"/>
        </w:rPr>
        <w:t>Постановление администрации Нижнедевицкого муниципального района № 692 от 30.12.2016 г. «Об утверждении Плана разработки Стратегии социально-экономического развития Нижнедевицкого муниципального района Воронежской области на период до 2035 года»;</w:t>
      </w:r>
    </w:p>
    <w:p w:rsidR="00EC4B8A" w:rsidRPr="003A3E7A" w:rsidRDefault="00EC4B8A" w:rsidP="00A07944">
      <w:pPr>
        <w:pStyle w:val="a7"/>
        <w:numPr>
          <w:ilvl w:val="0"/>
          <w:numId w:val="14"/>
        </w:numPr>
        <w:spacing w:line="360" w:lineRule="auto"/>
        <w:ind w:left="0" w:firstLine="709"/>
        <w:jc w:val="both"/>
        <w:rPr>
          <w:szCs w:val="24"/>
        </w:rPr>
      </w:pPr>
      <w:r w:rsidRPr="00B01A2F">
        <w:rPr>
          <w:szCs w:val="24"/>
        </w:rPr>
        <w:t>Воронежская область в цифрах. 2017</w:t>
      </w:r>
      <w:proofErr w:type="gramStart"/>
      <w:r w:rsidRPr="00B01A2F">
        <w:rPr>
          <w:szCs w:val="24"/>
        </w:rPr>
        <w:t xml:space="preserve"> :</w:t>
      </w:r>
      <w:proofErr w:type="gramEnd"/>
      <w:r w:rsidRPr="00B01A2F">
        <w:rPr>
          <w:szCs w:val="24"/>
        </w:rPr>
        <w:t xml:space="preserve"> Стат. сб. / </w:t>
      </w:r>
      <w:proofErr w:type="spellStart"/>
      <w:r w:rsidRPr="00B01A2F">
        <w:rPr>
          <w:szCs w:val="24"/>
        </w:rPr>
        <w:t>Воронежстат</w:t>
      </w:r>
      <w:proofErr w:type="spellEnd"/>
      <w:r w:rsidRPr="00B01A2F">
        <w:rPr>
          <w:szCs w:val="24"/>
        </w:rPr>
        <w:t>. – В 75 Воронеж, 2017. – 80 с.</w:t>
      </w:r>
      <w:r w:rsidR="00B01A2F">
        <w:rPr>
          <w:szCs w:val="24"/>
        </w:rPr>
        <w:t>;</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szCs w:val="24"/>
        </w:rPr>
        <w:t xml:space="preserve">Отчеты главы администрации </w:t>
      </w:r>
      <w:r w:rsidRPr="003A3E7A">
        <w:rPr>
          <w:spacing w:val="-4"/>
          <w:kern w:val="32"/>
          <w:szCs w:val="24"/>
        </w:rPr>
        <w:t>Нижнедевицкого</w:t>
      </w:r>
      <w:r w:rsidRPr="003A3E7A">
        <w:rPr>
          <w:szCs w:val="24"/>
        </w:rPr>
        <w:t xml:space="preserve">  муниципального района о результатах своей деятельности и деятельности администрации </w:t>
      </w:r>
      <w:r w:rsidRPr="003A3E7A">
        <w:rPr>
          <w:spacing w:val="-4"/>
          <w:kern w:val="32"/>
          <w:szCs w:val="24"/>
        </w:rPr>
        <w:t>Нижнедевицкого</w:t>
      </w:r>
      <w:r w:rsidRPr="003A3E7A">
        <w:rPr>
          <w:szCs w:val="24"/>
        </w:rPr>
        <w:t xml:space="preserve"> муниципального района за 2011-2016 годы</w:t>
      </w:r>
      <w:r w:rsidR="00B01A2F">
        <w:rPr>
          <w:szCs w:val="24"/>
        </w:rPr>
        <w:t>;</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szCs w:val="24"/>
        </w:rPr>
        <w:t>Отчеты администрации Нижнедевицкого муниципального района об основных показателях социально-экономического развития Нижнедевицкого муниципа</w:t>
      </w:r>
      <w:r w:rsidR="00B01A2F">
        <w:rPr>
          <w:szCs w:val="24"/>
        </w:rPr>
        <w:t>льного района за 2011-2016 годы;</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szCs w:val="24"/>
        </w:rPr>
        <w:t xml:space="preserve">Официальный сайт органов местного самоуправления </w:t>
      </w:r>
      <w:r w:rsidRPr="003A3E7A">
        <w:rPr>
          <w:spacing w:val="-4"/>
          <w:kern w:val="32"/>
          <w:szCs w:val="24"/>
        </w:rPr>
        <w:t>Нижнедевицкого</w:t>
      </w:r>
      <w:r w:rsidRPr="003A3E7A">
        <w:rPr>
          <w:szCs w:val="24"/>
        </w:rPr>
        <w:t xml:space="preserve"> муниципального района Воронежской области (</w:t>
      </w:r>
      <w:r w:rsidRPr="003A3E7A">
        <w:rPr>
          <w:szCs w:val="24"/>
          <w:lang w:val="en-US"/>
        </w:rPr>
        <w:t>www</w:t>
      </w:r>
      <w:r w:rsidRPr="003A3E7A">
        <w:rPr>
          <w:szCs w:val="24"/>
        </w:rPr>
        <w:t>.</w:t>
      </w:r>
      <w:proofErr w:type="spellStart"/>
      <w:r w:rsidRPr="003A3E7A">
        <w:rPr>
          <w:szCs w:val="24"/>
          <w:lang w:val="en-US"/>
        </w:rPr>
        <w:t>nizhnedevick</w:t>
      </w:r>
      <w:proofErr w:type="spellEnd"/>
      <w:r w:rsidRPr="003A3E7A">
        <w:rPr>
          <w:szCs w:val="24"/>
        </w:rPr>
        <w:t>.</w:t>
      </w:r>
      <w:proofErr w:type="spellStart"/>
      <w:r w:rsidRPr="003A3E7A">
        <w:rPr>
          <w:szCs w:val="24"/>
          <w:lang w:val="en-US"/>
        </w:rPr>
        <w:t>ru</w:t>
      </w:r>
      <w:proofErr w:type="spellEnd"/>
      <w:r w:rsidRPr="003A3E7A">
        <w:rPr>
          <w:szCs w:val="24"/>
        </w:rPr>
        <w:t>)</w:t>
      </w:r>
      <w:r w:rsidR="00B01A2F">
        <w:rPr>
          <w:szCs w:val="24"/>
        </w:rPr>
        <w:t>;</w:t>
      </w:r>
    </w:p>
    <w:p w:rsidR="00EC4B8A" w:rsidRPr="003A3E7A" w:rsidRDefault="00EC4B8A" w:rsidP="00A07944">
      <w:pPr>
        <w:pStyle w:val="a7"/>
        <w:numPr>
          <w:ilvl w:val="0"/>
          <w:numId w:val="14"/>
        </w:numPr>
        <w:spacing w:line="360" w:lineRule="auto"/>
        <w:ind w:left="0" w:firstLine="709"/>
        <w:jc w:val="both"/>
        <w:rPr>
          <w:szCs w:val="24"/>
        </w:rPr>
      </w:pPr>
      <w:r w:rsidRPr="003A3E7A">
        <w:rPr>
          <w:szCs w:val="24"/>
        </w:rPr>
        <w:t>Показатели экономического и социального развития городских округов и муниципальных районов Воронежской области. 2016</w:t>
      </w:r>
      <w:proofErr w:type="gramStart"/>
      <w:r w:rsidRPr="003A3E7A">
        <w:rPr>
          <w:szCs w:val="24"/>
        </w:rPr>
        <w:t xml:space="preserve"> :</w:t>
      </w:r>
      <w:proofErr w:type="gramEnd"/>
      <w:r w:rsidRPr="003A3E7A">
        <w:rPr>
          <w:szCs w:val="24"/>
        </w:rPr>
        <w:t xml:space="preserve"> Стат. сб. / </w:t>
      </w:r>
      <w:proofErr w:type="spellStart"/>
      <w:r w:rsidRPr="003A3E7A">
        <w:rPr>
          <w:szCs w:val="24"/>
        </w:rPr>
        <w:t>Воронежстат</w:t>
      </w:r>
      <w:proofErr w:type="spellEnd"/>
      <w:r w:rsidRPr="003A3E7A">
        <w:rPr>
          <w:szCs w:val="24"/>
        </w:rPr>
        <w:t>. – В 75 Воронеж, 2016. – 183 с.</w:t>
      </w:r>
      <w:r w:rsidR="00B01A2F">
        <w:rPr>
          <w:szCs w:val="24"/>
        </w:rPr>
        <w:t>;</w:t>
      </w:r>
    </w:p>
    <w:p w:rsidR="00EC4B8A" w:rsidRPr="003A3E7A" w:rsidRDefault="00EC4B8A" w:rsidP="00A07944">
      <w:pPr>
        <w:pStyle w:val="a7"/>
        <w:numPr>
          <w:ilvl w:val="0"/>
          <w:numId w:val="14"/>
        </w:numPr>
        <w:shd w:val="clear" w:color="auto" w:fill="FFFFFF"/>
        <w:spacing w:line="360" w:lineRule="auto"/>
        <w:ind w:left="0" w:firstLine="709"/>
        <w:jc w:val="both"/>
        <w:textAlignment w:val="baseline"/>
        <w:rPr>
          <w:color w:val="000000"/>
          <w:szCs w:val="24"/>
        </w:rPr>
      </w:pPr>
      <w:r w:rsidRPr="003A3E7A">
        <w:rPr>
          <w:color w:val="000000"/>
          <w:szCs w:val="24"/>
        </w:rPr>
        <w:lastRenderedPageBreak/>
        <w:t xml:space="preserve">Распоряжение правительства Воронежской области от 15 февраля </w:t>
      </w:r>
      <w:smartTag w:uri="urn:schemas-microsoft-com:office:smarttags" w:element="metricconverter">
        <w:smartTagPr>
          <w:attr w:name="ProductID" w:val="2016 г"/>
        </w:smartTagPr>
        <w:r w:rsidRPr="003A3E7A">
          <w:rPr>
            <w:color w:val="000000"/>
            <w:szCs w:val="24"/>
          </w:rPr>
          <w:t>2016 г</w:t>
        </w:r>
      </w:smartTag>
      <w:r w:rsidRPr="003A3E7A">
        <w:rPr>
          <w:color w:val="000000"/>
          <w:szCs w:val="24"/>
        </w:rPr>
        <w:t>. №58-р «О разработке проекта стратегии социально-экономического развития Воронежской области на период до 2035 года»</w:t>
      </w:r>
      <w:r w:rsidR="00B01A2F">
        <w:rPr>
          <w:color w:val="000000"/>
          <w:szCs w:val="24"/>
        </w:rPr>
        <w:t>;</w:t>
      </w:r>
    </w:p>
    <w:p w:rsidR="00EC4B8A" w:rsidRPr="003A3E7A" w:rsidRDefault="00EC4B8A" w:rsidP="00A07944">
      <w:pPr>
        <w:pStyle w:val="a7"/>
        <w:numPr>
          <w:ilvl w:val="0"/>
          <w:numId w:val="14"/>
        </w:numPr>
        <w:spacing w:line="360" w:lineRule="auto"/>
        <w:ind w:left="0" w:firstLine="709"/>
        <w:jc w:val="both"/>
        <w:rPr>
          <w:szCs w:val="24"/>
        </w:rPr>
      </w:pPr>
      <w:r w:rsidRPr="003A3E7A">
        <w:rPr>
          <w:color w:val="000000"/>
          <w:szCs w:val="24"/>
        </w:rPr>
        <w:t xml:space="preserve">Инвестиционный паспорт </w:t>
      </w:r>
      <w:r w:rsidRPr="003A3E7A">
        <w:rPr>
          <w:spacing w:val="-4"/>
          <w:kern w:val="32"/>
          <w:szCs w:val="24"/>
        </w:rPr>
        <w:t>Нижнедевицкого</w:t>
      </w:r>
      <w:r w:rsidRPr="003A3E7A">
        <w:rPr>
          <w:szCs w:val="24"/>
        </w:rPr>
        <w:t xml:space="preserve">  </w:t>
      </w:r>
      <w:r w:rsidRPr="003A3E7A">
        <w:rPr>
          <w:color w:val="000000"/>
          <w:szCs w:val="24"/>
        </w:rPr>
        <w:t>муниципального района. Воронеж, 2016</w:t>
      </w:r>
      <w:r w:rsidR="00B01A2F">
        <w:rPr>
          <w:color w:val="000000"/>
          <w:szCs w:val="24"/>
        </w:rPr>
        <w:t>;</w:t>
      </w:r>
    </w:p>
    <w:p w:rsidR="00EC4B8A" w:rsidRPr="003A3E7A" w:rsidRDefault="00EC4B8A" w:rsidP="00A07944">
      <w:pPr>
        <w:pStyle w:val="a7"/>
        <w:numPr>
          <w:ilvl w:val="0"/>
          <w:numId w:val="14"/>
        </w:numPr>
        <w:spacing w:line="360" w:lineRule="auto"/>
        <w:ind w:left="0" w:firstLine="709"/>
        <w:jc w:val="both"/>
        <w:rPr>
          <w:szCs w:val="24"/>
        </w:rPr>
      </w:pPr>
      <w:r w:rsidRPr="003A3E7A">
        <w:rPr>
          <w:color w:val="000000"/>
          <w:szCs w:val="24"/>
        </w:rPr>
        <w:t>Рейтинги городских округов и муниципальных районов Воронежской области по показателям эффективности деятельности органов местного самоуправления  по итогам 2014-2015 годов</w:t>
      </w:r>
      <w:r w:rsidR="00B01A2F">
        <w:rPr>
          <w:color w:val="000000"/>
          <w:szCs w:val="24"/>
        </w:rPr>
        <w:t>;</w:t>
      </w:r>
    </w:p>
    <w:p w:rsidR="00EC4B8A" w:rsidRPr="00665EB1" w:rsidRDefault="00EC4B8A" w:rsidP="00A07944">
      <w:pPr>
        <w:pStyle w:val="a7"/>
        <w:numPr>
          <w:ilvl w:val="0"/>
          <w:numId w:val="14"/>
        </w:numPr>
        <w:spacing w:line="360" w:lineRule="auto"/>
        <w:ind w:left="0" w:firstLine="709"/>
        <w:jc w:val="both"/>
        <w:rPr>
          <w:szCs w:val="24"/>
        </w:rPr>
      </w:pPr>
      <w:r w:rsidRPr="003A3E7A">
        <w:rPr>
          <w:color w:val="000000"/>
          <w:szCs w:val="24"/>
        </w:rPr>
        <w:t xml:space="preserve">Стратегия социально-экономического развития </w:t>
      </w:r>
      <w:r w:rsidRPr="003A3E7A">
        <w:rPr>
          <w:spacing w:val="-4"/>
          <w:kern w:val="32"/>
          <w:szCs w:val="24"/>
        </w:rPr>
        <w:t>Нижнедевицкого</w:t>
      </w:r>
      <w:r w:rsidRPr="003A3E7A">
        <w:rPr>
          <w:szCs w:val="24"/>
        </w:rPr>
        <w:t xml:space="preserve">  </w:t>
      </w:r>
      <w:r w:rsidRPr="003A3E7A">
        <w:rPr>
          <w:color w:val="000000"/>
          <w:szCs w:val="24"/>
        </w:rPr>
        <w:t xml:space="preserve">района до </w:t>
      </w:r>
      <w:r w:rsidRPr="00665EB1">
        <w:rPr>
          <w:color w:val="000000"/>
          <w:szCs w:val="24"/>
        </w:rPr>
        <w:t>2020 года</w:t>
      </w:r>
      <w:r w:rsidR="00B01A2F">
        <w:rPr>
          <w:color w:val="000000"/>
          <w:szCs w:val="24"/>
        </w:rPr>
        <w:t>;</w:t>
      </w:r>
    </w:p>
    <w:p w:rsidR="00EC4B8A" w:rsidRPr="00F8358E" w:rsidRDefault="00EC4B8A" w:rsidP="00A07944">
      <w:pPr>
        <w:pStyle w:val="a7"/>
        <w:numPr>
          <w:ilvl w:val="0"/>
          <w:numId w:val="14"/>
        </w:numPr>
        <w:spacing w:line="360" w:lineRule="auto"/>
        <w:ind w:left="0" w:firstLine="709"/>
        <w:jc w:val="both"/>
        <w:rPr>
          <w:szCs w:val="24"/>
        </w:rPr>
      </w:pPr>
      <w:r>
        <w:rPr>
          <w:rFonts w:ascii="yandex-sans" w:hAnsi="yandex-sans"/>
          <w:color w:val="000000"/>
        </w:rPr>
        <w:t>Итоги социально-экономического развития Нижнедевицкого муниципального района</w:t>
      </w:r>
      <w:r w:rsidR="00B01A2F">
        <w:rPr>
          <w:rFonts w:asciiTheme="minorHAnsi" w:hAnsiTheme="minorHAnsi"/>
          <w:color w:val="000000"/>
        </w:rPr>
        <w:t>;</w:t>
      </w:r>
    </w:p>
    <w:p w:rsidR="00EC4B8A" w:rsidRPr="00F8358E" w:rsidRDefault="00EC4B8A" w:rsidP="00A07944">
      <w:pPr>
        <w:pStyle w:val="a7"/>
        <w:numPr>
          <w:ilvl w:val="0"/>
          <w:numId w:val="14"/>
        </w:numPr>
        <w:spacing w:line="360" w:lineRule="auto"/>
        <w:ind w:left="0" w:firstLine="709"/>
        <w:jc w:val="both"/>
        <w:rPr>
          <w:szCs w:val="24"/>
        </w:rPr>
      </w:pPr>
      <w:r w:rsidRPr="00F8358E">
        <w:rPr>
          <w:rFonts w:ascii="yandex-sans" w:hAnsi="yandex-sans"/>
          <w:color w:val="000000"/>
          <w:szCs w:val="24"/>
        </w:rPr>
        <w:t xml:space="preserve"> </w:t>
      </w:r>
      <w:r w:rsidRPr="00665EB1">
        <w:rPr>
          <w:rFonts w:ascii="yandex-sans" w:hAnsi="yandex-sans"/>
          <w:color w:val="000000"/>
          <w:szCs w:val="24"/>
        </w:rPr>
        <w:t xml:space="preserve">Показатели экономического и социального развития городских округов и </w:t>
      </w:r>
      <w:r w:rsidRPr="00F8358E">
        <w:rPr>
          <w:rFonts w:ascii="yandex-sans" w:hAnsi="yandex-sans"/>
          <w:color w:val="000000"/>
          <w:szCs w:val="24"/>
        </w:rPr>
        <w:t>муниципальных районов Воронежской области. Статистический сборник. Шифр 114 Воронеж, 2016 183 с</w:t>
      </w:r>
      <w:r w:rsidR="00B01A2F">
        <w:rPr>
          <w:rFonts w:asciiTheme="minorHAnsi" w:hAnsiTheme="minorHAnsi"/>
          <w:color w:val="000000"/>
          <w:szCs w:val="24"/>
        </w:rPr>
        <w:t>;</w:t>
      </w:r>
    </w:p>
    <w:p w:rsidR="00EC4B8A" w:rsidRPr="00F8358E" w:rsidRDefault="00EC4B8A" w:rsidP="00A07944">
      <w:pPr>
        <w:pStyle w:val="a7"/>
        <w:numPr>
          <w:ilvl w:val="0"/>
          <w:numId w:val="14"/>
        </w:numPr>
        <w:spacing w:line="360" w:lineRule="auto"/>
        <w:ind w:left="0" w:firstLine="709"/>
        <w:jc w:val="both"/>
        <w:rPr>
          <w:szCs w:val="24"/>
        </w:rPr>
      </w:pPr>
      <w:r w:rsidRPr="00665EB1">
        <w:rPr>
          <w:rFonts w:ascii="yandex-sans" w:hAnsi="yandex-sans"/>
          <w:color w:val="000000"/>
        </w:rPr>
        <w:t>Прое</w:t>
      </w:r>
      <w:proofErr w:type="gramStart"/>
      <w:r w:rsidRPr="00665EB1">
        <w:rPr>
          <w:rFonts w:ascii="yandex-sans" w:hAnsi="yandex-sans"/>
          <w:color w:val="000000"/>
        </w:rPr>
        <w:t>кт Стр</w:t>
      </w:r>
      <w:proofErr w:type="gramEnd"/>
      <w:r w:rsidRPr="00665EB1">
        <w:rPr>
          <w:rFonts w:ascii="yandex-sans" w:hAnsi="yandex-sans"/>
          <w:color w:val="000000"/>
        </w:rPr>
        <w:t>атегии социально-экономического развития Воронежской области на период до 2035 года</w:t>
      </w:r>
      <w:r w:rsidR="00B01A2F">
        <w:rPr>
          <w:rFonts w:asciiTheme="minorHAnsi" w:hAnsiTheme="minorHAnsi"/>
          <w:color w:val="000000"/>
        </w:rPr>
        <w:t>.</w:t>
      </w:r>
    </w:p>
    <w:p w:rsidR="00EC4B8A" w:rsidRPr="00F8358E" w:rsidRDefault="00EC4B8A" w:rsidP="00F8358E">
      <w:pPr>
        <w:spacing w:line="360" w:lineRule="auto"/>
        <w:ind w:left="709"/>
        <w:jc w:val="both"/>
      </w:pPr>
    </w:p>
    <w:p w:rsidR="00EC4B8A" w:rsidRPr="00665EB1" w:rsidRDefault="00EC4B8A" w:rsidP="00665EB1">
      <w:pPr>
        <w:shd w:val="clear" w:color="auto" w:fill="FFFFFF"/>
        <w:jc w:val="both"/>
        <w:rPr>
          <w:rFonts w:ascii="yandex-sans" w:hAnsi="yandex-sans"/>
          <w:color w:val="000000"/>
        </w:rPr>
      </w:pPr>
      <w:r w:rsidRPr="00665EB1">
        <w:rPr>
          <w:rFonts w:ascii="yandex-sans" w:hAnsi="yandex-sans"/>
          <w:color w:val="000000"/>
        </w:rPr>
        <w:t xml:space="preserve"> </w:t>
      </w:r>
    </w:p>
    <w:p w:rsidR="00EC4B8A" w:rsidRPr="00665EB1" w:rsidRDefault="00EC4B8A" w:rsidP="00665EB1">
      <w:pPr>
        <w:spacing w:after="200"/>
        <w:jc w:val="both"/>
        <w:rPr>
          <w:color w:val="000000"/>
        </w:rPr>
      </w:pPr>
    </w:p>
    <w:p w:rsidR="00EC4B8A" w:rsidRPr="00665EB1" w:rsidRDefault="00EC4B8A" w:rsidP="00665EB1">
      <w:pPr>
        <w:spacing w:after="200"/>
        <w:jc w:val="both"/>
        <w:rPr>
          <w:color w:val="000000"/>
        </w:rPr>
      </w:pPr>
    </w:p>
    <w:p w:rsidR="00EC4B8A" w:rsidRPr="00665EB1" w:rsidRDefault="00EC4B8A" w:rsidP="00A17286">
      <w:pPr>
        <w:spacing w:after="200"/>
        <w:rPr>
          <w:color w:val="000000"/>
        </w:rPr>
      </w:pPr>
    </w:p>
    <w:p w:rsidR="00EC4B8A" w:rsidRPr="00665EB1" w:rsidRDefault="00EC4B8A" w:rsidP="00A135FE">
      <w:pPr>
        <w:tabs>
          <w:tab w:val="left" w:pos="993"/>
        </w:tabs>
        <w:jc w:val="both"/>
      </w:pPr>
    </w:p>
    <w:sectPr w:rsidR="00EC4B8A" w:rsidRPr="00665EB1" w:rsidSect="00D409E6">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194" w:rsidRDefault="00140194" w:rsidP="001D3151">
      <w:r>
        <w:separator/>
      </w:r>
    </w:p>
  </w:endnote>
  <w:endnote w:type="continuationSeparator" w:id="0">
    <w:p w:rsidR="00140194" w:rsidRDefault="00140194" w:rsidP="001D31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13414"/>
      <w:docPartObj>
        <w:docPartGallery w:val="Page Numbers (Bottom of Page)"/>
        <w:docPartUnique/>
      </w:docPartObj>
    </w:sdtPr>
    <w:sdtContent>
      <w:p w:rsidR="00E7688D" w:rsidRDefault="00B64FDC">
        <w:pPr>
          <w:pStyle w:val="af4"/>
          <w:jc w:val="center"/>
        </w:pPr>
        <w:fldSimple w:instr=" PAGE   \* MERGEFORMAT ">
          <w:r w:rsidR="00C716B9">
            <w:rPr>
              <w:noProof/>
            </w:rPr>
            <w:t>88</w:t>
          </w:r>
        </w:fldSimple>
      </w:p>
    </w:sdtContent>
  </w:sdt>
  <w:p w:rsidR="00E7688D" w:rsidRDefault="00E7688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194" w:rsidRDefault="00140194" w:rsidP="001D3151">
      <w:r>
        <w:separator/>
      </w:r>
    </w:p>
  </w:footnote>
  <w:footnote w:type="continuationSeparator" w:id="0">
    <w:p w:rsidR="00140194" w:rsidRDefault="00140194" w:rsidP="001D3151">
      <w:r>
        <w:continuationSeparator/>
      </w:r>
    </w:p>
  </w:footnote>
  <w:footnote w:id="1">
    <w:p w:rsidR="00EE6154" w:rsidRDefault="00EE6154" w:rsidP="00EE6154">
      <w:pPr>
        <w:pStyle w:val="af0"/>
        <w:ind w:firstLine="0"/>
      </w:pPr>
    </w:p>
  </w:footnote>
  <w:footnote w:id="2">
    <w:p w:rsidR="00EE6154" w:rsidRDefault="00EE6154" w:rsidP="00EE6154">
      <w:pPr>
        <w:pStyle w:val="af0"/>
        <w:ind w:firstLine="0"/>
      </w:pPr>
    </w:p>
  </w:footnote>
  <w:footnote w:id="3">
    <w:p w:rsidR="00EE6154" w:rsidRDefault="00EE6154" w:rsidP="00EE6154">
      <w:pPr>
        <w:pStyle w:val="af0"/>
      </w:pPr>
      <w:r>
        <w:t xml:space="preserve"> </w:t>
      </w:r>
    </w:p>
  </w:footnote>
  <w:footnote w:id="4">
    <w:p w:rsidR="00EE6154" w:rsidRDefault="00EE6154" w:rsidP="00EE6154">
      <w:pPr>
        <w:pStyle w:val="af0"/>
        <w:ind w:firstLine="0"/>
      </w:pPr>
      <w:r>
        <w:rPr>
          <w:rFonts w:ascii="Helvetica" w:hAnsi="Helvetica" w:cs="Helvetica"/>
          <w:noProof/>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B7674FF"/>
    <w:multiLevelType w:val="hybridMultilevel"/>
    <w:tmpl w:val="BF602CA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467F675"/>
    <w:multiLevelType w:val="hybridMultilevel"/>
    <w:tmpl w:val="6C59EECD"/>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586C73"/>
    <w:multiLevelType w:val="hybridMultilevel"/>
    <w:tmpl w:val="B308BEA4"/>
    <w:lvl w:ilvl="0" w:tplc="04325F0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CB2F86"/>
    <w:multiLevelType w:val="hybridMultilevel"/>
    <w:tmpl w:val="AF6062CE"/>
    <w:lvl w:ilvl="0" w:tplc="B9D835A6">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4">
    <w:nsid w:val="05C629F9"/>
    <w:multiLevelType w:val="hybridMultilevel"/>
    <w:tmpl w:val="6C520152"/>
    <w:lvl w:ilvl="0" w:tplc="23361FBA">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nsid w:val="05EA177A"/>
    <w:multiLevelType w:val="hybridMultilevel"/>
    <w:tmpl w:val="B9848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6EC2E49"/>
    <w:multiLevelType w:val="hybridMultilevel"/>
    <w:tmpl w:val="A82630EC"/>
    <w:lvl w:ilvl="0" w:tplc="F2625C82">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135560E7"/>
    <w:multiLevelType w:val="hybridMultilevel"/>
    <w:tmpl w:val="15049044"/>
    <w:lvl w:ilvl="0" w:tplc="F22652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7568C6"/>
    <w:multiLevelType w:val="hybridMultilevel"/>
    <w:tmpl w:val="832CB44A"/>
    <w:lvl w:ilvl="0" w:tplc="04325F0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D55BCE"/>
    <w:multiLevelType w:val="hybridMultilevel"/>
    <w:tmpl w:val="75060854"/>
    <w:lvl w:ilvl="0" w:tplc="103AC8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4E0DB1"/>
    <w:multiLevelType w:val="hybridMultilevel"/>
    <w:tmpl w:val="DFE024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2005B1"/>
    <w:multiLevelType w:val="hybridMultilevel"/>
    <w:tmpl w:val="3716BF1C"/>
    <w:lvl w:ilvl="0" w:tplc="06BE05F0">
      <w:start w:val="1"/>
      <w:numFmt w:val="decimal"/>
      <w:lvlText w:val="%1."/>
      <w:lvlJc w:val="left"/>
      <w:pPr>
        <w:ind w:left="1218" w:hanging="360"/>
      </w:pPr>
      <w:rPr>
        <w:rFonts w:cs="Times New Roman" w:hint="default"/>
      </w:rPr>
    </w:lvl>
    <w:lvl w:ilvl="1" w:tplc="04190019">
      <w:start w:val="1"/>
      <w:numFmt w:val="lowerLetter"/>
      <w:lvlText w:val="%2."/>
      <w:lvlJc w:val="left"/>
      <w:pPr>
        <w:ind w:left="1938" w:hanging="360"/>
      </w:pPr>
      <w:rPr>
        <w:rFonts w:cs="Times New Roman"/>
      </w:rPr>
    </w:lvl>
    <w:lvl w:ilvl="2" w:tplc="0419001B" w:tentative="1">
      <w:start w:val="1"/>
      <w:numFmt w:val="lowerRoman"/>
      <w:lvlText w:val="%3."/>
      <w:lvlJc w:val="right"/>
      <w:pPr>
        <w:ind w:left="2658" w:hanging="180"/>
      </w:pPr>
      <w:rPr>
        <w:rFonts w:cs="Times New Roman"/>
      </w:rPr>
    </w:lvl>
    <w:lvl w:ilvl="3" w:tplc="0419000F" w:tentative="1">
      <w:start w:val="1"/>
      <w:numFmt w:val="decimal"/>
      <w:lvlText w:val="%4."/>
      <w:lvlJc w:val="left"/>
      <w:pPr>
        <w:ind w:left="3378" w:hanging="360"/>
      </w:pPr>
      <w:rPr>
        <w:rFonts w:cs="Times New Roman"/>
      </w:rPr>
    </w:lvl>
    <w:lvl w:ilvl="4" w:tplc="04190019" w:tentative="1">
      <w:start w:val="1"/>
      <w:numFmt w:val="lowerLetter"/>
      <w:lvlText w:val="%5."/>
      <w:lvlJc w:val="left"/>
      <w:pPr>
        <w:ind w:left="4098" w:hanging="360"/>
      </w:pPr>
      <w:rPr>
        <w:rFonts w:cs="Times New Roman"/>
      </w:rPr>
    </w:lvl>
    <w:lvl w:ilvl="5" w:tplc="0419001B" w:tentative="1">
      <w:start w:val="1"/>
      <w:numFmt w:val="lowerRoman"/>
      <w:lvlText w:val="%6."/>
      <w:lvlJc w:val="right"/>
      <w:pPr>
        <w:ind w:left="4818" w:hanging="180"/>
      </w:pPr>
      <w:rPr>
        <w:rFonts w:cs="Times New Roman"/>
      </w:rPr>
    </w:lvl>
    <w:lvl w:ilvl="6" w:tplc="0419000F" w:tentative="1">
      <w:start w:val="1"/>
      <w:numFmt w:val="decimal"/>
      <w:lvlText w:val="%7."/>
      <w:lvlJc w:val="left"/>
      <w:pPr>
        <w:ind w:left="5538" w:hanging="360"/>
      </w:pPr>
      <w:rPr>
        <w:rFonts w:cs="Times New Roman"/>
      </w:rPr>
    </w:lvl>
    <w:lvl w:ilvl="7" w:tplc="04190019" w:tentative="1">
      <w:start w:val="1"/>
      <w:numFmt w:val="lowerLetter"/>
      <w:lvlText w:val="%8."/>
      <w:lvlJc w:val="left"/>
      <w:pPr>
        <w:ind w:left="6258" w:hanging="360"/>
      </w:pPr>
      <w:rPr>
        <w:rFonts w:cs="Times New Roman"/>
      </w:rPr>
    </w:lvl>
    <w:lvl w:ilvl="8" w:tplc="0419001B" w:tentative="1">
      <w:start w:val="1"/>
      <w:numFmt w:val="lowerRoman"/>
      <w:lvlText w:val="%9."/>
      <w:lvlJc w:val="right"/>
      <w:pPr>
        <w:ind w:left="6978" w:hanging="180"/>
      </w:pPr>
      <w:rPr>
        <w:rFonts w:cs="Times New Roman"/>
      </w:rPr>
    </w:lvl>
  </w:abstractNum>
  <w:abstractNum w:abstractNumId="12">
    <w:nsid w:val="1B3C7536"/>
    <w:multiLevelType w:val="hybridMultilevel"/>
    <w:tmpl w:val="D7BE3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1440EA"/>
    <w:multiLevelType w:val="hybridMultilevel"/>
    <w:tmpl w:val="7F8EE3CE"/>
    <w:lvl w:ilvl="0" w:tplc="0EEE4258">
      <w:start w:val="1"/>
      <w:numFmt w:val="decimal"/>
      <w:lvlText w:val="%1."/>
      <w:lvlJc w:val="left"/>
      <w:pPr>
        <w:ind w:left="1440" w:hanging="900"/>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27AB75C0"/>
    <w:multiLevelType w:val="hybridMultilevel"/>
    <w:tmpl w:val="3782D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6B2774"/>
    <w:multiLevelType w:val="hybridMultilevel"/>
    <w:tmpl w:val="6CEC0636"/>
    <w:lvl w:ilvl="0" w:tplc="A8649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523CA0"/>
    <w:multiLevelType w:val="hybridMultilevel"/>
    <w:tmpl w:val="0192954C"/>
    <w:lvl w:ilvl="0" w:tplc="103AC828">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317460FE"/>
    <w:multiLevelType w:val="hybridMultilevel"/>
    <w:tmpl w:val="546ABC50"/>
    <w:lvl w:ilvl="0" w:tplc="2E8C2232">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8">
    <w:nsid w:val="36C446A9"/>
    <w:multiLevelType w:val="hybridMultilevel"/>
    <w:tmpl w:val="957E8FA6"/>
    <w:lvl w:ilvl="0" w:tplc="2F7E49C6">
      <w:start w:val="1"/>
      <w:numFmt w:val="decimal"/>
      <w:lvlText w:val="%1-"/>
      <w:lvlJc w:val="left"/>
      <w:pPr>
        <w:ind w:left="1428" w:hanging="360"/>
      </w:pPr>
      <w:rPr>
        <w:rFonts w:cs="Times New Roman" w:hint="default"/>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9">
    <w:nsid w:val="388E4E3D"/>
    <w:multiLevelType w:val="hybridMultilevel"/>
    <w:tmpl w:val="A5788B02"/>
    <w:lvl w:ilvl="0" w:tplc="9D6E0A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A9B1601"/>
    <w:multiLevelType w:val="hybridMultilevel"/>
    <w:tmpl w:val="C7CC7B58"/>
    <w:lvl w:ilvl="0" w:tplc="E81E8F1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1">
    <w:nsid w:val="3CFF3F72"/>
    <w:multiLevelType w:val="hybridMultilevel"/>
    <w:tmpl w:val="A314C706"/>
    <w:lvl w:ilvl="0" w:tplc="F67E070C">
      <w:start w:val="1"/>
      <w:numFmt w:val="decimal"/>
      <w:lvlText w:val="%1."/>
      <w:lvlJc w:val="left"/>
      <w:pPr>
        <w:ind w:left="1444" w:hanging="375"/>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nsid w:val="40DA2C82"/>
    <w:multiLevelType w:val="hybridMultilevel"/>
    <w:tmpl w:val="6AE2F8AC"/>
    <w:lvl w:ilvl="0" w:tplc="A4443AA6">
      <w:start w:val="1"/>
      <w:numFmt w:val="decimal"/>
      <w:lvlText w:val="%1."/>
      <w:lvlJc w:val="left"/>
      <w:pPr>
        <w:ind w:left="1804" w:hanging="109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4680879B"/>
    <w:multiLevelType w:val="hybridMultilevel"/>
    <w:tmpl w:val="2253225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47A24FC6"/>
    <w:multiLevelType w:val="hybridMultilevel"/>
    <w:tmpl w:val="6D247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6561E4"/>
    <w:multiLevelType w:val="hybridMultilevel"/>
    <w:tmpl w:val="13062760"/>
    <w:lvl w:ilvl="0" w:tplc="9738D71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E355B51"/>
    <w:multiLevelType w:val="hybridMultilevel"/>
    <w:tmpl w:val="428E6ED4"/>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57A4041C"/>
    <w:multiLevelType w:val="hybridMultilevel"/>
    <w:tmpl w:val="85826F1C"/>
    <w:lvl w:ilvl="0" w:tplc="04325F02">
      <w:start w:val="1"/>
      <w:numFmt w:val="bullet"/>
      <w:lvlText w:val="•"/>
      <w:lvlJc w:val="left"/>
      <w:pPr>
        <w:tabs>
          <w:tab w:val="num" w:pos="720"/>
        </w:tabs>
        <w:ind w:left="720" w:hanging="360"/>
      </w:pPr>
      <w:rPr>
        <w:rFonts w:ascii="Times New Roman" w:hAnsi="Times New Roman" w:hint="default"/>
      </w:rPr>
    </w:lvl>
    <w:lvl w:ilvl="1" w:tplc="579C7C7C" w:tentative="1">
      <w:start w:val="1"/>
      <w:numFmt w:val="bullet"/>
      <w:lvlText w:val="•"/>
      <w:lvlJc w:val="left"/>
      <w:pPr>
        <w:tabs>
          <w:tab w:val="num" w:pos="1440"/>
        </w:tabs>
        <w:ind w:left="1440" w:hanging="360"/>
      </w:pPr>
      <w:rPr>
        <w:rFonts w:ascii="Times New Roman" w:hAnsi="Times New Roman" w:hint="default"/>
      </w:rPr>
    </w:lvl>
    <w:lvl w:ilvl="2" w:tplc="31863F06" w:tentative="1">
      <w:start w:val="1"/>
      <w:numFmt w:val="bullet"/>
      <w:lvlText w:val="•"/>
      <w:lvlJc w:val="left"/>
      <w:pPr>
        <w:tabs>
          <w:tab w:val="num" w:pos="2160"/>
        </w:tabs>
        <w:ind w:left="2160" w:hanging="360"/>
      </w:pPr>
      <w:rPr>
        <w:rFonts w:ascii="Times New Roman" w:hAnsi="Times New Roman" w:hint="default"/>
      </w:rPr>
    </w:lvl>
    <w:lvl w:ilvl="3" w:tplc="58BE0AEC" w:tentative="1">
      <w:start w:val="1"/>
      <w:numFmt w:val="bullet"/>
      <w:lvlText w:val="•"/>
      <w:lvlJc w:val="left"/>
      <w:pPr>
        <w:tabs>
          <w:tab w:val="num" w:pos="2880"/>
        </w:tabs>
        <w:ind w:left="2880" w:hanging="360"/>
      </w:pPr>
      <w:rPr>
        <w:rFonts w:ascii="Times New Roman" w:hAnsi="Times New Roman" w:hint="default"/>
      </w:rPr>
    </w:lvl>
    <w:lvl w:ilvl="4" w:tplc="5BD8F1B6" w:tentative="1">
      <w:start w:val="1"/>
      <w:numFmt w:val="bullet"/>
      <w:lvlText w:val="•"/>
      <w:lvlJc w:val="left"/>
      <w:pPr>
        <w:tabs>
          <w:tab w:val="num" w:pos="3600"/>
        </w:tabs>
        <w:ind w:left="3600" w:hanging="360"/>
      </w:pPr>
      <w:rPr>
        <w:rFonts w:ascii="Times New Roman" w:hAnsi="Times New Roman" w:hint="default"/>
      </w:rPr>
    </w:lvl>
    <w:lvl w:ilvl="5" w:tplc="60809A76" w:tentative="1">
      <w:start w:val="1"/>
      <w:numFmt w:val="bullet"/>
      <w:lvlText w:val="•"/>
      <w:lvlJc w:val="left"/>
      <w:pPr>
        <w:tabs>
          <w:tab w:val="num" w:pos="4320"/>
        </w:tabs>
        <w:ind w:left="4320" w:hanging="360"/>
      </w:pPr>
      <w:rPr>
        <w:rFonts w:ascii="Times New Roman" w:hAnsi="Times New Roman" w:hint="default"/>
      </w:rPr>
    </w:lvl>
    <w:lvl w:ilvl="6" w:tplc="19182BB0" w:tentative="1">
      <w:start w:val="1"/>
      <w:numFmt w:val="bullet"/>
      <w:lvlText w:val="•"/>
      <w:lvlJc w:val="left"/>
      <w:pPr>
        <w:tabs>
          <w:tab w:val="num" w:pos="5040"/>
        </w:tabs>
        <w:ind w:left="5040" w:hanging="360"/>
      </w:pPr>
      <w:rPr>
        <w:rFonts w:ascii="Times New Roman" w:hAnsi="Times New Roman" w:hint="default"/>
      </w:rPr>
    </w:lvl>
    <w:lvl w:ilvl="7" w:tplc="4BCE9A7E" w:tentative="1">
      <w:start w:val="1"/>
      <w:numFmt w:val="bullet"/>
      <w:lvlText w:val="•"/>
      <w:lvlJc w:val="left"/>
      <w:pPr>
        <w:tabs>
          <w:tab w:val="num" w:pos="5760"/>
        </w:tabs>
        <w:ind w:left="5760" w:hanging="360"/>
      </w:pPr>
      <w:rPr>
        <w:rFonts w:ascii="Times New Roman" w:hAnsi="Times New Roman" w:hint="default"/>
      </w:rPr>
    </w:lvl>
    <w:lvl w:ilvl="8" w:tplc="717630C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85510C0"/>
    <w:multiLevelType w:val="hybridMultilevel"/>
    <w:tmpl w:val="B142C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8AC07E1"/>
    <w:multiLevelType w:val="hybridMultilevel"/>
    <w:tmpl w:val="A21A3582"/>
    <w:lvl w:ilvl="0" w:tplc="32F650D0">
      <w:start w:val="1"/>
      <w:numFmt w:val="decimal"/>
      <w:lvlText w:val="%1."/>
      <w:lvlJc w:val="left"/>
      <w:pPr>
        <w:ind w:left="1367" w:hanging="375"/>
      </w:pPr>
      <w:rPr>
        <w:rFonts w:cs="Times New Roman" w:hint="default"/>
      </w:rPr>
    </w:lvl>
    <w:lvl w:ilvl="1" w:tplc="04190019" w:tentative="1">
      <w:start w:val="1"/>
      <w:numFmt w:val="lowerLetter"/>
      <w:lvlText w:val="%2."/>
      <w:lvlJc w:val="left"/>
      <w:pPr>
        <w:ind w:left="2072" w:hanging="360"/>
      </w:pPr>
      <w:rPr>
        <w:rFonts w:cs="Times New Roman"/>
      </w:rPr>
    </w:lvl>
    <w:lvl w:ilvl="2" w:tplc="0419001B" w:tentative="1">
      <w:start w:val="1"/>
      <w:numFmt w:val="lowerRoman"/>
      <w:lvlText w:val="%3."/>
      <w:lvlJc w:val="right"/>
      <w:pPr>
        <w:ind w:left="2792" w:hanging="180"/>
      </w:pPr>
      <w:rPr>
        <w:rFonts w:cs="Times New Roman"/>
      </w:rPr>
    </w:lvl>
    <w:lvl w:ilvl="3" w:tplc="0419000F" w:tentative="1">
      <w:start w:val="1"/>
      <w:numFmt w:val="decimal"/>
      <w:lvlText w:val="%4."/>
      <w:lvlJc w:val="left"/>
      <w:pPr>
        <w:ind w:left="3512" w:hanging="360"/>
      </w:pPr>
      <w:rPr>
        <w:rFonts w:cs="Times New Roman"/>
      </w:rPr>
    </w:lvl>
    <w:lvl w:ilvl="4" w:tplc="04190019" w:tentative="1">
      <w:start w:val="1"/>
      <w:numFmt w:val="lowerLetter"/>
      <w:lvlText w:val="%5."/>
      <w:lvlJc w:val="left"/>
      <w:pPr>
        <w:ind w:left="4232" w:hanging="360"/>
      </w:pPr>
      <w:rPr>
        <w:rFonts w:cs="Times New Roman"/>
      </w:rPr>
    </w:lvl>
    <w:lvl w:ilvl="5" w:tplc="0419001B" w:tentative="1">
      <w:start w:val="1"/>
      <w:numFmt w:val="lowerRoman"/>
      <w:lvlText w:val="%6."/>
      <w:lvlJc w:val="right"/>
      <w:pPr>
        <w:ind w:left="4952" w:hanging="180"/>
      </w:pPr>
      <w:rPr>
        <w:rFonts w:cs="Times New Roman"/>
      </w:rPr>
    </w:lvl>
    <w:lvl w:ilvl="6" w:tplc="0419000F" w:tentative="1">
      <w:start w:val="1"/>
      <w:numFmt w:val="decimal"/>
      <w:lvlText w:val="%7."/>
      <w:lvlJc w:val="left"/>
      <w:pPr>
        <w:ind w:left="5672" w:hanging="360"/>
      </w:pPr>
      <w:rPr>
        <w:rFonts w:cs="Times New Roman"/>
      </w:rPr>
    </w:lvl>
    <w:lvl w:ilvl="7" w:tplc="04190019" w:tentative="1">
      <w:start w:val="1"/>
      <w:numFmt w:val="lowerLetter"/>
      <w:lvlText w:val="%8."/>
      <w:lvlJc w:val="left"/>
      <w:pPr>
        <w:ind w:left="6392" w:hanging="360"/>
      </w:pPr>
      <w:rPr>
        <w:rFonts w:cs="Times New Roman"/>
      </w:rPr>
    </w:lvl>
    <w:lvl w:ilvl="8" w:tplc="0419001B" w:tentative="1">
      <w:start w:val="1"/>
      <w:numFmt w:val="lowerRoman"/>
      <w:lvlText w:val="%9."/>
      <w:lvlJc w:val="right"/>
      <w:pPr>
        <w:ind w:left="7112" w:hanging="180"/>
      </w:pPr>
      <w:rPr>
        <w:rFonts w:cs="Times New Roman"/>
      </w:rPr>
    </w:lvl>
  </w:abstractNum>
  <w:abstractNum w:abstractNumId="30">
    <w:nsid w:val="5958403A"/>
    <w:multiLevelType w:val="hybridMultilevel"/>
    <w:tmpl w:val="402AD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B7B50F1"/>
    <w:multiLevelType w:val="hybridMultilevel"/>
    <w:tmpl w:val="E7FEB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A229E7"/>
    <w:multiLevelType w:val="hybridMultilevel"/>
    <w:tmpl w:val="1BC8109E"/>
    <w:lvl w:ilvl="0" w:tplc="DDD61D8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nsid w:val="5FB62541"/>
    <w:multiLevelType w:val="hybridMultilevel"/>
    <w:tmpl w:val="C8501F34"/>
    <w:lvl w:ilvl="0" w:tplc="00000005">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01B32F0"/>
    <w:multiLevelType w:val="hybridMultilevel"/>
    <w:tmpl w:val="62C20458"/>
    <w:lvl w:ilvl="0" w:tplc="F598576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5">
    <w:nsid w:val="615E2DA8"/>
    <w:multiLevelType w:val="hybridMultilevel"/>
    <w:tmpl w:val="80580FE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BF34B2"/>
    <w:multiLevelType w:val="multilevel"/>
    <w:tmpl w:val="7E7281AC"/>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7">
    <w:nsid w:val="6C7D4FCE"/>
    <w:multiLevelType w:val="hybridMultilevel"/>
    <w:tmpl w:val="B6FA3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EBC6743"/>
    <w:multiLevelType w:val="hybridMultilevel"/>
    <w:tmpl w:val="A8EE2B5A"/>
    <w:lvl w:ilvl="0" w:tplc="04325F0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B71693"/>
    <w:multiLevelType w:val="hybridMultilevel"/>
    <w:tmpl w:val="64CE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01A6F13"/>
    <w:multiLevelType w:val="hybridMultilevel"/>
    <w:tmpl w:val="FC1EA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62402F"/>
    <w:multiLevelType w:val="hybridMultilevel"/>
    <w:tmpl w:val="1546A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8B91509"/>
    <w:multiLevelType w:val="hybridMultilevel"/>
    <w:tmpl w:val="FA6228EA"/>
    <w:lvl w:ilvl="0" w:tplc="368C0E1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4"/>
  </w:num>
  <w:num w:numId="2">
    <w:abstractNumId w:val="28"/>
  </w:num>
  <w:num w:numId="3">
    <w:abstractNumId w:val="42"/>
  </w:num>
  <w:num w:numId="4">
    <w:abstractNumId w:val="15"/>
  </w:num>
  <w:num w:numId="5">
    <w:abstractNumId w:val="25"/>
  </w:num>
  <w:num w:numId="6">
    <w:abstractNumId w:val="27"/>
  </w:num>
  <w:num w:numId="7">
    <w:abstractNumId w:val="11"/>
  </w:num>
  <w:num w:numId="8">
    <w:abstractNumId w:val="32"/>
  </w:num>
  <w:num w:numId="9">
    <w:abstractNumId w:val="34"/>
  </w:num>
  <w:num w:numId="10">
    <w:abstractNumId w:val="3"/>
  </w:num>
  <w:num w:numId="11">
    <w:abstractNumId w:val="18"/>
  </w:num>
  <w:num w:numId="12">
    <w:abstractNumId w:val="17"/>
  </w:num>
  <w:num w:numId="13">
    <w:abstractNumId w:val="33"/>
  </w:num>
  <w:num w:numId="14">
    <w:abstractNumId w:val="6"/>
  </w:num>
  <w:num w:numId="15">
    <w:abstractNumId w:val="21"/>
  </w:num>
  <w:num w:numId="16">
    <w:abstractNumId w:val="16"/>
  </w:num>
  <w:num w:numId="17">
    <w:abstractNumId w:val="22"/>
  </w:num>
  <w:num w:numId="18">
    <w:abstractNumId w:val="41"/>
  </w:num>
  <w:num w:numId="19">
    <w:abstractNumId w:val="35"/>
  </w:num>
  <w:num w:numId="20">
    <w:abstractNumId w:val="37"/>
  </w:num>
  <w:num w:numId="21">
    <w:abstractNumId w:val="5"/>
  </w:num>
  <w:num w:numId="22">
    <w:abstractNumId w:val="30"/>
  </w:num>
  <w:num w:numId="23">
    <w:abstractNumId w:val="39"/>
  </w:num>
  <w:num w:numId="24">
    <w:abstractNumId w:val="29"/>
  </w:num>
  <w:num w:numId="25">
    <w:abstractNumId w:val="20"/>
  </w:num>
  <w:num w:numId="26">
    <w:abstractNumId w:val="26"/>
  </w:num>
  <w:num w:numId="27">
    <w:abstractNumId w:val="0"/>
  </w:num>
  <w:num w:numId="28">
    <w:abstractNumId w:val="23"/>
  </w:num>
  <w:num w:numId="29">
    <w:abstractNumId w:val="1"/>
  </w:num>
  <w:num w:numId="30">
    <w:abstractNumId w:val="36"/>
  </w:num>
  <w:num w:numId="31">
    <w:abstractNumId w:val="31"/>
  </w:num>
  <w:num w:numId="32">
    <w:abstractNumId w:val="40"/>
  </w:num>
  <w:num w:numId="33">
    <w:abstractNumId w:val="14"/>
  </w:num>
  <w:num w:numId="34">
    <w:abstractNumId w:val="9"/>
  </w:num>
  <w:num w:numId="35">
    <w:abstractNumId w:val="13"/>
  </w:num>
  <w:num w:numId="36">
    <w:abstractNumId w:val="24"/>
  </w:num>
  <w:num w:numId="37">
    <w:abstractNumId w:val="7"/>
  </w:num>
  <w:num w:numId="38">
    <w:abstractNumId w:val="2"/>
  </w:num>
  <w:num w:numId="39">
    <w:abstractNumId w:val="12"/>
  </w:num>
  <w:num w:numId="40">
    <w:abstractNumId w:val="38"/>
  </w:num>
  <w:num w:numId="41">
    <w:abstractNumId w:val="8"/>
  </w:num>
  <w:num w:numId="42">
    <w:abstractNumId w:val="10"/>
  </w:num>
  <w:num w:numId="43">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A6C53"/>
    <w:rsid w:val="000002DB"/>
    <w:rsid w:val="00002E96"/>
    <w:rsid w:val="00003819"/>
    <w:rsid w:val="000044BD"/>
    <w:rsid w:val="00005425"/>
    <w:rsid w:val="000114E6"/>
    <w:rsid w:val="0001177D"/>
    <w:rsid w:val="0001369D"/>
    <w:rsid w:val="0001730F"/>
    <w:rsid w:val="00021D94"/>
    <w:rsid w:val="00022AB8"/>
    <w:rsid w:val="0002444B"/>
    <w:rsid w:val="000248D6"/>
    <w:rsid w:val="00024CF1"/>
    <w:rsid w:val="000254B8"/>
    <w:rsid w:val="000257E1"/>
    <w:rsid w:val="000268B2"/>
    <w:rsid w:val="0002793A"/>
    <w:rsid w:val="00027E3D"/>
    <w:rsid w:val="00030BA5"/>
    <w:rsid w:val="000335CA"/>
    <w:rsid w:val="00033A0D"/>
    <w:rsid w:val="00034646"/>
    <w:rsid w:val="00034EDA"/>
    <w:rsid w:val="0003754A"/>
    <w:rsid w:val="00037572"/>
    <w:rsid w:val="00040250"/>
    <w:rsid w:val="000404BF"/>
    <w:rsid w:val="000409B9"/>
    <w:rsid w:val="000412DA"/>
    <w:rsid w:val="00041590"/>
    <w:rsid w:val="0004287B"/>
    <w:rsid w:val="0004495D"/>
    <w:rsid w:val="000449EB"/>
    <w:rsid w:val="00044F25"/>
    <w:rsid w:val="00046846"/>
    <w:rsid w:val="00047292"/>
    <w:rsid w:val="00050092"/>
    <w:rsid w:val="000507B6"/>
    <w:rsid w:val="00052001"/>
    <w:rsid w:val="00052584"/>
    <w:rsid w:val="00052B49"/>
    <w:rsid w:val="0005349B"/>
    <w:rsid w:val="00053CEB"/>
    <w:rsid w:val="000554D3"/>
    <w:rsid w:val="00056B28"/>
    <w:rsid w:val="000633F6"/>
    <w:rsid w:val="000644D9"/>
    <w:rsid w:val="00065B9F"/>
    <w:rsid w:val="000666A0"/>
    <w:rsid w:val="00066D92"/>
    <w:rsid w:val="000676FA"/>
    <w:rsid w:val="000704A3"/>
    <w:rsid w:val="0007422E"/>
    <w:rsid w:val="0007594B"/>
    <w:rsid w:val="00076080"/>
    <w:rsid w:val="0007614D"/>
    <w:rsid w:val="0007707B"/>
    <w:rsid w:val="00077647"/>
    <w:rsid w:val="00081517"/>
    <w:rsid w:val="00081C57"/>
    <w:rsid w:val="0008558A"/>
    <w:rsid w:val="00085B9D"/>
    <w:rsid w:val="0008602D"/>
    <w:rsid w:val="00090018"/>
    <w:rsid w:val="0009006A"/>
    <w:rsid w:val="00095E73"/>
    <w:rsid w:val="00096CB6"/>
    <w:rsid w:val="00096FF4"/>
    <w:rsid w:val="0009706B"/>
    <w:rsid w:val="000A0FC8"/>
    <w:rsid w:val="000A14BE"/>
    <w:rsid w:val="000A4D75"/>
    <w:rsid w:val="000B1898"/>
    <w:rsid w:val="000B315C"/>
    <w:rsid w:val="000B5B81"/>
    <w:rsid w:val="000B6B82"/>
    <w:rsid w:val="000B6C1B"/>
    <w:rsid w:val="000B7B99"/>
    <w:rsid w:val="000B7E38"/>
    <w:rsid w:val="000C112A"/>
    <w:rsid w:val="000C1E88"/>
    <w:rsid w:val="000C2508"/>
    <w:rsid w:val="000C55CC"/>
    <w:rsid w:val="000C7CC6"/>
    <w:rsid w:val="000D05B9"/>
    <w:rsid w:val="000D064D"/>
    <w:rsid w:val="000D08EA"/>
    <w:rsid w:val="000D2A55"/>
    <w:rsid w:val="000D2ABE"/>
    <w:rsid w:val="000D5A97"/>
    <w:rsid w:val="000D6BE1"/>
    <w:rsid w:val="000D7873"/>
    <w:rsid w:val="000D79AE"/>
    <w:rsid w:val="000D7D3F"/>
    <w:rsid w:val="000E3345"/>
    <w:rsid w:val="000E38DE"/>
    <w:rsid w:val="000E5E41"/>
    <w:rsid w:val="000E7CE4"/>
    <w:rsid w:val="000E7F06"/>
    <w:rsid w:val="000E7F53"/>
    <w:rsid w:val="000F07CA"/>
    <w:rsid w:val="000F0D74"/>
    <w:rsid w:val="000F15AF"/>
    <w:rsid w:val="000F1E59"/>
    <w:rsid w:val="000F3801"/>
    <w:rsid w:val="000F486C"/>
    <w:rsid w:val="000F5707"/>
    <w:rsid w:val="000F6A6B"/>
    <w:rsid w:val="000F6E0C"/>
    <w:rsid w:val="000F7DFA"/>
    <w:rsid w:val="00101C84"/>
    <w:rsid w:val="001036F2"/>
    <w:rsid w:val="001047A8"/>
    <w:rsid w:val="00106BA4"/>
    <w:rsid w:val="0010747B"/>
    <w:rsid w:val="001105F7"/>
    <w:rsid w:val="00110AF1"/>
    <w:rsid w:val="00111FF2"/>
    <w:rsid w:val="00112117"/>
    <w:rsid w:val="00112DEA"/>
    <w:rsid w:val="00114380"/>
    <w:rsid w:val="0011455A"/>
    <w:rsid w:val="00116196"/>
    <w:rsid w:val="00116712"/>
    <w:rsid w:val="001171E7"/>
    <w:rsid w:val="00122149"/>
    <w:rsid w:val="00124F3C"/>
    <w:rsid w:val="00126AB8"/>
    <w:rsid w:val="0013240C"/>
    <w:rsid w:val="0013249E"/>
    <w:rsid w:val="00132882"/>
    <w:rsid w:val="00133A61"/>
    <w:rsid w:val="001342D1"/>
    <w:rsid w:val="00134CEC"/>
    <w:rsid w:val="001357F3"/>
    <w:rsid w:val="00135AB2"/>
    <w:rsid w:val="00140194"/>
    <w:rsid w:val="0014024B"/>
    <w:rsid w:val="00141043"/>
    <w:rsid w:val="00141B39"/>
    <w:rsid w:val="0014384A"/>
    <w:rsid w:val="00144E49"/>
    <w:rsid w:val="00146C6F"/>
    <w:rsid w:val="00147567"/>
    <w:rsid w:val="00147811"/>
    <w:rsid w:val="001479FA"/>
    <w:rsid w:val="00152E9D"/>
    <w:rsid w:val="00153120"/>
    <w:rsid w:val="00154FE0"/>
    <w:rsid w:val="00157476"/>
    <w:rsid w:val="00157620"/>
    <w:rsid w:val="001606F6"/>
    <w:rsid w:val="001612F1"/>
    <w:rsid w:val="00162372"/>
    <w:rsid w:val="00162D1F"/>
    <w:rsid w:val="00166730"/>
    <w:rsid w:val="00167DB2"/>
    <w:rsid w:val="00170112"/>
    <w:rsid w:val="00170361"/>
    <w:rsid w:val="00171860"/>
    <w:rsid w:val="00171FEB"/>
    <w:rsid w:val="001735EA"/>
    <w:rsid w:val="001758DA"/>
    <w:rsid w:val="00177AC4"/>
    <w:rsid w:val="00181F7E"/>
    <w:rsid w:val="0018212F"/>
    <w:rsid w:val="0018652F"/>
    <w:rsid w:val="001867FF"/>
    <w:rsid w:val="0018726D"/>
    <w:rsid w:val="00187A8B"/>
    <w:rsid w:val="0019041D"/>
    <w:rsid w:val="00191970"/>
    <w:rsid w:val="00191CEB"/>
    <w:rsid w:val="001945CC"/>
    <w:rsid w:val="001974B8"/>
    <w:rsid w:val="001A00F5"/>
    <w:rsid w:val="001A0E8A"/>
    <w:rsid w:val="001A21E9"/>
    <w:rsid w:val="001A3D90"/>
    <w:rsid w:val="001A623F"/>
    <w:rsid w:val="001B06B3"/>
    <w:rsid w:val="001B0DA9"/>
    <w:rsid w:val="001B1600"/>
    <w:rsid w:val="001B2C13"/>
    <w:rsid w:val="001B3092"/>
    <w:rsid w:val="001B3496"/>
    <w:rsid w:val="001B42AE"/>
    <w:rsid w:val="001B4AA5"/>
    <w:rsid w:val="001B62E4"/>
    <w:rsid w:val="001B6997"/>
    <w:rsid w:val="001C058E"/>
    <w:rsid w:val="001C1DEA"/>
    <w:rsid w:val="001C20EE"/>
    <w:rsid w:val="001C254D"/>
    <w:rsid w:val="001C44BD"/>
    <w:rsid w:val="001C4A44"/>
    <w:rsid w:val="001C6DA3"/>
    <w:rsid w:val="001D0275"/>
    <w:rsid w:val="001D02C5"/>
    <w:rsid w:val="001D241A"/>
    <w:rsid w:val="001D3151"/>
    <w:rsid w:val="001D33B3"/>
    <w:rsid w:val="001D5A1E"/>
    <w:rsid w:val="001D6444"/>
    <w:rsid w:val="001E028B"/>
    <w:rsid w:val="001E2977"/>
    <w:rsid w:val="001E2B8D"/>
    <w:rsid w:val="001E2BBB"/>
    <w:rsid w:val="001E3423"/>
    <w:rsid w:val="001E4717"/>
    <w:rsid w:val="001E5470"/>
    <w:rsid w:val="001E6DFE"/>
    <w:rsid w:val="001E6F9D"/>
    <w:rsid w:val="001F01D9"/>
    <w:rsid w:val="001F0354"/>
    <w:rsid w:val="001F0879"/>
    <w:rsid w:val="001F12B9"/>
    <w:rsid w:val="001F1D34"/>
    <w:rsid w:val="001F33CF"/>
    <w:rsid w:val="001F3E8E"/>
    <w:rsid w:val="001F7BFF"/>
    <w:rsid w:val="00202400"/>
    <w:rsid w:val="00202C3C"/>
    <w:rsid w:val="00203571"/>
    <w:rsid w:val="00205028"/>
    <w:rsid w:val="00205A5A"/>
    <w:rsid w:val="00205ECD"/>
    <w:rsid w:val="00207311"/>
    <w:rsid w:val="002076CC"/>
    <w:rsid w:val="0021010B"/>
    <w:rsid w:val="0021126A"/>
    <w:rsid w:val="00211404"/>
    <w:rsid w:val="00211C14"/>
    <w:rsid w:val="002139EB"/>
    <w:rsid w:val="00213F25"/>
    <w:rsid w:val="002143C2"/>
    <w:rsid w:val="002156FA"/>
    <w:rsid w:val="002162F2"/>
    <w:rsid w:val="0021642B"/>
    <w:rsid w:val="00216F77"/>
    <w:rsid w:val="00217C32"/>
    <w:rsid w:val="002209BB"/>
    <w:rsid w:val="002221B6"/>
    <w:rsid w:val="0022401D"/>
    <w:rsid w:val="0022582C"/>
    <w:rsid w:val="002259F1"/>
    <w:rsid w:val="00225AC5"/>
    <w:rsid w:val="00226271"/>
    <w:rsid w:val="002322FA"/>
    <w:rsid w:val="00233ADE"/>
    <w:rsid w:val="00234D48"/>
    <w:rsid w:val="002359B3"/>
    <w:rsid w:val="00237D1C"/>
    <w:rsid w:val="00237ED8"/>
    <w:rsid w:val="0024168D"/>
    <w:rsid w:val="00245A8E"/>
    <w:rsid w:val="002476E0"/>
    <w:rsid w:val="00247F2E"/>
    <w:rsid w:val="00247FEB"/>
    <w:rsid w:val="00253B0A"/>
    <w:rsid w:val="0025470E"/>
    <w:rsid w:val="00255258"/>
    <w:rsid w:val="00256833"/>
    <w:rsid w:val="00257EF2"/>
    <w:rsid w:val="002604E0"/>
    <w:rsid w:val="002605F3"/>
    <w:rsid w:val="00261E08"/>
    <w:rsid w:val="00262C40"/>
    <w:rsid w:val="0026337D"/>
    <w:rsid w:val="0026353F"/>
    <w:rsid w:val="00265A64"/>
    <w:rsid w:val="002709D4"/>
    <w:rsid w:val="00271122"/>
    <w:rsid w:val="002733ED"/>
    <w:rsid w:val="00273635"/>
    <w:rsid w:val="0027500E"/>
    <w:rsid w:val="00276EEF"/>
    <w:rsid w:val="00281271"/>
    <w:rsid w:val="00281825"/>
    <w:rsid w:val="002835DF"/>
    <w:rsid w:val="00283E15"/>
    <w:rsid w:val="00284AE7"/>
    <w:rsid w:val="00286C65"/>
    <w:rsid w:val="0029083C"/>
    <w:rsid w:val="00290BDD"/>
    <w:rsid w:val="00292403"/>
    <w:rsid w:val="00295B61"/>
    <w:rsid w:val="00296B33"/>
    <w:rsid w:val="00296F05"/>
    <w:rsid w:val="002978A5"/>
    <w:rsid w:val="00297953"/>
    <w:rsid w:val="00297C34"/>
    <w:rsid w:val="00297EA9"/>
    <w:rsid w:val="002A2AC7"/>
    <w:rsid w:val="002A39B9"/>
    <w:rsid w:val="002A4E40"/>
    <w:rsid w:val="002A72FE"/>
    <w:rsid w:val="002B1348"/>
    <w:rsid w:val="002B1DB5"/>
    <w:rsid w:val="002B2997"/>
    <w:rsid w:val="002B42B8"/>
    <w:rsid w:val="002B52CF"/>
    <w:rsid w:val="002C2455"/>
    <w:rsid w:val="002C27E0"/>
    <w:rsid w:val="002C2A38"/>
    <w:rsid w:val="002C2ADE"/>
    <w:rsid w:val="002D03DA"/>
    <w:rsid w:val="002D15A5"/>
    <w:rsid w:val="002D165A"/>
    <w:rsid w:val="002D1D35"/>
    <w:rsid w:val="002D249D"/>
    <w:rsid w:val="002D3526"/>
    <w:rsid w:val="002D3BE2"/>
    <w:rsid w:val="002D5357"/>
    <w:rsid w:val="002D66B9"/>
    <w:rsid w:val="002D6873"/>
    <w:rsid w:val="002E2A61"/>
    <w:rsid w:val="002E2BA4"/>
    <w:rsid w:val="002E3055"/>
    <w:rsid w:val="002E5D63"/>
    <w:rsid w:val="002E7851"/>
    <w:rsid w:val="002F0353"/>
    <w:rsid w:val="002F14EC"/>
    <w:rsid w:val="002F16F2"/>
    <w:rsid w:val="002F389B"/>
    <w:rsid w:val="002F3A8D"/>
    <w:rsid w:val="002F7663"/>
    <w:rsid w:val="00300A51"/>
    <w:rsid w:val="0030235E"/>
    <w:rsid w:val="003026A3"/>
    <w:rsid w:val="00307012"/>
    <w:rsid w:val="0031149E"/>
    <w:rsid w:val="0031184B"/>
    <w:rsid w:val="003122E0"/>
    <w:rsid w:val="00316D03"/>
    <w:rsid w:val="00317D09"/>
    <w:rsid w:val="0032228E"/>
    <w:rsid w:val="00322D0F"/>
    <w:rsid w:val="00323095"/>
    <w:rsid w:val="00324974"/>
    <w:rsid w:val="0032732E"/>
    <w:rsid w:val="00327626"/>
    <w:rsid w:val="0032785C"/>
    <w:rsid w:val="00327B2D"/>
    <w:rsid w:val="0033036A"/>
    <w:rsid w:val="00330F79"/>
    <w:rsid w:val="00331059"/>
    <w:rsid w:val="00332BA8"/>
    <w:rsid w:val="00332F51"/>
    <w:rsid w:val="003342A5"/>
    <w:rsid w:val="00334DBB"/>
    <w:rsid w:val="003375BF"/>
    <w:rsid w:val="00340D85"/>
    <w:rsid w:val="0034130D"/>
    <w:rsid w:val="00341C97"/>
    <w:rsid w:val="003432F8"/>
    <w:rsid w:val="003439EB"/>
    <w:rsid w:val="0034602A"/>
    <w:rsid w:val="003465AD"/>
    <w:rsid w:val="00347146"/>
    <w:rsid w:val="00347FE8"/>
    <w:rsid w:val="003516BD"/>
    <w:rsid w:val="0035183A"/>
    <w:rsid w:val="003541E8"/>
    <w:rsid w:val="00354B22"/>
    <w:rsid w:val="00360145"/>
    <w:rsid w:val="00360B3D"/>
    <w:rsid w:val="003631DB"/>
    <w:rsid w:val="00363AAE"/>
    <w:rsid w:val="00364DB5"/>
    <w:rsid w:val="003705D2"/>
    <w:rsid w:val="003717D8"/>
    <w:rsid w:val="0037266C"/>
    <w:rsid w:val="00377396"/>
    <w:rsid w:val="00377E6E"/>
    <w:rsid w:val="003807BB"/>
    <w:rsid w:val="003808E6"/>
    <w:rsid w:val="00380CA3"/>
    <w:rsid w:val="003812F4"/>
    <w:rsid w:val="00381E89"/>
    <w:rsid w:val="003820E6"/>
    <w:rsid w:val="00382A30"/>
    <w:rsid w:val="00383138"/>
    <w:rsid w:val="003832D2"/>
    <w:rsid w:val="00383588"/>
    <w:rsid w:val="003836FD"/>
    <w:rsid w:val="00385AFA"/>
    <w:rsid w:val="003867B9"/>
    <w:rsid w:val="003867E6"/>
    <w:rsid w:val="003914E9"/>
    <w:rsid w:val="003962C2"/>
    <w:rsid w:val="00396B39"/>
    <w:rsid w:val="00397D6F"/>
    <w:rsid w:val="003A084A"/>
    <w:rsid w:val="003A087D"/>
    <w:rsid w:val="003A2705"/>
    <w:rsid w:val="003A3A22"/>
    <w:rsid w:val="003A3E7A"/>
    <w:rsid w:val="003A5CB7"/>
    <w:rsid w:val="003A64D4"/>
    <w:rsid w:val="003B0BC4"/>
    <w:rsid w:val="003B4396"/>
    <w:rsid w:val="003B51BA"/>
    <w:rsid w:val="003B5801"/>
    <w:rsid w:val="003B5B0A"/>
    <w:rsid w:val="003B5BB0"/>
    <w:rsid w:val="003B6BFC"/>
    <w:rsid w:val="003B7483"/>
    <w:rsid w:val="003C0713"/>
    <w:rsid w:val="003C0F00"/>
    <w:rsid w:val="003C24C9"/>
    <w:rsid w:val="003C2E66"/>
    <w:rsid w:val="003C6DC6"/>
    <w:rsid w:val="003C73B3"/>
    <w:rsid w:val="003C76D2"/>
    <w:rsid w:val="003D4F31"/>
    <w:rsid w:val="003D4FC4"/>
    <w:rsid w:val="003E39F8"/>
    <w:rsid w:val="003E5435"/>
    <w:rsid w:val="003E54B2"/>
    <w:rsid w:val="003E5AE0"/>
    <w:rsid w:val="003E6ADD"/>
    <w:rsid w:val="003E7D2A"/>
    <w:rsid w:val="003F0153"/>
    <w:rsid w:val="003F02B9"/>
    <w:rsid w:val="003F0FF0"/>
    <w:rsid w:val="003F1CE5"/>
    <w:rsid w:val="003F23A1"/>
    <w:rsid w:val="003F408A"/>
    <w:rsid w:val="003F567E"/>
    <w:rsid w:val="003F5AC3"/>
    <w:rsid w:val="00400CA4"/>
    <w:rsid w:val="004018BE"/>
    <w:rsid w:val="00404C4D"/>
    <w:rsid w:val="00407F0B"/>
    <w:rsid w:val="00410C51"/>
    <w:rsid w:val="0041208F"/>
    <w:rsid w:val="00412324"/>
    <w:rsid w:val="00413C6D"/>
    <w:rsid w:val="00414A9E"/>
    <w:rsid w:val="00415639"/>
    <w:rsid w:val="00416B6D"/>
    <w:rsid w:val="004176FE"/>
    <w:rsid w:val="00417C6C"/>
    <w:rsid w:val="00420130"/>
    <w:rsid w:val="00420565"/>
    <w:rsid w:val="00420A14"/>
    <w:rsid w:val="0042154C"/>
    <w:rsid w:val="00421554"/>
    <w:rsid w:val="00424552"/>
    <w:rsid w:val="00425DB6"/>
    <w:rsid w:val="004264BD"/>
    <w:rsid w:val="004307FC"/>
    <w:rsid w:val="004311AA"/>
    <w:rsid w:val="004325A5"/>
    <w:rsid w:val="0043647C"/>
    <w:rsid w:val="00440979"/>
    <w:rsid w:val="00441B7E"/>
    <w:rsid w:val="00442636"/>
    <w:rsid w:val="004442D0"/>
    <w:rsid w:val="00445FF1"/>
    <w:rsid w:val="0044643E"/>
    <w:rsid w:val="004521B3"/>
    <w:rsid w:val="00452455"/>
    <w:rsid w:val="0045251C"/>
    <w:rsid w:val="0045337A"/>
    <w:rsid w:val="004547C9"/>
    <w:rsid w:val="00457794"/>
    <w:rsid w:val="0046007F"/>
    <w:rsid w:val="00460134"/>
    <w:rsid w:val="0046035D"/>
    <w:rsid w:val="00460408"/>
    <w:rsid w:val="0046233E"/>
    <w:rsid w:val="00462787"/>
    <w:rsid w:val="00462BE8"/>
    <w:rsid w:val="004630EC"/>
    <w:rsid w:val="004631D9"/>
    <w:rsid w:val="00463432"/>
    <w:rsid w:val="004635BA"/>
    <w:rsid w:val="004650A2"/>
    <w:rsid w:val="00465452"/>
    <w:rsid w:val="0047103D"/>
    <w:rsid w:val="00471660"/>
    <w:rsid w:val="00472BB5"/>
    <w:rsid w:val="00472FE4"/>
    <w:rsid w:val="0047530E"/>
    <w:rsid w:val="004754C4"/>
    <w:rsid w:val="004759DC"/>
    <w:rsid w:val="00475FAA"/>
    <w:rsid w:val="004778E6"/>
    <w:rsid w:val="004810A2"/>
    <w:rsid w:val="00481A9C"/>
    <w:rsid w:val="00482AB6"/>
    <w:rsid w:val="0048374E"/>
    <w:rsid w:val="00483DB3"/>
    <w:rsid w:val="00483FB9"/>
    <w:rsid w:val="00485C91"/>
    <w:rsid w:val="00486A10"/>
    <w:rsid w:val="004876D4"/>
    <w:rsid w:val="004878EF"/>
    <w:rsid w:val="0048790D"/>
    <w:rsid w:val="004900CD"/>
    <w:rsid w:val="00490504"/>
    <w:rsid w:val="0049246A"/>
    <w:rsid w:val="00493506"/>
    <w:rsid w:val="004945F1"/>
    <w:rsid w:val="00496EBF"/>
    <w:rsid w:val="004A3590"/>
    <w:rsid w:val="004A4868"/>
    <w:rsid w:val="004A4D90"/>
    <w:rsid w:val="004B1F04"/>
    <w:rsid w:val="004B2F54"/>
    <w:rsid w:val="004B354F"/>
    <w:rsid w:val="004B37BC"/>
    <w:rsid w:val="004B6966"/>
    <w:rsid w:val="004B6BEA"/>
    <w:rsid w:val="004B7061"/>
    <w:rsid w:val="004B74B9"/>
    <w:rsid w:val="004B7EAA"/>
    <w:rsid w:val="004C0694"/>
    <w:rsid w:val="004C088B"/>
    <w:rsid w:val="004C2323"/>
    <w:rsid w:val="004C2608"/>
    <w:rsid w:val="004C3C6E"/>
    <w:rsid w:val="004C55F8"/>
    <w:rsid w:val="004C5729"/>
    <w:rsid w:val="004C6BE3"/>
    <w:rsid w:val="004D1008"/>
    <w:rsid w:val="004D238C"/>
    <w:rsid w:val="004D6DB5"/>
    <w:rsid w:val="004D7CA2"/>
    <w:rsid w:val="004E16C0"/>
    <w:rsid w:val="004E201F"/>
    <w:rsid w:val="004E25A3"/>
    <w:rsid w:val="004E7313"/>
    <w:rsid w:val="004E7AC0"/>
    <w:rsid w:val="004E7CFF"/>
    <w:rsid w:val="004F0B5C"/>
    <w:rsid w:val="004F2272"/>
    <w:rsid w:val="004F2527"/>
    <w:rsid w:val="004F365A"/>
    <w:rsid w:val="004F38EE"/>
    <w:rsid w:val="004F6F8F"/>
    <w:rsid w:val="004F7498"/>
    <w:rsid w:val="00500612"/>
    <w:rsid w:val="005007BD"/>
    <w:rsid w:val="00504BAE"/>
    <w:rsid w:val="00505273"/>
    <w:rsid w:val="00505CB1"/>
    <w:rsid w:val="005067CF"/>
    <w:rsid w:val="00507118"/>
    <w:rsid w:val="00512225"/>
    <w:rsid w:val="005136AA"/>
    <w:rsid w:val="005137CA"/>
    <w:rsid w:val="00513918"/>
    <w:rsid w:val="00513C75"/>
    <w:rsid w:val="005145DB"/>
    <w:rsid w:val="005163BB"/>
    <w:rsid w:val="00516A71"/>
    <w:rsid w:val="0052004E"/>
    <w:rsid w:val="00524558"/>
    <w:rsid w:val="00524ECE"/>
    <w:rsid w:val="00527056"/>
    <w:rsid w:val="005272FB"/>
    <w:rsid w:val="005273E0"/>
    <w:rsid w:val="00530E7E"/>
    <w:rsid w:val="00531174"/>
    <w:rsid w:val="00531958"/>
    <w:rsid w:val="00531B11"/>
    <w:rsid w:val="00531D58"/>
    <w:rsid w:val="00532B96"/>
    <w:rsid w:val="00534D7D"/>
    <w:rsid w:val="005364A4"/>
    <w:rsid w:val="0053795A"/>
    <w:rsid w:val="0054417F"/>
    <w:rsid w:val="005444C3"/>
    <w:rsid w:val="0054531F"/>
    <w:rsid w:val="005454E0"/>
    <w:rsid w:val="0054796A"/>
    <w:rsid w:val="00547B21"/>
    <w:rsid w:val="00547D0D"/>
    <w:rsid w:val="00551011"/>
    <w:rsid w:val="00553A11"/>
    <w:rsid w:val="00554102"/>
    <w:rsid w:val="00555943"/>
    <w:rsid w:val="005560B3"/>
    <w:rsid w:val="00557677"/>
    <w:rsid w:val="005578B8"/>
    <w:rsid w:val="00560036"/>
    <w:rsid w:val="005637D4"/>
    <w:rsid w:val="00564F51"/>
    <w:rsid w:val="00566173"/>
    <w:rsid w:val="0056702B"/>
    <w:rsid w:val="0057040E"/>
    <w:rsid w:val="00570CFD"/>
    <w:rsid w:val="00570D81"/>
    <w:rsid w:val="005740AD"/>
    <w:rsid w:val="00576CC0"/>
    <w:rsid w:val="0058437C"/>
    <w:rsid w:val="00585F14"/>
    <w:rsid w:val="00586330"/>
    <w:rsid w:val="00587FD4"/>
    <w:rsid w:val="00590861"/>
    <w:rsid w:val="00590D69"/>
    <w:rsid w:val="0059192E"/>
    <w:rsid w:val="00593779"/>
    <w:rsid w:val="00594DCC"/>
    <w:rsid w:val="00594E45"/>
    <w:rsid w:val="005954AA"/>
    <w:rsid w:val="005957BC"/>
    <w:rsid w:val="00595E4B"/>
    <w:rsid w:val="00595EAE"/>
    <w:rsid w:val="00597E5C"/>
    <w:rsid w:val="005A3B42"/>
    <w:rsid w:val="005A410A"/>
    <w:rsid w:val="005A4C76"/>
    <w:rsid w:val="005A578B"/>
    <w:rsid w:val="005A5B6A"/>
    <w:rsid w:val="005A6917"/>
    <w:rsid w:val="005A6DB0"/>
    <w:rsid w:val="005A72C4"/>
    <w:rsid w:val="005A792B"/>
    <w:rsid w:val="005B2570"/>
    <w:rsid w:val="005B297E"/>
    <w:rsid w:val="005B32FC"/>
    <w:rsid w:val="005B738D"/>
    <w:rsid w:val="005C08D4"/>
    <w:rsid w:val="005C554B"/>
    <w:rsid w:val="005C65E0"/>
    <w:rsid w:val="005C7168"/>
    <w:rsid w:val="005D0961"/>
    <w:rsid w:val="005D2034"/>
    <w:rsid w:val="005D33B6"/>
    <w:rsid w:val="005D4CA1"/>
    <w:rsid w:val="005D719E"/>
    <w:rsid w:val="005D7339"/>
    <w:rsid w:val="005E04AC"/>
    <w:rsid w:val="005E0697"/>
    <w:rsid w:val="005E35F0"/>
    <w:rsid w:val="005E62A1"/>
    <w:rsid w:val="005E7979"/>
    <w:rsid w:val="005E7999"/>
    <w:rsid w:val="005F1129"/>
    <w:rsid w:val="005F23B4"/>
    <w:rsid w:val="005F44B7"/>
    <w:rsid w:val="00601253"/>
    <w:rsid w:val="006030B6"/>
    <w:rsid w:val="00604E37"/>
    <w:rsid w:val="00605261"/>
    <w:rsid w:val="00607399"/>
    <w:rsid w:val="00607B87"/>
    <w:rsid w:val="00612C69"/>
    <w:rsid w:val="00612DF2"/>
    <w:rsid w:val="00614124"/>
    <w:rsid w:val="006144F8"/>
    <w:rsid w:val="00615016"/>
    <w:rsid w:val="0061611E"/>
    <w:rsid w:val="00617776"/>
    <w:rsid w:val="0062089F"/>
    <w:rsid w:val="00620E64"/>
    <w:rsid w:val="00622D9E"/>
    <w:rsid w:val="00623224"/>
    <w:rsid w:val="0062459B"/>
    <w:rsid w:val="00624E78"/>
    <w:rsid w:val="00626037"/>
    <w:rsid w:val="006263D6"/>
    <w:rsid w:val="00630649"/>
    <w:rsid w:val="00630DC2"/>
    <w:rsid w:val="00631038"/>
    <w:rsid w:val="006328B5"/>
    <w:rsid w:val="0063356E"/>
    <w:rsid w:val="0063378B"/>
    <w:rsid w:val="0063398E"/>
    <w:rsid w:val="00636CBC"/>
    <w:rsid w:val="00640088"/>
    <w:rsid w:val="006401A9"/>
    <w:rsid w:val="00640313"/>
    <w:rsid w:val="0064096A"/>
    <w:rsid w:val="00640A7E"/>
    <w:rsid w:val="006411DD"/>
    <w:rsid w:val="00642BF1"/>
    <w:rsid w:val="0064480B"/>
    <w:rsid w:val="00644ADE"/>
    <w:rsid w:val="00644EAD"/>
    <w:rsid w:val="006459C3"/>
    <w:rsid w:val="006506F6"/>
    <w:rsid w:val="00652168"/>
    <w:rsid w:val="006557C6"/>
    <w:rsid w:val="00656AFA"/>
    <w:rsid w:val="00656C51"/>
    <w:rsid w:val="00661ABF"/>
    <w:rsid w:val="00662258"/>
    <w:rsid w:val="0066429C"/>
    <w:rsid w:val="00665EB1"/>
    <w:rsid w:val="006666A3"/>
    <w:rsid w:val="00667EE4"/>
    <w:rsid w:val="006713F0"/>
    <w:rsid w:val="00671AD4"/>
    <w:rsid w:val="00672743"/>
    <w:rsid w:val="00672A20"/>
    <w:rsid w:val="00673442"/>
    <w:rsid w:val="0067384C"/>
    <w:rsid w:val="00673CED"/>
    <w:rsid w:val="006754D6"/>
    <w:rsid w:val="00675569"/>
    <w:rsid w:val="00676148"/>
    <w:rsid w:val="00676873"/>
    <w:rsid w:val="006768AB"/>
    <w:rsid w:val="006816D6"/>
    <w:rsid w:val="006816FB"/>
    <w:rsid w:val="0068238C"/>
    <w:rsid w:val="00683CD2"/>
    <w:rsid w:val="00684611"/>
    <w:rsid w:val="00685002"/>
    <w:rsid w:val="00685946"/>
    <w:rsid w:val="0068630C"/>
    <w:rsid w:val="00687C02"/>
    <w:rsid w:val="00691F26"/>
    <w:rsid w:val="00692B94"/>
    <w:rsid w:val="00692DD3"/>
    <w:rsid w:val="006950A4"/>
    <w:rsid w:val="006965E8"/>
    <w:rsid w:val="006979B0"/>
    <w:rsid w:val="006A0626"/>
    <w:rsid w:val="006A097C"/>
    <w:rsid w:val="006A0AE2"/>
    <w:rsid w:val="006A25FB"/>
    <w:rsid w:val="006A3DF2"/>
    <w:rsid w:val="006A4584"/>
    <w:rsid w:val="006B0660"/>
    <w:rsid w:val="006B0747"/>
    <w:rsid w:val="006B0CDF"/>
    <w:rsid w:val="006B1F31"/>
    <w:rsid w:val="006B2B62"/>
    <w:rsid w:val="006B2FBF"/>
    <w:rsid w:val="006B5053"/>
    <w:rsid w:val="006B5422"/>
    <w:rsid w:val="006B62C6"/>
    <w:rsid w:val="006C1F9B"/>
    <w:rsid w:val="006C2B17"/>
    <w:rsid w:val="006C42FC"/>
    <w:rsid w:val="006C4AB0"/>
    <w:rsid w:val="006C5268"/>
    <w:rsid w:val="006C64A6"/>
    <w:rsid w:val="006C7AFD"/>
    <w:rsid w:val="006D0D1C"/>
    <w:rsid w:val="006D1D58"/>
    <w:rsid w:val="006D20A2"/>
    <w:rsid w:val="006D3267"/>
    <w:rsid w:val="006D68F2"/>
    <w:rsid w:val="006D7FA9"/>
    <w:rsid w:val="006E18D1"/>
    <w:rsid w:val="006E28CE"/>
    <w:rsid w:val="006E3B7E"/>
    <w:rsid w:val="006E4CB9"/>
    <w:rsid w:val="006E59A9"/>
    <w:rsid w:val="006E5C79"/>
    <w:rsid w:val="006E65CA"/>
    <w:rsid w:val="006F0F45"/>
    <w:rsid w:val="006F40F4"/>
    <w:rsid w:val="006F4182"/>
    <w:rsid w:val="006F5616"/>
    <w:rsid w:val="006F5C49"/>
    <w:rsid w:val="006F6DB6"/>
    <w:rsid w:val="00700C9E"/>
    <w:rsid w:val="007018A8"/>
    <w:rsid w:val="007076FD"/>
    <w:rsid w:val="00707E67"/>
    <w:rsid w:val="00710034"/>
    <w:rsid w:val="00710BB2"/>
    <w:rsid w:val="00713185"/>
    <w:rsid w:val="00714BC1"/>
    <w:rsid w:val="00715204"/>
    <w:rsid w:val="00717E98"/>
    <w:rsid w:val="007209BD"/>
    <w:rsid w:val="00720BA9"/>
    <w:rsid w:val="007225C7"/>
    <w:rsid w:val="007233BC"/>
    <w:rsid w:val="00726CD0"/>
    <w:rsid w:val="0073212E"/>
    <w:rsid w:val="00732822"/>
    <w:rsid w:val="00734ADD"/>
    <w:rsid w:val="0073588B"/>
    <w:rsid w:val="00736E51"/>
    <w:rsid w:val="007372DC"/>
    <w:rsid w:val="00737493"/>
    <w:rsid w:val="007404AD"/>
    <w:rsid w:val="00740FD2"/>
    <w:rsid w:val="007423E1"/>
    <w:rsid w:val="007435A1"/>
    <w:rsid w:val="00744918"/>
    <w:rsid w:val="00744CBE"/>
    <w:rsid w:val="00745A37"/>
    <w:rsid w:val="00746928"/>
    <w:rsid w:val="00750D37"/>
    <w:rsid w:val="00750DEF"/>
    <w:rsid w:val="00751DCC"/>
    <w:rsid w:val="00751FF4"/>
    <w:rsid w:val="007548D1"/>
    <w:rsid w:val="00761612"/>
    <w:rsid w:val="0076385C"/>
    <w:rsid w:val="00764AD1"/>
    <w:rsid w:val="00764BDA"/>
    <w:rsid w:val="00767741"/>
    <w:rsid w:val="00767796"/>
    <w:rsid w:val="00770223"/>
    <w:rsid w:val="00770A4F"/>
    <w:rsid w:val="00770F61"/>
    <w:rsid w:val="007726C3"/>
    <w:rsid w:val="007739EC"/>
    <w:rsid w:val="00773E85"/>
    <w:rsid w:val="00783878"/>
    <w:rsid w:val="00792D26"/>
    <w:rsid w:val="00794741"/>
    <w:rsid w:val="007954F8"/>
    <w:rsid w:val="00796140"/>
    <w:rsid w:val="007A066E"/>
    <w:rsid w:val="007A0C60"/>
    <w:rsid w:val="007A11B3"/>
    <w:rsid w:val="007A14CA"/>
    <w:rsid w:val="007A22E0"/>
    <w:rsid w:val="007A3798"/>
    <w:rsid w:val="007A44DC"/>
    <w:rsid w:val="007A46AF"/>
    <w:rsid w:val="007A4ED6"/>
    <w:rsid w:val="007A5697"/>
    <w:rsid w:val="007A75DF"/>
    <w:rsid w:val="007A77CB"/>
    <w:rsid w:val="007B043F"/>
    <w:rsid w:val="007B0694"/>
    <w:rsid w:val="007B0FD6"/>
    <w:rsid w:val="007B23BE"/>
    <w:rsid w:val="007B2893"/>
    <w:rsid w:val="007B4248"/>
    <w:rsid w:val="007B5C2C"/>
    <w:rsid w:val="007B6F01"/>
    <w:rsid w:val="007B75C5"/>
    <w:rsid w:val="007C068C"/>
    <w:rsid w:val="007C3F3B"/>
    <w:rsid w:val="007C590A"/>
    <w:rsid w:val="007C6293"/>
    <w:rsid w:val="007C69EA"/>
    <w:rsid w:val="007D035F"/>
    <w:rsid w:val="007D0BA1"/>
    <w:rsid w:val="007D13BA"/>
    <w:rsid w:val="007D2303"/>
    <w:rsid w:val="007D3900"/>
    <w:rsid w:val="007D3C80"/>
    <w:rsid w:val="007D3FD4"/>
    <w:rsid w:val="007D48E5"/>
    <w:rsid w:val="007D7119"/>
    <w:rsid w:val="007D73B4"/>
    <w:rsid w:val="007E0EED"/>
    <w:rsid w:val="007E5B9F"/>
    <w:rsid w:val="007E6F17"/>
    <w:rsid w:val="007F4FBF"/>
    <w:rsid w:val="007F66DB"/>
    <w:rsid w:val="00800F8C"/>
    <w:rsid w:val="00801169"/>
    <w:rsid w:val="008012B9"/>
    <w:rsid w:val="00801A05"/>
    <w:rsid w:val="00803C22"/>
    <w:rsid w:val="00804D2E"/>
    <w:rsid w:val="00805255"/>
    <w:rsid w:val="00805303"/>
    <w:rsid w:val="008066DF"/>
    <w:rsid w:val="00806E19"/>
    <w:rsid w:val="008103F0"/>
    <w:rsid w:val="00810B9C"/>
    <w:rsid w:val="00811395"/>
    <w:rsid w:val="00814C58"/>
    <w:rsid w:val="00815E5E"/>
    <w:rsid w:val="008204CF"/>
    <w:rsid w:val="0082399E"/>
    <w:rsid w:val="00824346"/>
    <w:rsid w:val="008251BF"/>
    <w:rsid w:val="0082573E"/>
    <w:rsid w:val="00826878"/>
    <w:rsid w:val="00826DDF"/>
    <w:rsid w:val="0082723C"/>
    <w:rsid w:val="00827715"/>
    <w:rsid w:val="00827BE3"/>
    <w:rsid w:val="00827CDE"/>
    <w:rsid w:val="0083007A"/>
    <w:rsid w:val="00830150"/>
    <w:rsid w:val="00830CB9"/>
    <w:rsid w:val="0083181D"/>
    <w:rsid w:val="008332FA"/>
    <w:rsid w:val="00837F9E"/>
    <w:rsid w:val="0084056A"/>
    <w:rsid w:val="00842A38"/>
    <w:rsid w:val="008443DB"/>
    <w:rsid w:val="00844E38"/>
    <w:rsid w:val="00846281"/>
    <w:rsid w:val="00846EF9"/>
    <w:rsid w:val="008479BE"/>
    <w:rsid w:val="008505DD"/>
    <w:rsid w:val="00852CF8"/>
    <w:rsid w:val="00853D1B"/>
    <w:rsid w:val="00855008"/>
    <w:rsid w:val="00856C31"/>
    <w:rsid w:val="00857271"/>
    <w:rsid w:val="008576E3"/>
    <w:rsid w:val="008602EA"/>
    <w:rsid w:val="0086115B"/>
    <w:rsid w:val="00861C41"/>
    <w:rsid w:val="00862ECF"/>
    <w:rsid w:val="00863E0A"/>
    <w:rsid w:val="008641C3"/>
    <w:rsid w:val="00864A66"/>
    <w:rsid w:val="008660B4"/>
    <w:rsid w:val="0087213E"/>
    <w:rsid w:val="00872ABC"/>
    <w:rsid w:val="00872FA0"/>
    <w:rsid w:val="008735F0"/>
    <w:rsid w:val="0087693C"/>
    <w:rsid w:val="00876FFF"/>
    <w:rsid w:val="00880030"/>
    <w:rsid w:val="0088007A"/>
    <w:rsid w:val="00883131"/>
    <w:rsid w:val="00884052"/>
    <w:rsid w:val="008855C6"/>
    <w:rsid w:val="00885706"/>
    <w:rsid w:val="00892989"/>
    <w:rsid w:val="00892D7F"/>
    <w:rsid w:val="00895051"/>
    <w:rsid w:val="00895641"/>
    <w:rsid w:val="008956E1"/>
    <w:rsid w:val="00895EE8"/>
    <w:rsid w:val="0089794B"/>
    <w:rsid w:val="00897EE5"/>
    <w:rsid w:val="008A0C9E"/>
    <w:rsid w:val="008A0CA7"/>
    <w:rsid w:val="008A1A8B"/>
    <w:rsid w:val="008A2895"/>
    <w:rsid w:val="008A3639"/>
    <w:rsid w:val="008A547A"/>
    <w:rsid w:val="008A6425"/>
    <w:rsid w:val="008A755D"/>
    <w:rsid w:val="008A79C6"/>
    <w:rsid w:val="008B1BE9"/>
    <w:rsid w:val="008B486B"/>
    <w:rsid w:val="008B568C"/>
    <w:rsid w:val="008B59C8"/>
    <w:rsid w:val="008B6267"/>
    <w:rsid w:val="008C2A86"/>
    <w:rsid w:val="008C3C3E"/>
    <w:rsid w:val="008C60E4"/>
    <w:rsid w:val="008C69B6"/>
    <w:rsid w:val="008C6D85"/>
    <w:rsid w:val="008C7C9C"/>
    <w:rsid w:val="008D1334"/>
    <w:rsid w:val="008D712B"/>
    <w:rsid w:val="008E1ABA"/>
    <w:rsid w:val="008E21E4"/>
    <w:rsid w:val="008E2A12"/>
    <w:rsid w:val="008F1361"/>
    <w:rsid w:val="008F23D8"/>
    <w:rsid w:val="008F2466"/>
    <w:rsid w:val="008F2CD9"/>
    <w:rsid w:val="008F367C"/>
    <w:rsid w:val="008F4B99"/>
    <w:rsid w:val="008F5E4C"/>
    <w:rsid w:val="008F634B"/>
    <w:rsid w:val="008F68FA"/>
    <w:rsid w:val="0090001D"/>
    <w:rsid w:val="00901774"/>
    <w:rsid w:val="009017B0"/>
    <w:rsid w:val="00902CC5"/>
    <w:rsid w:val="00906CE9"/>
    <w:rsid w:val="00912759"/>
    <w:rsid w:val="00913BD0"/>
    <w:rsid w:val="00914297"/>
    <w:rsid w:val="00914EF1"/>
    <w:rsid w:val="00915BDD"/>
    <w:rsid w:val="00917B58"/>
    <w:rsid w:val="00920EDB"/>
    <w:rsid w:val="0092140F"/>
    <w:rsid w:val="009228E4"/>
    <w:rsid w:val="009238FF"/>
    <w:rsid w:val="0092575B"/>
    <w:rsid w:val="009273AB"/>
    <w:rsid w:val="00934B93"/>
    <w:rsid w:val="009358ED"/>
    <w:rsid w:val="00935F13"/>
    <w:rsid w:val="00940414"/>
    <w:rsid w:val="00940E01"/>
    <w:rsid w:val="00942371"/>
    <w:rsid w:val="009452C9"/>
    <w:rsid w:val="009457C2"/>
    <w:rsid w:val="00946253"/>
    <w:rsid w:val="00946AA2"/>
    <w:rsid w:val="00947C94"/>
    <w:rsid w:val="009509BC"/>
    <w:rsid w:val="00956CA6"/>
    <w:rsid w:val="009621BA"/>
    <w:rsid w:val="009622F2"/>
    <w:rsid w:val="0096232E"/>
    <w:rsid w:val="0096553E"/>
    <w:rsid w:val="00966507"/>
    <w:rsid w:val="0096720C"/>
    <w:rsid w:val="009731F4"/>
    <w:rsid w:val="00973605"/>
    <w:rsid w:val="009749C3"/>
    <w:rsid w:val="00981B91"/>
    <w:rsid w:val="00981F7B"/>
    <w:rsid w:val="00983F36"/>
    <w:rsid w:val="0098451B"/>
    <w:rsid w:val="009849B5"/>
    <w:rsid w:val="00984BCF"/>
    <w:rsid w:val="0098522D"/>
    <w:rsid w:val="00986DC4"/>
    <w:rsid w:val="0098778C"/>
    <w:rsid w:val="009877CF"/>
    <w:rsid w:val="00987A99"/>
    <w:rsid w:val="00987E0F"/>
    <w:rsid w:val="00990BBD"/>
    <w:rsid w:val="0099154F"/>
    <w:rsid w:val="00992C14"/>
    <w:rsid w:val="00993195"/>
    <w:rsid w:val="00993C5C"/>
    <w:rsid w:val="00994493"/>
    <w:rsid w:val="00994578"/>
    <w:rsid w:val="00995280"/>
    <w:rsid w:val="00995EF2"/>
    <w:rsid w:val="009970D5"/>
    <w:rsid w:val="00997441"/>
    <w:rsid w:val="009A1DE1"/>
    <w:rsid w:val="009A213A"/>
    <w:rsid w:val="009A2357"/>
    <w:rsid w:val="009A3F3E"/>
    <w:rsid w:val="009A6B0A"/>
    <w:rsid w:val="009B03D3"/>
    <w:rsid w:val="009B0DC4"/>
    <w:rsid w:val="009B186C"/>
    <w:rsid w:val="009B2355"/>
    <w:rsid w:val="009B23D4"/>
    <w:rsid w:val="009B4B48"/>
    <w:rsid w:val="009B69B1"/>
    <w:rsid w:val="009B7B16"/>
    <w:rsid w:val="009C0BDE"/>
    <w:rsid w:val="009C0D64"/>
    <w:rsid w:val="009C0FBA"/>
    <w:rsid w:val="009C1741"/>
    <w:rsid w:val="009C2925"/>
    <w:rsid w:val="009C3F4B"/>
    <w:rsid w:val="009C5070"/>
    <w:rsid w:val="009C55F2"/>
    <w:rsid w:val="009C6E3B"/>
    <w:rsid w:val="009C7F78"/>
    <w:rsid w:val="009D13DE"/>
    <w:rsid w:val="009D2055"/>
    <w:rsid w:val="009D4280"/>
    <w:rsid w:val="009D49E4"/>
    <w:rsid w:val="009D5B1C"/>
    <w:rsid w:val="009D6FAE"/>
    <w:rsid w:val="009E1853"/>
    <w:rsid w:val="009E1C80"/>
    <w:rsid w:val="009E32D5"/>
    <w:rsid w:val="009E3AAA"/>
    <w:rsid w:val="009E5792"/>
    <w:rsid w:val="009E6258"/>
    <w:rsid w:val="009E7F93"/>
    <w:rsid w:val="009F01A2"/>
    <w:rsid w:val="009F0CA1"/>
    <w:rsid w:val="009F1838"/>
    <w:rsid w:val="009F224A"/>
    <w:rsid w:val="009F4324"/>
    <w:rsid w:val="009F5DBA"/>
    <w:rsid w:val="009F6051"/>
    <w:rsid w:val="00A00A72"/>
    <w:rsid w:val="00A014AD"/>
    <w:rsid w:val="00A01546"/>
    <w:rsid w:val="00A03D04"/>
    <w:rsid w:val="00A04FB3"/>
    <w:rsid w:val="00A05C96"/>
    <w:rsid w:val="00A066F7"/>
    <w:rsid w:val="00A07368"/>
    <w:rsid w:val="00A07627"/>
    <w:rsid w:val="00A076F0"/>
    <w:rsid w:val="00A077F0"/>
    <w:rsid w:val="00A07944"/>
    <w:rsid w:val="00A07D7E"/>
    <w:rsid w:val="00A07E26"/>
    <w:rsid w:val="00A11339"/>
    <w:rsid w:val="00A135FE"/>
    <w:rsid w:val="00A13E64"/>
    <w:rsid w:val="00A16B51"/>
    <w:rsid w:val="00A17286"/>
    <w:rsid w:val="00A17941"/>
    <w:rsid w:val="00A17D1A"/>
    <w:rsid w:val="00A20E10"/>
    <w:rsid w:val="00A211C8"/>
    <w:rsid w:val="00A21970"/>
    <w:rsid w:val="00A22413"/>
    <w:rsid w:val="00A23386"/>
    <w:rsid w:val="00A31113"/>
    <w:rsid w:val="00A36CD4"/>
    <w:rsid w:val="00A42717"/>
    <w:rsid w:val="00A44E4A"/>
    <w:rsid w:val="00A45ABE"/>
    <w:rsid w:val="00A4664B"/>
    <w:rsid w:val="00A476AE"/>
    <w:rsid w:val="00A47740"/>
    <w:rsid w:val="00A51DA4"/>
    <w:rsid w:val="00A5283F"/>
    <w:rsid w:val="00A53090"/>
    <w:rsid w:val="00A5321C"/>
    <w:rsid w:val="00A535F5"/>
    <w:rsid w:val="00A5688A"/>
    <w:rsid w:val="00A56BAD"/>
    <w:rsid w:val="00A6027C"/>
    <w:rsid w:val="00A606EB"/>
    <w:rsid w:val="00A60C70"/>
    <w:rsid w:val="00A60F06"/>
    <w:rsid w:val="00A64AD5"/>
    <w:rsid w:val="00A64C17"/>
    <w:rsid w:val="00A655FA"/>
    <w:rsid w:val="00A65790"/>
    <w:rsid w:val="00A66DC9"/>
    <w:rsid w:val="00A721E6"/>
    <w:rsid w:val="00A730FD"/>
    <w:rsid w:val="00A7375B"/>
    <w:rsid w:val="00A73D07"/>
    <w:rsid w:val="00A75DF6"/>
    <w:rsid w:val="00A77468"/>
    <w:rsid w:val="00A8245A"/>
    <w:rsid w:val="00A8398B"/>
    <w:rsid w:val="00A84175"/>
    <w:rsid w:val="00A856A0"/>
    <w:rsid w:val="00A86CC6"/>
    <w:rsid w:val="00A87B43"/>
    <w:rsid w:val="00A87D29"/>
    <w:rsid w:val="00A926B8"/>
    <w:rsid w:val="00A9280E"/>
    <w:rsid w:val="00A962C5"/>
    <w:rsid w:val="00A9739E"/>
    <w:rsid w:val="00A97860"/>
    <w:rsid w:val="00AA0995"/>
    <w:rsid w:val="00AA12B7"/>
    <w:rsid w:val="00AA307B"/>
    <w:rsid w:val="00AA321E"/>
    <w:rsid w:val="00AA3F2C"/>
    <w:rsid w:val="00AA5222"/>
    <w:rsid w:val="00AA6A6B"/>
    <w:rsid w:val="00AA7358"/>
    <w:rsid w:val="00AA796F"/>
    <w:rsid w:val="00AB1C55"/>
    <w:rsid w:val="00AB3053"/>
    <w:rsid w:val="00AB3185"/>
    <w:rsid w:val="00AB3458"/>
    <w:rsid w:val="00AB3D9B"/>
    <w:rsid w:val="00AB71F0"/>
    <w:rsid w:val="00AB7638"/>
    <w:rsid w:val="00AB7D08"/>
    <w:rsid w:val="00AC041F"/>
    <w:rsid w:val="00AC0547"/>
    <w:rsid w:val="00AC2F2A"/>
    <w:rsid w:val="00AC3564"/>
    <w:rsid w:val="00AC60EC"/>
    <w:rsid w:val="00AD02AE"/>
    <w:rsid w:val="00AD47EA"/>
    <w:rsid w:val="00AD5A85"/>
    <w:rsid w:val="00AD686D"/>
    <w:rsid w:val="00AD692B"/>
    <w:rsid w:val="00AD6D85"/>
    <w:rsid w:val="00AD71B1"/>
    <w:rsid w:val="00AE0577"/>
    <w:rsid w:val="00AE0E8D"/>
    <w:rsid w:val="00AE6F51"/>
    <w:rsid w:val="00AE7FA4"/>
    <w:rsid w:val="00AF26B2"/>
    <w:rsid w:val="00AF464F"/>
    <w:rsid w:val="00AF56D0"/>
    <w:rsid w:val="00AF6982"/>
    <w:rsid w:val="00AF7192"/>
    <w:rsid w:val="00AF7ED7"/>
    <w:rsid w:val="00B00103"/>
    <w:rsid w:val="00B003B5"/>
    <w:rsid w:val="00B00AEC"/>
    <w:rsid w:val="00B013C2"/>
    <w:rsid w:val="00B01A2F"/>
    <w:rsid w:val="00B02BF6"/>
    <w:rsid w:val="00B04B3D"/>
    <w:rsid w:val="00B06AA0"/>
    <w:rsid w:val="00B0799B"/>
    <w:rsid w:val="00B07D7B"/>
    <w:rsid w:val="00B10BAB"/>
    <w:rsid w:val="00B11A59"/>
    <w:rsid w:val="00B122B0"/>
    <w:rsid w:val="00B12874"/>
    <w:rsid w:val="00B1419B"/>
    <w:rsid w:val="00B21A1C"/>
    <w:rsid w:val="00B22193"/>
    <w:rsid w:val="00B236FF"/>
    <w:rsid w:val="00B23E9D"/>
    <w:rsid w:val="00B23EC0"/>
    <w:rsid w:val="00B24E61"/>
    <w:rsid w:val="00B25071"/>
    <w:rsid w:val="00B273BB"/>
    <w:rsid w:val="00B30203"/>
    <w:rsid w:val="00B32076"/>
    <w:rsid w:val="00B32122"/>
    <w:rsid w:val="00B34706"/>
    <w:rsid w:val="00B42730"/>
    <w:rsid w:val="00B429B6"/>
    <w:rsid w:val="00B4310D"/>
    <w:rsid w:val="00B439C8"/>
    <w:rsid w:val="00B44ECB"/>
    <w:rsid w:val="00B4762E"/>
    <w:rsid w:val="00B51F9A"/>
    <w:rsid w:val="00B5239D"/>
    <w:rsid w:val="00B5284C"/>
    <w:rsid w:val="00B53EA9"/>
    <w:rsid w:val="00B54425"/>
    <w:rsid w:val="00B5648F"/>
    <w:rsid w:val="00B64C60"/>
    <w:rsid w:val="00B64FDC"/>
    <w:rsid w:val="00B6578E"/>
    <w:rsid w:val="00B66373"/>
    <w:rsid w:val="00B66824"/>
    <w:rsid w:val="00B67532"/>
    <w:rsid w:val="00B677F7"/>
    <w:rsid w:val="00B67B30"/>
    <w:rsid w:val="00B71242"/>
    <w:rsid w:val="00B71AC7"/>
    <w:rsid w:val="00B7208A"/>
    <w:rsid w:val="00B73338"/>
    <w:rsid w:val="00B75BE9"/>
    <w:rsid w:val="00B7676C"/>
    <w:rsid w:val="00B76823"/>
    <w:rsid w:val="00B76E67"/>
    <w:rsid w:val="00B77AFE"/>
    <w:rsid w:val="00B77B27"/>
    <w:rsid w:val="00B77C1E"/>
    <w:rsid w:val="00B80126"/>
    <w:rsid w:val="00B80888"/>
    <w:rsid w:val="00B81119"/>
    <w:rsid w:val="00B83557"/>
    <w:rsid w:val="00B84841"/>
    <w:rsid w:val="00B84A8C"/>
    <w:rsid w:val="00B84BEB"/>
    <w:rsid w:val="00B859AC"/>
    <w:rsid w:val="00B8647F"/>
    <w:rsid w:val="00B87BA1"/>
    <w:rsid w:val="00B90852"/>
    <w:rsid w:val="00B91622"/>
    <w:rsid w:val="00B917F1"/>
    <w:rsid w:val="00B93A80"/>
    <w:rsid w:val="00B943C1"/>
    <w:rsid w:val="00B94A4C"/>
    <w:rsid w:val="00B94A73"/>
    <w:rsid w:val="00B94B51"/>
    <w:rsid w:val="00B960C1"/>
    <w:rsid w:val="00B969F9"/>
    <w:rsid w:val="00B96A00"/>
    <w:rsid w:val="00BA2EBB"/>
    <w:rsid w:val="00BA3E97"/>
    <w:rsid w:val="00BA437F"/>
    <w:rsid w:val="00BA458C"/>
    <w:rsid w:val="00BA57C9"/>
    <w:rsid w:val="00BA72B0"/>
    <w:rsid w:val="00BA7616"/>
    <w:rsid w:val="00BA79A3"/>
    <w:rsid w:val="00BB0BE1"/>
    <w:rsid w:val="00BB264D"/>
    <w:rsid w:val="00BB3777"/>
    <w:rsid w:val="00BB47B2"/>
    <w:rsid w:val="00BB66D5"/>
    <w:rsid w:val="00BB6C8D"/>
    <w:rsid w:val="00BB7D1F"/>
    <w:rsid w:val="00BC4253"/>
    <w:rsid w:val="00BC4DAB"/>
    <w:rsid w:val="00BD02E1"/>
    <w:rsid w:val="00BD16F8"/>
    <w:rsid w:val="00BD2732"/>
    <w:rsid w:val="00BD2DEA"/>
    <w:rsid w:val="00BD31D0"/>
    <w:rsid w:val="00BD3815"/>
    <w:rsid w:val="00BD4193"/>
    <w:rsid w:val="00BD725A"/>
    <w:rsid w:val="00BE29A1"/>
    <w:rsid w:val="00BE40EF"/>
    <w:rsid w:val="00BE4AE4"/>
    <w:rsid w:val="00BE4E58"/>
    <w:rsid w:val="00BE5890"/>
    <w:rsid w:val="00BE5F25"/>
    <w:rsid w:val="00BE632B"/>
    <w:rsid w:val="00BE6DAC"/>
    <w:rsid w:val="00BF0B0A"/>
    <w:rsid w:val="00BF1293"/>
    <w:rsid w:val="00BF1DFB"/>
    <w:rsid w:val="00BF1E48"/>
    <w:rsid w:val="00BF370F"/>
    <w:rsid w:val="00BF4A57"/>
    <w:rsid w:val="00BF6F63"/>
    <w:rsid w:val="00BF75A6"/>
    <w:rsid w:val="00C015AF"/>
    <w:rsid w:val="00C027D1"/>
    <w:rsid w:val="00C03CFE"/>
    <w:rsid w:val="00C03EF3"/>
    <w:rsid w:val="00C04A54"/>
    <w:rsid w:val="00C04ED0"/>
    <w:rsid w:val="00C05E40"/>
    <w:rsid w:val="00C07EFD"/>
    <w:rsid w:val="00C07F8A"/>
    <w:rsid w:val="00C10CB1"/>
    <w:rsid w:val="00C122D3"/>
    <w:rsid w:val="00C12830"/>
    <w:rsid w:val="00C138CF"/>
    <w:rsid w:val="00C13998"/>
    <w:rsid w:val="00C13FD3"/>
    <w:rsid w:val="00C14335"/>
    <w:rsid w:val="00C1634A"/>
    <w:rsid w:val="00C17661"/>
    <w:rsid w:val="00C21316"/>
    <w:rsid w:val="00C22EF2"/>
    <w:rsid w:val="00C23868"/>
    <w:rsid w:val="00C25C78"/>
    <w:rsid w:val="00C30F76"/>
    <w:rsid w:val="00C31CBB"/>
    <w:rsid w:val="00C329F1"/>
    <w:rsid w:val="00C32EA4"/>
    <w:rsid w:val="00C34A7B"/>
    <w:rsid w:val="00C351D3"/>
    <w:rsid w:val="00C361A4"/>
    <w:rsid w:val="00C36880"/>
    <w:rsid w:val="00C36BFD"/>
    <w:rsid w:val="00C378B4"/>
    <w:rsid w:val="00C41C1F"/>
    <w:rsid w:val="00C4544E"/>
    <w:rsid w:val="00C457B7"/>
    <w:rsid w:val="00C46693"/>
    <w:rsid w:val="00C51795"/>
    <w:rsid w:val="00C52DEF"/>
    <w:rsid w:val="00C53E01"/>
    <w:rsid w:val="00C543A9"/>
    <w:rsid w:val="00C54AA1"/>
    <w:rsid w:val="00C6081F"/>
    <w:rsid w:val="00C613E6"/>
    <w:rsid w:val="00C6176B"/>
    <w:rsid w:val="00C61959"/>
    <w:rsid w:val="00C62BE8"/>
    <w:rsid w:val="00C62DEC"/>
    <w:rsid w:val="00C643D6"/>
    <w:rsid w:val="00C65A74"/>
    <w:rsid w:val="00C660D8"/>
    <w:rsid w:val="00C665F3"/>
    <w:rsid w:val="00C67CA4"/>
    <w:rsid w:val="00C700F0"/>
    <w:rsid w:val="00C716B9"/>
    <w:rsid w:val="00C7315C"/>
    <w:rsid w:val="00C736BB"/>
    <w:rsid w:val="00C75DD9"/>
    <w:rsid w:val="00C76582"/>
    <w:rsid w:val="00C76762"/>
    <w:rsid w:val="00C767D8"/>
    <w:rsid w:val="00C76C3F"/>
    <w:rsid w:val="00C76EB4"/>
    <w:rsid w:val="00C76F07"/>
    <w:rsid w:val="00C80012"/>
    <w:rsid w:val="00C81140"/>
    <w:rsid w:val="00C81E1C"/>
    <w:rsid w:val="00C82F0D"/>
    <w:rsid w:val="00C84DE5"/>
    <w:rsid w:val="00C85684"/>
    <w:rsid w:val="00C86F6A"/>
    <w:rsid w:val="00C9263E"/>
    <w:rsid w:val="00C94459"/>
    <w:rsid w:val="00C94B12"/>
    <w:rsid w:val="00C958C1"/>
    <w:rsid w:val="00C95F0D"/>
    <w:rsid w:val="00C96EDF"/>
    <w:rsid w:val="00CA39B7"/>
    <w:rsid w:val="00CA4A51"/>
    <w:rsid w:val="00CA5E57"/>
    <w:rsid w:val="00CA709A"/>
    <w:rsid w:val="00CB1307"/>
    <w:rsid w:val="00CB183E"/>
    <w:rsid w:val="00CB199C"/>
    <w:rsid w:val="00CB1A60"/>
    <w:rsid w:val="00CB1CD6"/>
    <w:rsid w:val="00CB1E43"/>
    <w:rsid w:val="00CB2479"/>
    <w:rsid w:val="00CB258C"/>
    <w:rsid w:val="00CB3F37"/>
    <w:rsid w:val="00CB4A74"/>
    <w:rsid w:val="00CB4E0A"/>
    <w:rsid w:val="00CB6475"/>
    <w:rsid w:val="00CB6644"/>
    <w:rsid w:val="00CC019C"/>
    <w:rsid w:val="00CC0299"/>
    <w:rsid w:val="00CC1252"/>
    <w:rsid w:val="00CC26D2"/>
    <w:rsid w:val="00CC4278"/>
    <w:rsid w:val="00CC7CDF"/>
    <w:rsid w:val="00CD0C89"/>
    <w:rsid w:val="00CD1ABD"/>
    <w:rsid w:val="00CD236A"/>
    <w:rsid w:val="00CD262C"/>
    <w:rsid w:val="00CD3F2D"/>
    <w:rsid w:val="00CE10E5"/>
    <w:rsid w:val="00CE2682"/>
    <w:rsid w:val="00CE2B3A"/>
    <w:rsid w:val="00CE456B"/>
    <w:rsid w:val="00CE5370"/>
    <w:rsid w:val="00CE5552"/>
    <w:rsid w:val="00CE5C42"/>
    <w:rsid w:val="00CE73DF"/>
    <w:rsid w:val="00CE7986"/>
    <w:rsid w:val="00CF049D"/>
    <w:rsid w:val="00CF1EDA"/>
    <w:rsid w:val="00CF1FE1"/>
    <w:rsid w:val="00CF544B"/>
    <w:rsid w:val="00D004A7"/>
    <w:rsid w:val="00D00EDB"/>
    <w:rsid w:val="00D01EF7"/>
    <w:rsid w:val="00D0424E"/>
    <w:rsid w:val="00D0432D"/>
    <w:rsid w:val="00D043A9"/>
    <w:rsid w:val="00D04474"/>
    <w:rsid w:val="00D04E94"/>
    <w:rsid w:val="00D07BE7"/>
    <w:rsid w:val="00D07DE9"/>
    <w:rsid w:val="00D10386"/>
    <w:rsid w:val="00D1072B"/>
    <w:rsid w:val="00D11959"/>
    <w:rsid w:val="00D14B5B"/>
    <w:rsid w:val="00D15E1B"/>
    <w:rsid w:val="00D166B9"/>
    <w:rsid w:val="00D174EF"/>
    <w:rsid w:val="00D21A21"/>
    <w:rsid w:val="00D22F38"/>
    <w:rsid w:val="00D2304B"/>
    <w:rsid w:val="00D23AC2"/>
    <w:rsid w:val="00D256D0"/>
    <w:rsid w:val="00D261EA"/>
    <w:rsid w:val="00D30F65"/>
    <w:rsid w:val="00D32393"/>
    <w:rsid w:val="00D32DD1"/>
    <w:rsid w:val="00D37EA6"/>
    <w:rsid w:val="00D409E6"/>
    <w:rsid w:val="00D42D82"/>
    <w:rsid w:val="00D44269"/>
    <w:rsid w:val="00D45368"/>
    <w:rsid w:val="00D45972"/>
    <w:rsid w:val="00D47A44"/>
    <w:rsid w:val="00D502E6"/>
    <w:rsid w:val="00D51703"/>
    <w:rsid w:val="00D5252D"/>
    <w:rsid w:val="00D529F0"/>
    <w:rsid w:val="00D53921"/>
    <w:rsid w:val="00D53EFB"/>
    <w:rsid w:val="00D544F2"/>
    <w:rsid w:val="00D570BF"/>
    <w:rsid w:val="00D578A4"/>
    <w:rsid w:val="00D610C1"/>
    <w:rsid w:val="00D61A8D"/>
    <w:rsid w:val="00D621AB"/>
    <w:rsid w:val="00D634A2"/>
    <w:rsid w:val="00D65F06"/>
    <w:rsid w:val="00D6636A"/>
    <w:rsid w:val="00D67698"/>
    <w:rsid w:val="00D700D8"/>
    <w:rsid w:val="00D71DF4"/>
    <w:rsid w:val="00D7371D"/>
    <w:rsid w:val="00D73BAA"/>
    <w:rsid w:val="00D747ED"/>
    <w:rsid w:val="00D7550A"/>
    <w:rsid w:val="00D75A2F"/>
    <w:rsid w:val="00D77F3C"/>
    <w:rsid w:val="00D86397"/>
    <w:rsid w:val="00D87C0B"/>
    <w:rsid w:val="00D903A2"/>
    <w:rsid w:val="00D926D0"/>
    <w:rsid w:val="00D92D5C"/>
    <w:rsid w:val="00D937A1"/>
    <w:rsid w:val="00D93A3E"/>
    <w:rsid w:val="00D9416B"/>
    <w:rsid w:val="00D95223"/>
    <w:rsid w:val="00D95470"/>
    <w:rsid w:val="00D95E62"/>
    <w:rsid w:val="00D96364"/>
    <w:rsid w:val="00D9686C"/>
    <w:rsid w:val="00D973BB"/>
    <w:rsid w:val="00DA21A5"/>
    <w:rsid w:val="00DA2C0E"/>
    <w:rsid w:val="00DA343A"/>
    <w:rsid w:val="00DA47AD"/>
    <w:rsid w:val="00DA5C93"/>
    <w:rsid w:val="00DA6C53"/>
    <w:rsid w:val="00DA720B"/>
    <w:rsid w:val="00DA79A4"/>
    <w:rsid w:val="00DA7BB1"/>
    <w:rsid w:val="00DB08F8"/>
    <w:rsid w:val="00DB203F"/>
    <w:rsid w:val="00DB26DA"/>
    <w:rsid w:val="00DB5D94"/>
    <w:rsid w:val="00DB764D"/>
    <w:rsid w:val="00DC0C6B"/>
    <w:rsid w:val="00DC362D"/>
    <w:rsid w:val="00DC7037"/>
    <w:rsid w:val="00DC7822"/>
    <w:rsid w:val="00DC7F37"/>
    <w:rsid w:val="00DD08A8"/>
    <w:rsid w:val="00DD0F55"/>
    <w:rsid w:val="00DD2B88"/>
    <w:rsid w:val="00DD2F32"/>
    <w:rsid w:val="00DD3BCF"/>
    <w:rsid w:val="00DD6002"/>
    <w:rsid w:val="00DE1F77"/>
    <w:rsid w:val="00DE22B9"/>
    <w:rsid w:val="00DE35F2"/>
    <w:rsid w:val="00DE4C96"/>
    <w:rsid w:val="00DE6796"/>
    <w:rsid w:val="00DF336D"/>
    <w:rsid w:val="00DF40E4"/>
    <w:rsid w:val="00DF5035"/>
    <w:rsid w:val="00DF57E3"/>
    <w:rsid w:val="00DF761B"/>
    <w:rsid w:val="00E00311"/>
    <w:rsid w:val="00E0088B"/>
    <w:rsid w:val="00E01071"/>
    <w:rsid w:val="00E015F6"/>
    <w:rsid w:val="00E01CF4"/>
    <w:rsid w:val="00E026AF"/>
    <w:rsid w:val="00E02B7C"/>
    <w:rsid w:val="00E0334B"/>
    <w:rsid w:val="00E055AC"/>
    <w:rsid w:val="00E0576D"/>
    <w:rsid w:val="00E06D11"/>
    <w:rsid w:val="00E10905"/>
    <w:rsid w:val="00E10960"/>
    <w:rsid w:val="00E115CA"/>
    <w:rsid w:val="00E115E4"/>
    <w:rsid w:val="00E12093"/>
    <w:rsid w:val="00E12427"/>
    <w:rsid w:val="00E12A2A"/>
    <w:rsid w:val="00E12CF8"/>
    <w:rsid w:val="00E14A08"/>
    <w:rsid w:val="00E14A61"/>
    <w:rsid w:val="00E14B83"/>
    <w:rsid w:val="00E14EE5"/>
    <w:rsid w:val="00E164E6"/>
    <w:rsid w:val="00E16AAD"/>
    <w:rsid w:val="00E1706E"/>
    <w:rsid w:val="00E20FDF"/>
    <w:rsid w:val="00E217B0"/>
    <w:rsid w:val="00E22236"/>
    <w:rsid w:val="00E25B94"/>
    <w:rsid w:val="00E27F05"/>
    <w:rsid w:val="00E300E2"/>
    <w:rsid w:val="00E3188B"/>
    <w:rsid w:val="00E31BD4"/>
    <w:rsid w:val="00E33A92"/>
    <w:rsid w:val="00E36E49"/>
    <w:rsid w:val="00E3734C"/>
    <w:rsid w:val="00E40A53"/>
    <w:rsid w:val="00E40BC8"/>
    <w:rsid w:val="00E40F8B"/>
    <w:rsid w:val="00E43897"/>
    <w:rsid w:val="00E43C94"/>
    <w:rsid w:val="00E44969"/>
    <w:rsid w:val="00E4563A"/>
    <w:rsid w:val="00E50266"/>
    <w:rsid w:val="00E50695"/>
    <w:rsid w:val="00E50914"/>
    <w:rsid w:val="00E53C7B"/>
    <w:rsid w:val="00E54559"/>
    <w:rsid w:val="00E6098F"/>
    <w:rsid w:val="00E63723"/>
    <w:rsid w:val="00E63785"/>
    <w:rsid w:val="00E63A46"/>
    <w:rsid w:val="00E63F58"/>
    <w:rsid w:val="00E63FC1"/>
    <w:rsid w:val="00E64177"/>
    <w:rsid w:val="00E64D49"/>
    <w:rsid w:val="00E64E14"/>
    <w:rsid w:val="00E65E84"/>
    <w:rsid w:val="00E666F3"/>
    <w:rsid w:val="00E6774F"/>
    <w:rsid w:val="00E67792"/>
    <w:rsid w:val="00E677F5"/>
    <w:rsid w:val="00E7213E"/>
    <w:rsid w:val="00E73A53"/>
    <w:rsid w:val="00E7433C"/>
    <w:rsid w:val="00E74A53"/>
    <w:rsid w:val="00E76003"/>
    <w:rsid w:val="00E7688D"/>
    <w:rsid w:val="00E76F39"/>
    <w:rsid w:val="00E8087B"/>
    <w:rsid w:val="00E82E96"/>
    <w:rsid w:val="00E904CF"/>
    <w:rsid w:val="00E90E53"/>
    <w:rsid w:val="00E91E22"/>
    <w:rsid w:val="00E927BE"/>
    <w:rsid w:val="00E94D89"/>
    <w:rsid w:val="00E958BC"/>
    <w:rsid w:val="00E95978"/>
    <w:rsid w:val="00EA009A"/>
    <w:rsid w:val="00EA0CF9"/>
    <w:rsid w:val="00EA1127"/>
    <w:rsid w:val="00EA65F7"/>
    <w:rsid w:val="00EA6AB8"/>
    <w:rsid w:val="00EB181F"/>
    <w:rsid w:val="00EB19FF"/>
    <w:rsid w:val="00EB330C"/>
    <w:rsid w:val="00EB3C4B"/>
    <w:rsid w:val="00EB494F"/>
    <w:rsid w:val="00EB64D0"/>
    <w:rsid w:val="00EB6FC0"/>
    <w:rsid w:val="00EB72EB"/>
    <w:rsid w:val="00EB73D4"/>
    <w:rsid w:val="00EB7620"/>
    <w:rsid w:val="00EC35A4"/>
    <w:rsid w:val="00EC3A03"/>
    <w:rsid w:val="00EC4AFD"/>
    <w:rsid w:val="00EC4B8A"/>
    <w:rsid w:val="00EC4F8D"/>
    <w:rsid w:val="00EC62A7"/>
    <w:rsid w:val="00EC7A3F"/>
    <w:rsid w:val="00ED057C"/>
    <w:rsid w:val="00ED3322"/>
    <w:rsid w:val="00ED396A"/>
    <w:rsid w:val="00ED50BF"/>
    <w:rsid w:val="00ED620B"/>
    <w:rsid w:val="00ED6BAA"/>
    <w:rsid w:val="00EE025C"/>
    <w:rsid w:val="00EE0BC0"/>
    <w:rsid w:val="00EE2F4E"/>
    <w:rsid w:val="00EE3F83"/>
    <w:rsid w:val="00EE4385"/>
    <w:rsid w:val="00EE49A6"/>
    <w:rsid w:val="00EE4A19"/>
    <w:rsid w:val="00EE6154"/>
    <w:rsid w:val="00EF1DB9"/>
    <w:rsid w:val="00EF4A64"/>
    <w:rsid w:val="00EF5986"/>
    <w:rsid w:val="00EF5E55"/>
    <w:rsid w:val="00EF7B6A"/>
    <w:rsid w:val="00F008E4"/>
    <w:rsid w:val="00F01E7D"/>
    <w:rsid w:val="00F02D99"/>
    <w:rsid w:val="00F02E59"/>
    <w:rsid w:val="00F03C28"/>
    <w:rsid w:val="00F0410B"/>
    <w:rsid w:val="00F07179"/>
    <w:rsid w:val="00F1045E"/>
    <w:rsid w:val="00F10C4E"/>
    <w:rsid w:val="00F1254E"/>
    <w:rsid w:val="00F143AB"/>
    <w:rsid w:val="00F16055"/>
    <w:rsid w:val="00F165FE"/>
    <w:rsid w:val="00F21905"/>
    <w:rsid w:val="00F235D1"/>
    <w:rsid w:val="00F25075"/>
    <w:rsid w:val="00F30A01"/>
    <w:rsid w:val="00F31349"/>
    <w:rsid w:val="00F31D8D"/>
    <w:rsid w:val="00F324D6"/>
    <w:rsid w:val="00F33E6D"/>
    <w:rsid w:val="00F342EC"/>
    <w:rsid w:val="00F34E31"/>
    <w:rsid w:val="00F37523"/>
    <w:rsid w:val="00F42B13"/>
    <w:rsid w:val="00F43EE4"/>
    <w:rsid w:val="00F44F4C"/>
    <w:rsid w:val="00F45A88"/>
    <w:rsid w:val="00F46AEA"/>
    <w:rsid w:val="00F51441"/>
    <w:rsid w:val="00F52ACD"/>
    <w:rsid w:val="00F53075"/>
    <w:rsid w:val="00F53766"/>
    <w:rsid w:val="00F547DE"/>
    <w:rsid w:val="00F5655B"/>
    <w:rsid w:val="00F5749D"/>
    <w:rsid w:val="00F606D4"/>
    <w:rsid w:val="00F62A3C"/>
    <w:rsid w:val="00F62F7D"/>
    <w:rsid w:val="00F64444"/>
    <w:rsid w:val="00F6578D"/>
    <w:rsid w:val="00F66FE6"/>
    <w:rsid w:val="00F67F1B"/>
    <w:rsid w:val="00F706D4"/>
    <w:rsid w:val="00F74307"/>
    <w:rsid w:val="00F74AC2"/>
    <w:rsid w:val="00F75D7B"/>
    <w:rsid w:val="00F76D94"/>
    <w:rsid w:val="00F777C4"/>
    <w:rsid w:val="00F801D6"/>
    <w:rsid w:val="00F81446"/>
    <w:rsid w:val="00F833EB"/>
    <w:rsid w:val="00F8358E"/>
    <w:rsid w:val="00F84D67"/>
    <w:rsid w:val="00F85755"/>
    <w:rsid w:val="00F866D0"/>
    <w:rsid w:val="00F90014"/>
    <w:rsid w:val="00F907EC"/>
    <w:rsid w:val="00F94961"/>
    <w:rsid w:val="00F95636"/>
    <w:rsid w:val="00F9636B"/>
    <w:rsid w:val="00F9692C"/>
    <w:rsid w:val="00F97559"/>
    <w:rsid w:val="00FA12A4"/>
    <w:rsid w:val="00FA14D2"/>
    <w:rsid w:val="00FA67CD"/>
    <w:rsid w:val="00FA745B"/>
    <w:rsid w:val="00FB0B85"/>
    <w:rsid w:val="00FB0C94"/>
    <w:rsid w:val="00FB180F"/>
    <w:rsid w:val="00FB260A"/>
    <w:rsid w:val="00FB292D"/>
    <w:rsid w:val="00FB6599"/>
    <w:rsid w:val="00FC1E3D"/>
    <w:rsid w:val="00FC3789"/>
    <w:rsid w:val="00FC4AAF"/>
    <w:rsid w:val="00FC4B46"/>
    <w:rsid w:val="00FC4EDB"/>
    <w:rsid w:val="00FC5289"/>
    <w:rsid w:val="00FC59F3"/>
    <w:rsid w:val="00FC62EB"/>
    <w:rsid w:val="00FC71BB"/>
    <w:rsid w:val="00FD02A4"/>
    <w:rsid w:val="00FD1596"/>
    <w:rsid w:val="00FD1719"/>
    <w:rsid w:val="00FD240E"/>
    <w:rsid w:val="00FD27D6"/>
    <w:rsid w:val="00FD4FBE"/>
    <w:rsid w:val="00FD78F7"/>
    <w:rsid w:val="00FD7DB6"/>
    <w:rsid w:val="00FE3D5C"/>
    <w:rsid w:val="00FE4001"/>
    <w:rsid w:val="00FE556B"/>
    <w:rsid w:val="00FE716E"/>
    <w:rsid w:val="00FE7732"/>
    <w:rsid w:val="00FF0C5C"/>
    <w:rsid w:val="00FF0E41"/>
    <w:rsid w:val="00FF1CD6"/>
    <w:rsid w:val="00FF1D9B"/>
    <w:rsid w:val="00FF2CD1"/>
    <w:rsid w:val="00FF339C"/>
    <w:rsid w:val="00FF3E4F"/>
    <w:rsid w:val="00FF4882"/>
    <w:rsid w:val="00FF56A3"/>
    <w:rsid w:val="00FF5BFE"/>
    <w:rsid w:val="00FF6418"/>
    <w:rsid w:val="00FF6A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rules v:ext="edit">
        <o:r id="V:Rule6" type="connector" idref="#_x0000_s1031"/>
        <o:r id="V:Rule7" type="connector" idref="#_x0000_s1029"/>
        <o:r id="V:Rule8" type="connector" idref="#_x0000_s1028"/>
        <o:r id="V:Rule9" type="connector" idref="#_x0000_s1030"/>
        <o:r id="V:Rule10"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A6C53"/>
    <w:rPr>
      <w:rFonts w:ascii="Times New Roman" w:eastAsia="Times New Roman" w:hAnsi="Times New Roman"/>
      <w:sz w:val="24"/>
      <w:szCs w:val="24"/>
    </w:rPr>
  </w:style>
  <w:style w:type="paragraph" w:styleId="1">
    <w:name w:val="heading 1"/>
    <w:basedOn w:val="3"/>
    <w:next w:val="a"/>
    <w:link w:val="10"/>
    <w:uiPriority w:val="99"/>
    <w:qFormat/>
    <w:locked/>
    <w:rsid w:val="001F1D34"/>
    <w:pPr>
      <w:outlineLvl w:val="0"/>
    </w:pPr>
  </w:style>
  <w:style w:type="paragraph" w:styleId="2">
    <w:name w:val="heading 2"/>
    <w:basedOn w:val="1"/>
    <w:next w:val="a"/>
    <w:link w:val="20"/>
    <w:uiPriority w:val="99"/>
    <w:qFormat/>
    <w:locked/>
    <w:rsid w:val="001F1D34"/>
    <w:pPr>
      <w:outlineLvl w:val="1"/>
    </w:pPr>
  </w:style>
  <w:style w:type="paragraph" w:styleId="3">
    <w:name w:val="heading 3"/>
    <w:basedOn w:val="a"/>
    <w:next w:val="a"/>
    <w:link w:val="30"/>
    <w:uiPriority w:val="99"/>
    <w:qFormat/>
    <w:locked/>
    <w:rsid w:val="001F1D34"/>
    <w:pPr>
      <w:ind w:firstLine="709"/>
      <w:outlineLvl w:val="2"/>
    </w:pPr>
    <w:rPr>
      <w:b/>
      <w:sz w:val="28"/>
      <w:szCs w:val="28"/>
    </w:rPr>
  </w:style>
  <w:style w:type="paragraph" w:styleId="4">
    <w:name w:val="heading 4"/>
    <w:basedOn w:val="a"/>
    <w:next w:val="a"/>
    <w:link w:val="40"/>
    <w:uiPriority w:val="99"/>
    <w:qFormat/>
    <w:locked/>
    <w:rsid w:val="0018726D"/>
    <w:pPr>
      <w:keepNext/>
      <w:keepLines/>
      <w:spacing w:before="200"/>
      <w:outlineLvl w:val="3"/>
    </w:pPr>
    <w:rPr>
      <w:rFonts w:ascii="Cambria" w:hAnsi="Cambria"/>
      <w:b/>
      <w:bCs/>
      <w:i/>
      <w:iCs/>
      <w:color w:val="4F81BD"/>
    </w:rPr>
  </w:style>
  <w:style w:type="paragraph" w:styleId="5">
    <w:name w:val="heading 5"/>
    <w:basedOn w:val="a"/>
    <w:next w:val="a"/>
    <w:link w:val="50"/>
    <w:uiPriority w:val="99"/>
    <w:qFormat/>
    <w:locked/>
    <w:rsid w:val="00EB73D4"/>
    <w:pPr>
      <w:keepNext/>
      <w:keepLines/>
      <w:spacing w:before="200"/>
      <w:outlineLvl w:val="4"/>
    </w:pPr>
    <w:rPr>
      <w:rFonts w:ascii="Cambria" w:hAnsi="Cambria"/>
      <w:color w:val="243F60"/>
    </w:rPr>
  </w:style>
  <w:style w:type="paragraph" w:styleId="6">
    <w:name w:val="heading 6"/>
    <w:basedOn w:val="a"/>
    <w:next w:val="a"/>
    <w:link w:val="60"/>
    <w:uiPriority w:val="99"/>
    <w:qFormat/>
    <w:locked/>
    <w:rsid w:val="00EB73D4"/>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1D34"/>
    <w:rPr>
      <w:rFonts w:ascii="Times New Roman" w:hAnsi="Times New Roman" w:cs="Times New Roman"/>
      <w:b/>
      <w:sz w:val="28"/>
      <w:szCs w:val="28"/>
    </w:rPr>
  </w:style>
  <w:style w:type="character" w:customStyle="1" w:styleId="20">
    <w:name w:val="Заголовок 2 Знак"/>
    <w:basedOn w:val="a0"/>
    <w:link w:val="2"/>
    <w:uiPriority w:val="99"/>
    <w:locked/>
    <w:rsid w:val="001F1D34"/>
    <w:rPr>
      <w:rFonts w:ascii="Cambria" w:hAnsi="Cambria" w:cs="Times New Roman"/>
      <w:b/>
      <w:bCs/>
      <w:color w:val="4F81BD"/>
      <w:sz w:val="24"/>
      <w:szCs w:val="24"/>
    </w:rPr>
  </w:style>
  <w:style w:type="character" w:customStyle="1" w:styleId="30">
    <w:name w:val="Заголовок 3 Знак"/>
    <w:basedOn w:val="a0"/>
    <w:link w:val="3"/>
    <w:uiPriority w:val="99"/>
    <w:locked/>
    <w:rsid w:val="001F1D34"/>
    <w:rPr>
      <w:rFonts w:ascii="Times New Roman" w:hAnsi="Times New Roman" w:cs="Times New Roman"/>
      <w:b/>
      <w:sz w:val="28"/>
      <w:szCs w:val="28"/>
    </w:rPr>
  </w:style>
  <w:style w:type="character" w:customStyle="1" w:styleId="40">
    <w:name w:val="Заголовок 4 Знак"/>
    <w:basedOn w:val="a0"/>
    <w:link w:val="4"/>
    <w:uiPriority w:val="99"/>
    <w:locked/>
    <w:rsid w:val="0018726D"/>
    <w:rPr>
      <w:rFonts w:ascii="Cambria" w:hAnsi="Cambria" w:cs="Times New Roman"/>
      <w:b/>
      <w:bCs/>
      <w:i/>
      <w:iCs/>
      <w:color w:val="4F81BD"/>
      <w:sz w:val="24"/>
      <w:szCs w:val="24"/>
    </w:rPr>
  </w:style>
  <w:style w:type="character" w:customStyle="1" w:styleId="50">
    <w:name w:val="Заголовок 5 Знак"/>
    <w:basedOn w:val="a0"/>
    <w:link w:val="5"/>
    <w:uiPriority w:val="99"/>
    <w:locked/>
    <w:rsid w:val="00EB73D4"/>
    <w:rPr>
      <w:rFonts w:ascii="Cambria" w:hAnsi="Cambria" w:cs="Times New Roman"/>
      <w:color w:val="243F60"/>
      <w:sz w:val="24"/>
      <w:szCs w:val="24"/>
    </w:rPr>
  </w:style>
  <w:style w:type="character" w:customStyle="1" w:styleId="60">
    <w:name w:val="Заголовок 6 Знак"/>
    <w:basedOn w:val="a0"/>
    <w:link w:val="6"/>
    <w:uiPriority w:val="99"/>
    <w:locked/>
    <w:rsid w:val="00EB73D4"/>
    <w:rPr>
      <w:rFonts w:ascii="Cambria" w:hAnsi="Cambria" w:cs="Times New Roman"/>
      <w:i/>
      <w:iCs/>
      <w:color w:val="243F60"/>
      <w:sz w:val="24"/>
      <w:szCs w:val="24"/>
    </w:rPr>
  </w:style>
  <w:style w:type="paragraph" w:customStyle="1" w:styleId="21">
    <w:name w:val="2"/>
    <w:basedOn w:val="a"/>
    <w:next w:val="a3"/>
    <w:uiPriority w:val="99"/>
    <w:rsid w:val="00DA6C53"/>
    <w:pPr>
      <w:spacing w:before="100" w:beforeAutospacing="1" w:after="100" w:afterAutospacing="1"/>
      <w:ind w:firstLine="902"/>
      <w:jc w:val="both"/>
    </w:pPr>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4"/>
    <w:rsid w:val="00DA6C53"/>
    <w:rPr>
      <w:rFonts w:eastAsia="Calibri"/>
      <w:szCs w:val="20"/>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3"/>
    <w:locked/>
    <w:rsid w:val="009C55F2"/>
    <w:rPr>
      <w:rFonts w:ascii="Times New Roman" w:hAnsi="Times New Roman"/>
      <w:sz w:val="24"/>
    </w:rPr>
  </w:style>
  <w:style w:type="paragraph" w:styleId="a5">
    <w:name w:val="Balloon Text"/>
    <w:basedOn w:val="a"/>
    <w:link w:val="a6"/>
    <w:uiPriority w:val="99"/>
    <w:rsid w:val="00DA6C53"/>
    <w:rPr>
      <w:rFonts w:ascii="Tahoma" w:hAnsi="Tahoma" w:cs="Tahoma"/>
      <w:sz w:val="16"/>
      <w:szCs w:val="16"/>
    </w:rPr>
  </w:style>
  <w:style w:type="character" w:customStyle="1" w:styleId="a6">
    <w:name w:val="Текст выноски Знак"/>
    <w:basedOn w:val="a0"/>
    <w:link w:val="a5"/>
    <w:uiPriority w:val="99"/>
    <w:locked/>
    <w:rsid w:val="00DA6C53"/>
    <w:rPr>
      <w:rFonts w:ascii="Tahoma" w:hAnsi="Tahoma" w:cs="Tahoma"/>
      <w:sz w:val="16"/>
      <w:szCs w:val="16"/>
      <w:lang w:eastAsia="ru-RU"/>
    </w:rPr>
  </w:style>
  <w:style w:type="paragraph" w:styleId="a7">
    <w:name w:val="List Paragraph"/>
    <w:aliases w:val="List Paragraph"/>
    <w:basedOn w:val="a"/>
    <w:link w:val="a8"/>
    <w:uiPriority w:val="34"/>
    <w:qFormat/>
    <w:rsid w:val="00DA6C53"/>
    <w:pPr>
      <w:ind w:left="720"/>
      <w:contextualSpacing/>
    </w:pPr>
    <w:rPr>
      <w:rFonts w:eastAsia="Calibri"/>
      <w:szCs w:val="20"/>
    </w:rPr>
  </w:style>
  <w:style w:type="character" w:customStyle="1" w:styleId="a8">
    <w:name w:val="Абзац списка Знак"/>
    <w:aliases w:val="List Paragraph Знак"/>
    <w:link w:val="a7"/>
    <w:uiPriority w:val="34"/>
    <w:locked/>
    <w:rsid w:val="00A7375B"/>
    <w:rPr>
      <w:rFonts w:ascii="Times New Roman" w:hAnsi="Times New Roman"/>
      <w:sz w:val="24"/>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
    <w:basedOn w:val="a"/>
    <w:link w:val="00"/>
    <w:uiPriority w:val="99"/>
    <w:rsid w:val="00DC0C6B"/>
    <w:pPr>
      <w:ind w:firstLine="539"/>
      <w:jc w:val="both"/>
    </w:pPr>
    <w:rPr>
      <w:rFonts w:eastAsia="Calibri"/>
      <w:color w:val="000000"/>
      <w:kern w:val="24"/>
      <w:sz w:val="20"/>
      <w:szCs w:val="20"/>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DC0C6B"/>
    <w:rPr>
      <w:rFonts w:ascii="Times New Roman" w:hAnsi="Times New Roman"/>
      <w:color w:val="000000"/>
      <w:kern w:val="24"/>
      <w:sz w:val="20"/>
    </w:rPr>
  </w:style>
  <w:style w:type="paragraph" w:customStyle="1" w:styleId="Default">
    <w:name w:val="Default"/>
    <w:rsid w:val="00F03C28"/>
    <w:pPr>
      <w:autoSpaceDE w:val="0"/>
      <w:autoSpaceDN w:val="0"/>
      <w:adjustRightInd w:val="0"/>
    </w:pPr>
    <w:rPr>
      <w:rFonts w:ascii="Times New Roman" w:hAnsi="Times New Roman"/>
      <w:color w:val="000000"/>
      <w:sz w:val="24"/>
      <w:szCs w:val="24"/>
      <w:lang w:eastAsia="en-US"/>
    </w:rPr>
  </w:style>
  <w:style w:type="table" w:customStyle="1" w:styleId="TableGrid">
    <w:name w:val="TableGrid"/>
    <w:uiPriority w:val="99"/>
    <w:rsid w:val="00D7371D"/>
    <w:rPr>
      <w:rFonts w:eastAsia="Times New Roman"/>
    </w:rPr>
    <w:tblPr>
      <w:tblCellMar>
        <w:top w:w="0" w:type="dxa"/>
        <w:left w:w="0" w:type="dxa"/>
        <w:bottom w:w="0" w:type="dxa"/>
        <w:right w:w="0" w:type="dxa"/>
      </w:tblCellMar>
    </w:tblPr>
  </w:style>
  <w:style w:type="character" w:styleId="a9">
    <w:name w:val="Strong"/>
    <w:basedOn w:val="a0"/>
    <w:uiPriority w:val="99"/>
    <w:qFormat/>
    <w:locked/>
    <w:rsid w:val="00AB7638"/>
    <w:rPr>
      <w:rFonts w:cs="Times New Roman"/>
      <w:b/>
      <w:bCs/>
    </w:rPr>
  </w:style>
  <w:style w:type="character" w:customStyle="1" w:styleId="apple-converted-space">
    <w:name w:val="apple-converted-space"/>
    <w:basedOn w:val="a0"/>
    <w:uiPriority w:val="99"/>
    <w:rsid w:val="00AB7638"/>
    <w:rPr>
      <w:rFonts w:cs="Times New Roman"/>
    </w:rPr>
  </w:style>
  <w:style w:type="table" w:styleId="aa">
    <w:name w:val="Table Grid"/>
    <w:basedOn w:val="a1"/>
    <w:uiPriority w:val="59"/>
    <w:locked/>
    <w:rsid w:val="00B273BB"/>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rsid w:val="00B273BB"/>
    <w:pPr>
      <w:autoSpaceDE w:val="0"/>
      <w:autoSpaceDN w:val="0"/>
      <w:ind w:firstLine="709"/>
      <w:jc w:val="both"/>
    </w:pPr>
    <w:rPr>
      <w:sz w:val="28"/>
      <w:szCs w:val="28"/>
    </w:rPr>
  </w:style>
  <w:style w:type="character" w:customStyle="1" w:styleId="23">
    <w:name w:val="Основной текст 2 Знак"/>
    <w:basedOn w:val="a0"/>
    <w:link w:val="22"/>
    <w:uiPriority w:val="99"/>
    <w:locked/>
    <w:rsid w:val="00B273BB"/>
    <w:rPr>
      <w:rFonts w:ascii="Times New Roman" w:hAnsi="Times New Roman" w:cs="Times New Roman"/>
      <w:sz w:val="28"/>
      <w:szCs w:val="28"/>
    </w:rPr>
  </w:style>
  <w:style w:type="paragraph" w:styleId="ab">
    <w:name w:val="No Spacing"/>
    <w:link w:val="ac"/>
    <w:uiPriority w:val="99"/>
    <w:qFormat/>
    <w:rsid w:val="009C55F2"/>
    <w:rPr>
      <w:rFonts w:eastAsia="Times New Roman"/>
    </w:rPr>
  </w:style>
  <w:style w:type="character" w:customStyle="1" w:styleId="ac">
    <w:name w:val="Без интервала Знак"/>
    <w:basedOn w:val="a0"/>
    <w:link w:val="ab"/>
    <w:uiPriority w:val="99"/>
    <w:locked/>
    <w:rsid w:val="002604E0"/>
    <w:rPr>
      <w:rFonts w:eastAsia="Times New Roman" w:cs="Times New Roman"/>
      <w:sz w:val="22"/>
      <w:szCs w:val="22"/>
      <w:lang w:val="ru-RU" w:eastAsia="ru-RU" w:bidi="ar-SA"/>
    </w:rPr>
  </w:style>
  <w:style w:type="paragraph" w:styleId="ad">
    <w:name w:val="Body Text"/>
    <w:basedOn w:val="a"/>
    <w:link w:val="ae"/>
    <w:uiPriority w:val="99"/>
    <w:rsid w:val="005F44B7"/>
    <w:pPr>
      <w:spacing w:after="120"/>
    </w:pPr>
  </w:style>
  <w:style w:type="character" w:customStyle="1" w:styleId="ae">
    <w:name w:val="Основной текст Знак"/>
    <w:basedOn w:val="a0"/>
    <w:link w:val="ad"/>
    <w:uiPriority w:val="99"/>
    <w:locked/>
    <w:rsid w:val="005F44B7"/>
    <w:rPr>
      <w:rFonts w:ascii="Times New Roman" w:hAnsi="Times New Roman" w:cs="Times New Roman"/>
      <w:sz w:val="24"/>
      <w:szCs w:val="24"/>
    </w:rPr>
  </w:style>
  <w:style w:type="character" w:styleId="af">
    <w:name w:val="footnote reference"/>
    <w:aliases w:val="Знак сноски-FN"/>
    <w:basedOn w:val="a0"/>
    <w:uiPriority w:val="99"/>
    <w:rsid w:val="001D3151"/>
    <w:rPr>
      <w:rFonts w:cs="Times New Roman"/>
      <w:vertAlign w:val="superscript"/>
    </w:rPr>
  </w:style>
  <w:style w:type="paragraph" w:styleId="af0">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1"/>
    <w:uiPriority w:val="99"/>
    <w:rsid w:val="001D3151"/>
    <w:pPr>
      <w:widowControl w:val="0"/>
      <w:autoSpaceDE w:val="0"/>
      <w:autoSpaceDN w:val="0"/>
      <w:adjustRightInd w:val="0"/>
      <w:ind w:firstLine="902"/>
      <w:jc w:val="both"/>
    </w:pPr>
    <w:rPr>
      <w:sz w:val="20"/>
      <w:szCs w:val="20"/>
    </w:rPr>
  </w:style>
  <w:style w:type="character" w:customStyle="1" w:styleId="af1">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0"/>
    <w:uiPriority w:val="99"/>
    <w:locked/>
    <w:rsid w:val="001D3151"/>
    <w:rPr>
      <w:rFonts w:ascii="Times New Roman" w:hAnsi="Times New Roman" w:cs="Times New Roman"/>
    </w:rPr>
  </w:style>
  <w:style w:type="table" w:customStyle="1" w:styleId="11">
    <w:name w:val="Светлая заливка1"/>
    <w:uiPriority w:val="99"/>
    <w:rsid w:val="00F75D7B"/>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F75D7B"/>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1">
    <w:name w:val="Medium List 2 Accent 1"/>
    <w:basedOn w:val="a1"/>
    <w:uiPriority w:val="99"/>
    <w:rsid w:val="00F75D7B"/>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1">
    <w:name w:val="Medium Grid 1 Accent 1"/>
    <w:basedOn w:val="a1"/>
    <w:uiPriority w:val="99"/>
    <w:rsid w:val="00F75D7B"/>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3">
    <w:name w:val="Medium Grid 1 Accent 3"/>
    <w:basedOn w:val="a1"/>
    <w:uiPriority w:val="99"/>
    <w:rsid w:val="0013249E"/>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1-30">
    <w:name w:val="Medium Shading 1 Accent 3"/>
    <w:basedOn w:val="a1"/>
    <w:uiPriority w:val="99"/>
    <w:rsid w:val="0013249E"/>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paragraph" w:styleId="af2">
    <w:name w:val="header"/>
    <w:basedOn w:val="a"/>
    <w:link w:val="af3"/>
    <w:uiPriority w:val="99"/>
    <w:semiHidden/>
    <w:rsid w:val="0013249E"/>
    <w:pPr>
      <w:tabs>
        <w:tab w:val="center" w:pos="4677"/>
        <w:tab w:val="right" w:pos="9355"/>
      </w:tabs>
    </w:pPr>
  </w:style>
  <w:style w:type="character" w:customStyle="1" w:styleId="af3">
    <w:name w:val="Верхний колонтитул Знак"/>
    <w:basedOn w:val="a0"/>
    <w:link w:val="af2"/>
    <w:uiPriority w:val="99"/>
    <w:semiHidden/>
    <w:locked/>
    <w:rsid w:val="0013249E"/>
    <w:rPr>
      <w:rFonts w:ascii="Times New Roman" w:hAnsi="Times New Roman" w:cs="Times New Roman"/>
      <w:sz w:val="24"/>
      <w:szCs w:val="24"/>
    </w:rPr>
  </w:style>
  <w:style w:type="paragraph" w:styleId="af4">
    <w:name w:val="footer"/>
    <w:basedOn w:val="a"/>
    <w:link w:val="af5"/>
    <w:uiPriority w:val="99"/>
    <w:rsid w:val="0013249E"/>
    <w:pPr>
      <w:tabs>
        <w:tab w:val="center" w:pos="4677"/>
        <w:tab w:val="right" w:pos="9355"/>
      </w:tabs>
    </w:pPr>
  </w:style>
  <w:style w:type="character" w:customStyle="1" w:styleId="af5">
    <w:name w:val="Нижний колонтитул Знак"/>
    <w:basedOn w:val="a0"/>
    <w:link w:val="af4"/>
    <w:uiPriority w:val="99"/>
    <w:locked/>
    <w:rsid w:val="0013249E"/>
    <w:rPr>
      <w:rFonts w:ascii="Times New Roman" w:hAnsi="Times New Roman" w:cs="Times New Roman"/>
      <w:sz w:val="24"/>
      <w:szCs w:val="24"/>
    </w:rPr>
  </w:style>
  <w:style w:type="table" w:styleId="3-3">
    <w:name w:val="Medium Grid 3 Accent 3"/>
    <w:basedOn w:val="a1"/>
    <w:uiPriority w:val="99"/>
    <w:rsid w:val="0013249E"/>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2-3">
    <w:name w:val="Medium Grid 2 Accent 3"/>
    <w:basedOn w:val="a1"/>
    <w:uiPriority w:val="99"/>
    <w:rsid w:val="0013249E"/>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paragraph" w:customStyle="1" w:styleId="b">
    <w:name w:val="Обычнbй"/>
    <w:uiPriority w:val="99"/>
    <w:rsid w:val="00F67F1B"/>
    <w:pPr>
      <w:widowControl w:val="0"/>
      <w:suppressAutoHyphens/>
      <w:snapToGrid w:val="0"/>
    </w:pPr>
    <w:rPr>
      <w:rFonts w:ascii="Times New Roman" w:hAnsi="Times New Roman"/>
      <w:sz w:val="28"/>
      <w:szCs w:val="20"/>
      <w:lang w:eastAsia="ar-SA"/>
    </w:rPr>
  </w:style>
  <w:style w:type="paragraph" w:customStyle="1" w:styleId="p1">
    <w:name w:val="p1"/>
    <w:basedOn w:val="a"/>
    <w:uiPriority w:val="99"/>
    <w:rsid w:val="00F67F1B"/>
    <w:rPr>
      <w:rFonts w:eastAsia="Calibri"/>
      <w:color w:val="000000"/>
      <w:sz w:val="21"/>
      <w:szCs w:val="21"/>
    </w:rPr>
  </w:style>
  <w:style w:type="paragraph" w:styleId="af6">
    <w:name w:val="caption"/>
    <w:basedOn w:val="a"/>
    <w:next w:val="a"/>
    <w:uiPriority w:val="99"/>
    <w:qFormat/>
    <w:locked/>
    <w:rsid w:val="00FB292D"/>
    <w:rPr>
      <w:rFonts w:eastAsia="Calibri"/>
      <w:i/>
      <w:iCs/>
      <w:color w:val="1F497D"/>
      <w:sz w:val="18"/>
      <w:szCs w:val="18"/>
    </w:rPr>
  </w:style>
  <w:style w:type="table" w:customStyle="1" w:styleId="24">
    <w:name w:val="Светлая заливка2"/>
    <w:uiPriority w:val="99"/>
    <w:rsid w:val="00750DE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4">
    <w:name w:val="Light List Accent 4"/>
    <w:basedOn w:val="a1"/>
    <w:uiPriority w:val="99"/>
    <w:rsid w:val="00750DEF"/>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2-4">
    <w:name w:val="Medium Shading 2 Accent 4"/>
    <w:basedOn w:val="a1"/>
    <w:uiPriority w:val="99"/>
    <w:rsid w:val="00750DEF"/>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4">
    <w:name w:val="Medium Grid 1 Accent 4"/>
    <w:basedOn w:val="a1"/>
    <w:uiPriority w:val="99"/>
    <w:rsid w:val="00750DEF"/>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2-5">
    <w:name w:val="Medium Shading 2 Accent 5"/>
    <w:basedOn w:val="a1"/>
    <w:uiPriority w:val="99"/>
    <w:rsid w:val="00EE4A19"/>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uiPriority w:val="99"/>
    <w:rsid w:val="001D02C5"/>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1-40">
    <w:name w:val="Medium Shading 1 Accent 4"/>
    <w:basedOn w:val="a1"/>
    <w:uiPriority w:val="99"/>
    <w:rsid w:val="001D02C5"/>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2-6">
    <w:name w:val="Medium Shading 2 Accent 6"/>
    <w:basedOn w:val="a1"/>
    <w:uiPriority w:val="99"/>
    <w:rsid w:val="001D02C5"/>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2">
    <w:name w:val="Medium Shading 1 Accent 2"/>
    <w:basedOn w:val="a1"/>
    <w:uiPriority w:val="99"/>
    <w:rsid w:val="00B236FF"/>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2-30">
    <w:name w:val="Medium Shading 2 Accent 3"/>
    <w:basedOn w:val="a1"/>
    <w:uiPriority w:val="99"/>
    <w:rsid w:val="00B236FF"/>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20">
    <w:name w:val="Medium Grid 1 Accent 2"/>
    <w:basedOn w:val="a1"/>
    <w:uiPriority w:val="99"/>
    <w:rsid w:val="00B236FF"/>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customStyle="1" w:styleId="-110">
    <w:name w:val="Светлый список - Акцент 11"/>
    <w:uiPriority w:val="99"/>
    <w:rsid w:val="00CB6475"/>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1">
    <w:name w:val="Colorful List Accent 1"/>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customStyle="1" w:styleId="12">
    <w:name w:val="Цветная сетка1"/>
    <w:uiPriority w:val="99"/>
    <w:rsid w:val="00CB6475"/>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6">
    <w:name w:val="Colorful List Accent 6"/>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5">
    <w:name w:val="Colorful List Accent 5"/>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40">
    <w:name w:val="Colorful List Accent 4"/>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3">
    <w:name w:val="Colorful List Accent 3"/>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2">
    <w:name w:val="Colorful List Accent 2"/>
    <w:basedOn w:val="a1"/>
    <w:uiPriority w:val="99"/>
    <w:rsid w:val="00CB647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customStyle="1" w:styleId="210">
    <w:name w:val="Средняя сетка 21"/>
    <w:uiPriority w:val="99"/>
    <w:rsid w:val="00CB6475"/>
    <w:rPr>
      <w:rFonts w:ascii="Cambria" w:eastAsia="Times New Roman" w:hAnsi="Cambria"/>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paragraph" w:styleId="af7">
    <w:name w:val="TOC Heading"/>
    <w:basedOn w:val="1"/>
    <w:next w:val="a"/>
    <w:uiPriority w:val="99"/>
    <w:qFormat/>
    <w:rsid w:val="002604E0"/>
    <w:pPr>
      <w:spacing w:before="480" w:line="276" w:lineRule="auto"/>
      <w:outlineLvl w:val="9"/>
    </w:pPr>
    <w:rPr>
      <w:bCs/>
      <w:lang w:eastAsia="en-US"/>
    </w:rPr>
  </w:style>
  <w:style w:type="paragraph" w:styleId="13">
    <w:name w:val="toc 1"/>
    <w:basedOn w:val="a"/>
    <w:next w:val="a"/>
    <w:autoRedefine/>
    <w:uiPriority w:val="39"/>
    <w:locked/>
    <w:rsid w:val="002604E0"/>
    <w:pPr>
      <w:spacing w:after="100"/>
    </w:pPr>
  </w:style>
  <w:style w:type="character" w:styleId="af8">
    <w:name w:val="Hyperlink"/>
    <w:basedOn w:val="a0"/>
    <w:uiPriority w:val="99"/>
    <w:rsid w:val="002604E0"/>
    <w:rPr>
      <w:rFonts w:cs="Times New Roman"/>
      <w:color w:val="0000FF"/>
      <w:u w:val="single"/>
    </w:rPr>
  </w:style>
  <w:style w:type="character" w:styleId="af9">
    <w:name w:val="line number"/>
    <w:basedOn w:val="a0"/>
    <w:uiPriority w:val="99"/>
    <w:semiHidden/>
    <w:rsid w:val="002604E0"/>
    <w:rPr>
      <w:rFonts w:cs="Times New Roman"/>
    </w:rPr>
  </w:style>
  <w:style w:type="paragraph" w:styleId="25">
    <w:name w:val="Body Text Indent 2"/>
    <w:basedOn w:val="a"/>
    <w:link w:val="26"/>
    <w:uiPriority w:val="99"/>
    <w:semiHidden/>
    <w:rsid w:val="00481A9C"/>
    <w:pPr>
      <w:spacing w:after="120" w:line="480" w:lineRule="auto"/>
      <w:ind w:left="283"/>
    </w:pPr>
  </w:style>
  <w:style w:type="character" w:customStyle="1" w:styleId="26">
    <w:name w:val="Основной текст с отступом 2 Знак"/>
    <w:basedOn w:val="a0"/>
    <w:link w:val="25"/>
    <w:uiPriority w:val="99"/>
    <w:semiHidden/>
    <w:locked/>
    <w:rsid w:val="00481A9C"/>
    <w:rPr>
      <w:rFonts w:ascii="Times New Roman" w:hAnsi="Times New Roman" w:cs="Times New Roman"/>
      <w:sz w:val="24"/>
      <w:szCs w:val="24"/>
    </w:rPr>
  </w:style>
  <w:style w:type="paragraph" w:styleId="afa">
    <w:name w:val="Body Text Indent"/>
    <w:basedOn w:val="a"/>
    <w:link w:val="afb"/>
    <w:uiPriority w:val="99"/>
    <w:semiHidden/>
    <w:rsid w:val="0013240C"/>
    <w:pPr>
      <w:spacing w:after="120"/>
      <w:ind w:left="283"/>
    </w:pPr>
  </w:style>
  <w:style w:type="character" w:customStyle="1" w:styleId="afb">
    <w:name w:val="Основной текст с отступом Знак"/>
    <w:basedOn w:val="a0"/>
    <w:link w:val="afa"/>
    <w:uiPriority w:val="99"/>
    <w:semiHidden/>
    <w:locked/>
    <w:rsid w:val="0013240C"/>
    <w:rPr>
      <w:rFonts w:ascii="Times New Roman" w:hAnsi="Times New Roman" w:cs="Times New Roman"/>
      <w:sz w:val="24"/>
      <w:szCs w:val="24"/>
    </w:rPr>
  </w:style>
  <w:style w:type="paragraph" w:customStyle="1" w:styleId="afc">
    <w:name w:val="МОЕ"/>
    <w:basedOn w:val="a"/>
    <w:uiPriority w:val="99"/>
    <w:rsid w:val="00E6098F"/>
    <w:pPr>
      <w:widowControl w:val="0"/>
      <w:snapToGrid w:val="0"/>
      <w:ind w:firstLine="709"/>
      <w:jc w:val="both"/>
    </w:pPr>
    <w:rPr>
      <w:spacing w:val="10"/>
      <w:sz w:val="28"/>
      <w:szCs w:val="28"/>
    </w:rPr>
  </w:style>
  <w:style w:type="character" w:customStyle="1" w:styleId="afd">
    <w:name w:val="Абзац Знак"/>
    <w:basedOn w:val="a0"/>
    <w:link w:val="afe"/>
    <w:uiPriority w:val="99"/>
    <w:locked/>
    <w:rsid w:val="00E6098F"/>
    <w:rPr>
      <w:rFonts w:ascii="Times New Roman" w:hAnsi="Times New Roman" w:cs="Times New Roman"/>
      <w:sz w:val="24"/>
      <w:szCs w:val="24"/>
      <w:lang w:val="ru-RU" w:eastAsia="ru-RU" w:bidi="ar-SA"/>
    </w:rPr>
  </w:style>
  <w:style w:type="paragraph" w:customStyle="1" w:styleId="afe">
    <w:name w:val="Абзац"/>
    <w:link w:val="afd"/>
    <w:uiPriority w:val="99"/>
    <w:rsid w:val="00E6098F"/>
    <w:pPr>
      <w:spacing w:before="120" w:after="60"/>
      <w:ind w:firstLine="567"/>
      <w:jc w:val="both"/>
    </w:pPr>
    <w:rPr>
      <w:rFonts w:ascii="Times New Roman" w:eastAsia="Times New Roman" w:hAnsi="Times New Roman"/>
      <w:sz w:val="24"/>
      <w:szCs w:val="24"/>
    </w:rPr>
  </w:style>
  <w:style w:type="character" w:styleId="aff">
    <w:name w:val="Emphasis"/>
    <w:basedOn w:val="a0"/>
    <w:uiPriority w:val="99"/>
    <w:qFormat/>
    <w:locked/>
    <w:rsid w:val="008A2895"/>
    <w:rPr>
      <w:rFonts w:cs="Times New Roman"/>
      <w:i/>
      <w:iCs/>
    </w:rPr>
  </w:style>
  <w:style w:type="paragraph" w:styleId="aff0">
    <w:name w:val="Subtitle"/>
    <w:basedOn w:val="a"/>
    <w:next w:val="a"/>
    <w:link w:val="aff1"/>
    <w:uiPriority w:val="99"/>
    <w:qFormat/>
    <w:locked/>
    <w:rsid w:val="008A2895"/>
    <w:pPr>
      <w:numPr>
        <w:ilvl w:val="1"/>
      </w:numPr>
    </w:pPr>
    <w:rPr>
      <w:rFonts w:ascii="Cambria" w:hAnsi="Cambria"/>
      <w:i/>
      <w:iCs/>
      <w:color w:val="4F81BD"/>
      <w:spacing w:val="15"/>
    </w:rPr>
  </w:style>
  <w:style w:type="character" w:customStyle="1" w:styleId="aff1">
    <w:name w:val="Подзаголовок Знак"/>
    <w:basedOn w:val="a0"/>
    <w:link w:val="aff0"/>
    <w:uiPriority w:val="99"/>
    <w:locked/>
    <w:rsid w:val="008A2895"/>
    <w:rPr>
      <w:rFonts w:ascii="Cambria" w:hAnsi="Cambria" w:cs="Times New Roman"/>
      <w:i/>
      <w:iCs/>
      <w:color w:val="4F81BD"/>
      <w:spacing w:val="15"/>
      <w:sz w:val="24"/>
      <w:szCs w:val="24"/>
    </w:rPr>
  </w:style>
  <w:style w:type="paragraph" w:styleId="27">
    <w:name w:val="toc 2"/>
    <w:basedOn w:val="a"/>
    <w:next w:val="a"/>
    <w:autoRedefine/>
    <w:uiPriority w:val="39"/>
    <w:locked/>
    <w:rsid w:val="0018726D"/>
    <w:pPr>
      <w:spacing w:after="100"/>
      <w:ind w:left="240"/>
    </w:pPr>
  </w:style>
  <w:style w:type="paragraph" w:styleId="31">
    <w:name w:val="toc 3"/>
    <w:basedOn w:val="a"/>
    <w:next w:val="a"/>
    <w:autoRedefine/>
    <w:uiPriority w:val="39"/>
    <w:locked/>
    <w:rsid w:val="00614124"/>
    <w:pPr>
      <w:tabs>
        <w:tab w:val="right" w:leader="dot" w:pos="9629"/>
      </w:tabs>
      <w:spacing w:after="100"/>
      <w:ind w:left="480"/>
    </w:pPr>
  </w:style>
  <w:style w:type="paragraph" w:styleId="aff2">
    <w:name w:val="Title"/>
    <w:basedOn w:val="a"/>
    <w:link w:val="aff3"/>
    <w:uiPriority w:val="99"/>
    <w:qFormat/>
    <w:locked/>
    <w:rsid w:val="00940414"/>
    <w:pPr>
      <w:autoSpaceDE w:val="0"/>
      <w:autoSpaceDN w:val="0"/>
      <w:jc w:val="center"/>
    </w:pPr>
    <w:rPr>
      <w:b/>
      <w:bCs/>
      <w:sz w:val="32"/>
      <w:szCs w:val="32"/>
      <w:u w:val="single"/>
    </w:rPr>
  </w:style>
  <w:style w:type="character" w:customStyle="1" w:styleId="aff3">
    <w:name w:val="Название Знак"/>
    <w:basedOn w:val="a0"/>
    <w:link w:val="aff2"/>
    <w:uiPriority w:val="99"/>
    <w:locked/>
    <w:rsid w:val="00940414"/>
    <w:rPr>
      <w:rFonts w:ascii="Times New Roman" w:hAnsi="Times New Roman" w:cs="Times New Roman"/>
      <w:b/>
      <w:bCs/>
      <w:sz w:val="32"/>
      <w:szCs w:val="32"/>
      <w:u w:val="single"/>
    </w:rPr>
  </w:style>
  <w:style w:type="paragraph" w:customStyle="1" w:styleId="Style5">
    <w:name w:val="Style5"/>
    <w:basedOn w:val="a"/>
    <w:uiPriority w:val="99"/>
    <w:rsid w:val="0002444B"/>
    <w:pPr>
      <w:widowControl w:val="0"/>
      <w:autoSpaceDE w:val="0"/>
      <w:autoSpaceDN w:val="0"/>
      <w:adjustRightInd w:val="0"/>
      <w:spacing w:line="218" w:lineRule="exact"/>
      <w:jc w:val="both"/>
    </w:pPr>
  </w:style>
  <w:style w:type="character" w:customStyle="1" w:styleId="FontStyle47">
    <w:name w:val="Font Style47"/>
    <w:basedOn w:val="a0"/>
    <w:uiPriority w:val="99"/>
    <w:rsid w:val="0002444B"/>
    <w:rPr>
      <w:rFonts w:ascii="Times New Roman" w:hAnsi="Times New Roman" w:cs="Times New Roman"/>
      <w:sz w:val="18"/>
      <w:szCs w:val="18"/>
    </w:rPr>
  </w:style>
  <w:style w:type="paragraph" w:customStyle="1" w:styleId="ConsPlusNormal">
    <w:name w:val="ConsPlusNormal"/>
    <w:link w:val="ConsPlusNormal0"/>
    <w:uiPriority w:val="99"/>
    <w:rsid w:val="00D1072B"/>
    <w:pPr>
      <w:widowControl w:val="0"/>
      <w:autoSpaceDE w:val="0"/>
      <w:autoSpaceDN w:val="0"/>
    </w:pPr>
    <w:rPr>
      <w:rFonts w:eastAsia="Times New Roman"/>
    </w:rPr>
  </w:style>
  <w:style w:type="character" w:styleId="aff4">
    <w:name w:val="Book Title"/>
    <w:basedOn w:val="a0"/>
    <w:uiPriority w:val="99"/>
    <w:qFormat/>
    <w:rsid w:val="003D4FC4"/>
    <w:rPr>
      <w:rFonts w:cs="Times New Roman"/>
      <w:b/>
      <w:bCs/>
      <w:smallCaps/>
      <w:spacing w:val="5"/>
    </w:rPr>
  </w:style>
  <w:style w:type="character" w:styleId="aff5">
    <w:name w:val="Intense Emphasis"/>
    <w:basedOn w:val="a0"/>
    <w:uiPriority w:val="99"/>
    <w:qFormat/>
    <w:rsid w:val="001171E7"/>
    <w:rPr>
      <w:rFonts w:cs="Times New Roman"/>
      <w:b/>
      <w:bCs/>
      <w:i/>
      <w:iCs/>
      <w:color w:val="4F81BD"/>
    </w:rPr>
  </w:style>
  <w:style w:type="paragraph" w:customStyle="1" w:styleId="ConsPlusTitle">
    <w:name w:val="ConsPlusTitle"/>
    <w:uiPriority w:val="99"/>
    <w:rsid w:val="00247FEB"/>
    <w:pPr>
      <w:widowControl w:val="0"/>
      <w:autoSpaceDE w:val="0"/>
      <w:autoSpaceDN w:val="0"/>
      <w:adjustRightInd w:val="0"/>
    </w:pPr>
    <w:rPr>
      <w:rFonts w:ascii="Arial" w:eastAsia="Times New Roman" w:hAnsi="Arial" w:cs="Arial"/>
      <w:b/>
      <w:bCs/>
      <w:sz w:val="20"/>
      <w:szCs w:val="20"/>
    </w:rPr>
  </w:style>
  <w:style w:type="paragraph" w:customStyle="1" w:styleId="01">
    <w:name w:val="КК0"/>
    <w:basedOn w:val="a"/>
    <w:link w:val="02"/>
    <w:uiPriority w:val="99"/>
    <w:rsid w:val="00003819"/>
    <w:pPr>
      <w:spacing w:before="120" w:after="120"/>
      <w:ind w:firstLine="709"/>
      <w:jc w:val="both"/>
    </w:pPr>
    <w:rPr>
      <w:rFonts w:ascii="Calibri" w:eastAsia="Calibri" w:hAnsi="Calibri" w:cs="Calibri"/>
      <w:sz w:val="26"/>
      <w:szCs w:val="26"/>
    </w:rPr>
  </w:style>
  <w:style w:type="character" w:customStyle="1" w:styleId="02">
    <w:name w:val="КК0 Знак"/>
    <w:basedOn w:val="a0"/>
    <w:link w:val="01"/>
    <w:uiPriority w:val="99"/>
    <w:locked/>
    <w:rsid w:val="00003819"/>
    <w:rPr>
      <w:rFonts w:ascii="Calibri" w:hAnsi="Calibri" w:cs="Calibri"/>
      <w:sz w:val="26"/>
      <w:szCs w:val="26"/>
      <w:lang w:val="ru-RU" w:eastAsia="ru-RU" w:bidi="ar-SA"/>
    </w:rPr>
  </w:style>
  <w:style w:type="paragraph" w:customStyle="1" w:styleId="Standard">
    <w:name w:val="Standard"/>
    <w:uiPriority w:val="99"/>
    <w:rsid w:val="00512225"/>
    <w:pPr>
      <w:suppressAutoHyphens/>
      <w:autoSpaceDN w:val="0"/>
      <w:textAlignment w:val="baseline"/>
    </w:pPr>
    <w:rPr>
      <w:rFonts w:ascii="Times New Roman" w:eastAsia="Times New Roman" w:hAnsi="Times New Roman"/>
      <w:kern w:val="3"/>
      <w:sz w:val="24"/>
      <w:szCs w:val="24"/>
    </w:rPr>
  </w:style>
  <w:style w:type="paragraph" w:customStyle="1" w:styleId="ConsPlusNonformat">
    <w:name w:val="ConsPlusNonformat"/>
    <w:uiPriority w:val="99"/>
    <w:rsid w:val="00551011"/>
    <w:pPr>
      <w:widowControl w:val="0"/>
      <w:autoSpaceDE w:val="0"/>
      <w:autoSpaceDN w:val="0"/>
      <w:adjustRightInd w:val="0"/>
    </w:pPr>
    <w:rPr>
      <w:rFonts w:ascii="Courier New" w:eastAsia="Times New Roman" w:hAnsi="Courier New" w:cs="Courier New"/>
      <w:sz w:val="20"/>
      <w:szCs w:val="20"/>
    </w:rPr>
  </w:style>
  <w:style w:type="character" w:customStyle="1" w:styleId="FontStyle106">
    <w:name w:val="Font Style106"/>
    <w:uiPriority w:val="99"/>
    <w:rsid w:val="00551011"/>
    <w:rPr>
      <w:rFonts w:ascii="Times New Roman" w:hAnsi="Times New Roman"/>
      <w:color w:val="000000"/>
      <w:sz w:val="26"/>
    </w:rPr>
  </w:style>
  <w:style w:type="paragraph" w:customStyle="1" w:styleId="Style32">
    <w:name w:val="Style32"/>
    <w:basedOn w:val="a"/>
    <w:uiPriority w:val="99"/>
    <w:rsid w:val="00551011"/>
    <w:pPr>
      <w:widowControl w:val="0"/>
      <w:autoSpaceDE w:val="0"/>
      <w:spacing w:line="322" w:lineRule="exact"/>
      <w:ind w:firstLine="542"/>
      <w:jc w:val="both"/>
    </w:pPr>
    <w:rPr>
      <w:rFonts w:cs="Calibri"/>
      <w:lang w:eastAsia="ar-SA"/>
    </w:rPr>
  </w:style>
  <w:style w:type="paragraph" w:customStyle="1" w:styleId="ConsPlusCell">
    <w:name w:val="ConsPlusCell"/>
    <w:uiPriority w:val="99"/>
    <w:rsid w:val="0026337D"/>
    <w:pPr>
      <w:suppressAutoHyphens/>
      <w:autoSpaceDE w:val="0"/>
    </w:pPr>
    <w:rPr>
      <w:rFonts w:ascii="Arial" w:eastAsia="Times New Roman" w:hAnsi="Arial" w:cs="Arial"/>
      <w:sz w:val="20"/>
      <w:szCs w:val="20"/>
      <w:lang w:eastAsia="ar-SA"/>
    </w:rPr>
  </w:style>
  <w:style w:type="table" w:styleId="-20">
    <w:name w:val="Light Grid Accent 2"/>
    <w:basedOn w:val="a1"/>
    <w:uiPriority w:val="99"/>
    <w:rsid w:val="002A4E40"/>
    <w:rPr>
      <w:sz w:val="20"/>
      <w:szCs w:val="20"/>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41">
    <w:name w:val="Light Grid Accent 4"/>
    <w:basedOn w:val="a1"/>
    <w:uiPriority w:val="99"/>
    <w:rsid w:val="002A4E40"/>
    <w:rPr>
      <w:sz w:val="20"/>
      <w:szCs w:val="20"/>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ConsPlusNormal0">
    <w:name w:val="ConsPlusNormal Знак"/>
    <w:link w:val="ConsPlusNormal"/>
    <w:uiPriority w:val="99"/>
    <w:locked/>
    <w:rsid w:val="00B44ECB"/>
    <w:rPr>
      <w:rFonts w:eastAsia="Times New Roman"/>
      <w:sz w:val="22"/>
      <w:lang w:val="ru-RU" w:eastAsia="ru-RU"/>
    </w:rPr>
  </w:style>
  <w:style w:type="paragraph" w:customStyle="1" w:styleId="Pro-text">
    <w:name w:val="Pro-text"/>
    <w:basedOn w:val="a"/>
    <w:link w:val="Pro-text0"/>
    <w:uiPriority w:val="99"/>
    <w:rsid w:val="00B44ECB"/>
    <w:pPr>
      <w:spacing w:before="120" w:line="288" w:lineRule="auto"/>
      <w:ind w:left="1200"/>
      <w:jc w:val="both"/>
    </w:pPr>
    <w:rPr>
      <w:rFonts w:ascii="Georgia" w:eastAsia="Calibri" w:hAnsi="Georgia"/>
      <w:szCs w:val="20"/>
    </w:rPr>
  </w:style>
  <w:style w:type="character" w:customStyle="1" w:styleId="Pro-text0">
    <w:name w:val="Pro-text Знак"/>
    <w:link w:val="Pro-text"/>
    <w:uiPriority w:val="99"/>
    <w:locked/>
    <w:rsid w:val="00B44ECB"/>
    <w:rPr>
      <w:rFonts w:ascii="Georgia" w:hAnsi="Georgia"/>
      <w:sz w:val="24"/>
    </w:rPr>
  </w:style>
  <w:style w:type="table" w:styleId="-21">
    <w:name w:val="Light Shading Accent 2"/>
    <w:basedOn w:val="a1"/>
    <w:uiPriority w:val="60"/>
    <w:rsid w:val="00E64177"/>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15683276">
      <w:marLeft w:val="0"/>
      <w:marRight w:val="0"/>
      <w:marTop w:val="0"/>
      <w:marBottom w:val="0"/>
      <w:divBdr>
        <w:top w:val="none" w:sz="0" w:space="0" w:color="auto"/>
        <w:left w:val="none" w:sz="0" w:space="0" w:color="auto"/>
        <w:bottom w:val="none" w:sz="0" w:space="0" w:color="auto"/>
        <w:right w:val="none" w:sz="0" w:space="0" w:color="auto"/>
      </w:divBdr>
    </w:div>
    <w:div w:id="1815683277">
      <w:marLeft w:val="0"/>
      <w:marRight w:val="0"/>
      <w:marTop w:val="0"/>
      <w:marBottom w:val="0"/>
      <w:divBdr>
        <w:top w:val="none" w:sz="0" w:space="0" w:color="auto"/>
        <w:left w:val="none" w:sz="0" w:space="0" w:color="auto"/>
        <w:bottom w:val="none" w:sz="0" w:space="0" w:color="auto"/>
        <w:right w:val="none" w:sz="0" w:space="0" w:color="auto"/>
      </w:divBdr>
    </w:div>
    <w:div w:id="1815683278">
      <w:marLeft w:val="0"/>
      <w:marRight w:val="0"/>
      <w:marTop w:val="0"/>
      <w:marBottom w:val="0"/>
      <w:divBdr>
        <w:top w:val="none" w:sz="0" w:space="0" w:color="auto"/>
        <w:left w:val="none" w:sz="0" w:space="0" w:color="auto"/>
        <w:bottom w:val="none" w:sz="0" w:space="0" w:color="auto"/>
        <w:right w:val="none" w:sz="0" w:space="0" w:color="auto"/>
      </w:divBdr>
    </w:div>
    <w:div w:id="1815683279">
      <w:marLeft w:val="0"/>
      <w:marRight w:val="0"/>
      <w:marTop w:val="0"/>
      <w:marBottom w:val="0"/>
      <w:divBdr>
        <w:top w:val="none" w:sz="0" w:space="0" w:color="auto"/>
        <w:left w:val="none" w:sz="0" w:space="0" w:color="auto"/>
        <w:bottom w:val="none" w:sz="0" w:space="0" w:color="auto"/>
        <w:right w:val="none" w:sz="0" w:space="0" w:color="auto"/>
      </w:divBdr>
    </w:div>
    <w:div w:id="1815683280">
      <w:marLeft w:val="0"/>
      <w:marRight w:val="0"/>
      <w:marTop w:val="0"/>
      <w:marBottom w:val="0"/>
      <w:divBdr>
        <w:top w:val="none" w:sz="0" w:space="0" w:color="auto"/>
        <w:left w:val="none" w:sz="0" w:space="0" w:color="auto"/>
        <w:bottom w:val="none" w:sz="0" w:space="0" w:color="auto"/>
        <w:right w:val="none" w:sz="0" w:space="0" w:color="auto"/>
      </w:divBdr>
    </w:div>
    <w:div w:id="1815683281">
      <w:marLeft w:val="0"/>
      <w:marRight w:val="0"/>
      <w:marTop w:val="0"/>
      <w:marBottom w:val="0"/>
      <w:divBdr>
        <w:top w:val="none" w:sz="0" w:space="0" w:color="auto"/>
        <w:left w:val="none" w:sz="0" w:space="0" w:color="auto"/>
        <w:bottom w:val="none" w:sz="0" w:space="0" w:color="auto"/>
        <w:right w:val="none" w:sz="0" w:space="0" w:color="auto"/>
      </w:divBdr>
    </w:div>
    <w:div w:id="1815683282">
      <w:marLeft w:val="0"/>
      <w:marRight w:val="0"/>
      <w:marTop w:val="0"/>
      <w:marBottom w:val="0"/>
      <w:divBdr>
        <w:top w:val="none" w:sz="0" w:space="0" w:color="auto"/>
        <w:left w:val="none" w:sz="0" w:space="0" w:color="auto"/>
        <w:bottom w:val="none" w:sz="0" w:space="0" w:color="auto"/>
        <w:right w:val="none" w:sz="0" w:space="0" w:color="auto"/>
      </w:divBdr>
    </w:div>
    <w:div w:id="1815683283">
      <w:marLeft w:val="0"/>
      <w:marRight w:val="0"/>
      <w:marTop w:val="0"/>
      <w:marBottom w:val="0"/>
      <w:divBdr>
        <w:top w:val="none" w:sz="0" w:space="0" w:color="auto"/>
        <w:left w:val="none" w:sz="0" w:space="0" w:color="auto"/>
        <w:bottom w:val="none" w:sz="0" w:space="0" w:color="auto"/>
        <w:right w:val="none" w:sz="0" w:space="0" w:color="auto"/>
      </w:divBdr>
    </w:div>
    <w:div w:id="1815683284">
      <w:marLeft w:val="0"/>
      <w:marRight w:val="0"/>
      <w:marTop w:val="0"/>
      <w:marBottom w:val="0"/>
      <w:divBdr>
        <w:top w:val="none" w:sz="0" w:space="0" w:color="auto"/>
        <w:left w:val="none" w:sz="0" w:space="0" w:color="auto"/>
        <w:bottom w:val="none" w:sz="0" w:space="0" w:color="auto"/>
        <w:right w:val="none" w:sz="0" w:space="0" w:color="auto"/>
      </w:divBdr>
    </w:div>
    <w:div w:id="1815683285">
      <w:marLeft w:val="0"/>
      <w:marRight w:val="0"/>
      <w:marTop w:val="0"/>
      <w:marBottom w:val="0"/>
      <w:divBdr>
        <w:top w:val="none" w:sz="0" w:space="0" w:color="auto"/>
        <w:left w:val="none" w:sz="0" w:space="0" w:color="auto"/>
        <w:bottom w:val="none" w:sz="0" w:space="0" w:color="auto"/>
        <w:right w:val="none" w:sz="0" w:space="0" w:color="auto"/>
      </w:divBdr>
    </w:div>
    <w:div w:id="1815683286">
      <w:marLeft w:val="0"/>
      <w:marRight w:val="0"/>
      <w:marTop w:val="0"/>
      <w:marBottom w:val="0"/>
      <w:divBdr>
        <w:top w:val="none" w:sz="0" w:space="0" w:color="auto"/>
        <w:left w:val="none" w:sz="0" w:space="0" w:color="auto"/>
        <w:bottom w:val="none" w:sz="0" w:space="0" w:color="auto"/>
        <w:right w:val="none" w:sz="0" w:space="0" w:color="auto"/>
      </w:divBdr>
    </w:div>
    <w:div w:id="1815683287">
      <w:marLeft w:val="0"/>
      <w:marRight w:val="0"/>
      <w:marTop w:val="0"/>
      <w:marBottom w:val="0"/>
      <w:divBdr>
        <w:top w:val="none" w:sz="0" w:space="0" w:color="auto"/>
        <w:left w:val="none" w:sz="0" w:space="0" w:color="auto"/>
        <w:bottom w:val="none" w:sz="0" w:space="0" w:color="auto"/>
        <w:right w:val="none" w:sz="0" w:space="0" w:color="auto"/>
      </w:divBdr>
    </w:div>
    <w:div w:id="1815683288">
      <w:marLeft w:val="0"/>
      <w:marRight w:val="0"/>
      <w:marTop w:val="0"/>
      <w:marBottom w:val="0"/>
      <w:divBdr>
        <w:top w:val="none" w:sz="0" w:space="0" w:color="auto"/>
        <w:left w:val="none" w:sz="0" w:space="0" w:color="auto"/>
        <w:bottom w:val="none" w:sz="0" w:space="0" w:color="auto"/>
        <w:right w:val="none" w:sz="0" w:space="0" w:color="auto"/>
      </w:divBdr>
    </w:div>
    <w:div w:id="1815683289">
      <w:marLeft w:val="0"/>
      <w:marRight w:val="0"/>
      <w:marTop w:val="0"/>
      <w:marBottom w:val="0"/>
      <w:divBdr>
        <w:top w:val="none" w:sz="0" w:space="0" w:color="auto"/>
        <w:left w:val="none" w:sz="0" w:space="0" w:color="auto"/>
        <w:bottom w:val="none" w:sz="0" w:space="0" w:color="auto"/>
        <w:right w:val="none" w:sz="0" w:space="0" w:color="auto"/>
      </w:divBdr>
    </w:div>
    <w:div w:id="1815683290">
      <w:marLeft w:val="0"/>
      <w:marRight w:val="0"/>
      <w:marTop w:val="0"/>
      <w:marBottom w:val="0"/>
      <w:divBdr>
        <w:top w:val="none" w:sz="0" w:space="0" w:color="auto"/>
        <w:left w:val="none" w:sz="0" w:space="0" w:color="auto"/>
        <w:bottom w:val="none" w:sz="0" w:space="0" w:color="auto"/>
        <w:right w:val="none" w:sz="0" w:space="0" w:color="auto"/>
      </w:divBdr>
    </w:div>
    <w:div w:id="1815683291">
      <w:marLeft w:val="0"/>
      <w:marRight w:val="0"/>
      <w:marTop w:val="0"/>
      <w:marBottom w:val="0"/>
      <w:divBdr>
        <w:top w:val="none" w:sz="0" w:space="0" w:color="auto"/>
        <w:left w:val="none" w:sz="0" w:space="0" w:color="auto"/>
        <w:bottom w:val="none" w:sz="0" w:space="0" w:color="auto"/>
        <w:right w:val="none" w:sz="0" w:space="0" w:color="auto"/>
      </w:divBdr>
    </w:div>
    <w:div w:id="1815683292">
      <w:marLeft w:val="0"/>
      <w:marRight w:val="0"/>
      <w:marTop w:val="0"/>
      <w:marBottom w:val="0"/>
      <w:divBdr>
        <w:top w:val="none" w:sz="0" w:space="0" w:color="auto"/>
        <w:left w:val="none" w:sz="0" w:space="0" w:color="auto"/>
        <w:bottom w:val="none" w:sz="0" w:space="0" w:color="auto"/>
        <w:right w:val="none" w:sz="0" w:space="0" w:color="auto"/>
      </w:divBdr>
    </w:div>
    <w:div w:id="1815683293">
      <w:marLeft w:val="0"/>
      <w:marRight w:val="0"/>
      <w:marTop w:val="0"/>
      <w:marBottom w:val="0"/>
      <w:divBdr>
        <w:top w:val="none" w:sz="0" w:space="0" w:color="auto"/>
        <w:left w:val="none" w:sz="0" w:space="0" w:color="auto"/>
        <w:bottom w:val="none" w:sz="0" w:space="0" w:color="auto"/>
        <w:right w:val="none" w:sz="0" w:space="0" w:color="auto"/>
      </w:divBdr>
    </w:div>
    <w:div w:id="1815683294">
      <w:marLeft w:val="0"/>
      <w:marRight w:val="0"/>
      <w:marTop w:val="0"/>
      <w:marBottom w:val="0"/>
      <w:divBdr>
        <w:top w:val="none" w:sz="0" w:space="0" w:color="auto"/>
        <w:left w:val="none" w:sz="0" w:space="0" w:color="auto"/>
        <w:bottom w:val="none" w:sz="0" w:space="0" w:color="auto"/>
        <w:right w:val="none" w:sz="0" w:space="0" w:color="auto"/>
      </w:divBdr>
    </w:div>
    <w:div w:id="1815683295">
      <w:marLeft w:val="0"/>
      <w:marRight w:val="0"/>
      <w:marTop w:val="0"/>
      <w:marBottom w:val="0"/>
      <w:divBdr>
        <w:top w:val="none" w:sz="0" w:space="0" w:color="auto"/>
        <w:left w:val="none" w:sz="0" w:space="0" w:color="auto"/>
        <w:bottom w:val="none" w:sz="0" w:space="0" w:color="auto"/>
        <w:right w:val="none" w:sz="0" w:space="0" w:color="auto"/>
      </w:divBdr>
    </w:div>
    <w:div w:id="1815683296">
      <w:marLeft w:val="0"/>
      <w:marRight w:val="0"/>
      <w:marTop w:val="0"/>
      <w:marBottom w:val="0"/>
      <w:divBdr>
        <w:top w:val="none" w:sz="0" w:space="0" w:color="auto"/>
        <w:left w:val="none" w:sz="0" w:space="0" w:color="auto"/>
        <w:bottom w:val="none" w:sz="0" w:space="0" w:color="auto"/>
        <w:right w:val="none" w:sz="0" w:space="0" w:color="auto"/>
      </w:divBdr>
    </w:div>
    <w:div w:id="1815683297">
      <w:marLeft w:val="0"/>
      <w:marRight w:val="0"/>
      <w:marTop w:val="0"/>
      <w:marBottom w:val="0"/>
      <w:divBdr>
        <w:top w:val="none" w:sz="0" w:space="0" w:color="auto"/>
        <w:left w:val="none" w:sz="0" w:space="0" w:color="auto"/>
        <w:bottom w:val="none" w:sz="0" w:space="0" w:color="auto"/>
        <w:right w:val="none" w:sz="0" w:space="0" w:color="auto"/>
      </w:divBdr>
    </w:div>
    <w:div w:id="1815683298">
      <w:marLeft w:val="0"/>
      <w:marRight w:val="0"/>
      <w:marTop w:val="0"/>
      <w:marBottom w:val="0"/>
      <w:divBdr>
        <w:top w:val="none" w:sz="0" w:space="0" w:color="auto"/>
        <w:left w:val="none" w:sz="0" w:space="0" w:color="auto"/>
        <w:bottom w:val="none" w:sz="0" w:space="0" w:color="auto"/>
        <w:right w:val="none" w:sz="0" w:space="0" w:color="auto"/>
      </w:divBdr>
    </w:div>
    <w:div w:id="1815683299">
      <w:marLeft w:val="0"/>
      <w:marRight w:val="0"/>
      <w:marTop w:val="0"/>
      <w:marBottom w:val="0"/>
      <w:divBdr>
        <w:top w:val="none" w:sz="0" w:space="0" w:color="auto"/>
        <w:left w:val="none" w:sz="0" w:space="0" w:color="auto"/>
        <w:bottom w:val="none" w:sz="0" w:space="0" w:color="auto"/>
        <w:right w:val="none" w:sz="0" w:space="0" w:color="auto"/>
      </w:divBdr>
    </w:div>
    <w:div w:id="1815683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1.png"/><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chart" Target="charts/chart10.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chart" Target="charts/chart9.xml"/><Relationship Id="rId37" Type="http://schemas.openxmlformats.org/officeDocument/2006/relationships/image" Target="media/image20.emf"/><Relationship Id="rId40"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8.xm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image" Target="media/image16.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1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44;&#1080;&#1072;&#1075;&#1088;&#1072;&#1084;&#1084;&#1099;%2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44;&#1080;&#1072;&#1075;&#1088;&#1072;&#1084;&#1084;&#1099;%20.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Office_Excel1.xlsx"/><Relationship Id="rId2" Type="http://schemas.openxmlformats.org/officeDocument/2006/relationships/image" Target="../media/image18.jpeg"/><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8;&#1077;&#1082;&#1089;&#1090;%20&#1088;&#1072;&#1073;&#1086;&#1090;&#1072;\&#1044;&#1080;&#1072;&#1075;&#1088;&#1072;&#1084;&#1084;&#1099;%20&#1089;&#1094;&#1077;&#1085;&#1072;&#1088;&#1080;&#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8;&#1077;&#1082;&#1089;&#1090;%20&#1088;&#1072;&#1073;&#1086;&#1090;&#1072;\&#1044;&#1080;&#1072;&#1075;&#1088;&#1072;&#1084;&#1084;&#1099;%20&#1089;&#1094;&#1077;&#1085;&#1072;&#1088;&#1080;&#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8;&#1077;&#1082;&#1089;&#1090;%20&#1088;&#1072;&#1073;&#1086;&#1090;&#1072;\&#1044;&#1080;&#1072;&#1075;&#1088;&#1072;&#1084;&#1084;&#1099;%20&#1089;&#1094;&#1077;&#1085;&#1072;&#1088;&#108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57;&#1090;&#1088;&#1072;&#1090;&#1072;&#1085;&#1072;&#1083;&#1080;&#1079;%20&#1084;&#1072;&#1081;%202017&#1075;\&#1056;&#1072;&#1073;&#1086;&#1090;&#1072;%20&#1087;&#1086;%20&#1076;&#1086;&#1082;&#1083;&#1072;&#1076;&#1091;\&#1076;&#1080;&#1072;&#1075;&#1088;.%20&#1082;%20&#1089;&#1090;&#1088;&#1072;&#1090;&#1072;&#1085;&#1072;&#1083;&#1080;&#1079;&#109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4;&#1086;&#1082;&#1091;&#1084;&#1077;&#1085;&#1090;&#1099;\&#1057;&#1090;&#1088;&#1072;&#1090;&#1077;&#1075;&#1080;&#1103;%202035%20&#1056;&#1072;&#1073;&#1086;&#1090;&#1072;\&#1044;&#1080;&#1072;&#1075;&#1088;&#1072;&#1084;&#1084;&#109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autoTitleDeleted val="1"/>
    <c:plotArea>
      <c:layout>
        <c:manualLayout>
          <c:layoutTarget val="inner"/>
          <c:xMode val="edge"/>
          <c:yMode val="edge"/>
          <c:x val="0.10818328222613562"/>
          <c:y val="3.0809508432897283E-2"/>
          <c:w val="0.59564559912648773"/>
          <c:h val="0.86922543199451818"/>
        </c:manualLayout>
      </c:layout>
      <c:lineChart>
        <c:grouping val="standard"/>
        <c:ser>
          <c:idx val="0"/>
          <c:order val="0"/>
          <c:tx>
            <c:strRef>
              <c:f>зп!$C$8</c:f>
              <c:strCache>
                <c:ptCount val="1"/>
                <c:pt idx="0">
                  <c:v>среднемесячная начисленная заработная плата по области</c:v>
                </c:pt>
              </c:strCache>
            </c:strRef>
          </c:tx>
          <c:dLbls>
            <c:dLbl>
              <c:idx val="4"/>
              <c:layout>
                <c:manualLayout>
                  <c:x val="-4.0540533350973032E-2"/>
                  <c:y val="-2.5236593059936911E-2"/>
                </c:manualLayout>
              </c:layout>
              <c:showVal val="1"/>
            </c:dLbl>
            <c:showVal val="1"/>
          </c:dLbls>
          <c:cat>
            <c:numRef>
              <c:f>зп!$B$2:$B$7</c:f>
              <c:numCache>
                <c:formatCode>General</c:formatCode>
                <c:ptCount val="6"/>
                <c:pt idx="0">
                  <c:v>2011</c:v>
                </c:pt>
                <c:pt idx="1">
                  <c:v>2012</c:v>
                </c:pt>
                <c:pt idx="2">
                  <c:v>2013</c:v>
                </c:pt>
                <c:pt idx="3">
                  <c:v>2014</c:v>
                </c:pt>
                <c:pt idx="4">
                  <c:v>2015</c:v>
                </c:pt>
                <c:pt idx="5">
                  <c:v>2016</c:v>
                </c:pt>
              </c:numCache>
            </c:numRef>
          </c:cat>
          <c:val>
            <c:numRef>
              <c:f>зп!$C$2:$C$7</c:f>
              <c:numCache>
                <c:formatCode>General</c:formatCode>
                <c:ptCount val="6"/>
                <c:pt idx="0">
                  <c:v>18063</c:v>
                </c:pt>
                <c:pt idx="1">
                  <c:v>21123</c:v>
                </c:pt>
                <c:pt idx="2">
                  <c:v>24189</c:v>
                </c:pt>
                <c:pt idx="3">
                  <c:v>26712</c:v>
                </c:pt>
                <c:pt idx="4">
                  <c:v>27773</c:v>
                </c:pt>
                <c:pt idx="5">
                  <c:v>29417</c:v>
                </c:pt>
              </c:numCache>
            </c:numRef>
          </c:val>
        </c:ser>
        <c:ser>
          <c:idx val="1"/>
          <c:order val="1"/>
          <c:tx>
            <c:strRef>
              <c:f>зп!$D$8</c:f>
              <c:strCache>
                <c:ptCount val="1"/>
                <c:pt idx="0">
                  <c:v>среднемесячная начисленная заработная плата в муниципальном районе</c:v>
                </c:pt>
              </c:strCache>
            </c:strRef>
          </c:tx>
          <c:dLbls>
            <c:dLbl>
              <c:idx val="4"/>
              <c:layout>
                <c:manualLayout>
                  <c:x val="-6.756755558495503E-3"/>
                  <c:y val="3.7854889589906113E-2"/>
                </c:manualLayout>
              </c:layout>
              <c:showVal val="1"/>
            </c:dLbl>
            <c:showVal val="1"/>
          </c:dLbls>
          <c:cat>
            <c:numRef>
              <c:f>зп!$B$2:$B$7</c:f>
              <c:numCache>
                <c:formatCode>General</c:formatCode>
                <c:ptCount val="6"/>
                <c:pt idx="0">
                  <c:v>2011</c:v>
                </c:pt>
                <c:pt idx="1">
                  <c:v>2012</c:v>
                </c:pt>
                <c:pt idx="2">
                  <c:v>2013</c:v>
                </c:pt>
                <c:pt idx="3">
                  <c:v>2014</c:v>
                </c:pt>
                <c:pt idx="4">
                  <c:v>2015</c:v>
                </c:pt>
                <c:pt idx="5">
                  <c:v>2016</c:v>
                </c:pt>
              </c:numCache>
            </c:numRef>
          </c:cat>
          <c:val>
            <c:numRef>
              <c:f>зп!$D$2:$D$7</c:f>
              <c:numCache>
                <c:formatCode>General</c:formatCode>
                <c:ptCount val="6"/>
                <c:pt idx="0">
                  <c:v>12674</c:v>
                </c:pt>
                <c:pt idx="1">
                  <c:v>16563</c:v>
                </c:pt>
                <c:pt idx="2">
                  <c:v>20121</c:v>
                </c:pt>
                <c:pt idx="3">
                  <c:v>22072</c:v>
                </c:pt>
                <c:pt idx="4">
                  <c:v>24963</c:v>
                </c:pt>
                <c:pt idx="5">
                  <c:v>26088</c:v>
                </c:pt>
              </c:numCache>
            </c:numRef>
          </c:val>
        </c:ser>
        <c:dLbls>
          <c:showVal val="1"/>
        </c:dLbls>
        <c:marker val="1"/>
        <c:axId val="72428544"/>
        <c:axId val="72442624"/>
      </c:lineChart>
      <c:catAx>
        <c:axId val="72428544"/>
        <c:scaling>
          <c:orientation val="minMax"/>
        </c:scaling>
        <c:axPos val="b"/>
        <c:numFmt formatCode="General" sourceLinked="1"/>
        <c:majorTickMark val="none"/>
        <c:tickLblPos val="nextTo"/>
        <c:crossAx val="72442624"/>
        <c:crosses val="autoZero"/>
        <c:auto val="1"/>
        <c:lblAlgn val="ctr"/>
        <c:lblOffset val="100"/>
      </c:catAx>
      <c:valAx>
        <c:axId val="72442624"/>
        <c:scaling>
          <c:orientation val="minMax"/>
        </c:scaling>
        <c:axPos val="l"/>
        <c:majorGridlines/>
        <c:numFmt formatCode="General" sourceLinked="1"/>
        <c:majorTickMark val="none"/>
        <c:tickLblPos val="nextTo"/>
        <c:crossAx val="72428544"/>
        <c:crosses val="autoZero"/>
        <c:crossBetween val="between"/>
      </c:valAx>
    </c:plotArea>
    <c:legend>
      <c:legendPos val="r"/>
      <c:layout>
        <c:manualLayout>
          <c:xMode val="edge"/>
          <c:yMode val="edge"/>
          <c:x val="0.74049496288211503"/>
          <c:y val="1.6774854362717282E-2"/>
          <c:w val="0.24630371698587181"/>
          <c:h val="0.93392960026339789"/>
        </c:manualLayout>
      </c:layout>
    </c:legend>
    <c:plotVisOnly val="1"/>
    <c:dispBlanksAs val="gap"/>
  </c:chart>
  <c:spPr>
    <a:noFill/>
    <a:ln>
      <a:noFill/>
    </a:ln>
  </c:spPr>
  <c:txPr>
    <a:bodyPr/>
    <a:lstStyle/>
    <a:p>
      <a:pPr>
        <a:defRPr sz="1200"/>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cat>
            <c:strRef>
              <c:f>респонденты!$B$64:$B$77</c:f>
              <c:strCache>
                <c:ptCount val="14"/>
                <c:pt idx="0">
                  <c:v>Газификация (теплоснабжение)</c:v>
                </c:pt>
                <c:pt idx="1">
                  <c:v>Электроснабжение</c:v>
                </c:pt>
                <c:pt idx="2">
                  <c:v>Водоснабжение</c:v>
                </c:pt>
                <c:pt idx="3">
                  <c:v>Водоотведение</c:v>
                </c:pt>
                <c:pt idx="4">
                  <c:v>Дороги</c:v>
                </c:pt>
                <c:pt idx="5">
                  <c:v>Здравоохранение</c:v>
                </c:pt>
                <c:pt idx="6">
                  <c:v>Транспортная доступнось (общественный транспорт)</c:v>
                </c:pt>
                <c:pt idx="7">
                  <c:v>Связь</c:v>
                </c:pt>
                <c:pt idx="8">
                  <c:v>Дошкольное образование</c:v>
                </c:pt>
                <c:pt idx="9">
                  <c:v>Среднее образование</c:v>
                </c:pt>
                <c:pt idx="10">
                  <c:v>Дополнительное образование</c:v>
                </c:pt>
                <c:pt idx="11">
                  <c:v>Культура и досуг</c:v>
                </c:pt>
                <c:pt idx="12">
                  <c:v>Физкультура и спорт</c:v>
                </c:pt>
                <c:pt idx="13">
                  <c:v>Благоустройство дворовых территорий</c:v>
                </c:pt>
              </c:strCache>
            </c:strRef>
          </c:cat>
          <c:val>
            <c:numRef>
              <c:f>респонденты!$C$64:$C$77</c:f>
              <c:numCache>
                <c:formatCode>General</c:formatCode>
                <c:ptCount val="14"/>
              </c:numCache>
            </c:numRef>
          </c:val>
        </c:ser>
        <c:ser>
          <c:idx val="1"/>
          <c:order val="1"/>
          <c:cat>
            <c:strRef>
              <c:f>респонденты!$B$64:$B$77</c:f>
              <c:strCache>
                <c:ptCount val="14"/>
                <c:pt idx="0">
                  <c:v>Газификация (теплоснабжение)</c:v>
                </c:pt>
                <c:pt idx="1">
                  <c:v>Электроснабжение</c:v>
                </c:pt>
                <c:pt idx="2">
                  <c:v>Водоснабжение</c:v>
                </c:pt>
                <c:pt idx="3">
                  <c:v>Водоотведение</c:v>
                </c:pt>
                <c:pt idx="4">
                  <c:v>Дороги</c:v>
                </c:pt>
                <c:pt idx="5">
                  <c:v>Здравоохранение</c:v>
                </c:pt>
                <c:pt idx="6">
                  <c:v>Транспортная доступнось (общественный транспорт)</c:v>
                </c:pt>
                <c:pt idx="7">
                  <c:v>Связь</c:v>
                </c:pt>
                <c:pt idx="8">
                  <c:v>Дошкольное образование</c:v>
                </c:pt>
                <c:pt idx="9">
                  <c:v>Среднее образование</c:v>
                </c:pt>
                <c:pt idx="10">
                  <c:v>Дополнительное образование</c:v>
                </c:pt>
                <c:pt idx="11">
                  <c:v>Культура и досуг</c:v>
                </c:pt>
                <c:pt idx="12">
                  <c:v>Физкультура и спорт</c:v>
                </c:pt>
                <c:pt idx="13">
                  <c:v>Благоустройство дворовых территорий</c:v>
                </c:pt>
              </c:strCache>
            </c:strRef>
          </c:cat>
          <c:val>
            <c:numRef>
              <c:f>респонденты!$D$64:$D$77</c:f>
              <c:numCache>
                <c:formatCode>General</c:formatCode>
                <c:ptCount val="14"/>
              </c:numCache>
            </c:numRef>
          </c:val>
        </c:ser>
        <c:ser>
          <c:idx val="2"/>
          <c:order val="2"/>
          <c:cat>
            <c:strRef>
              <c:f>респонденты!$B$64:$B$77</c:f>
              <c:strCache>
                <c:ptCount val="14"/>
                <c:pt idx="0">
                  <c:v>Газификация (теплоснабжение)</c:v>
                </c:pt>
                <c:pt idx="1">
                  <c:v>Электроснабжение</c:v>
                </c:pt>
                <c:pt idx="2">
                  <c:v>Водоснабжение</c:v>
                </c:pt>
                <c:pt idx="3">
                  <c:v>Водоотведение</c:v>
                </c:pt>
                <c:pt idx="4">
                  <c:v>Дороги</c:v>
                </c:pt>
                <c:pt idx="5">
                  <c:v>Здравоохранение</c:v>
                </c:pt>
                <c:pt idx="6">
                  <c:v>Транспортная доступнось (общественный транспорт)</c:v>
                </c:pt>
                <c:pt idx="7">
                  <c:v>Связь</c:v>
                </c:pt>
                <c:pt idx="8">
                  <c:v>Дошкольное образование</c:v>
                </c:pt>
                <c:pt idx="9">
                  <c:v>Среднее образование</c:v>
                </c:pt>
                <c:pt idx="10">
                  <c:v>Дополнительное образование</c:v>
                </c:pt>
                <c:pt idx="11">
                  <c:v>Культура и досуг</c:v>
                </c:pt>
                <c:pt idx="12">
                  <c:v>Физкультура и спорт</c:v>
                </c:pt>
                <c:pt idx="13">
                  <c:v>Благоустройство дворовых территорий</c:v>
                </c:pt>
              </c:strCache>
            </c:strRef>
          </c:cat>
          <c:val>
            <c:numRef>
              <c:f>респонденты!$E$64:$E$77</c:f>
              <c:numCache>
                <c:formatCode>General</c:formatCode>
                <c:ptCount val="14"/>
              </c:numCache>
            </c:numRef>
          </c:val>
        </c:ser>
        <c:ser>
          <c:idx val="3"/>
          <c:order val="3"/>
          <c:tx>
            <c:strRef>
              <c:f>респонденты!$B$62</c:f>
              <c:strCache>
                <c:ptCount val="1"/>
                <c:pt idx="0">
                  <c:v>Качество предоставляемых услуг (баллы от 0 до 5)</c:v>
                </c:pt>
              </c:strCache>
            </c:strRef>
          </c:tx>
          <c:cat>
            <c:strRef>
              <c:f>респонденты!$B$64:$B$77</c:f>
              <c:strCache>
                <c:ptCount val="14"/>
                <c:pt idx="0">
                  <c:v>Газификация (теплоснабжение)</c:v>
                </c:pt>
                <c:pt idx="1">
                  <c:v>Электроснабжение</c:v>
                </c:pt>
                <c:pt idx="2">
                  <c:v>Водоснабжение</c:v>
                </c:pt>
                <c:pt idx="3">
                  <c:v>Водоотведение</c:v>
                </c:pt>
                <c:pt idx="4">
                  <c:v>Дороги</c:v>
                </c:pt>
                <c:pt idx="5">
                  <c:v>Здравоохранение</c:v>
                </c:pt>
                <c:pt idx="6">
                  <c:v>Транспортная доступнось (общественный транспорт)</c:v>
                </c:pt>
                <c:pt idx="7">
                  <c:v>Связь</c:v>
                </c:pt>
                <c:pt idx="8">
                  <c:v>Дошкольное образование</c:v>
                </c:pt>
                <c:pt idx="9">
                  <c:v>Среднее образование</c:v>
                </c:pt>
                <c:pt idx="10">
                  <c:v>Дополнительное образование</c:v>
                </c:pt>
                <c:pt idx="11">
                  <c:v>Культура и досуг</c:v>
                </c:pt>
                <c:pt idx="12">
                  <c:v>Физкультура и спорт</c:v>
                </c:pt>
                <c:pt idx="13">
                  <c:v>Благоустройство дворовых территорий</c:v>
                </c:pt>
              </c:strCache>
            </c:strRef>
          </c:cat>
          <c:val>
            <c:numRef>
              <c:f>респонденты!$F$64:$F$77</c:f>
              <c:numCache>
                <c:formatCode>General</c:formatCode>
                <c:ptCount val="14"/>
                <c:pt idx="0">
                  <c:v>4.5</c:v>
                </c:pt>
                <c:pt idx="1">
                  <c:v>4.7</c:v>
                </c:pt>
                <c:pt idx="2">
                  <c:v>3</c:v>
                </c:pt>
                <c:pt idx="3">
                  <c:v>2.6</c:v>
                </c:pt>
                <c:pt idx="4">
                  <c:v>2.2000000000000002</c:v>
                </c:pt>
                <c:pt idx="5">
                  <c:v>3.9</c:v>
                </c:pt>
                <c:pt idx="6">
                  <c:v>4.5</c:v>
                </c:pt>
                <c:pt idx="7">
                  <c:v>3.5</c:v>
                </c:pt>
                <c:pt idx="8">
                  <c:v>4</c:v>
                </c:pt>
                <c:pt idx="9">
                  <c:v>4.4000000000000004</c:v>
                </c:pt>
                <c:pt idx="10">
                  <c:v>4.0999999999999996</c:v>
                </c:pt>
                <c:pt idx="11">
                  <c:v>3</c:v>
                </c:pt>
                <c:pt idx="12">
                  <c:v>4.4000000000000004</c:v>
                </c:pt>
                <c:pt idx="13">
                  <c:v>3.9</c:v>
                </c:pt>
              </c:numCache>
            </c:numRef>
          </c:val>
        </c:ser>
        <c:dLbls>
          <c:showVal val="1"/>
        </c:dLbls>
        <c:gapWidth val="75"/>
        <c:shape val="cylinder"/>
        <c:axId val="109311104"/>
        <c:axId val="109312640"/>
        <c:axId val="0"/>
      </c:bar3DChart>
      <c:catAx>
        <c:axId val="109311104"/>
        <c:scaling>
          <c:orientation val="minMax"/>
        </c:scaling>
        <c:axPos val="l"/>
        <c:majorTickMark val="none"/>
        <c:tickLblPos val="nextTo"/>
        <c:crossAx val="109312640"/>
        <c:crosses val="autoZero"/>
        <c:auto val="1"/>
        <c:lblAlgn val="ctr"/>
        <c:lblOffset val="100"/>
      </c:catAx>
      <c:valAx>
        <c:axId val="109312640"/>
        <c:scaling>
          <c:orientation val="minMax"/>
        </c:scaling>
        <c:axPos val="b"/>
        <c:numFmt formatCode="General" sourceLinked="1"/>
        <c:majorTickMark val="none"/>
        <c:tickLblPos val="nextTo"/>
        <c:crossAx val="109311104"/>
        <c:crosses val="autoZero"/>
        <c:crossBetween val="between"/>
      </c:valAx>
    </c:plotArea>
    <c:plotVisOnly val="1"/>
    <c:dispBlanksAs val="gap"/>
  </c:chart>
  <c:spPr>
    <a:noFill/>
    <a:ln>
      <a:noFill/>
    </a:ln>
  </c:spPr>
  <c:txPr>
    <a:bodyPr/>
    <a:lstStyle/>
    <a:p>
      <a:pPr>
        <a:defRPr sz="1100"/>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8633351356126512E-2"/>
          <c:y val="7.1732252115997402E-2"/>
          <c:w val="0.92653097477421831"/>
          <c:h val="0.47043835604938056"/>
        </c:manualLayout>
      </c:layout>
      <c:barChart>
        <c:barDir val="col"/>
        <c:grouping val="clustered"/>
        <c:ser>
          <c:idx val="1"/>
          <c:order val="1"/>
          <c:tx>
            <c:strRef>
              <c:f>'6'!$C$3</c:f>
              <c:strCache>
                <c:ptCount val="1"/>
                <c:pt idx="0">
                  <c:v>2016г.</c:v>
                </c:pt>
              </c:strCache>
            </c:strRef>
          </c:tx>
          <c:spPr>
            <a:blipFill>
              <a:blip xmlns:r="http://schemas.openxmlformats.org/officeDocument/2006/relationships" r:embed="rId2"/>
              <a:tile tx="0" ty="0" sx="100000" sy="100000" flip="none" algn="tl"/>
            </a:blipFill>
            <a:ln>
              <a:solidFill>
                <a:schemeClr val="tx1">
                  <a:lumMod val="65000"/>
                  <a:lumOff val="35000"/>
                </a:schemeClr>
              </a:solidFill>
            </a:ln>
            <a:effectLst/>
            <a:scene3d>
              <a:camera prst="orthographicFront"/>
              <a:lightRig rig="threePt" dir="t"/>
            </a:scene3d>
            <a:sp3d>
              <a:bevelT/>
            </a:sp3d>
          </c:spPr>
          <c:dLbls>
            <c:dLbl>
              <c:idx val="0"/>
              <c:layout>
                <c:manualLayout>
                  <c:x val="-3.7523648848694063E-3"/>
                  <c:y val="0.11785815238261528"/>
                </c:manualLayout>
              </c:layout>
              <c:dLblPos val="outEnd"/>
              <c:showVal val="1"/>
            </c:dLbl>
            <c:dLbl>
              <c:idx val="1"/>
              <c:layout>
                <c:manualLayout>
                  <c:x val="6.0698027314114123E-3"/>
                  <c:y val="0.23520895801337541"/>
                </c:manualLayout>
              </c:layout>
              <c:dLblPos val="outEnd"/>
              <c:showVal val="1"/>
            </c:dLbl>
            <c:dLbl>
              <c:idx val="2"/>
              <c:layout>
                <c:manualLayout>
                  <c:x val="0"/>
                  <c:y val="0.15228525226916761"/>
                </c:manualLayout>
              </c:layout>
              <c:dLblPos val="outEnd"/>
              <c:showVal val="1"/>
            </c:dLbl>
            <c:dLbl>
              <c:idx val="3"/>
              <c:layout>
                <c:manualLayout>
                  <c:x val="0"/>
                  <c:y val="0.19910419866247644"/>
                </c:manualLayout>
              </c:layout>
              <c:dLblPos val="outEnd"/>
              <c:showVal val="1"/>
            </c:dLbl>
            <c:dLbl>
              <c:idx val="4"/>
              <c:layout>
                <c:manualLayout>
                  <c:x val="0"/>
                  <c:y val="0.13399738345401044"/>
                </c:manualLayout>
              </c:layout>
              <c:dLblPos val="outEnd"/>
              <c:showVal val="1"/>
            </c:dLbl>
            <c:dLbl>
              <c:idx val="5"/>
              <c:layout>
                <c:manualLayout>
                  <c:x val="-8.0930703085484047E-3"/>
                  <c:y val="0.21655672297928702"/>
                </c:manualLayout>
              </c:layout>
              <c:dLblPos val="outEnd"/>
              <c:showVal val="1"/>
            </c:dLbl>
            <c:dLbl>
              <c:idx val="6"/>
              <c:layout>
                <c:manualLayout>
                  <c:x val="4.0465351542742032E-3"/>
                  <c:y val="0.23353924412700025"/>
                </c:manualLayout>
              </c:layout>
              <c:dLblPos val="outEnd"/>
              <c:showVal val="1"/>
            </c:dLbl>
            <c:dLbl>
              <c:idx val="7"/>
              <c:layout>
                <c:manualLayout>
                  <c:x val="0"/>
                  <c:y val="0.1560485279897289"/>
                </c:manualLayout>
              </c:layout>
              <c:dLblPos val="outEnd"/>
              <c:showVal val="1"/>
            </c:dLbl>
            <c:dLbl>
              <c:idx val="8"/>
              <c:layout>
                <c:manualLayout>
                  <c:x val="4.0465351542742032E-3"/>
                  <c:y val="0.23035193356248948"/>
                </c:manualLayout>
              </c:layout>
              <c:dLblPos val="outEnd"/>
              <c:showVal val="1"/>
            </c:dLbl>
            <c:dLbl>
              <c:idx val="9"/>
              <c:layout>
                <c:manualLayout>
                  <c:x val="-4.0465351542742032E-3"/>
                  <c:y val="0.15380252391051269"/>
                </c:manualLayout>
              </c:layout>
              <c:dLblPos val="outEnd"/>
              <c:showVal val="1"/>
            </c:dLbl>
            <c:dLbl>
              <c:idx val="10"/>
              <c:layout>
                <c:manualLayout>
                  <c:x val="0"/>
                  <c:y val="0.23364520611394171"/>
                </c:manualLayout>
              </c:layout>
              <c:dLblPos val="outEnd"/>
              <c:showVal val="1"/>
            </c:dLbl>
            <c:dLbl>
              <c:idx val="11"/>
              <c:layout>
                <c:manualLayout>
                  <c:x val="0"/>
                  <c:y val="0.16723304323801633"/>
                </c:manualLayout>
              </c:layout>
              <c:dLblPos val="outEnd"/>
              <c:showVal val="1"/>
            </c:dLbl>
            <c:dLbl>
              <c:idx val="12"/>
              <c:layout>
                <c:manualLayout>
                  <c:x val="0"/>
                  <c:y val="0.25627264084249535"/>
                </c:manualLayout>
              </c:layout>
              <c:dLblPos val="outEnd"/>
              <c:showVal val="1"/>
            </c:dLbl>
            <c:dLbl>
              <c:idx val="13"/>
              <c:layout>
                <c:manualLayout>
                  <c:x val="0"/>
                  <c:y val="0.17465428276573791"/>
                </c:manualLayout>
              </c:layout>
              <c:dLblPos val="outEnd"/>
              <c:showVal val="1"/>
            </c:dLbl>
            <c:dLbl>
              <c:idx val="14"/>
              <c:layout>
                <c:manualLayout>
                  <c:x val="0"/>
                  <c:y val="0.25873089393237608"/>
                </c:manualLayout>
              </c:layout>
              <c:dLblPos val="outEnd"/>
              <c:showVal val="1"/>
            </c:dLbl>
            <c:dLbl>
              <c:idx val="15"/>
              <c:layout>
                <c:manualLayout>
                  <c:x val="0"/>
                  <c:y val="0.18489781656550044"/>
                </c:manualLayout>
              </c:layout>
              <c:dLblPos val="outEnd"/>
              <c:showVal val="1"/>
            </c:dLbl>
            <c:dLbl>
              <c:idx val="16"/>
              <c:layout>
                <c:manualLayout>
                  <c:x val="0"/>
                  <c:y val="0.27132671883508014"/>
                </c:manualLayout>
              </c:layout>
              <c:dLblPos val="outEnd"/>
              <c:showVal val="1"/>
            </c:dLbl>
            <c:dLbl>
              <c:idx val="17"/>
              <c:layout>
                <c:manualLayout>
                  <c:x val="-6.0698027314114123E-3"/>
                  <c:y val="0.22189707710684772"/>
                </c:manualLayout>
              </c:layout>
              <c:dLblPos val="outEnd"/>
              <c:showVal val="1"/>
            </c:dLbl>
            <c:dLbl>
              <c:idx val="18"/>
              <c:layout>
                <c:manualLayout>
                  <c:x val="0"/>
                  <c:y val="0.28888553017561291"/>
                </c:manualLayout>
              </c:layout>
              <c:dLblPos val="outEnd"/>
              <c:showVal val="1"/>
            </c:dLbl>
            <c:dLbl>
              <c:idx val="19"/>
              <c:layout>
                <c:manualLayout>
                  <c:x val="-4.0465351542742032E-3"/>
                  <c:y val="0.20266855187993141"/>
                </c:manualLayout>
              </c:layout>
              <c:dLblPos val="outEnd"/>
              <c:showVal val="1"/>
            </c:dLbl>
            <c:dLbl>
              <c:idx val="20"/>
              <c:layout>
                <c:manualLayout>
                  <c:x val="0"/>
                  <c:y val="0.28522789140521532"/>
                </c:manualLayout>
              </c:layout>
              <c:dLblPos val="outEnd"/>
              <c:showVal val="1"/>
            </c:dLbl>
            <c:dLbl>
              <c:idx val="21"/>
              <c:layout>
                <c:manualLayout>
                  <c:x val="0"/>
                  <c:y val="0.19948156635219394"/>
                </c:manualLayout>
              </c:layout>
              <c:tx>
                <c:rich>
                  <a:bodyPr/>
                  <a:lstStyle/>
                  <a:p>
                    <a:r>
                      <a:rPr lang="en-US">
                        <a:solidFill>
                          <a:srgbClr val="FF0000"/>
                        </a:solidFill>
                      </a:rPr>
                      <a:t>88,9</a:t>
                    </a:r>
                  </a:p>
                </c:rich>
              </c:tx>
              <c:dLblPos val="outEnd"/>
            </c:dLbl>
            <c:dLbl>
              <c:idx val="22"/>
              <c:layout>
                <c:manualLayout>
                  <c:x val="-6.0698027314114123E-3"/>
                  <c:y val="0.29076716803588432"/>
                </c:manualLayout>
              </c:layout>
              <c:dLblPos val="outEnd"/>
              <c:showVal val="1"/>
            </c:dLbl>
            <c:dLbl>
              <c:idx val="23"/>
              <c:layout>
                <c:manualLayout>
                  <c:x val="0"/>
                  <c:y val="0.18803832183516409"/>
                </c:manualLayout>
              </c:layout>
              <c:dLblPos val="outEnd"/>
              <c:showVal val="1"/>
            </c:dLbl>
            <c:dLbl>
              <c:idx val="24"/>
              <c:layout>
                <c:manualLayout>
                  <c:x val="-2.0232675771372039E-3"/>
                  <c:y val="0.28805051071402482"/>
                </c:manualLayout>
              </c:layout>
              <c:dLblPos val="outEnd"/>
              <c:showVal val="1"/>
            </c:dLbl>
            <c:dLbl>
              <c:idx val="25"/>
              <c:layout>
                <c:manualLayout>
                  <c:x val="4.0465351542742032E-3"/>
                  <c:y val="0.17941802166370074"/>
                </c:manualLayout>
              </c:layout>
              <c:dLblPos val="outEnd"/>
              <c:showVal val="1"/>
            </c:dLbl>
            <c:dLbl>
              <c:idx val="26"/>
              <c:layout>
                <c:manualLayout>
                  <c:x val="6.0698027314114123E-3"/>
                  <c:y val="0.26657565637112679"/>
                </c:manualLayout>
              </c:layout>
              <c:dLblPos val="outEnd"/>
              <c:showVal val="1"/>
            </c:dLbl>
            <c:dLbl>
              <c:idx val="27"/>
              <c:layout>
                <c:manualLayout>
                  <c:x val="0"/>
                  <c:y val="0.15971916823091112"/>
                </c:manualLayout>
              </c:layout>
              <c:dLblPos val="outEnd"/>
              <c:showVal val="1"/>
            </c:dLbl>
            <c:dLbl>
              <c:idx val="28"/>
              <c:layout>
                <c:manualLayout>
                  <c:x val="8.0930703085484047E-3"/>
                  <c:y val="0.2574850279937918"/>
                </c:manualLayout>
              </c:layout>
              <c:dLblPos val="outEnd"/>
              <c:showVal val="1"/>
            </c:dLbl>
            <c:dLbl>
              <c:idx val="29"/>
              <c:layout>
                <c:manualLayout>
                  <c:x val="0"/>
                  <c:y val="0.15982513021785594"/>
                </c:manualLayout>
              </c:layout>
              <c:dLblPos val="outEnd"/>
              <c:showVal val="1"/>
            </c:dLbl>
            <c:dLbl>
              <c:idx val="30"/>
              <c:layout>
                <c:manualLayout>
                  <c:x val="1.0116337885685382E-2"/>
                  <c:y val="0.25863793341620911"/>
                </c:manualLayout>
              </c:layout>
              <c:dLblPos val="outEnd"/>
              <c:showVal val="1"/>
            </c:dLbl>
            <c:dLbl>
              <c:idx val="31"/>
              <c:layout>
                <c:manualLayout>
                  <c:x val="4.0465351542742032E-3"/>
                  <c:y val="0.16531792659044744"/>
                </c:manualLayout>
              </c:layout>
              <c:dLblPos val="outEnd"/>
              <c:showVal val="1"/>
            </c:dLbl>
            <c:dLbl>
              <c:idx val="32"/>
              <c:layout>
                <c:manualLayout>
                  <c:x val="0"/>
                  <c:y val="0.26909339118988773"/>
                </c:manualLayout>
              </c:layout>
              <c:dLblPos val="outEnd"/>
              <c:showVal val="1"/>
            </c:dLbl>
            <c:dLbl>
              <c:idx val="33"/>
              <c:layout>
                <c:manualLayout>
                  <c:x val="0"/>
                  <c:y val="0.19254365650114194"/>
                </c:manualLayout>
              </c:layout>
              <c:dLblPos val="outEnd"/>
              <c:showVal val="1"/>
            </c:dLbl>
            <c:spPr>
              <a:solidFill>
                <a:schemeClr val="bg1">
                  <a:lumMod val="85000"/>
                </a:schemeClr>
              </a:solidFill>
              <a:ln>
                <a:solidFill>
                  <a:schemeClr val="tx1">
                    <a:lumMod val="65000"/>
                    <a:lumOff val="35000"/>
                  </a:schemeClr>
                </a:solidFill>
              </a:ln>
              <a:effectLst/>
            </c:spPr>
            <c:txPr>
              <a:bodyPr rot="0" spcFirstLastPara="1" vertOverflow="ellipsis" vert="horz" wrap="square" lIns="38100" tIns="19050" rIns="38100" bIns="19050" anchor="ctr" anchorCtr="1">
                <a:spAutoFit/>
              </a:bodyPr>
              <a:lstStyle/>
              <a:p>
                <a:pPr>
                  <a:defRPr sz="775" b="1" i="0" u="none" strike="noStrike" kern="1200" baseline="0">
                    <a:solidFill>
                      <a:schemeClr val="tx1">
                        <a:lumMod val="75000"/>
                        <a:lumOff val="25000"/>
                      </a:schemeClr>
                    </a:solidFill>
                    <a:latin typeface="+mn-lt"/>
                    <a:ea typeface="+mn-ea"/>
                    <a:cs typeface="+mn-cs"/>
                  </a:defRPr>
                </a:pPr>
                <a:endParaRPr lang="ru-RU"/>
              </a:p>
            </c:txPr>
            <c:dLblPos val="ctr"/>
            <c:showVal val="1"/>
          </c:dLbls>
          <c:cat>
            <c:strRef>
              <c:f>'6'!$A$4:$A$37</c:f>
              <c:strCache>
                <c:ptCount val="34"/>
                <c:pt idx="0">
                  <c:v>Борисоглебский ГО</c:v>
                </c:pt>
                <c:pt idx="1">
                  <c:v>Каменский МР</c:v>
                </c:pt>
                <c:pt idx="2">
                  <c:v>Новохоперский МР</c:v>
                </c:pt>
                <c:pt idx="3">
                  <c:v>Острогожский МР</c:v>
                </c:pt>
                <c:pt idx="4">
                  <c:v>ГО г.Нововоронеж</c:v>
                </c:pt>
                <c:pt idx="5">
                  <c:v>Бобровский МР</c:v>
                </c:pt>
                <c:pt idx="6">
                  <c:v>Россошанский МР</c:v>
                </c:pt>
                <c:pt idx="7">
                  <c:v>Петропавловский МР</c:v>
                </c:pt>
                <c:pt idx="8">
                  <c:v>Подгоренский МР</c:v>
                </c:pt>
                <c:pt idx="9">
                  <c:v>Новоусманский МР</c:v>
                </c:pt>
                <c:pt idx="10">
                  <c:v>Павловский МР</c:v>
                </c:pt>
                <c:pt idx="11">
                  <c:v>Рамонский МР</c:v>
                </c:pt>
                <c:pt idx="12">
                  <c:v>Эртильский МР</c:v>
                </c:pt>
                <c:pt idx="13">
                  <c:v>Аннинский МР</c:v>
                </c:pt>
                <c:pt idx="14">
                  <c:v>Каширский МР</c:v>
                </c:pt>
                <c:pt idx="15">
                  <c:v>Богучарский МР</c:v>
                </c:pt>
                <c:pt idx="16">
                  <c:v>Лискинский МР</c:v>
                </c:pt>
                <c:pt idx="17">
                  <c:v>Таловский МР</c:v>
                </c:pt>
                <c:pt idx="18">
                  <c:v>Бутурлиновский МР</c:v>
                </c:pt>
                <c:pt idx="19">
                  <c:v>Верхнемамонский МР</c:v>
                </c:pt>
                <c:pt idx="20">
                  <c:v>Поворинский МР</c:v>
                </c:pt>
                <c:pt idx="21">
                  <c:v>Нижнедевицкий МР</c:v>
                </c:pt>
                <c:pt idx="22">
                  <c:v>Ольховатский МР</c:v>
                </c:pt>
                <c:pt idx="23">
                  <c:v>Панинский МР</c:v>
                </c:pt>
                <c:pt idx="24">
                  <c:v>ГО г. Воронеж</c:v>
                </c:pt>
                <c:pt idx="25">
                  <c:v>Репьевский МР</c:v>
                </c:pt>
                <c:pt idx="26">
                  <c:v>Семилукский МР</c:v>
                </c:pt>
                <c:pt idx="27">
                  <c:v>Калачеевский МР</c:v>
                </c:pt>
                <c:pt idx="28">
                  <c:v>Хохольский МР</c:v>
                </c:pt>
                <c:pt idx="29">
                  <c:v>Грибановский МР</c:v>
                </c:pt>
                <c:pt idx="30">
                  <c:v>Воробьевский МР</c:v>
                </c:pt>
                <c:pt idx="31">
                  <c:v>Верхнехавский МР</c:v>
                </c:pt>
                <c:pt idx="32">
                  <c:v>Терновский МР</c:v>
                </c:pt>
                <c:pt idx="33">
                  <c:v>Кантемировский МР</c:v>
                </c:pt>
              </c:strCache>
            </c:strRef>
          </c:cat>
          <c:val>
            <c:numRef>
              <c:f>'6'!$C$4:$C$37</c:f>
              <c:numCache>
                <c:formatCode>#,##0.0</c:formatCode>
                <c:ptCount val="34"/>
                <c:pt idx="0">
                  <c:v>78.099999999999994</c:v>
                </c:pt>
                <c:pt idx="1">
                  <c:v>80.7</c:v>
                </c:pt>
                <c:pt idx="2">
                  <c:v>81.5</c:v>
                </c:pt>
                <c:pt idx="3">
                  <c:v>81.8</c:v>
                </c:pt>
                <c:pt idx="4" formatCode="General">
                  <c:v>82</c:v>
                </c:pt>
                <c:pt idx="5" formatCode="General">
                  <c:v>82</c:v>
                </c:pt>
                <c:pt idx="6">
                  <c:v>82.1</c:v>
                </c:pt>
                <c:pt idx="7">
                  <c:v>82.3</c:v>
                </c:pt>
                <c:pt idx="8">
                  <c:v>82.3</c:v>
                </c:pt>
                <c:pt idx="9">
                  <c:v>82.7</c:v>
                </c:pt>
                <c:pt idx="10" formatCode="General">
                  <c:v>83</c:v>
                </c:pt>
                <c:pt idx="11">
                  <c:v>83.8</c:v>
                </c:pt>
                <c:pt idx="12">
                  <c:v>84.3</c:v>
                </c:pt>
                <c:pt idx="13">
                  <c:v>84.5</c:v>
                </c:pt>
                <c:pt idx="14">
                  <c:v>85.7</c:v>
                </c:pt>
                <c:pt idx="15">
                  <c:v>85.8</c:v>
                </c:pt>
                <c:pt idx="16">
                  <c:v>87.5</c:v>
                </c:pt>
                <c:pt idx="17">
                  <c:v>88.4</c:v>
                </c:pt>
                <c:pt idx="18">
                  <c:v>88.6</c:v>
                </c:pt>
                <c:pt idx="19">
                  <c:v>88.7</c:v>
                </c:pt>
                <c:pt idx="20">
                  <c:v>88.7</c:v>
                </c:pt>
                <c:pt idx="21">
                  <c:v>88.9</c:v>
                </c:pt>
                <c:pt idx="22" formatCode="General">
                  <c:v>89</c:v>
                </c:pt>
                <c:pt idx="23">
                  <c:v>89.1</c:v>
                </c:pt>
                <c:pt idx="24">
                  <c:v>89.3</c:v>
                </c:pt>
                <c:pt idx="25">
                  <c:v>89.9</c:v>
                </c:pt>
                <c:pt idx="26" formatCode="General">
                  <c:v>90</c:v>
                </c:pt>
                <c:pt idx="27">
                  <c:v>90.1</c:v>
                </c:pt>
                <c:pt idx="28">
                  <c:v>90.7</c:v>
                </c:pt>
                <c:pt idx="29" formatCode="General">
                  <c:v>91</c:v>
                </c:pt>
                <c:pt idx="30">
                  <c:v>92.7</c:v>
                </c:pt>
                <c:pt idx="31">
                  <c:v>94.8</c:v>
                </c:pt>
                <c:pt idx="32">
                  <c:v>95.8</c:v>
                </c:pt>
                <c:pt idx="33">
                  <c:v>96.2</c:v>
                </c:pt>
              </c:numCache>
            </c:numRef>
          </c:val>
        </c:ser>
        <c:gapWidth val="64"/>
        <c:overlap val="-27"/>
        <c:axId val="72723072"/>
        <c:axId val="72729344"/>
      </c:barChart>
      <c:lineChart>
        <c:grouping val="stacked"/>
        <c:ser>
          <c:idx val="0"/>
          <c:order val="0"/>
          <c:tx>
            <c:strRef>
              <c:f>'6'!$B$3</c:f>
              <c:strCache>
                <c:ptCount val="1"/>
                <c:pt idx="0">
                  <c:v>2015г.</c:v>
                </c:pt>
              </c:strCache>
            </c:strRef>
          </c:tx>
          <c:spPr>
            <a:ln w="24611" cap="rnd">
              <a:solidFill>
                <a:srgbClr val="990099"/>
              </a:solidFill>
              <a:round/>
            </a:ln>
            <a:effectLst/>
          </c:spPr>
          <c:marker>
            <c:symbol val="circle"/>
            <c:size val="2"/>
            <c:spPr>
              <a:solidFill>
                <a:srgbClr val="FFFF00"/>
              </a:solidFill>
              <a:ln w="8203">
                <a:solidFill>
                  <a:srgbClr val="990099"/>
                </a:solidFill>
              </a:ln>
              <a:effectLst/>
            </c:spPr>
          </c:marker>
          <c:cat>
            <c:strRef>
              <c:f>'6'!$A$4:$A$37</c:f>
              <c:strCache>
                <c:ptCount val="34"/>
                <c:pt idx="0">
                  <c:v>Борисоглебский ГО</c:v>
                </c:pt>
                <c:pt idx="1">
                  <c:v>Каменский МР</c:v>
                </c:pt>
                <c:pt idx="2">
                  <c:v>Новохоперский МР</c:v>
                </c:pt>
                <c:pt idx="3">
                  <c:v>Острогожский МР</c:v>
                </c:pt>
                <c:pt idx="4">
                  <c:v>ГО г.Нововоронеж</c:v>
                </c:pt>
                <c:pt idx="5">
                  <c:v>Бобровский МР</c:v>
                </c:pt>
                <c:pt idx="6">
                  <c:v>Россошанский МР</c:v>
                </c:pt>
                <c:pt idx="7">
                  <c:v>Петропавловский МР</c:v>
                </c:pt>
                <c:pt idx="8">
                  <c:v>Подгоренский МР</c:v>
                </c:pt>
                <c:pt idx="9">
                  <c:v>Новоусманский МР</c:v>
                </c:pt>
                <c:pt idx="10">
                  <c:v>Павловский МР</c:v>
                </c:pt>
                <c:pt idx="11">
                  <c:v>Рамонский МР</c:v>
                </c:pt>
                <c:pt idx="12">
                  <c:v>Эртильский МР</c:v>
                </c:pt>
                <c:pt idx="13">
                  <c:v>Аннинский МР</c:v>
                </c:pt>
                <c:pt idx="14">
                  <c:v>Каширский МР</c:v>
                </c:pt>
                <c:pt idx="15">
                  <c:v>Богучарский МР</c:v>
                </c:pt>
                <c:pt idx="16">
                  <c:v>Лискинский МР</c:v>
                </c:pt>
                <c:pt idx="17">
                  <c:v>Таловский МР</c:v>
                </c:pt>
                <c:pt idx="18">
                  <c:v>Бутурлиновский МР</c:v>
                </c:pt>
                <c:pt idx="19">
                  <c:v>Верхнемамонский МР</c:v>
                </c:pt>
                <c:pt idx="20">
                  <c:v>Поворинский МР</c:v>
                </c:pt>
                <c:pt idx="21">
                  <c:v>Нижнедевицкий МР</c:v>
                </c:pt>
                <c:pt idx="22">
                  <c:v>Ольховатский МР</c:v>
                </c:pt>
                <c:pt idx="23">
                  <c:v>Панинский МР</c:v>
                </c:pt>
                <c:pt idx="24">
                  <c:v>ГО г. Воронеж</c:v>
                </c:pt>
                <c:pt idx="25">
                  <c:v>Репьевский МР</c:v>
                </c:pt>
                <c:pt idx="26">
                  <c:v>Семилукский МР</c:v>
                </c:pt>
                <c:pt idx="27">
                  <c:v>Калачеевский МР</c:v>
                </c:pt>
                <c:pt idx="28">
                  <c:v>Хохольский МР</c:v>
                </c:pt>
                <c:pt idx="29">
                  <c:v>Грибановский МР</c:v>
                </c:pt>
                <c:pt idx="30">
                  <c:v>Воробьевский МР</c:v>
                </c:pt>
                <c:pt idx="31">
                  <c:v>Верхнехавский МР</c:v>
                </c:pt>
                <c:pt idx="32">
                  <c:v>Терновский МР</c:v>
                </c:pt>
                <c:pt idx="33">
                  <c:v>Кантемировский МР</c:v>
                </c:pt>
              </c:strCache>
            </c:strRef>
          </c:cat>
          <c:val>
            <c:numRef>
              <c:f>'6'!$B$4:$B$37</c:f>
              <c:numCache>
                <c:formatCode>#,##0.0</c:formatCode>
                <c:ptCount val="34"/>
                <c:pt idx="0">
                  <c:v>78.599999999999994</c:v>
                </c:pt>
                <c:pt idx="1">
                  <c:v>81.099999999999994</c:v>
                </c:pt>
                <c:pt idx="2" formatCode="General">
                  <c:v>82</c:v>
                </c:pt>
                <c:pt idx="3">
                  <c:v>82.3</c:v>
                </c:pt>
                <c:pt idx="4">
                  <c:v>82.5</c:v>
                </c:pt>
                <c:pt idx="5">
                  <c:v>82.5</c:v>
                </c:pt>
                <c:pt idx="6">
                  <c:v>83.1</c:v>
                </c:pt>
                <c:pt idx="7">
                  <c:v>82.8</c:v>
                </c:pt>
                <c:pt idx="8">
                  <c:v>82.8</c:v>
                </c:pt>
                <c:pt idx="9">
                  <c:v>83.2</c:v>
                </c:pt>
                <c:pt idx="10">
                  <c:v>83.5</c:v>
                </c:pt>
                <c:pt idx="11">
                  <c:v>85.8</c:v>
                </c:pt>
                <c:pt idx="12">
                  <c:v>84.8</c:v>
                </c:pt>
                <c:pt idx="13" formatCode="General">
                  <c:v>85</c:v>
                </c:pt>
                <c:pt idx="14">
                  <c:v>86.2</c:v>
                </c:pt>
                <c:pt idx="15">
                  <c:v>86.3</c:v>
                </c:pt>
                <c:pt idx="16" formatCode="General">
                  <c:v>88</c:v>
                </c:pt>
                <c:pt idx="17">
                  <c:v>88.9</c:v>
                </c:pt>
                <c:pt idx="18">
                  <c:v>89.1</c:v>
                </c:pt>
                <c:pt idx="19">
                  <c:v>89.2</c:v>
                </c:pt>
                <c:pt idx="20">
                  <c:v>89.2</c:v>
                </c:pt>
                <c:pt idx="21">
                  <c:v>89.4</c:v>
                </c:pt>
                <c:pt idx="22">
                  <c:v>89.5</c:v>
                </c:pt>
                <c:pt idx="23">
                  <c:v>89.7</c:v>
                </c:pt>
                <c:pt idx="24">
                  <c:v>89.9</c:v>
                </c:pt>
                <c:pt idx="25">
                  <c:v>90.4</c:v>
                </c:pt>
                <c:pt idx="26">
                  <c:v>90.8</c:v>
                </c:pt>
                <c:pt idx="27">
                  <c:v>90.6</c:v>
                </c:pt>
                <c:pt idx="28" formatCode="General">
                  <c:v>94</c:v>
                </c:pt>
                <c:pt idx="29">
                  <c:v>91.5</c:v>
                </c:pt>
                <c:pt idx="30">
                  <c:v>95.3</c:v>
                </c:pt>
                <c:pt idx="31">
                  <c:v>95.3</c:v>
                </c:pt>
                <c:pt idx="32">
                  <c:v>97.2</c:v>
                </c:pt>
                <c:pt idx="33">
                  <c:v>96.7</c:v>
                </c:pt>
              </c:numCache>
            </c:numRef>
          </c:val>
        </c:ser>
        <c:marker val="1"/>
        <c:axId val="72723072"/>
        <c:axId val="72729344"/>
      </c:lineChart>
      <c:catAx>
        <c:axId val="72723072"/>
        <c:scaling>
          <c:orientation val="minMax"/>
        </c:scaling>
        <c:axPos val="b"/>
        <c:majorGridlines>
          <c:spPr>
            <a:ln w="8203" cap="flat" cmpd="sng" algn="ctr">
              <a:solidFill>
                <a:schemeClr val="accent4">
                  <a:lumMod val="40000"/>
                  <a:lumOff val="60000"/>
                </a:schemeClr>
              </a:solidFill>
              <a:round/>
            </a:ln>
            <a:effectLst/>
          </c:spPr>
        </c:majorGridlines>
        <c:numFmt formatCode="General" sourceLinked="1"/>
        <c:majorTickMark val="none"/>
        <c:tickLblPos val="nextTo"/>
        <c:spPr>
          <a:noFill/>
          <a:ln w="8203" cap="flat" cmpd="sng" algn="ctr">
            <a:solidFill>
              <a:schemeClr val="tx1">
                <a:lumMod val="15000"/>
                <a:lumOff val="85000"/>
              </a:schemeClr>
            </a:solidFill>
            <a:round/>
          </a:ln>
          <a:effectLst/>
        </c:spPr>
        <c:txPr>
          <a:bodyPr rot="-60000000" spcFirstLastPara="1" vertOverflow="ellipsis" vert="horz" wrap="square" anchor="ctr" anchorCtr="1"/>
          <a:lstStyle/>
          <a:p>
            <a:pPr>
              <a:defRPr sz="775" b="0" i="0" u="none" strike="noStrike" kern="1200" baseline="0">
                <a:solidFill>
                  <a:schemeClr val="tx1">
                    <a:lumMod val="95000"/>
                    <a:lumOff val="5000"/>
                  </a:schemeClr>
                </a:solidFill>
                <a:latin typeface="+mn-lt"/>
                <a:ea typeface="+mn-ea"/>
                <a:cs typeface="+mn-cs"/>
              </a:defRPr>
            </a:pPr>
            <a:endParaRPr lang="ru-RU"/>
          </a:p>
        </c:txPr>
        <c:crossAx val="72729344"/>
        <c:crosses val="autoZero"/>
        <c:auto val="1"/>
        <c:lblAlgn val="ctr"/>
        <c:lblOffset val="100"/>
      </c:catAx>
      <c:valAx>
        <c:axId val="72729344"/>
        <c:scaling>
          <c:orientation val="minMax"/>
          <c:max val="100"/>
          <c:min val="50"/>
        </c:scaling>
        <c:axPos val="l"/>
        <c:majorGridlines>
          <c:spPr>
            <a:ln w="8203" cap="flat" cmpd="sng" algn="ctr">
              <a:solidFill>
                <a:schemeClr val="accent4">
                  <a:lumMod val="40000"/>
                  <a:lumOff val="60000"/>
                </a:schemeClr>
              </a:solidFill>
              <a:round/>
            </a:ln>
            <a:effectLst/>
          </c:spPr>
        </c:majorGridlines>
        <c:numFmt formatCode="#,##0.0" sourceLinked="1"/>
        <c:majorTickMark val="none"/>
        <c:tickLblPos val="nextTo"/>
        <c:spPr>
          <a:ln w="8203">
            <a:noFill/>
          </a:ln>
        </c:spPr>
        <c:txPr>
          <a:bodyPr rot="-60000000" spcFirstLastPara="1" vertOverflow="ellipsis" vert="horz" wrap="square" anchor="ctr" anchorCtr="1"/>
          <a:lstStyle/>
          <a:p>
            <a:pPr>
              <a:defRPr sz="775" b="0" i="0" u="none" strike="noStrike" kern="1200" baseline="0">
                <a:solidFill>
                  <a:schemeClr val="tx1">
                    <a:lumMod val="95000"/>
                    <a:lumOff val="5000"/>
                  </a:schemeClr>
                </a:solidFill>
                <a:latin typeface="+mn-lt"/>
                <a:ea typeface="+mn-ea"/>
                <a:cs typeface="+mn-cs"/>
              </a:defRPr>
            </a:pPr>
            <a:endParaRPr lang="ru-RU"/>
          </a:p>
        </c:txPr>
        <c:crossAx val="72723072"/>
        <c:crosses val="autoZero"/>
        <c:crossBetween val="between"/>
      </c:valAx>
      <c: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a:noFill/>
        </a:ln>
        <a:effectLst/>
      </c:spPr>
    </c:plotArea>
    <c:legend>
      <c:legendPos val="b"/>
      <c:layout>
        <c:manualLayout>
          <c:xMode val="edge"/>
          <c:yMode val="edge"/>
          <c:x val="8.5516256413894223E-2"/>
          <c:y val="3.9132973546846E-2"/>
          <c:w val="0.17045196377479854"/>
          <c:h val="0.12895848693070674"/>
        </c:manualLayout>
      </c:layout>
      <c:spPr>
        <a:solidFill>
          <a:schemeClr val="accent1">
            <a:lumMod val="20000"/>
            <a:lumOff val="80000"/>
          </a:schemeClr>
        </a:solidFill>
        <a:ln>
          <a:solidFill>
            <a:schemeClr val="tx2">
              <a:lumMod val="60000"/>
              <a:lumOff val="40000"/>
            </a:schemeClr>
          </a:solidFill>
        </a:ln>
        <a:effectLst/>
      </c:spPr>
      <c:txPr>
        <a:bodyPr rot="0" spcFirstLastPara="1" vertOverflow="ellipsis" vert="horz" wrap="square" anchor="ctr" anchorCtr="1"/>
        <a:lstStyle/>
        <a:p>
          <a:pPr>
            <a:defRPr sz="775" b="1"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noFill/>
    <a:ln>
      <a:noFill/>
    </a:ln>
  </c:spPr>
  <c:txPr>
    <a:bodyPr/>
    <a:lstStyle/>
    <a:p>
      <a:pPr>
        <a:defRPr/>
      </a:pPr>
      <a:endParaRPr lang="ru-RU"/>
    </a:p>
  </c:txPr>
  <c:externalData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числ.!$C$39</c:f>
              <c:strCache>
                <c:ptCount val="1"/>
                <c:pt idx="0">
                  <c:v>Целевой </c:v>
                </c:pt>
              </c:strCache>
            </c:strRef>
          </c:tx>
          <c:marker>
            <c:symbol val="none"/>
          </c:marker>
          <c:dLbls>
            <c:txPr>
              <a:bodyPr/>
              <a:lstStyle/>
              <a:p>
                <a:pPr>
                  <a:defRPr sz="1100"/>
                </a:pPr>
                <a:endParaRPr lang="ru-RU"/>
              </a:p>
            </c:txPr>
            <c:showVal val="1"/>
          </c:dLbls>
          <c:cat>
            <c:numRef>
              <c:f>числ.!$B$33:$B$37</c:f>
              <c:numCache>
                <c:formatCode>General</c:formatCode>
                <c:ptCount val="5"/>
                <c:pt idx="0">
                  <c:v>2009</c:v>
                </c:pt>
                <c:pt idx="1">
                  <c:v>2016</c:v>
                </c:pt>
                <c:pt idx="2">
                  <c:v>2024</c:v>
                </c:pt>
                <c:pt idx="3">
                  <c:v>2030</c:v>
                </c:pt>
                <c:pt idx="4">
                  <c:v>2035</c:v>
                </c:pt>
              </c:numCache>
            </c:numRef>
          </c:cat>
          <c:val>
            <c:numRef>
              <c:f>числ.!$C$33:$C$37</c:f>
              <c:numCache>
                <c:formatCode>General</c:formatCode>
                <c:ptCount val="5"/>
                <c:pt idx="0">
                  <c:v>21.6</c:v>
                </c:pt>
                <c:pt idx="1">
                  <c:v>18.600000000000001</c:v>
                </c:pt>
                <c:pt idx="2">
                  <c:v>17.600000000000001</c:v>
                </c:pt>
                <c:pt idx="3">
                  <c:v>16.7</c:v>
                </c:pt>
                <c:pt idx="4">
                  <c:v>16.5</c:v>
                </c:pt>
              </c:numCache>
            </c:numRef>
          </c:val>
        </c:ser>
        <c:ser>
          <c:idx val="1"/>
          <c:order val="1"/>
          <c:tx>
            <c:strRef>
              <c:f>числ.!$D$40</c:f>
              <c:strCache>
                <c:ptCount val="1"/>
                <c:pt idx="0">
                  <c:v>Базовый</c:v>
                </c:pt>
              </c:strCache>
            </c:strRef>
          </c:tx>
          <c:marker>
            <c:symbol val="none"/>
          </c:marker>
          <c:dLbls>
            <c:txPr>
              <a:bodyPr/>
              <a:lstStyle/>
              <a:p>
                <a:pPr>
                  <a:defRPr sz="1100"/>
                </a:pPr>
                <a:endParaRPr lang="ru-RU"/>
              </a:p>
            </c:txPr>
            <c:showVal val="1"/>
          </c:dLbls>
          <c:cat>
            <c:numRef>
              <c:f>числ.!$B$33:$B$37</c:f>
              <c:numCache>
                <c:formatCode>General</c:formatCode>
                <c:ptCount val="5"/>
                <c:pt idx="0">
                  <c:v>2009</c:v>
                </c:pt>
                <c:pt idx="1">
                  <c:v>2016</c:v>
                </c:pt>
                <c:pt idx="2">
                  <c:v>2024</c:v>
                </c:pt>
                <c:pt idx="3">
                  <c:v>2030</c:v>
                </c:pt>
                <c:pt idx="4">
                  <c:v>2035</c:v>
                </c:pt>
              </c:numCache>
            </c:numRef>
          </c:cat>
          <c:val>
            <c:numRef>
              <c:f>числ.!$D$33:$D$37</c:f>
              <c:numCache>
                <c:formatCode>General</c:formatCode>
                <c:ptCount val="5"/>
                <c:pt idx="1">
                  <c:v>18.600000000000001</c:v>
                </c:pt>
                <c:pt idx="2">
                  <c:v>16.899999999999999</c:v>
                </c:pt>
                <c:pt idx="3">
                  <c:v>15.7</c:v>
                </c:pt>
                <c:pt idx="4">
                  <c:v>14.5</c:v>
                </c:pt>
              </c:numCache>
            </c:numRef>
          </c:val>
        </c:ser>
        <c:ser>
          <c:idx val="2"/>
          <c:order val="2"/>
          <c:tx>
            <c:strRef>
              <c:f>числ.!$E$41</c:f>
              <c:strCache>
                <c:ptCount val="1"/>
                <c:pt idx="0">
                  <c:v>Консервативный</c:v>
                </c:pt>
              </c:strCache>
            </c:strRef>
          </c:tx>
          <c:marker>
            <c:symbol val="none"/>
          </c:marker>
          <c:dLbls>
            <c:dLbl>
              <c:idx val="2"/>
              <c:layout>
                <c:manualLayout>
                  <c:x val="-1.3888888888889148E-2"/>
                  <c:y val="6.9444444444444531E-2"/>
                </c:manualLayout>
              </c:layout>
              <c:showVal val="1"/>
            </c:dLbl>
            <c:txPr>
              <a:bodyPr/>
              <a:lstStyle/>
              <a:p>
                <a:pPr>
                  <a:defRPr sz="1100"/>
                </a:pPr>
                <a:endParaRPr lang="ru-RU"/>
              </a:p>
            </c:txPr>
            <c:showVal val="1"/>
          </c:dLbls>
          <c:cat>
            <c:numRef>
              <c:f>числ.!$B$33:$B$37</c:f>
              <c:numCache>
                <c:formatCode>General</c:formatCode>
                <c:ptCount val="5"/>
                <c:pt idx="0">
                  <c:v>2009</c:v>
                </c:pt>
                <c:pt idx="1">
                  <c:v>2016</c:v>
                </c:pt>
                <c:pt idx="2">
                  <c:v>2024</c:v>
                </c:pt>
                <c:pt idx="3">
                  <c:v>2030</c:v>
                </c:pt>
                <c:pt idx="4">
                  <c:v>2035</c:v>
                </c:pt>
              </c:numCache>
            </c:numRef>
          </c:cat>
          <c:val>
            <c:numRef>
              <c:f>числ.!$E$33:$E$37</c:f>
              <c:numCache>
                <c:formatCode>General</c:formatCode>
                <c:ptCount val="5"/>
                <c:pt idx="1">
                  <c:v>18.600000000000001</c:v>
                </c:pt>
                <c:pt idx="2">
                  <c:v>16.100000000000001</c:v>
                </c:pt>
                <c:pt idx="3">
                  <c:v>13.9</c:v>
                </c:pt>
                <c:pt idx="4">
                  <c:v>12</c:v>
                </c:pt>
              </c:numCache>
            </c:numRef>
          </c:val>
        </c:ser>
        <c:dLbls>
          <c:showVal val="1"/>
        </c:dLbls>
        <c:marker val="1"/>
        <c:axId val="109697664"/>
        <c:axId val="109703552"/>
      </c:lineChart>
      <c:catAx>
        <c:axId val="109697664"/>
        <c:scaling>
          <c:orientation val="minMax"/>
        </c:scaling>
        <c:axPos val="b"/>
        <c:numFmt formatCode="General" sourceLinked="1"/>
        <c:majorTickMark val="none"/>
        <c:tickLblPos val="nextTo"/>
        <c:txPr>
          <a:bodyPr/>
          <a:lstStyle/>
          <a:p>
            <a:pPr>
              <a:defRPr sz="1100"/>
            </a:pPr>
            <a:endParaRPr lang="ru-RU"/>
          </a:p>
        </c:txPr>
        <c:crossAx val="109703552"/>
        <c:crosses val="autoZero"/>
        <c:auto val="1"/>
        <c:lblAlgn val="ctr"/>
        <c:lblOffset val="100"/>
      </c:catAx>
      <c:valAx>
        <c:axId val="109703552"/>
        <c:scaling>
          <c:orientation val="minMax"/>
          <c:min val="9"/>
        </c:scaling>
        <c:axPos val="l"/>
        <c:majorGridlines/>
        <c:numFmt formatCode="General" sourceLinked="1"/>
        <c:majorTickMark val="none"/>
        <c:tickLblPos val="nextTo"/>
        <c:crossAx val="109697664"/>
        <c:crosses val="autoZero"/>
        <c:crossBetween val="between"/>
      </c:valAx>
    </c:plotArea>
    <c:legend>
      <c:legendPos val="r"/>
      <c:txPr>
        <a:bodyPr/>
        <a:lstStyle/>
        <a:p>
          <a:pPr>
            <a:defRPr sz="1100"/>
          </a:pPr>
          <a:endParaRPr lang="ru-RU"/>
        </a:p>
      </c:txPr>
    </c:legend>
    <c:plotVisOnly val="1"/>
    <c:dispBlanksAs val="gap"/>
  </c:chart>
  <c:spPr>
    <a:noFill/>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инв.!$C$7</c:f>
              <c:strCache>
                <c:ptCount val="1"/>
                <c:pt idx="0">
                  <c:v>Целевой </c:v>
                </c:pt>
              </c:strCache>
            </c:strRef>
          </c:tx>
          <c:marker>
            <c:symbol val="none"/>
          </c:marker>
          <c:cat>
            <c:numRef>
              <c:f>инв.!$B$2:$B$5</c:f>
              <c:numCache>
                <c:formatCode>General</c:formatCode>
                <c:ptCount val="4"/>
                <c:pt idx="0">
                  <c:v>2016</c:v>
                </c:pt>
                <c:pt idx="1">
                  <c:v>2024</c:v>
                </c:pt>
                <c:pt idx="2">
                  <c:v>2030</c:v>
                </c:pt>
                <c:pt idx="3">
                  <c:v>2035</c:v>
                </c:pt>
              </c:numCache>
            </c:numRef>
          </c:cat>
          <c:val>
            <c:numRef>
              <c:f>инв.!$C$2:$C$5</c:f>
              <c:numCache>
                <c:formatCode>General</c:formatCode>
                <c:ptCount val="4"/>
                <c:pt idx="0">
                  <c:v>479.2</c:v>
                </c:pt>
                <c:pt idx="1">
                  <c:v>873</c:v>
                </c:pt>
                <c:pt idx="2">
                  <c:v>729.9</c:v>
                </c:pt>
                <c:pt idx="3">
                  <c:v>846.1</c:v>
                </c:pt>
              </c:numCache>
            </c:numRef>
          </c:val>
        </c:ser>
        <c:ser>
          <c:idx val="1"/>
          <c:order val="1"/>
          <c:tx>
            <c:strRef>
              <c:f>инв.!$D$8</c:f>
              <c:strCache>
                <c:ptCount val="1"/>
                <c:pt idx="0">
                  <c:v>Базовый</c:v>
                </c:pt>
              </c:strCache>
            </c:strRef>
          </c:tx>
          <c:marker>
            <c:symbol val="none"/>
          </c:marker>
          <c:cat>
            <c:numRef>
              <c:f>инв.!$B$2:$B$5</c:f>
              <c:numCache>
                <c:formatCode>General</c:formatCode>
                <c:ptCount val="4"/>
                <c:pt idx="0">
                  <c:v>2016</c:v>
                </c:pt>
                <c:pt idx="1">
                  <c:v>2024</c:v>
                </c:pt>
                <c:pt idx="2">
                  <c:v>2030</c:v>
                </c:pt>
                <c:pt idx="3">
                  <c:v>2035</c:v>
                </c:pt>
              </c:numCache>
            </c:numRef>
          </c:cat>
          <c:val>
            <c:numRef>
              <c:f>инв.!$D$2:$D$5</c:f>
              <c:numCache>
                <c:formatCode>General</c:formatCode>
                <c:ptCount val="4"/>
                <c:pt idx="0">
                  <c:v>479.2</c:v>
                </c:pt>
                <c:pt idx="1">
                  <c:v>522.6</c:v>
                </c:pt>
                <c:pt idx="2">
                  <c:v>365.4</c:v>
                </c:pt>
                <c:pt idx="3">
                  <c:v>615</c:v>
                </c:pt>
              </c:numCache>
            </c:numRef>
          </c:val>
        </c:ser>
        <c:ser>
          <c:idx val="2"/>
          <c:order val="2"/>
          <c:tx>
            <c:strRef>
              <c:f>инв.!$E$9</c:f>
              <c:strCache>
                <c:ptCount val="1"/>
                <c:pt idx="0">
                  <c:v>Коцсервативный</c:v>
                </c:pt>
              </c:strCache>
            </c:strRef>
          </c:tx>
          <c:marker>
            <c:symbol val="none"/>
          </c:marker>
          <c:dLbls>
            <c:dLbl>
              <c:idx val="1"/>
              <c:layout>
                <c:manualLayout>
                  <c:x val="-8.3333333333333367E-3"/>
                  <c:y val="4.1666666666666664E-2"/>
                </c:manualLayout>
              </c:layout>
              <c:showVal val="1"/>
            </c:dLbl>
            <c:showVal val="1"/>
          </c:dLbls>
          <c:cat>
            <c:numRef>
              <c:f>инв.!$B$2:$B$5</c:f>
              <c:numCache>
                <c:formatCode>General</c:formatCode>
                <c:ptCount val="4"/>
                <c:pt idx="0">
                  <c:v>2016</c:v>
                </c:pt>
                <c:pt idx="1">
                  <c:v>2024</c:v>
                </c:pt>
                <c:pt idx="2">
                  <c:v>2030</c:v>
                </c:pt>
                <c:pt idx="3">
                  <c:v>2035</c:v>
                </c:pt>
              </c:numCache>
            </c:numRef>
          </c:cat>
          <c:val>
            <c:numRef>
              <c:f>инв.!$E$2:$E$5</c:f>
              <c:numCache>
                <c:formatCode>General</c:formatCode>
                <c:ptCount val="4"/>
                <c:pt idx="0">
                  <c:v>479.2</c:v>
                </c:pt>
                <c:pt idx="1">
                  <c:v>478.4</c:v>
                </c:pt>
                <c:pt idx="2">
                  <c:v>267.89999999999969</c:v>
                </c:pt>
                <c:pt idx="3">
                  <c:v>300.5</c:v>
                </c:pt>
              </c:numCache>
            </c:numRef>
          </c:val>
        </c:ser>
        <c:dLbls>
          <c:showVal val="1"/>
        </c:dLbls>
        <c:marker val="1"/>
        <c:axId val="109365504"/>
        <c:axId val="109531136"/>
      </c:lineChart>
      <c:catAx>
        <c:axId val="109365504"/>
        <c:scaling>
          <c:orientation val="minMax"/>
        </c:scaling>
        <c:axPos val="b"/>
        <c:numFmt formatCode="General" sourceLinked="1"/>
        <c:majorTickMark val="none"/>
        <c:tickLblPos val="nextTo"/>
        <c:crossAx val="109531136"/>
        <c:crosses val="autoZero"/>
        <c:auto val="1"/>
        <c:lblAlgn val="ctr"/>
        <c:lblOffset val="100"/>
      </c:catAx>
      <c:valAx>
        <c:axId val="109531136"/>
        <c:scaling>
          <c:orientation val="minMax"/>
          <c:min val="100"/>
        </c:scaling>
        <c:axPos val="l"/>
        <c:majorGridlines/>
        <c:numFmt formatCode="General" sourceLinked="1"/>
        <c:majorTickMark val="none"/>
        <c:tickLblPos val="nextTo"/>
        <c:crossAx val="109365504"/>
        <c:crosses val="autoZero"/>
        <c:crossBetween val="between"/>
      </c:valAx>
    </c:plotArea>
    <c:legend>
      <c:legendPos val="r"/>
    </c:legend>
    <c:plotVisOnly val="1"/>
    <c:dispBlanksAs val="gap"/>
  </c:chart>
  <c:spPr>
    <a:noFill/>
    <a:ln>
      <a:noFill/>
    </a:ln>
  </c:spPr>
  <c:txPr>
    <a:bodyPr/>
    <a:lstStyle/>
    <a:p>
      <a:pPr>
        <a:defRPr sz="1100"/>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lineChart>
        <c:grouping val="standard"/>
        <c:ser>
          <c:idx val="0"/>
          <c:order val="0"/>
          <c:tx>
            <c:strRef>
              <c:f>ДДН!$C$7</c:f>
              <c:strCache>
                <c:ptCount val="1"/>
                <c:pt idx="0">
                  <c:v>Целевой </c:v>
                </c:pt>
              </c:strCache>
            </c:strRef>
          </c:tx>
          <c:marker>
            <c:symbol val="none"/>
          </c:marker>
          <c:dLbls>
            <c:dLbl>
              <c:idx val="1"/>
              <c:layout>
                <c:manualLayout>
                  <c:x val="-2.5477707006370399E-2"/>
                  <c:y val="-7.8959141046629766E-2"/>
                </c:manualLayout>
              </c:layout>
              <c:showVal val="1"/>
            </c:dLbl>
            <c:dLbl>
              <c:idx val="2"/>
              <c:layout>
                <c:manualLayout>
                  <c:x val="-4.5293701344656934E-2"/>
                  <c:y val="-5.0246726120582536E-2"/>
                </c:manualLayout>
              </c:layout>
              <c:showVal val="1"/>
            </c:dLbl>
            <c:showVal val="1"/>
          </c:dLbls>
          <c:cat>
            <c:numRef>
              <c:f>ДДН!$B$2:$B$5</c:f>
              <c:numCache>
                <c:formatCode>General</c:formatCode>
                <c:ptCount val="4"/>
                <c:pt idx="0">
                  <c:v>2016</c:v>
                </c:pt>
                <c:pt idx="1">
                  <c:v>2024</c:v>
                </c:pt>
                <c:pt idx="2">
                  <c:v>2030</c:v>
                </c:pt>
                <c:pt idx="3">
                  <c:v>2035</c:v>
                </c:pt>
              </c:numCache>
            </c:numRef>
          </c:cat>
          <c:val>
            <c:numRef>
              <c:f>ДДН!$C$2:$C$5</c:f>
              <c:numCache>
                <c:formatCode>General</c:formatCode>
                <c:ptCount val="4"/>
                <c:pt idx="0">
                  <c:v>3074</c:v>
                </c:pt>
                <c:pt idx="1">
                  <c:v>4542</c:v>
                </c:pt>
                <c:pt idx="2">
                  <c:v>6087.1</c:v>
                </c:pt>
                <c:pt idx="3">
                  <c:v>7768.9</c:v>
                </c:pt>
              </c:numCache>
            </c:numRef>
          </c:val>
        </c:ser>
        <c:ser>
          <c:idx val="1"/>
          <c:order val="1"/>
          <c:tx>
            <c:strRef>
              <c:f>ДДН!$D$8</c:f>
              <c:strCache>
                <c:ptCount val="1"/>
                <c:pt idx="0">
                  <c:v>Базовый</c:v>
                </c:pt>
              </c:strCache>
            </c:strRef>
          </c:tx>
          <c:marker>
            <c:symbol val="none"/>
          </c:marker>
          <c:dLbls>
            <c:dLbl>
              <c:idx val="1"/>
              <c:layout>
                <c:manualLayout>
                  <c:x val="0"/>
                  <c:y val="-3.2301466791803055E-2"/>
                </c:manualLayout>
              </c:layout>
              <c:showVal val="1"/>
            </c:dLbl>
            <c:dLbl>
              <c:idx val="2"/>
              <c:layout>
                <c:manualLayout>
                  <c:x val="-1.6985138004246343E-2"/>
                  <c:y val="-1.0767155597268109E-2"/>
                </c:manualLayout>
              </c:layout>
              <c:showVal val="1"/>
            </c:dLbl>
            <c:dLbl>
              <c:idx val="3"/>
              <c:layout>
                <c:manualLayout>
                  <c:x val="-1.4154281670205236E-2"/>
                  <c:y val="0"/>
                </c:manualLayout>
              </c:layout>
              <c:showVal val="1"/>
            </c:dLbl>
            <c:showVal val="1"/>
          </c:dLbls>
          <c:cat>
            <c:numRef>
              <c:f>ДДН!$B$2:$B$5</c:f>
              <c:numCache>
                <c:formatCode>General</c:formatCode>
                <c:ptCount val="4"/>
                <c:pt idx="0">
                  <c:v>2016</c:v>
                </c:pt>
                <c:pt idx="1">
                  <c:v>2024</c:v>
                </c:pt>
                <c:pt idx="2">
                  <c:v>2030</c:v>
                </c:pt>
                <c:pt idx="3">
                  <c:v>2035</c:v>
                </c:pt>
              </c:numCache>
            </c:numRef>
          </c:cat>
          <c:val>
            <c:numRef>
              <c:f>ДДН!$D$2:$D$5</c:f>
              <c:numCache>
                <c:formatCode>General</c:formatCode>
                <c:ptCount val="4"/>
                <c:pt idx="0">
                  <c:v>3074</c:v>
                </c:pt>
                <c:pt idx="1">
                  <c:v>4248</c:v>
                </c:pt>
                <c:pt idx="2">
                  <c:v>5375</c:v>
                </c:pt>
                <c:pt idx="3">
                  <c:v>6539.5</c:v>
                </c:pt>
              </c:numCache>
            </c:numRef>
          </c:val>
        </c:ser>
        <c:ser>
          <c:idx val="2"/>
          <c:order val="2"/>
          <c:tx>
            <c:strRef>
              <c:f>ДДН!$E$9</c:f>
              <c:strCache>
                <c:ptCount val="1"/>
                <c:pt idx="0">
                  <c:v>Коцсервативный</c:v>
                </c:pt>
              </c:strCache>
            </c:strRef>
          </c:tx>
          <c:marker>
            <c:symbol val="none"/>
          </c:marker>
          <c:dLbls>
            <c:dLbl>
              <c:idx val="1"/>
              <c:layout>
                <c:manualLayout>
                  <c:x val="8.4925690021231768E-3"/>
                  <c:y val="5.3835777986339033E-2"/>
                </c:manualLayout>
              </c:layout>
              <c:showVal val="1"/>
            </c:dLbl>
            <c:dLbl>
              <c:idx val="2"/>
              <c:layout>
                <c:manualLayout>
                  <c:x val="1.1323425336164606E-2"/>
                  <c:y val="4.3068622389070811E-2"/>
                </c:manualLayout>
              </c:layout>
              <c:showVal val="1"/>
            </c:dLbl>
            <c:dLbl>
              <c:idx val="3"/>
              <c:layout>
                <c:manualLayout>
                  <c:x val="8.4925690021231768E-3"/>
                  <c:y val="3.2301466791803055E-2"/>
                </c:manualLayout>
              </c:layout>
              <c:showVal val="1"/>
            </c:dLbl>
            <c:showVal val="1"/>
          </c:dLbls>
          <c:cat>
            <c:numRef>
              <c:f>ДДН!$B$2:$B$5</c:f>
              <c:numCache>
                <c:formatCode>General</c:formatCode>
                <c:ptCount val="4"/>
                <c:pt idx="0">
                  <c:v>2016</c:v>
                </c:pt>
                <c:pt idx="1">
                  <c:v>2024</c:v>
                </c:pt>
                <c:pt idx="2">
                  <c:v>2030</c:v>
                </c:pt>
                <c:pt idx="3">
                  <c:v>2035</c:v>
                </c:pt>
              </c:numCache>
            </c:numRef>
          </c:cat>
          <c:val>
            <c:numRef>
              <c:f>ДДН!$E$2:$E$5</c:f>
              <c:numCache>
                <c:formatCode>General</c:formatCode>
                <c:ptCount val="4"/>
                <c:pt idx="0">
                  <c:v>3074</c:v>
                </c:pt>
                <c:pt idx="1">
                  <c:v>4207</c:v>
                </c:pt>
                <c:pt idx="2">
                  <c:v>5172</c:v>
                </c:pt>
                <c:pt idx="3">
                  <c:v>6024.6</c:v>
                </c:pt>
              </c:numCache>
            </c:numRef>
          </c:val>
        </c:ser>
        <c:dLbls>
          <c:showVal val="1"/>
        </c:dLbls>
        <c:marker val="1"/>
        <c:axId val="109647744"/>
        <c:axId val="109649280"/>
      </c:lineChart>
      <c:catAx>
        <c:axId val="109647744"/>
        <c:scaling>
          <c:orientation val="minMax"/>
        </c:scaling>
        <c:axPos val="b"/>
        <c:numFmt formatCode="General" sourceLinked="1"/>
        <c:majorTickMark val="none"/>
        <c:tickLblPos val="nextTo"/>
        <c:crossAx val="109649280"/>
        <c:crosses val="autoZero"/>
        <c:auto val="1"/>
        <c:lblAlgn val="ctr"/>
        <c:lblOffset val="100"/>
      </c:catAx>
      <c:valAx>
        <c:axId val="109649280"/>
        <c:scaling>
          <c:orientation val="minMax"/>
        </c:scaling>
        <c:axPos val="l"/>
        <c:majorGridlines/>
        <c:numFmt formatCode="General" sourceLinked="1"/>
        <c:majorTickMark val="none"/>
        <c:tickLblPos val="nextTo"/>
        <c:crossAx val="109647744"/>
        <c:crosses val="autoZero"/>
        <c:crossBetween val="between"/>
      </c:valAx>
    </c:plotArea>
    <c:legend>
      <c:legendPos val="r"/>
    </c:legend>
    <c:plotVisOnly val="1"/>
    <c:dispBlanksAs val="gap"/>
  </c:chart>
  <c:spPr>
    <a:noFill/>
    <a:ln>
      <a:noFill/>
    </a:ln>
  </c:spPr>
  <c:txPr>
    <a:bodyPr/>
    <a:lstStyle/>
    <a:p>
      <a:pPr>
        <a:defRPr sz="11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AngAx val="1"/>
    </c:view3D>
    <c:plotArea>
      <c:layout/>
      <c:bar3DChart>
        <c:barDir val="col"/>
        <c:grouping val="clustered"/>
        <c:ser>
          <c:idx val="0"/>
          <c:order val="0"/>
          <c:cat>
            <c:numRef>
              <c:f>'мин удобрен'!$B$3:$B$7</c:f>
              <c:numCache>
                <c:formatCode>General</c:formatCode>
                <c:ptCount val="5"/>
                <c:pt idx="0">
                  <c:v>2012</c:v>
                </c:pt>
                <c:pt idx="1">
                  <c:v>2013</c:v>
                </c:pt>
                <c:pt idx="2">
                  <c:v>2014</c:v>
                </c:pt>
                <c:pt idx="3">
                  <c:v>2015</c:v>
                </c:pt>
                <c:pt idx="4">
                  <c:v>2016</c:v>
                </c:pt>
              </c:numCache>
            </c:numRef>
          </c:cat>
          <c:val>
            <c:numRef>
              <c:f>'мин удобрен'!$C$3:$C$7</c:f>
              <c:numCache>
                <c:formatCode>General</c:formatCode>
                <c:ptCount val="5"/>
                <c:pt idx="0">
                  <c:v>4598</c:v>
                </c:pt>
                <c:pt idx="1">
                  <c:v>7642</c:v>
                </c:pt>
                <c:pt idx="2">
                  <c:v>5998</c:v>
                </c:pt>
                <c:pt idx="3">
                  <c:v>6778</c:v>
                </c:pt>
                <c:pt idx="4">
                  <c:v>8370</c:v>
                </c:pt>
              </c:numCache>
            </c:numRef>
          </c:val>
        </c:ser>
        <c:dLbls>
          <c:showVal val="1"/>
        </c:dLbls>
        <c:shape val="box"/>
        <c:axId val="72453504"/>
        <c:axId val="72459392"/>
        <c:axId val="0"/>
      </c:bar3DChart>
      <c:catAx>
        <c:axId val="72453504"/>
        <c:scaling>
          <c:orientation val="minMax"/>
        </c:scaling>
        <c:axPos val="b"/>
        <c:numFmt formatCode="General" sourceLinked="1"/>
        <c:majorTickMark val="none"/>
        <c:tickLblPos val="nextTo"/>
        <c:crossAx val="72459392"/>
        <c:crosses val="autoZero"/>
        <c:auto val="1"/>
        <c:lblAlgn val="ctr"/>
        <c:lblOffset val="100"/>
      </c:catAx>
      <c:valAx>
        <c:axId val="72459392"/>
        <c:scaling>
          <c:orientation val="minMax"/>
        </c:scaling>
        <c:delete val="1"/>
        <c:axPos val="l"/>
        <c:numFmt formatCode="General" sourceLinked="1"/>
        <c:majorTickMark val="none"/>
        <c:tickLblPos val="none"/>
        <c:crossAx val="72453504"/>
        <c:crosses val="autoZero"/>
        <c:crossBetween val="between"/>
      </c:valAx>
    </c:plotArea>
    <c:plotVisOnly val="1"/>
    <c:dispBlanksAs val="gap"/>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9"/>
  <c:chart>
    <c:view3D>
      <c:rAngAx val="1"/>
    </c:view3D>
    <c:plotArea>
      <c:layout/>
      <c:bar3DChart>
        <c:barDir val="col"/>
        <c:grouping val="clustered"/>
        <c:ser>
          <c:idx val="0"/>
          <c:order val="0"/>
          <c:cat>
            <c:numRef>
              <c:f>Образование!$B$40:$B$43</c:f>
              <c:numCache>
                <c:formatCode>General</c:formatCode>
                <c:ptCount val="4"/>
                <c:pt idx="0">
                  <c:v>2013</c:v>
                </c:pt>
                <c:pt idx="1">
                  <c:v>2014</c:v>
                </c:pt>
                <c:pt idx="2">
                  <c:v>2015</c:v>
                </c:pt>
                <c:pt idx="3">
                  <c:v>2016</c:v>
                </c:pt>
              </c:numCache>
            </c:numRef>
          </c:cat>
          <c:val>
            <c:numRef>
              <c:f>Образование!$C$40:$C$43</c:f>
              <c:numCache>
                <c:formatCode>General</c:formatCode>
                <c:ptCount val="4"/>
                <c:pt idx="0">
                  <c:v>1312</c:v>
                </c:pt>
                <c:pt idx="1">
                  <c:v>1263</c:v>
                </c:pt>
                <c:pt idx="2">
                  <c:v>1233</c:v>
                </c:pt>
                <c:pt idx="3">
                  <c:v>1191</c:v>
                </c:pt>
              </c:numCache>
            </c:numRef>
          </c:val>
        </c:ser>
        <c:dLbls>
          <c:showVal val="1"/>
        </c:dLbls>
        <c:gapWidth val="75"/>
        <c:shape val="cylinder"/>
        <c:axId val="72745728"/>
        <c:axId val="72747264"/>
        <c:axId val="0"/>
      </c:bar3DChart>
      <c:catAx>
        <c:axId val="72745728"/>
        <c:scaling>
          <c:orientation val="minMax"/>
        </c:scaling>
        <c:axPos val="b"/>
        <c:numFmt formatCode="General" sourceLinked="1"/>
        <c:majorTickMark val="none"/>
        <c:tickLblPos val="nextTo"/>
        <c:crossAx val="72747264"/>
        <c:crosses val="autoZero"/>
        <c:auto val="1"/>
        <c:lblAlgn val="ctr"/>
        <c:lblOffset val="100"/>
      </c:catAx>
      <c:valAx>
        <c:axId val="72747264"/>
        <c:scaling>
          <c:orientation val="minMax"/>
        </c:scaling>
        <c:axPos val="l"/>
        <c:numFmt formatCode="General" sourceLinked="1"/>
        <c:majorTickMark val="none"/>
        <c:tickLblPos val="nextTo"/>
        <c:crossAx val="72745728"/>
        <c:crosses val="autoZero"/>
        <c:crossBetween val="between"/>
      </c:valAx>
    </c:plotArea>
    <c:plotVisOnly val="1"/>
    <c:dispBlanksAs val="gap"/>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30"/>
  <c:chart>
    <c:view3D>
      <c:rAngAx val="1"/>
    </c:view3D>
    <c:plotArea>
      <c:layout/>
      <c:bar3DChart>
        <c:barDir val="col"/>
        <c:grouping val="clustered"/>
        <c:ser>
          <c:idx val="0"/>
          <c:order val="0"/>
          <c:cat>
            <c:numRef>
              <c:f>Образование!$B$47:$B$50</c:f>
              <c:numCache>
                <c:formatCode>General</c:formatCode>
                <c:ptCount val="4"/>
                <c:pt idx="0">
                  <c:v>2013</c:v>
                </c:pt>
                <c:pt idx="1">
                  <c:v>2014</c:v>
                </c:pt>
                <c:pt idx="2">
                  <c:v>2015</c:v>
                </c:pt>
                <c:pt idx="3">
                  <c:v>2016</c:v>
                </c:pt>
              </c:numCache>
            </c:numRef>
          </c:cat>
          <c:val>
            <c:numRef>
              <c:f>Образование!$C$47:$C$50</c:f>
              <c:numCache>
                <c:formatCode>General</c:formatCode>
                <c:ptCount val="4"/>
                <c:pt idx="0">
                  <c:v>191</c:v>
                </c:pt>
                <c:pt idx="1">
                  <c:v>187</c:v>
                </c:pt>
                <c:pt idx="2">
                  <c:v>177</c:v>
                </c:pt>
                <c:pt idx="3">
                  <c:v>163</c:v>
                </c:pt>
              </c:numCache>
            </c:numRef>
          </c:val>
        </c:ser>
        <c:dLbls>
          <c:showVal val="1"/>
        </c:dLbls>
        <c:gapWidth val="75"/>
        <c:shape val="cylinder"/>
        <c:axId val="72750592"/>
        <c:axId val="72752128"/>
        <c:axId val="0"/>
      </c:bar3DChart>
      <c:catAx>
        <c:axId val="72750592"/>
        <c:scaling>
          <c:orientation val="minMax"/>
        </c:scaling>
        <c:axPos val="b"/>
        <c:numFmt formatCode="General" sourceLinked="1"/>
        <c:majorTickMark val="none"/>
        <c:tickLblPos val="nextTo"/>
        <c:crossAx val="72752128"/>
        <c:crosses val="autoZero"/>
        <c:auto val="1"/>
        <c:lblAlgn val="ctr"/>
        <c:lblOffset val="100"/>
      </c:catAx>
      <c:valAx>
        <c:axId val="72752128"/>
        <c:scaling>
          <c:orientation val="minMax"/>
        </c:scaling>
        <c:axPos val="l"/>
        <c:numFmt formatCode="General" sourceLinked="1"/>
        <c:majorTickMark val="none"/>
        <c:tickLblPos val="nextTo"/>
        <c:crossAx val="72750592"/>
        <c:crosses val="autoZero"/>
        <c:crossBetween val="between"/>
      </c:valAx>
    </c:plotArea>
    <c:plotVisOnly val="1"/>
    <c:dispBlanksAs val="gap"/>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8"/>
  <c:chart>
    <c:autoTitleDeleted val="1"/>
    <c:view3D>
      <c:rAngAx val="1"/>
    </c:view3D>
    <c:plotArea>
      <c:layout/>
      <c:bar3DChart>
        <c:barDir val="col"/>
        <c:grouping val="clustered"/>
        <c:ser>
          <c:idx val="0"/>
          <c:order val="0"/>
          <c:tx>
            <c:strRef>
              <c:f>'Расходы на к-ру'!$B$9</c:f>
              <c:strCache>
                <c:ptCount val="1"/>
                <c:pt idx="0">
                  <c:v>Расходы на отрасль культуры, тыс. руб.</c:v>
                </c:pt>
              </c:strCache>
            </c:strRef>
          </c:tx>
          <c:cat>
            <c:numRef>
              <c:f>'Расходы на к-ру'!$A$2:$A$7</c:f>
              <c:numCache>
                <c:formatCode>General</c:formatCode>
                <c:ptCount val="6"/>
                <c:pt idx="0">
                  <c:v>2011</c:v>
                </c:pt>
                <c:pt idx="1">
                  <c:v>2012</c:v>
                </c:pt>
                <c:pt idx="2">
                  <c:v>2013</c:v>
                </c:pt>
                <c:pt idx="3">
                  <c:v>2014</c:v>
                </c:pt>
                <c:pt idx="4">
                  <c:v>2015</c:v>
                </c:pt>
                <c:pt idx="5">
                  <c:v>2016</c:v>
                </c:pt>
              </c:numCache>
            </c:numRef>
          </c:cat>
          <c:val>
            <c:numRef>
              <c:f>'Расходы на к-ру'!$B$2:$B$7</c:f>
              <c:numCache>
                <c:formatCode>General</c:formatCode>
                <c:ptCount val="6"/>
                <c:pt idx="0">
                  <c:v>21305</c:v>
                </c:pt>
                <c:pt idx="1">
                  <c:v>20290</c:v>
                </c:pt>
                <c:pt idx="2">
                  <c:v>41596</c:v>
                </c:pt>
                <c:pt idx="3">
                  <c:v>42700</c:v>
                </c:pt>
                <c:pt idx="4">
                  <c:v>44557</c:v>
                </c:pt>
                <c:pt idx="5">
                  <c:v>35371</c:v>
                </c:pt>
              </c:numCache>
            </c:numRef>
          </c:val>
        </c:ser>
        <c:dLbls>
          <c:showVal val="1"/>
        </c:dLbls>
        <c:shape val="cylinder"/>
        <c:axId val="72756224"/>
        <c:axId val="72794880"/>
        <c:axId val="0"/>
      </c:bar3DChart>
      <c:catAx>
        <c:axId val="72756224"/>
        <c:scaling>
          <c:orientation val="minMax"/>
        </c:scaling>
        <c:axPos val="b"/>
        <c:numFmt formatCode="General" sourceLinked="1"/>
        <c:majorTickMark val="none"/>
        <c:tickLblPos val="nextTo"/>
        <c:crossAx val="72794880"/>
        <c:crosses val="autoZero"/>
        <c:auto val="1"/>
        <c:lblAlgn val="ctr"/>
        <c:lblOffset val="100"/>
      </c:catAx>
      <c:valAx>
        <c:axId val="72794880"/>
        <c:scaling>
          <c:orientation val="minMax"/>
        </c:scaling>
        <c:delete val="1"/>
        <c:axPos val="l"/>
        <c:numFmt formatCode="General" sourceLinked="1"/>
        <c:majorTickMark val="none"/>
        <c:tickLblPos val="none"/>
        <c:crossAx val="72756224"/>
        <c:crosses val="autoZero"/>
        <c:crossBetween val="between"/>
      </c:valAx>
    </c:plotArea>
    <c:plotVisOnly val="1"/>
    <c:dispBlanksAs val="gap"/>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6"/>
  <c:chart>
    <c:autoTitleDeleted val="1"/>
    <c:view3D>
      <c:rAngAx val="1"/>
    </c:view3D>
    <c:plotArea>
      <c:layout/>
      <c:bar3DChart>
        <c:barDir val="col"/>
        <c:grouping val="clustered"/>
        <c:ser>
          <c:idx val="0"/>
          <c:order val="0"/>
          <c:tx>
            <c:strRef>
              <c:f>'Оборот розн. торговли'!$B$45</c:f>
              <c:strCache>
                <c:ptCount val="1"/>
                <c:pt idx="0">
                  <c:v>Товарооборот, млн. руб.</c:v>
                </c:pt>
              </c:strCache>
            </c:strRef>
          </c:tx>
          <c:cat>
            <c:numRef>
              <c:f>'Оборот розн. торговли'!$A$38:$A$43</c:f>
              <c:numCache>
                <c:formatCode>General</c:formatCode>
                <c:ptCount val="6"/>
                <c:pt idx="0">
                  <c:v>2011</c:v>
                </c:pt>
                <c:pt idx="1">
                  <c:v>2012</c:v>
                </c:pt>
                <c:pt idx="2">
                  <c:v>2013</c:v>
                </c:pt>
                <c:pt idx="3">
                  <c:v>2014</c:v>
                </c:pt>
                <c:pt idx="4">
                  <c:v>2015</c:v>
                </c:pt>
                <c:pt idx="5">
                  <c:v>2016</c:v>
                </c:pt>
              </c:numCache>
            </c:numRef>
          </c:cat>
          <c:val>
            <c:numRef>
              <c:f>'Оборот розн. торговли'!$B$38:$B$43</c:f>
              <c:numCache>
                <c:formatCode>General</c:formatCode>
                <c:ptCount val="6"/>
                <c:pt idx="0">
                  <c:v>625.9</c:v>
                </c:pt>
                <c:pt idx="1">
                  <c:v>702.2</c:v>
                </c:pt>
                <c:pt idx="2">
                  <c:v>810</c:v>
                </c:pt>
                <c:pt idx="3">
                  <c:v>927.5</c:v>
                </c:pt>
                <c:pt idx="4">
                  <c:v>1100</c:v>
                </c:pt>
                <c:pt idx="5">
                  <c:v>1136.5999999999999</c:v>
                </c:pt>
              </c:numCache>
            </c:numRef>
          </c:val>
        </c:ser>
        <c:ser>
          <c:idx val="1"/>
          <c:order val="1"/>
          <c:tx>
            <c:strRef>
              <c:f>'Оборот розн. торговли'!$C$46</c:f>
              <c:strCache>
                <c:ptCount val="1"/>
                <c:pt idx="0">
                  <c:v>в среднем по районам, млн. руб.</c:v>
                </c:pt>
              </c:strCache>
            </c:strRef>
          </c:tx>
          <c:cat>
            <c:numRef>
              <c:f>'Оборот розн. торговли'!$A$38:$A$43</c:f>
              <c:numCache>
                <c:formatCode>General</c:formatCode>
                <c:ptCount val="6"/>
                <c:pt idx="0">
                  <c:v>2011</c:v>
                </c:pt>
                <c:pt idx="1">
                  <c:v>2012</c:v>
                </c:pt>
                <c:pt idx="2">
                  <c:v>2013</c:v>
                </c:pt>
                <c:pt idx="3">
                  <c:v>2014</c:v>
                </c:pt>
                <c:pt idx="4">
                  <c:v>2015</c:v>
                </c:pt>
                <c:pt idx="5">
                  <c:v>2016</c:v>
                </c:pt>
              </c:numCache>
            </c:numRef>
          </c:cat>
          <c:val>
            <c:numRef>
              <c:f>'Оборот розн. торговли'!$C$38:$C$43</c:f>
              <c:numCache>
                <c:formatCode>General</c:formatCode>
                <c:ptCount val="6"/>
                <c:pt idx="0">
                  <c:v>835.3</c:v>
                </c:pt>
                <c:pt idx="1">
                  <c:v>1146.0999999999999</c:v>
                </c:pt>
                <c:pt idx="2">
                  <c:v>1374.3</c:v>
                </c:pt>
                <c:pt idx="3">
                  <c:v>1656.4</c:v>
                </c:pt>
                <c:pt idx="4">
                  <c:v>1794.1</c:v>
                </c:pt>
                <c:pt idx="5">
                  <c:v>1860.2</c:v>
                </c:pt>
              </c:numCache>
            </c:numRef>
          </c:val>
        </c:ser>
        <c:shape val="cylinder"/>
        <c:axId val="108933888"/>
        <c:axId val="108935424"/>
        <c:axId val="0"/>
      </c:bar3DChart>
      <c:catAx>
        <c:axId val="108933888"/>
        <c:scaling>
          <c:orientation val="minMax"/>
        </c:scaling>
        <c:axPos val="b"/>
        <c:numFmt formatCode="General" sourceLinked="1"/>
        <c:majorTickMark val="none"/>
        <c:tickLblPos val="nextTo"/>
        <c:crossAx val="108935424"/>
        <c:crosses val="autoZero"/>
        <c:auto val="1"/>
        <c:lblAlgn val="ctr"/>
        <c:lblOffset val="100"/>
      </c:catAx>
      <c:valAx>
        <c:axId val="108935424"/>
        <c:scaling>
          <c:orientation val="minMax"/>
        </c:scaling>
        <c:axPos val="l"/>
        <c:majorGridlines/>
        <c:numFmt formatCode="General" sourceLinked="1"/>
        <c:majorTickMark val="none"/>
        <c:tickLblPos val="nextTo"/>
        <c:crossAx val="108933888"/>
        <c:crosses val="autoZero"/>
        <c:crossBetween val="between"/>
      </c:valAx>
      <c:dTable>
        <c:showHorzBorder val="1"/>
        <c:showVertBorder val="1"/>
        <c:showOutline val="1"/>
        <c:showKeys val="1"/>
      </c:dTable>
    </c:plotArea>
    <c:plotVisOnly val="1"/>
    <c:dispBlanksAs val="gap"/>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AngAx val="1"/>
    </c:view3D>
    <c:plotArea>
      <c:layout>
        <c:manualLayout>
          <c:layoutTarget val="inner"/>
          <c:xMode val="edge"/>
          <c:yMode val="edge"/>
          <c:x val="0.39151246719161709"/>
          <c:y val="2.8252405949256338E-2"/>
          <c:w val="0.60848753280839962"/>
          <c:h val="0.65349227179935843"/>
        </c:manualLayout>
      </c:layout>
      <c:bar3DChart>
        <c:barDir val="col"/>
        <c:grouping val="clustered"/>
        <c:ser>
          <c:idx val="0"/>
          <c:order val="0"/>
          <c:tx>
            <c:strRef>
              <c:f>дохлды!$C$53</c:f>
              <c:strCache>
                <c:ptCount val="1"/>
                <c:pt idx="0">
                  <c:v>Доходы бюджета, млн. руб</c:v>
                </c:pt>
              </c:strCache>
            </c:strRef>
          </c:tx>
          <c:cat>
            <c:numRef>
              <c:f>дохлды!$B$47:$B$52</c:f>
              <c:numCache>
                <c:formatCode>General</c:formatCode>
                <c:ptCount val="6"/>
                <c:pt idx="0">
                  <c:v>2011</c:v>
                </c:pt>
                <c:pt idx="1">
                  <c:v>2012</c:v>
                </c:pt>
                <c:pt idx="2">
                  <c:v>2013</c:v>
                </c:pt>
                <c:pt idx="3">
                  <c:v>2014</c:v>
                </c:pt>
                <c:pt idx="4">
                  <c:v>2015</c:v>
                </c:pt>
                <c:pt idx="5">
                  <c:v>2016</c:v>
                </c:pt>
              </c:numCache>
            </c:numRef>
          </c:cat>
          <c:val>
            <c:numRef>
              <c:f>дохлды!$C$47:$C$52</c:f>
              <c:numCache>
                <c:formatCode>General</c:formatCode>
                <c:ptCount val="6"/>
                <c:pt idx="0">
                  <c:v>278</c:v>
                </c:pt>
                <c:pt idx="1">
                  <c:v>356</c:v>
                </c:pt>
                <c:pt idx="2">
                  <c:v>439</c:v>
                </c:pt>
                <c:pt idx="3">
                  <c:v>388</c:v>
                </c:pt>
                <c:pt idx="4">
                  <c:v>400</c:v>
                </c:pt>
                <c:pt idx="5">
                  <c:v>397.5</c:v>
                </c:pt>
              </c:numCache>
            </c:numRef>
          </c:val>
        </c:ser>
        <c:ser>
          <c:idx val="1"/>
          <c:order val="1"/>
          <c:tx>
            <c:strRef>
              <c:f>дохлды!$C$54</c:f>
              <c:strCache>
                <c:ptCount val="1"/>
                <c:pt idx="0">
                  <c:v>в среднем по районам</c:v>
                </c:pt>
              </c:strCache>
            </c:strRef>
          </c:tx>
          <c:cat>
            <c:numRef>
              <c:f>дохлды!$B$47:$B$52</c:f>
              <c:numCache>
                <c:formatCode>General</c:formatCode>
                <c:ptCount val="6"/>
                <c:pt idx="0">
                  <c:v>2011</c:v>
                </c:pt>
                <c:pt idx="1">
                  <c:v>2012</c:v>
                </c:pt>
                <c:pt idx="2">
                  <c:v>2013</c:v>
                </c:pt>
                <c:pt idx="3">
                  <c:v>2014</c:v>
                </c:pt>
                <c:pt idx="4">
                  <c:v>2015</c:v>
                </c:pt>
                <c:pt idx="5">
                  <c:v>2016</c:v>
                </c:pt>
              </c:numCache>
            </c:numRef>
          </c:cat>
          <c:val>
            <c:numRef>
              <c:f>дохлды!$D$47:$D$52</c:f>
              <c:numCache>
                <c:formatCode>General</c:formatCode>
                <c:ptCount val="6"/>
                <c:pt idx="0">
                  <c:v>601.4</c:v>
                </c:pt>
                <c:pt idx="1">
                  <c:v>734.8</c:v>
                </c:pt>
                <c:pt idx="2">
                  <c:v>833.9</c:v>
                </c:pt>
                <c:pt idx="3">
                  <c:v>646.6</c:v>
                </c:pt>
                <c:pt idx="4">
                  <c:v>609.6</c:v>
                </c:pt>
                <c:pt idx="5">
                  <c:v>603.70000000000005</c:v>
                </c:pt>
              </c:numCache>
            </c:numRef>
          </c:val>
        </c:ser>
        <c:shape val="cylinder"/>
        <c:axId val="108971136"/>
        <c:axId val="108972672"/>
        <c:axId val="0"/>
      </c:bar3DChart>
      <c:catAx>
        <c:axId val="108971136"/>
        <c:scaling>
          <c:orientation val="minMax"/>
        </c:scaling>
        <c:axPos val="b"/>
        <c:numFmt formatCode="General" sourceLinked="1"/>
        <c:majorTickMark val="none"/>
        <c:tickLblPos val="nextTo"/>
        <c:crossAx val="108972672"/>
        <c:crosses val="autoZero"/>
        <c:auto val="1"/>
        <c:lblAlgn val="ctr"/>
        <c:lblOffset val="100"/>
      </c:catAx>
      <c:valAx>
        <c:axId val="108972672"/>
        <c:scaling>
          <c:orientation val="minMax"/>
        </c:scaling>
        <c:axPos val="l"/>
        <c:majorGridlines/>
        <c:title>
          <c:tx>
            <c:rich>
              <a:bodyPr/>
              <a:lstStyle/>
              <a:p>
                <a:pPr>
                  <a:defRPr/>
                </a:pPr>
                <a:r>
                  <a:rPr lang="ru-RU"/>
                  <a:t>млн. руб.</a:t>
                </a:r>
              </a:p>
            </c:rich>
          </c:tx>
          <c:layout>
            <c:manualLayout>
              <c:xMode val="edge"/>
              <c:yMode val="edge"/>
              <c:x val="2.9708005249343836E-2"/>
              <c:y val="0.24428441236512602"/>
            </c:manualLayout>
          </c:layout>
        </c:title>
        <c:numFmt formatCode="General" sourceLinked="1"/>
        <c:majorTickMark val="none"/>
        <c:tickLblPos val="nextTo"/>
        <c:crossAx val="108971136"/>
        <c:crosses val="autoZero"/>
        <c:crossBetween val="between"/>
      </c:valAx>
      <c:dTable>
        <c:showHorzBorder val="1"/>
        <c:showVertBorder val="1"/>
        <c:showOutline val="1"/>
        <c:showKeys val="1"/>
      </c:dTable>
    </c:plotArea>
    <c:plotVisOnly val="1"/>
    <c:dispBlanksAs val="gap"/>
  </c:chart>
  <c:spPr>
    <a:noFill/>
    <a:ln>
      <a:noFill/>
    </a:ln>
  </c:spPr>
  <c:txPr>
    <a:bodyPr/>
    <a:lstStyle/>
    <a:p>
      <a:pPr>
        <a:defRPr sz="1200"/>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дохлды!$C$63</c:f>
              <c:strCache>
                <c:ptCount val="1"/>
                <c:pt idx="0">
                  <c:v>Расходы бюджета, млн.руб.</c:v>
                </c:pt>
              </c:strCache>
            </c:strRef>
          </c:tx>
          <c:cat>
            <c:numRef>
              <c:f>дохлды!$B$56:$B$61</c:f>
              <c:numCache>
                <c:formatCode>General</c:formatCode>
                <c:ptCount val="6"/>
                <c:pt idx="0">
                  <c:v>2011</c:v>
                </c:pt>
                <c:pt idx="1">
                  <c:v>2012</c:v>
                </c:pt>
                <c:pt idx="2">
                  <c:v>2013</c:v>
                </c:pt>
                <c:pt idx="3">
                  <c:v>2014</c:v>
                </c:pt>
                <c:pt idx="4">
                  <c:v>2015</c:v>
                </c:pt>
                <c:pt idx="5">
                  <c:v>2016</c:v>
                </c:pt>
              </c:numCache>
            </c:numRef>
          </c:cat>
          <c:val>
            <c:numRef>
              <c:f>дохлды!$C$56:$C$61</c:f>
              <c:numCache>
                <c:formatCode>General</c:formatCode>
                <c:ptCount val="6"/>
                <c:pt idx="0">
                  <c:v>284.3</c:v>
                </c:pt>
                <c:pt idx="1">
                  <c:v>358.1</c:v>
                </c:pt>
                <c:pt idx="2">
                  <c:v>427.1</c:v>
                </c:pt>
                <c:pt idx="3">
                  <c:v>454.3</c:v>
                </c:pt>
                <c:pt idx="4">
                  <c:v>452.8</c:v>
                </c:pt>
                <c:pt idx="5">
                  <c:v>394.2</c:v>
                </c:pt>
              </c:numCache>
            </c:numRef>
          </c:val>
        </c:ser>
        <c:ser>
          <c:idx val="1"/>
          <c:order val="1"/>
          <c:tx>
            <c:strRef>
              <c:f>дохлды!$C$64</c:f>
              <c:strCache>
                <c:ptCount val="1"/>
                <c:pt idx="0">
                  <c:v>в среднем по районам</c:v>
                </c:pt>
              </c:strCache>
            </c:strRef>
          </c:tx>
          <c:cat>
            <c:numRef>
              <c:f>дохлды!$B$56:$B$61</c:f>
              <c:numCache>
                <c:formatCode>General</c:formatCode>
                <c:ptCount val="6"/>
                <c:pt idx="0">
                  <c:v>2011</c:v>
                </c:pt>
                <c:pt idx="1">
                  <c:v>2012</c:v>
                </c:pt>
                <c:pt idx="2">
                  <c:v>2013</c:v>
                </c:pt>
                <c:pt idx="3">
                  <c:v>2014</c:v>
                </c:pt>
                <c:pt idx="4">
                  <c:v>2015</c:v>
                </c:pt>
                <c:pt idx="5">
                  <c:v>2016</c:v>
                </c:pt>
              </c:numCache>
            </c:numRef>
          </c:cat>
          <c:val>
            <c:numRef>
              <c:f>дохлды!$D$56:$D$61</c:f>
              <c:numCache>
                <c:formatCode>General</c:formatCode>
                <c:ptCount val="6"/>
                <c:pt idx="0">
                  <c:v>594.6</c:v>
                </c:pt>
                <c:pt idx="1">
                  <c:v>760.8</c:v>
                </c:pt>
                <c:pt idx="2">
                  <c:v>842.3</c:v>
                </c:pt>
                <c:pt idx="3">
                  <c:v>710</c:v>
                </c:pt>
                <c:pt idx="4">
                  <c:v>656.5</c:v>
                </c:pt>
                <c:pt idx="5">
                  <c:v>607.20000000000005</c:v>
                </c:pt>
              </c:numCache>
            </c:numRef>
          </c:val>
        </c:ser>
        <c:shape val="cylinder"/>
        <c:axId val="109200128"/>
        <c:axId val="109201664"/>
        <c:axId val="0"/>
      </c:bar3DChart>
      <c:catAx>
        <c:axId val="109200128"/>
        <c:scaling>
          <c:orientation val="minMax"/>
        </c:scaling>
        <c:axPos val="b"/>
        <c:numFmt formatCode="General" sourceLinked="1"/>
        <c:majorTickMark val="none"/>
        <c:tickLblPos val="nextTo"/>
        <c:crossAx val="109201664"/>
        <c:crosses val="autoZero"/>
        <c:auto val="1"/>
        <c:lblAlgn val="ctr"/>
        <c:lblOffset val="100"/>
      </c:catAx>
      <c:valAx>
        <c:axId val="109201664"/>
        <c:scaling>
          <c:orientation val="minMax"/>
        </c:scaling>
        <c:axPos val="l"/>
        <c:majorGridlines/>
        <c:title>
          <c:tx>
            <c:rich>
              <a:bodyPr/>
              <a:lstStyle/>
              <a:p>
                <a:pPr>
                  <a:defRPr/>
                </a:pPr>
                <a:r>
                  <a:rPr lang="ru-RU"/>
                  <a:t>млн.руб.</a:t>
                </a:r>
              </a:p>
            </c:rich>
          </c:tx>
        </c:title>
        <c:numFmt formatCode="General" sourceLinked="1"/>
        <c:majorTickMark val="none"/>
        <c:tickLblPos val="nextTo"/>
        <c:crossAx val="109200128"/>
        <c:crosses val="autoZero"/>
        <c:crossBetween val="between"/>
      </c:valAx>
      <c:dTable>
        <c:showHorzBorder val="1"/>
        <c:showVertBorder val="1"/>
        <c:showOutline val="1"/>
        <c:showKeys val="1"/>
      </c:dTable>
    </c:plotArea>
    <c:plotVisOnly val="1"/>
    <c:dispBlanksAs val="gap"/>
  </c:chart>
  <c:spPr>
    <a:noFill/>
    <a:ln>
      <a:noFill/>
    </a:ln>
  </c:spPr>
  <c:txPr>
    <a:bodyPr/>
    <a:lstStyle/>
    <a:p>
      <a:pPr>
        <a:defRPr sz="1200"/>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34"/>
  <c:chart>
    <c:autoTitleDeleted val="1"/>
    <c:view3D>
      <c:rAngAx val="1"/>
    </c:view3D>
    <c:plotArea>
      <c:layout/>
      <c:bar3DChart>
        <c:barDir val="bar"/>
        <c:grouping val="clustered"/>
        <c:ser>
          <c:idx val="0"/>
          <c:order val="0"/>
          <c:tx>
            <c:strRef>
              <c:f>респонденты!$B$14</c:f>
              <c:strCache>
                <c:ptCount val="1"/>
                <c:pt idx="0">
                  <c:v>Уровень комфортности продивания</c:v>
                </c:pt>
              </c:strCache>
            </c:strRef>
          </c:tx>
          <c:cat>
            <c:strRef>
              <c:f>респонденты!$B$16:$B$31</c:f>
              <c:strCache>
                <c:ptCount val="16"/>
                <c:pt idx="1">
                  <c:v>Андреевское с.п</c:v>
                </c:pt>
                <c:pt idx="2">
                  <c:v>Верхнетуровское с.п.</c:v>
                </c:pt>
                <c:pt idx="3">
                  <c:v>Вязноватовское с.п.</c:v>
                </c:pt>
                <c:pt idx="4">
                  <c:v>Курбатовское с.п.</c:v>
                </c:pt>
                <c:pt idx="5">
                  <c:v>Кучугуровское с.п.</c:v>
                </c:pt>
                <c:pt idx="6">
                  <c:v>Михневское с.п.</c:v>
                </c:pt>
                <c:pt idx="7">
                  <c:v>Нижнедевицкое с.п.</c:v>
                </c:pt>
                <c:pt idx="8">
                  <c:v>Нижнетуровское с.п.</c:v>
                </c:pt>
                <c:pt idx="9">
                  <c:v>Новоольшанское с.п.</c:v>
                </c:pt>
                <c:pt idx="10">
                  <c:v>Нороворотаевское с.п.</c:v>
                </c:pt>
                <c:pt idx="11">
                  <c:v>Острянское с.п.</c:v>
                </c:pt>
                <c:pt idx="12">
                  <c:v>Першинское с.п.</c:v>
                </c:pt>
                <c:pt idx="13">
                  <c:v>Синелипяговское с.п.</c:v>
                </c:pt>
                <c:pt idx="14">
                  <c:v>Скупопотуданское с.п..</c:v>
                </c:pt>
                <c:pt idx="15">
                  <c:v>Хвощеватовское с.п.</c:v>
                </c:pt>
              </c:strCache>
            </c:strRef>
          </c:cat>
          <c:val>
            <c:numRef>
              <c:f>респонденты!$C$16:$C$31</c:f>
              <c:numCache>
                <c:formatCode>General</c:formatCode>
                <c:ptCount val="16"/>
                <c:pt idx="1">
                  <c:v>1.3</c:v>
                </c:pt>
                <c:pt idx="2">
                  <c:v>2.6</c:v>
                </c:pt>
                <c:pt idx="3">
                  <c:v>2.2999999999999998</c:v>
                </c:pt>
                <c:pt idx="4">
                  <c:v>3</c:v>
                </c:pt>
                <c:pt idx="5">
                  <c:v>2.5</c:v>
                </c:pt>
                <c:pt idx="6">
                  <c:v>1.9000000000000001</c:v>
                </c:pt>
                <c:pt idx="7">
                  <c:v>3.6</c:v>
                </c:pt>
                <c:pt idx="8">
                  <c:v>1.3</c:v>
                </c:pt>
                <c:pt idx="9">
                  <c:v>2.8</c:v>
                </c:pt>
                <c:pt idx="10">
                  <c:v>2.2000000000000002</c:v>
                </c:pt>
                <c:pt idx="11">
                  <c:v>1.2</c:v>
                </c:pt>
                <c:pt idx="12">
                  <c:v>2.7</c:v>
                </c:pt>
                <c:pt idx="13">
                  <c:v>2.8</c:v>
                </c:pt>
                <c:pt idx="14">
                  <c:v>1</c:v>
                </c:pt>
                <c:pt idx="15">
                  <c:v>2.9</c:v>
                </c:pt>
              </c:numCache>
            </c:numRef>
          </c:val>
        </c:ser>
        <c:dLbls>
          <c:showVal val="1"/>
        </c:dLbls>
        <c:gapWidth val="75"/>
        <c:shape val="cylinder"/>
        <c:axId val="109244416"/>
        <c:axId val="109245952"/>
        <c:axId val="0"/>
      </c:bar3DChart>
      <c:catAx>
        <c:axId val="109244416"/>
        <c:scaling>
          <c:orientation val="minMax"/>
        </c:scaling>
        <c:axPos val="l"/>
        <c:majorTickMark val="none"/>
        <c:tickLblPos val="nextTo"/>
        <c:crossAx val="109245952"/>
        <c:crosses val="autoZero"/>
        <c:auto val="1"/>
        <c:lblAlgn val="ctr"/>
        <c:lblOffset val="100"/>
      </c:catAx>
      <c:valAx>
        <c:axId val="109245952"/>
        <c:scaling>
          <c:orientation val="minMax"/>
        </c:scaling>
        <c:axPos val="b"/>
        <c:numFmt formatCode="General" sourceLinked="1"/>
        <c:majorTickMark val="none"/>
        <c:tickLblPos val="nextTo"/>
        <c:crossAx val="109244416"/>
        <c:crosses val="autoZero"/>
        <c:crossBetween val="between"/>
      </c:valAx>
    </c:plotArea>
    <c:legend>
      <c:legendPos val="b"/>
    </c:legend>
    <c:plotVisOnly val="1"/>
    <c:dispBlanksAs val="gap"/>
  </c:chart>
  <c:spPr>
    <a:noFill/>
    <a:ln>
      <a:noFill/>
    </a:ln>
  </c:spPr>
  <c:txPr>
    <a:bodyPr/>
    <a:lstStyle/>
    <a:p>
      <a:pPr>
        <a:defRPr sz="1200"/>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9C8644-17C2-49FC-83E3-64AA11C9B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105</Pages>
  <Words>23885</Words>
  <Characters>136145</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Отчет о</vt:lpstr>
    </vt:vector>
  </TitlesOfParts>
  <Company>Администрация Нижнедевицкого муниципального района</Company>
  <LinksUpToDate>false</LinksUpToDate>
  <CharactersWithSpaces>159711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dc:title>
  <dc:subject/>
  <dc:creator>druchinin</dc:creator>
  <cp:keywords/>
  <cp:lastModifiedBy>nssmoilova</cp:lastModifiedBy>
  <cp:revision>25</cp:revision>
  <cp:lastPrinted>2018-12-21T10:17:00Z</cp:lastPrinted>
  <dcterms:created xsi:type="dcterms:W3CDTF">2018-10-09T07:43:00Z</dcterms:created>
  <dcterms:modified xsi:type="dcterms:W3CDTF">2018-12-28T10:00:00Z</dcterms:modified>
</cp:coreProperties>
</file>