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4" w:rsidRPr="009B0F10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8"/>
      <w:r w:rsidRPr="009B0F10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B0F10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605F4" w:rsidRDefault="001605F4" w:rsidP="001605F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 Общая информация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870732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1.1. Орган-разработчик:</w:t>
      </w:r>
      <w:r w:rsidRPr="00E21B01">
        <w:rPr>
          <w:color w:val="000000"/>
        </w:rPr>
        <w:t xml:space="preserve"> Отдел экономики  администрации Нижнедевицкого муниципального района  Воронежской области</w:t>
      </w:r>
      <w:r w:rsidR="001605F4" w:rsidRPr="00E21B01">
        <w:rPr>
          <w:rFonts w:eastAsia="Calibri"/>
        </w:rPr>
        <w:t>.</w:t>
      </w:r>
    </w:p>
    <w:p w:rsidR="00D66E0D" w:rsidRPr="00E21B01" w:rsidRDefault="001605F4" w:rsidP="005D6518">
      <w:pPr>
        <w:ind w:firstLine="851"/>
        <w:jc w:val="both"/>
      </w:pPr>
      <w:r w:rsidRPr="00E21B01">
        <w:rPr>
          <w:rFonts w:eastAsia="Calibri"/>
        </w:rPr>
        <w:t>1.2. Вид и наименование проекта нормативного правового акта:</w:t>
      </w:r>
      <w:r w:rsidR="00D66E0D" w:rsidRPr="00E21B01">
        <w:t xml:space="preserve"> проект постановления администрации Нижнедевицкого муниципального района Воронежской области  «Об утверждении  сводного Плана  проведения ярмарок на территории Нижнедевицкого муниципального района  на 202</w:t>
      </w:r>
      <w:r w:rsidR="004518DA">
        <w:t>5</w:t>
      </w:r>
      <w:r w:rsidR="00D66E0D" w:rsidRPr="00E21B01">
        <w:t xml:space="preserve"> год»</w:t>
      </w:r>
    </w:p>
    <w:p w:rsidR="001605F4" w:rsidRPr="00E21B01" w:rsidRDefault="001605F4" w:rsidP="005D651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1.3. Предполагаемая дата вступления в силу нормативного правового акта: </w:t>
      </w:r>
      <w:r w:rsidR="00FD4B68" w:rsidRPr="00E21B01">
        <w:rPr>
          <w:rFonts w:eastAsia="Calibri"/>
        </w:rPr>
        <w:t>10.12.2019г.</w:t>
      </w:r>
    </w:p>
    <w:p w:rsidR="004E6C64" w:rsidRPr="00E21B01" w:rsidRDefault="001605F4" w:rsidP="005D6518">
      <w:pPr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1.4. Краткое описание проблемы, на решение которой направлено предлагаемое правовое регулирование:</w:t>
      </w:r>
    </w:p>
    <w:p w:rsidR="004E6C64" w:rsidRPr="00E21B01" w:rsidRDefault="00B124D0" w:rsidP="005D6518">
      <w:pPr>
        <w:ind w:firstLine="851"/>
        <w:jc w:val="both"/>
      </w:pPr>
      <w:r w:rsidRPr="00E21B01">
        <w:t>-</w:t>
      </w:r>
      <w:r w:rsidR="004E6C64" w:rsidRPr="00E21B01">
        <w:t xml:space="preserve"> </w:t>
      </w:r>
      <w:r w:rsidRPr="00E21B01">
        <w:t>Торговля в неустановленных местах;</w:t>
      </w:r>
    </w:p>
    <w:p w:rsidR="00B124D0" w:rsidRPr="00E21B01" w:rsidRDefault="00B124D0" w:rsidP="005D6518">
      <w:pPr>
        <w:ind w:firstLine="851"/>
        <w:jc w:val="both"/>
        <w:rPr>
          <w:rStyle w:val="FontStyle14"/>
        </w:rPr>
      </w:pPr>
      <w:r w:rsidRPr="00E21B01">
        <w:rPr>
          <w:rStyle w:val="FontStyle14"/>
        </w:rPr>
        <w:t>- Реализация продукции местных товаропроизводителях.</w:t>
      </w:r>
    </w:p>
    <w:p w:rsidR="001605F4" w:rsidRPr="00E21B01" w:rsidRDefault="001605F4" w:rsidP="005D6518">
      <w:pPr>
        <w:ind w:firstLine="851"/>
        <w:contextualSpacing/>
        <w:jc w:val="both"/>
        <w:rPr>
          <w:rFonts w:eastAsia="Calibri"/>
        </w:rPr>
      </w:pPr>
    </w:p>
    <w:p w:rsidR="001605F4" w:rsidRPr="005D6518" w:rsidRDefault="001605F4" w:rsidP="005D6518">
      <w:pPr>
        <w:pStyle w:val="a5"/>
        <w:numPr>
          <w:ilvl w:val="1"/>
          <w:numId w:val="8"/>
        </w:numPr>
        <w:ind w:left="0" w:firstLine="851"/>
        <w:jc w:val="both"/>
        <w:rPr>
          <w:rFonts w:eastAsia="Calibri"/>
          <w:color w:val="000000"/>
        </w:rPr>
      </w:pPr>
      <w:r w:rsidRPr="005D6518">
        <w:rPr>
          <w:color w:val="000000"/>
        </w:rPr>
        <w:t xml:space="preserve">Краткое описание целей предлагаемого правового регулирования: </w:t>
      </w:r>
      <w:r w:rsidR="00970C9E" w:rsidRPr="005D6518">
        <w:rPr>
          <w:color w:val="000000"/>
        </w:rPr>
        <w:t xml:space="preserve">              </w:t>
      </w:r>
      <w:r w:rsidR="00970C9E" w:rsidRPr="005D6518">
        <w:rPr>
          <w:bCs/>
        </w:rPr>
        <w:t>Данный нормативно-правовой акт направлен на создание условий для наиболее полного удовлетворения спроса населения на потребительские товары и услуги в широком ассортименте, в первую очередь, отечественного производства, по доступным ценам в пределах территориальной доступности, а также обеспечения прав потребителей на приобретение качественных и безопасных товаров и услуг.</w:t>
      </w:r>
    </w:p>
    <w:p w:rsidR="00A56239" w:rsidRPr="00E21B01" w:rsidRDefault="001A209C" w:rsidP="005D6518">
      <w:pPr>
        <w:spacing w:line="253" w:lineRule="atLeast"/>
        <w:ind w:firstLine="851"/>
        <w:jc w:val="both"/>
        <w:rPr>
          <w:color w:val="000000"/>
        </w:rPr>
      </w:pPr>
      <w:r>
        <w:rPr>
          <w:color w:val="000000"/>
        </w:rPr>
        <w:t xml:space="preserve">1.6. </w:t>
      </w:r>
      <w:r w:rsidR="001605F4" w:rsidRPr="00E21B01">
        <w:rPr>
          <w:color w:val="000000"/>
        </w:rPr>
        <w:t>Краткое описание содержания предлагаемого правового регулирования:</w:t>
      </w:r>
      <w:r w:rsidR="00A56239" w:rsidRPr="00E21B01">
        <w:rPr>
          <w:color w:val="000000"/>
        </w:rPr>
        <w:t xml:space="preserve"> Представленный нормативно-правовой акт определяет размещение ярмарочной площади, утверждает графическую часть Плана размещения ярмарочной площадки и типовое </w:t>
      </w:r>
      <w:proofErr w:type="gramStart"/>
      <w:r w:rsidR="00A56239" w:rsidRPr="00E21B01">
        <w:rPr>
          <w:color w:val="000000"/>
        </w:rPr>
        <w:t>архитектурное решение</w:t>
      </w:r>
      <w:proofErr w:type="gramEnd"/>
      <w:r w:rsidR="00A56239" w:rsidRPr="00E21B01">
        <w:rPr>
          <w:color w:val="000000"/>
        </w:rPr>
        <w:t xml:space="preserve"> открытого и закрытого торговых мест.</w:t>
      </w:r>
    </w:p>
    <w:p w:rsidR="00A56239" w:rsidRPr="00E21B01" w:rsidRDefault="00A56239" w:rsidP="005D6518">
      <w:pPr>
        <w:spacing w:line="253" w:lineRule="atLeast"/>
        <w:ind w:firstLine="851"/>
        <w:jc w:val="both"/>
        <w:rPr>
          <w:color w:val="000000"/>
        </w:rPr>
      </w:pPr>
      <w:r w:rsidRPr="00E21B01">
        <w:rPr>
          <w:color w:val="000000"/>
        </w:rPr>
        <w:t xml:space="preserve">Данный НПА содержит положения, регулирующие общественные отношения, предусмотренные Порядком проведения </w:t>
      </w:r>
      <w:proofErr w:type="gramStart"/>
      <w:r w:rsidRPr="00E21B01">
        <w:rPr>
          <w:color w:val="000000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E21B01">
        <w:rPr>
          <w:color w:val="000000"/>
        </w:rPr>
        <w:t xml:space="preserve"> и экспертизы муниципальных нормативных правовых актов, утверждённого постановлением администрации Нижнедевицкого муниципального района от 23.03.2015 года № 351.</w:t>
      </w:r>
    </w:p>
    <w:p w:rsidR="001605F4" w:rsidRPr="00E21B01" w:rsidRDefault="00A56239" w:rsidP="005D6518">
      <w:pPr>
        <w:spacing w:line="253" w:lineRule="atLeast"/>
        <w:ind w:firstLine="851"/>
        <w:jc w:val="both"/>
        <w:rPr>
          <w:color w:val="000000"/>
        </w:rPr>
      </w:pPr>
      <w:r w:rsidRPr="00E21B01">
        <w:rPr>
          <w:color w:val="000000"/>
        </w:rPr>
        <w:t>Адресатами нормы являются субъекты малого и среднего предпринимательства, зарегистрированные в установленном порядке и осуществляющие деятельность на территории Нижнедевицкого муниципального района.   </w:t>
      </w:r>
    </w:p>
    <w:p w:rsidR="001605F4" w:rsidRPr="00E21B01" w:rsidRDefault="001605F4" w:rsidP="00970C9E">
      <w:pPr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1A209C">
        <w:rPr>
          <w:rFonts w:eastAsia="Calibri"/>
          <w:color w:val="000000"/>
        </w:rPr>
        <w:t>7</w:t>
      </w:r>
      <w:r w:rsidRPr="00E21B01">
        <w:rPr>
          <w:rFonts w:eastAsia="Calibri"/>
          <w:color w:val="000000"/>
        </w:rPr>
        <w:t xml:space="preserve">. Срок, в течение которого принимаются предложения </w:t>
      </w:r>
      <w:proofErr w:type="gramStart"/>
      <w:r w:rsidRPr="00E21B01">
        <w:rPr>
          <w:rFonts w:eastAsia="Calibri"/>
          <w:color w:val="000000"/>
        </w:rPr>
        <w:t>в ходя</w:t>
      </w:r>
      <w:proofErr w:type="gramEnd"/>
      <w:r w:rsidRPr="00E21B01">
        <w:rPr>
          <w:rFonts w:eastAsia="Calibri"/>
          <w:color w:val="000000"/>
        </w:rPr>
        <w:t xml:space="preserve"> публичных консультаций: </w:t>
      </w:r>
      <w:r w:rsidR="00CA2BFC">
        <w:rPr>
          <w:rFonts w:eastAsia="Calibri"/>
          <w:color w:val="000000"/>
        </w:rPr>
        <w:t>21</w:t>
      </w:r>
      <w:r w:rsidR="001D0B71" w:rsidRPr="00E21B01">
        <w:rPr>
          <w:rFonts w:eastAsia="Calibri"/>
          <w:color w:val="000000"/>
        </w:rPr>
        <w:t>.11.20</w:t>
      </w:r>
      <w:r w:rsidR="00C349EB">
        <w:rPr>
          <w:rFonts w:eastAsia="Calibri"/>
          <w:color w:val="000000"/>
        </w:rPr>
        <w:t>2</w:t>
      </w:r>
      <w:r w:rsidR="004518DA">
        <w:rPr>
          <w:rFonts w:eastAsia="Calibri"/>
          <w:color w:val="000000"/>
        </w:rPr>
        <w:t>4</w:t>
      </w:r>
      <w:r w:rsidR="001D0B71" w:rsidRPr="00E21B01">
        <w:rPr>
          <w:rFonts w:eastAsia="Calibri"/>
          <w:color w:val="000000"/>
        </w:rPr>
        <w:t>г.</w:t>
      </w:r>
      <w:r w:rsidRPr="00E21B01">
        <w:rPr>
          <w:rFonts w:eastAsia="Calibri"/>
          <w:color w:val="000000"/>
        </w:rPr>
        <w:t xml:space="preserve"> по</w:t>
      </w:r>
      <w:r w:rsidR="004518DA">
        <w:rPr>
          <w:rFonts w:eastAsia="Calibri"/>
          <w:color w:val="000000"/>
        </w:rPr>
        <w:t xml:space="preserve"> 04</w:t>
      </w:r>
      <w:r w:rsidR="001D0B71" w:rsidRPr="00E21B01">
        <w:rPr>
          <w:rFonts w:eastAsia="Calibri"/>
          <w:color w:val="000000"/>
        </w:rPr>
        <w:t>.</w:t>
      </w:r>
      <w:r w:rsidR="00235E16">
        <w:rPr>
          <w:rFonts w:eastAsia="Calibri"/>
          <w:color w:val="000000"/>
        </w:rPr>
        <w:t>12</w:t>
      </w:r>
      <w:r w:rsidR="001D0B71" w:rsidRPr="00E21B01">
        <w:rPr>
          <w:rFonts w:eastAsia="Calibri"/>
          <w:color w:val="000000"/>
        </w:rPr>
        <w:t>.20</w:t>
      </w:r>
      <w:r w:rsidR="00235E16">
        <w:rPr>
          <w:rFonts w:eastAsia="Calibri"/>
          <w:color w:val="000000"/>
        </w:rPr>
        <w:t>2</w:t>
      </w:r>
      <w:r w:rsidR="004518DA">
        <w:rPr>
          <w:rFonts w:eastAsia="Calibri"/>
          <w:color w:val="000000"/>
        </w:rPr>
        <w:t>4</w:t>
      </w:r>
      <w:r w:rsidR="001D0B71" w:rsidRPr="00E21B01">
        <w:rPr>
          <w:rFonts w:eastAsia="Calibri"/>
          <w:color w:val="000000"/>
        </w:rPr>
        <w:t>г</w:t>
      </w:r>
      <w:r w:rsidRPr="00E21B01">
        <w:rPr>
          <w:rFonts w:eastAsia="Calibri"/>
          <w:color w:val="000000"/>
        </w:rPr>
        <w:t xml:space="preserve">. 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1.</w:t>
      </w:r>
      <w:r w:rsidR="001A209C">
        <w:rPr>
          <w:rFonts w:eastAsia="Calibri"/>
          <w:color w:val="000000"/>
        </w:rPr>
        <w:t>8</w:t>
      </w:r>
      <w:r w:rsidRPr="00E21B01">
        <w:rPr>
          <w:rFonts w:eastAsia="Calibri"/>
          <w:color w:val="000000"/>
        </w:rPr>
        <w:t>. Данный проект нормативного правового акта имеет</w:t>
      </w:r>
      <w:r w:rsidR="00781B67" w:rsidRPr="00E21B01">
        <w:rPr>
          <w:rFonts w:eastAsia="Calibri"/>
          <w:color w:val="000000"/>
        </w:rPr>
        <w:t xml:space="preserve"> среднюю </w:t>
      </w:r>
      <w:r w:rsidRPr="00E21B01">
        <w:rPr>
          <w:rFonts w:eastAsia="Calibri"/>
          <w:color w:val="000000"/>
        </w:rPr>
        <w:t>степень регулирующего воздействия.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1.</w:t>
      </w:r>
      <w:r w:rsidR="005D6518">
        <w:rPr>
          <w:rFonts w:eastAsia="Calibri"/>
        </w:rPr>
        <w:t>8</w:t>
      </w:r>
      <w:r w:rsidRPr="00E21B01">
        <w:rPr>
          <w:rFonts w:eastAsia="Calibri"/>
        </w:rPr>
        <w:t>. Контактная информация исполнителя в органе-разработчике: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Ф.И.О.:</w:t>
      </w:r>
      <w:r w:rsidR="00781B67" w:rsidRPr="00E21B01">
        <w:rPr>
          <w:rFonts w:eastAsia="Calibri"/>
        </w:rPr>
        <w:t xml:space="preserve"> Быканова Надежда Петровна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Должность:</w:t>
      </w:r>
      <w:r w:rsidR="00314E9E" w:rsidRPr="00E21B01">
        <w:rPr>
          <w:rFonts w:eastAsia="Calibri"/>
        </w:rPr>
        <w:t xml:space="preserve"> ст. инспектор отдела экономики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 xml:space="preserve">Тел.: </w:t>
      </w:r>
      <w:r w:rsidR="00314E9E" w:rsidRPr="00E21B01">
        <w:rPr>
          <w:rFonts w:eastAsia="Calibri"/>
        </w:rPr>
        <w:t>51-2-88</w:t>
      </w:r>
      <w:r w:rsidRPr="00E21B01">
        <w:rPr>
          <w:rFonts w:eastAsia="Calibri"/>
        </w:rPr>
        <w:t>;</w:t>
      </w:r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Адрес электронной почты:</w:t>
      </w:r>
      <w:r w:rsidR="00314E9E" w:rsidRPr="00E21B01">
        <w:rPr>
          <w:rFonts w:eastAsia="Calibri"/>
        </w:rPr>
        <w:t xml:space="preserve"> </w:t>
      </w:r>
      <w:hyperlink r:id="rId6" w:history="1">
        <w:r w:rsidR="00475E26" w:rsidRPr="00E21B01">
          <w:rPr>
            <w:rStyle w:val="a7"/>
            <w:rFonts w:eastAsia="Calibri"/>
            <w:lang w:val="en-US"/>
          </w:rPr>
          <w:t>ndev</w:t>
        </w:r>
        <w:r w:rsidR="00475E26" w:rsidRPr="00E21B01">
          <w:rPr>
            <w:rStyle w:val="a7"/>
            <w:rFonts w:eastAsia="Calibri"/>
          </w:rPr>
          <w:t>@</w:t>
        </w:r>
        <w:r w:rsidR="00475E26" w:rsidRPr="00E21B01">
          <w:rPr>
            <w:rStyle w:val="a7"/>
            <w:rFonts w:eastAsia="Calibri"/>
            <w:lang w:val="en-US"/>
          </w:rPr>
          <w:t>govvrn</w:t>
        </w:r>
        <w:r w:rsidR="00475E26" w:rsidRPr="00E21B01">
          <w:rPr>
            <w:rStyle w:val="a7"/>
            <w:rFonts w:eastAsia="Calibri"/>
          </w:rPr>
          <w:t>.</w:t>
        </w:r>
        <w:r w:rsidR="00475E26" w:rsidRPr="00E21B01">
          <w:rPr>
            <w:rStyle w:val="a7"/>
            <w:rFonts w:eastAsia="Calibri"/>
            <w:lang w:val="en-US"/>
          </w:rPr>
          <w:t>ru</w:t>
        </w:r>
      </w:hyperlink>
    </w:p>
    <w:p w:rsidR="001605F4" w:rsidRPr="00E21B01" w:rsidRDefault="001605F4" w:rsidP="00970C9E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1605F4" w:rsidRPr="00E21B01" w:rsidRDefault="001605F4" w:rsidP="00E21B01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E21B01">
        <w:rPr>
          <w:rFonts w:eastAsia="Calibri"/>
        </w:rPr>
        <w:t>2. Описание проблемы,</w:t>
      </w:r>
      <w:r w:rsidR="00E21B01">
        <w:rPr>
          <w:rFonts w:eastAsia="Calibri"/>
        </w:rPr>
        <w:t xml:space="preserve"> </w:t>
      </w:r>
      <w:r w:rsidRPr="00E21B01">
        <w:rPr>
          <w:rFonts w:eastAsia="Calibri"/>
        </w:rPr>
        <w:t>на решение которой направлено предлагаемое правовое регулирование</w:t>
      </w:r>
    </w:p>
    <w:p w:rsidR="001605F4" w:rsidRPr="00E21B01" w:rsidRDefault="001605F4" w:rsidP="001605F4">
      <w:pPr>
        <w:autoSpaceDE w:val="0"/>
        <w:autoSpaceDN w:val="0"/>
        <w:adjustRightInd w:val="0"/>
        <w:jc w:val="center"/>
        <w:rPr>
          <w:rFonts w:eastAsia="Calibri"/>
        </w:rPr>
      </w:pPr>
    </w:p>
    <w:p w:rsidR="001605F4" w:rsidRPr="00C127BC" w:rsidRDefault="001605F4" w:rsidP="009A4DA4">
      <w:pPr>
        <w:ind w:firstLine="709"/>
        <w:contextualSpacing/>
        <w:jc w:val="both"/>
        <w:rPr>
          <w:rFonts w:eastAsia="Calibri"/>
        </w:rPr>
      </w:pPr>
      <w:r w:rsidRPr="00E21B01">
        <w:rPr>
          <w:rFonts w:eastAsia="Calibri"/>
        </w:rPr>
        <w:t xml:space="preserve">2.1. Формулировка проблемы: </w:t>
      </w:r>
    </w:p>
    <w:p w:rsidR="00E91CD0" w:rsidRPr="00E21B01" w:rsidRDefault="00E91CD0" w:rsidP="00E91CD0">
      <w:pPr>
        <w:ind w:firstLine="851"/>
        <w:jc w:val="both"/>
      </w:pPr>
      <w:r w:rsidRPr="00E21B01">
        <w:t>- Торговля в неустановленных местах;</w:t>
      </w:r>
    </w:p>
    <w:p w:rsidR="00E91CD0" w:rsidRPr="00E21B01" w:rsidRDefault="00E91CD0" w:rsidP="00E91CD0">
      <w:pPr>
        <w:ind w:firstLine="851"/>
        <w:jc w:val="both"/>
        <w:rPr>
          <w:rStyle w:val="FontStyle14"/>
        </w:rPr>
      </w:pPr>
      <w:r w:rsidRPr="00E21B01">
        <w:rPr>
          <w:rStyle w:val="FontStyle14"/>
        </w:rPr>
        <w:t>- Реализация продукции местных товаропроизводителях.</w:t>
      </w:r>
    </w:p>
    <w:p w:rsidR="00E91CD0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lastRenderedPageBreak/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 </w:t>
      </w:r>
      <w:r w:rsidR="004A45AB" w:rsidRPr="00E21B01">
        <w:rPr>
          <w:rFonts w:eastAsia="Calibri"/>
        </w:rPr>
        <w:t>В целях ликвидации н</w:t>
      </w:r>
      <w:r w:rsidR="00E91CD0" w:rsidRPr="00E21B01">
        <w:rPr>
          <w:rFonts w:eastAsia="Calibri"/>
        </w:rPr>
        <w:t>есанкционированн</w:t>
      </w:r>
      <w:r w:rsidR="004A45AB" w:rsidRPr="00E21B01">
        <w:rPr>
          <w:rFonts w:eastAsia="Calibri"/>
        </w:rPr>
        <w:t>ой</w:t>
      </w:r>
      <w:r w:rsidR="00E91CD0" w:rsidRPr="00E21B01">
        <w:rPr>
          <w:rFonts w:eastAsia="Calibri"/>
        </w:rPr>
        <w:t xml:space="preserve"> торговл</w:t>
      </w:r>
      <w:r w:rsidR="004A45AB" w:rsidRPr="00E21B01">
        <w:rPr>
          <w:rFonts w:eastAsia="Calibri"/>
        </w:rPr>
        <w:t xml:space="preserve">и на территории муниципального района </w:t>
      </w:r>
      <w:r w:rsidR="001F6BE2" w:rsidRPr="00E21B01">
        <w:rPr>
          <w:rFonts w:eastAsia="Calibri"/>
        </w:rPr>
        <w:t xml:space="preserve">введены </w:t>
      </w:r>
      <w:r w:rsidR="004A45AB" w:rsidRPr="00E21B01">
        <w:rPr>
          <w:rStyle w:val="FontStyle14"/>
        </w:rPr>
        <w:t>едины</w:t>
      </w:r>
      <w:r w:rsidR="001F6BE2" w:rsidRPr="00E21B01">
        <w:rPr>
          <w:rStyle w:val="FontStyle14"/>
        </w:rPr>
        <w:t>е</w:t>
      </w:r>
      <w:r w:rsidR="004A45AB" w:rsidRPr="00E21B01">
        <w:rPr>
          <w:rStyle w:val="FontStyle14"/>
        </w:rPr>
        <w:t xml:space="preserve"> архитектурны</w:t>
      </w:r>
      <w:r w:rsidR="001F6BE2" w:rsidRPr="00E21B01">
        <w:rPr>
          <w:rStyle w:val="FontStyle14"/>
        </w:rPr>
        <w:t>е</w:t>
      </w:r>
      <w:r w:rsidR="004A45AB" w:rsidRPr="00E21B01">
        <w:rPr>
          <w:rStyle w:val="FontStyle14"/>
        </w:rPr>
        <w:t xml:space="preserve"> стандарт</w:t>
      </w:r>
      <w:r w:rsidR="001F6BE2" w:rsidRPr="00E21B01">
        <w:rPr>
          <w:rStyle w:val="FontStyle14"/>
        </w:rPr>
        <w:t>ы и</w:t>
      </w:r>
      <w:r w:rsidR="004A45AB" w:rsidRPr="00E21B01">
        <w:rPr>
          <w:rStyle w:val="FontStyle14"/>
        </w:rPr>
        <w:t xml:space="preserve"> схем</w:t>
      </w:r>
      <w:r w:rsidR="001F6BE2" w:rsidRPr="00E21B01">
        <w:rPr>
          <w:rStyle w:val="FontStyle14"/>
        </w:rPr>
        <w:t>ы</w:t>
      </w:r>
      <w:r w:rsidR="004A45AB" w:rsidRPr="00E21B01">
        <w:rPr>
          <w:rStyle w:val="FontStyle14"/>
        </w:rPr>
        <w:t xml:space="preserve"> размещения</w:t>
      </w:r>
      <w:r w:rsidR="001F6BE2" w:rsidRPr="00E21B01">
        <w:rPr>
          <w:rStyle w:val="FontStyle14"/>
        </w:rPr>
        <w:t>, а также утвержден план</w:t>
      </w:r>
      <w:r w:rsidR="001F6BE2" w:rsidRPr="00E21B01">
        <w:t xml:space="preserve"> проведения ярмарок</w:t>
      </w:r>
      <w:r w:rsidR="001104C4" w:rsidRPr="00E21B01">
        <w:t>.</w:t>
      </w:r>
    </w:p>
    <w:p w:rsidR="001104C4" w:rsidRPr="00E21B01" w:rsidRDefault="001605F4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</w:p>
    <w:p w:rsidR="001605F4" w:rsidRPr="00E21B01" w:rsidRDefault="00AD37F7" w:rsidP="004D28F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Жители</w:t>
      </w:r>
      <w:r w:rsidR="001104C4" w:rsidRPr="00E21B01">
        <w:rPr>
          <w:rFonts w:eastAsia="Calibri"/>
        </w:rPr>
        <w:t xml:space="preserve"> и индивидуальные предприниматели </w:t>
      </w:r>
      <w:r w:rsidRPr="00E21B01">
        <w:rPr>
          <w:rFonts w:eastAsia="Calibri"/>
        </w:rPr>
        <w:t>муниципального района.</w:t>
      </w:r>
    </w:p>
    <w:p w:rsidR="007B6068" w:rsidRPr="00E21B01" w:rsidRDefault="001605F4" w:rsidP="001605F4">
      <w:pPr>
        <w:ind w:firstLine="709"/>
        <w:contextualSpacing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2.4. Характеристика негативных эффектов, возникающих в связи с наличием проблемы, их количественная оценка: </w:t>
      </w:r>
    </w:p>
    <w:p w:rsidR="001605F4" w:rsidRPr="00E21B01" w:rsidRDefault="007B6068" w:rsidP="00993D13">
      <w:pPr>
        <w:ind w:firstLine="709"/>
        <w:contextualSpacing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Факты выявления несанкционированной тор</w:t>
      </w:r>
      <w:r w:rsidR="00993D13" w:rsidRPr="00E21B01">
        <w:rPr>
          <w:rFonts w:eastAsia="Calibri"/>
          <w:color w:val="000000"/>
        </w:rPr>
        <w:t xml:space="preserve">говли отсутствуют. </w:t>
      </w:r>
    </w:p>
    <w:p w:rsidR="00FD593B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2.5. Причины возникновения проблемы и факторы, поддерживающие ее существование: </w:t>
      </w:r>
    </w:p>
    <w:p w:rsidR="001605F4" w:rsidRPr="00E21B01" w:rsidRDefault="00FD593B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>Не закреплены места для торговли; уклонение от уплаты аренды</w:t>
      </w:r>
      <w:r w:rsidR="00FB4974" w:rsidRPr="00E21B01">
        <w:rPr>
          <w:rFonts w:eastAsia="Calibri"/>
          <w:color w:val="000000"/>
        </w:rPr>
        <w:t>.</w:t>
      </w:r>
    </w:p>
    <w:p w:rsidR="00FB497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2.6. Причины невозможности решения проблемы участниками соответствующих отношений самостоятельно, без вмешательства государства:</w:t>
      </w:r>
      <w:r w:rsidR="00FB4974" w:rsidRPr="00E21B01">
        <w:rPr>
          <w:rFonts w:eastAsia="Calibri"/>
        </w:rPr>
        <w:t xml:space="preserve"> </w:t>
      </w:r>
    </w:p>
    <w:p w:rsidR="001605F4" w:rsidRPr="00E21B01" w:rsidRDefault="00FB4974" w:rsidP="001605F4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E21B01">
        <w:rPr>
          <w:rFonts w:eastAsia="Calibri"/>
        </w:rPr>
        <w:t>Необходимость законного утверждения размещения торговых мест</w:t>
      </w:r>
      <w:r w:rsidR="001605F4"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E21B01">
        <w:rPr>
          <w:rFonts w:eastAsia="Calibri"/>
          <w:color w:val="000000"/>
        </w:rPr>
        <w:t xml:space="preserve">2.7. Опыт решения </w:t>
      </w:r>
      <w:proofErr w:type="gramStart"/>
      <w:r w:rsidRPr="00E21B01">
        <w:rPr>
          <w:rFonts w:eastAsia="Calibri"/>
          <w:color w:val="000000"/>
        </w:rPr>
        <w:t>аналогичных проблем</w:t>
      </w:r>
      <w:proofErr w:type="gramEnd"/>
      <w:r w:rsidRPr="00E21B01">
        <w:rPr>
          <w:rFonts w:eastAsia="Calibri"/>
          <w:color w:val="000000"/>
        </w:rPr>
        <w:t xml:space="preserve"> в других муниципальных образованиях:</w:t>
      </w:r>
      <w:r w:rsidR="0047544B" w:rsidRPr="00E21B01">
        <w:rPr>
          <w:rFonts w:eastAsia="Calibri"/>
          <w:color w:val="000000"/>
        </w:rPr>
        <w:t xml:space="preserve"> </w:t>
      </w:r>
    </w:p>
    <w:p w:rsidR="0047544B" w:rsidRPr="00E21B01" w:rsidRDefault="0047544B" w:rsidP="001605F4">
      <w:pPr>
        <w:autoSpaceDE w:val="0"/>
        <w:autoSpaceDN w:val="0"/>
        <w:adjustRightInd w:val="0"/>
        <w:ind w:firstLine="708"/>
        <w:jc w:val="both"/>
      </w:pPr>
      <w:r w:rsidRPr="00E21B01">
        <w:rPr>
          <w:rFonts w:eastAsia="Calibri"/>
          <w:color w:val="000000"/>
        </w:rPr>
        <w:t xml:space="preserve">Утверждение </w:t>
      </w:r>
      <w:r w:rsidRPr="00E21B01">
        <w:t>сводного Плана  проведения ярмарок.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2.8. Иная информация о проблеме: </w:t>
      </w:r>
    </w:p>
    <w:p w:rsidR="001662FB" w:rsidRPr="00E21B01" w:rsidRDefault="001662FB" w:rsidP="001662FB">
      <w:pPr>
        <w:ind w:firstLine="360"/>
        <w:jc w:val="both"/>
        <w:rPr>
          <w:rStyle w:val="FontStyle14"/>
        </w:rPr>
      </w:pPr>
      <w:r w:rsidRPr="00E21B01">
        <w:t>-  уменьшение количества субъектов предпринимательской деятельности</w:t>
      </w:r>
      <w:r w:rsidRPr="00E21B01">
        <w:rPr>
          <w:rStyle w:val="FontStyle14"/>
        </w:rPr>
        <w:t>;</w:t>
      </w:r>
    </w:p>
    <w:p w:rsidR="001662FB" w:rsidRPr="00E21B01" w:rsidRDefault="001662FB" w:rsidP="001662FB">
      <w:pPr>
        <w:ind w:firstLine="360"/>
        <w:jc w:val="both"/>
        <w:rPr>
          <w:rStyle w:val="FontStyle14"/>
        </w:rPr>
      </w:pPr>
      <w:r w:rsidRPr="00E21B01">
        <w:rPr>
          <w:rStyle w:val="FontStyle14"/>
        </w:rPr>
        <w:t>- снижение объемов реализации продукции на ярмарке;</w:t>
      </w:r>
    </w:p>
    <w:p w:rsidR="001662FB" w:rsidRPr="00E21B01" w:rsidRDefault="001662FB" w:rsidP="001662FB">
      <w:pPr>
        <w:ind w:firstLine="360"/>
        <w:jc w:val="both"/>
        <w:rPr>
          <w:rStyle w:val="FontStyle14"/>
        </w:rPr>
      </w:pPr>
      <w:r w:rsidRPr="00E21B01">
        <w:rPr>
          <w:rStyle w:val="FontStyle14"/>
        </w:rPr>
        <w:t>- отсутствие единых архитектурных стандартов, схем размещения;</w:t>
      </w:r>
    </w:p>
    <w:p w:rsidR="001662FB" w:rsidRPr="00E21B01" w:rsidRDefault="001662FB" w:rsidP="001662FB">
      <w:pPr>
        <w:ind w:firstLine="360"/>
        <w:jc w:val="both"/>
        <w:rPr>
          <w:rStyle w:val="FontStyle14"/>
        </w:rPr>
      </w:pPr>
      <w:r w:rsidRPr="00E21B01">
        <w:rPr>
          <w:rStyle w:val="FontStyle14"/>
        </w:rPr>
        <w:t>- нарушение санитарно-эпидемиологических норм, пожарной безопасности, охраны окружающей среды.</w:t>
      </w:r>
    </w:p>
    <w:p w:rsidR="001662FB" w:rsidRPr="00E21B01" w:rsidRDefault="001662FB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Par65"/>
      <w:bookmarkEnd w:id="1"/>
      <w:r w:rsidRPr="00E21B01">
        <w:rPr>
          <w:rFonts w:eastAsia="Calibri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61"/>
        <w:gridCol w:w="1984"/>
        <w:gridCol w:w="2944"/>
      </w:tblGrid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605F4" w:rsidRPr="00E21B01" w:rsidTr="00FC528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7" w:rsidRPr="00E21B01" w:rsidRDefault="003769D7" w:rsidP="003769D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21B01">
              <w:t xml:space="preserve">Удовлетворение потребностей населения в товарах (работах, услугах) по доступным ценам </w:t>
            </w:r>
          </w:p>
          <w:p w:rsidR="001605F4" w:rsidRPr="00E21B01" w:rsidRDefault="003769D7" w:rsidP="003769D7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21B01">
              <w:t xml:space="preserve">  Поддержка местных товаропроизводителей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0855F8" w:rsidP="004518DA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</w:rPr>
              <w:t>В течени</w:t>
            </w:r>
            <w:proofErr w:type="gramStart"/>
            <w:r w:rsidRPr="00E21B01">
              <w:rPr>
                <w:rFonts w:eastAsia="Calibri"/>
                <w:bCs/>
              </w:rPr>
              <w:t>и</w:t>
            </w:r>
            <w:proofErr w:type="gramEnd"/>
            <w:r w:rsidR="00F31CE1">
              <w:rPr>
                <w:rFonts w:eastAsia="Calibri"/>
                <w:bCs/>
              </w:rPr>
              <w:t xml:space="preserve"> всего</w:t>
            </w:r>
            <w:r w:rsidRPr="00E21B01">
              <w:rPr>
                <w:rFonts w:eastAsia="Calibri"/>
                <w:bCs/>
              </w:rPr>
              <w:t xml:space="preserve"> </w:t>
            </w:r>
            <w:r w:rsidR="004E50C4">
              <w:rPr>
                <w:rFonts w:eastAsia="Calibri"/>
                <w:bCs/>
              </w:rPr>
              <w:t>202</w:t>
            </w:r>
            <w:r w:rsidR="004518DA">
              <w:rPr>
                <w:rFonts w:eastAsia="Calibri"/>
                <w:bCs/>
              </w:rPr>
              <w:t>5</w:t>
            </w:r>
            <w:r w:rsidR="003769D7" w:rsidRPr="00E21B01">
              <w:rPr>
                <w:rFonts w:eastAsia="Calibri"/>
                <w:bCs/>
              </w:rPr>
              <w:t xml:space="preserve"> год</w:t>
            </w:r>
            <w:r w:rsidRPr="00E21B01">
              <w:rPr>
                <w:rFonts w:eastAsia="Calibri"/>
                <w:bCs/>
              </w:rPr>
              <w:t>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8E27B0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</w:rPr>
              <w:t>ежемесячно</w:t>
            </w:r>
          </w:p>
        </w:tc>
      </w:tr>
    </w:tbl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3.4. </w:t>
      </w:r>
      <w:proofErr w:type="gramStart"/>
      <w:r w:rsidRPr="00E21B01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proofErr w:type="gramEnd"/>
      <w:r w:rsidRPr="00E21B01">
        <w:rPr>
          <w:rFonts w:eastAsia="Calibri"/>
        </w:rPr>
        <w:t xml:space="preserve"> </w:t>
      </w:r>
      <w:proofErr w:type="gramStart"/>
      <w:r w:rsidR="00FC7823" w:rsidRPr="00E21B01">
        <w:t>Федеральны</w:t>
      </w:r>
      <w:r w:rsidR="001D7548" w:rsidRPr="00E21B01">
        <w:t>й</w:t>
      </w:r>
      <w:r w:rsidR="00FC7823" w:rsidRPr="00E21B01">
        <w:t xml:space="preserve"> закон от 28.12.2009 г. № 381-ФЗ «Об основах государственного регулирования торговой деятельности в Российской Федерации, Закон Воронежской области от 30.06.2010г. № 68—ОЗ «О государственном регулировании торговой деятельности на территории Воронежской области», постановлением  правительства Воронежской области от 21.06.2016г. № 432  «Об утверждении Порядка организации ярмарок на территории Воронежской области и продажи товаров (выполнения работ, оказания услуг) на них»</w:t>
      </w:r>
      <w:proofErr w:type="gramEnd"/>
    </w:p>
    <w:p w:rsidR="001605F4" w:rsidRPr="00E21B01" w:rsidRDefault="001605F4" w:rsidP="001605F4">
      <w:pPr>
        <w:tabs>
          <w:tab w:val="left" w:pos="2410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52"/>
        <w:gridCol w:w="2693"/>
        <w:gridCol w:w="1843"/>
        <w:gridCol w:w="1701"/>
      </w:tblGrid>
      <w:tr w:rsidR="001605F4" w:rsidRPr="00E21B01" w:rsidTr="00FC5284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3.8. Целевые значения индикаторов по годам</w:t>
            </w:r>
          </w:p>
        </w:tc>
      </w:tr>
      <w:tr w:rsidR="001605F4" w:rsidRPr="00E21B01" w:rsidTr="00FC5284">
        <w:tc>
          <w:tcPr>
            <w:tcW w:w="3052" w:type="dxa"/>
            <w:vAlign w:val="center"/>
          </w:tcPr>
          <w:p w:rsidR="008530F8" w:rsidRPr="008530F8" w:rsidRDefault="008530F8" w:rsidP="008530F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E21B01">
              <w:lastRenderedPageBreak/>
              <w:t xml:space="preserve">Удовлетворение потребностей населения в товарах (работах, услугах) по доступным ценам </w:t>
            </w:r>
          </w:p>
          <w:p w:rsidR="001605F4" w:rsidRPr="00E21B01" w:rsidRDefault="001605F4" w:rsidP="008530F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1605F4" w:rsidRPr="00E21B01" w:rsidRDefault="00773FEF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Рост оборота розничной торговли на ярмарках</w:t>
            </w:r>
            <w:r w:rsidR="004804ED" w:rsidRPr="00E21B01">
              <w:rPr>
                <w:rFonts w:eastAsia="Calibri"/>
                <w:bCs/>
              </w:rPr>
              <w:t>-</w:t>
            </w:r>
          </w:p>
        </w:tc>
        <w:tc>
          <w:tcPr>
            <w:tcW w:w="1843" w:type="dxa"/>
            <w:vAlign w:val="center"/>
          </w:tcPr>
          <w:p w:rsidR="001605F4" w:rsidRPr="00E21B01" w:rsidRDefault="008530F8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%</w:t>
            </w:r>
          </w:p>
        </w:tc>
        <w:tc>
          <w:tcPr>
            <w:tcW w:w="1701" w:type="dxa"/>
            <w:vAlign w:val="center"/>
          </w:tcPr>
          <w:p w:rsidR="001605F4" w:rsidRPr="00E21B01" w:rsidRDefault="004518DA" w:rsidP="004518D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118,1</w:t>
            </w:r>
          </w:p>
        </w:tc>
      </w:tr>
      <w:tr w:rsidR="001605F4" w:rsidRPr="00E21B01" w:rsidTr="00FC5284">
        <w:tc>
          <w:tcPr>
            <w:tcW w:w="3052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</w:tbl>
    <w:p w:rsidR="00792A1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3.9. Методы расчета индикаторов достижения целей предлагаемого правового регулирования, источники информации для расчетов: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 </w:t>
      </w:r>
      <w:r w:rsidR="00D56B49">
        <w:rPr>
          <w:rFonts w:eastAsia="Calibri"/>
        </w:rPr>
        <w:t>Отношение о</w:t>
      </w:r>
      <w:r w:rsidR="00F0426B">
        <w:rPr>
          <w:rFonts w:eastAsia="Calibri"/>
        </w:rPr>
        <w:t>борот</w:t>
      </w:r>
      <w:r w:rsidR="00D56B49">
        <w:rPr>
          <w:rFonts w:eastAsia="Calibri"/>
        </w:rPr>
        <w:t>а</w:t>
      </w:r>
      <w:r w:rsidR="00F0426B">
        <w:rPr>
          <w:rFonts w:eastAsia="Calibri"/>
        </w:rPr>
        <w:t xml:space="preserve"> розничной торговли в отчетном году </w:t>
      </w:r>
      <w:r w:rsidR="00533457">
        <w:rPr>
          <w:rFonts w:eastAsia="Calibri"/>
        </w:rPr>
        <w:t xml:space="preserve">к </w:t>
      </w:r>
      <w:r w:rsidR="00F0426B">
        <w:rPr>
          <w:rFonts w:eastAsia="Calibri"/>
        </w:rPr>
        <w:t>оборот</w:t>
      </w:r>
      <w:r w:rsidR="00533457">
        <w:rPr>
          <w:rFonts w:eastAsia="Calibri"/>
        </w:rPr>
        <w:t>у</w:t>
      </w:r>
      <w:r w:rsidR="00F0426B">
        <w:rPr>
          <w:rFonts w:eastAsia="Calibri"/>
        </w:rPr>
        <w:t xml:space="preserve"> розничной торговли в предшествующем году и умнож</w:t>
      </w:r>
      <w:r w:rsidR="00533457">
        <w:rPr>
          <w:rFonts w:eastAsia="Calibri"/>
        </w:rPr>
        <w:t>енное</w:t>
      </w:r>
      <w:r w:rsidR="00F0426B">
        <w:rPr>
          <w:rFonts w:eastAsia="Calibri"/>
        </w:rPr>
        <w:t xml:space="preserve"> на 100</w:t>
      </w:r>
      <w:r w:rsidR="004804ED"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3.10. Оценка затрат на проведение мониторинга достижения целей предлагаемого правового регулирования:</w:t>
      </w:r>
      <w:r w:rsidR="00617063" w:rsidRPr="00E21B01">
        <w:rPr>
          <w:rFonts w:eastAsia="Calibri"/>
        </w:rPr>
        <w:t xml:space="preserve"> затраты не предусмотрены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61"/>
        <w:gridCol w:w="2409"/>
        <w:gridCol w:w="3119"/>
      </w:tblGrid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bookmarkStart w:id="2" w:name="Par121"/>
            <w:bookmarkEnd w:id="2"/>
            <w:r w:rsidRPr="00E21B01">
              <w:rPr>
                <w:rFonts w:eastAsia="Calibri"/>
                <w:bCs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E21B01">
              <w:rPr>
                <w:rFonts w:eastAsia="Calibri"/>
                <w:bCs/>
                <w:sz w:val="22"/>
                <w:szCs w:val="22"/>
              </w:rPr>
              <w:t>4.3. Источники данных</w:t>
            </w:r>
          </w:p>
        </w:tc>
      </w:tr>
      <w:tr w:rsidR="001605F4" w:rsidRPr="00E21B01" w:rsidTr="00FC5284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A27B42" w:rsidP="00C424D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  <w:iCs/>
              </w:rPr>
              <w:t>Индивидуальные предприниматели и товаропроизводители (население) осуществляющие торговую деятельность на территории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A27B42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A27B42" w:rsidP="00FC528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План проведения ярмарок</w:t>
            </w:r>
          </w:p>
        </w:tc>
      </w:tr>
    </w:tbl>
    <w:p w:rsidR="004518DA" w:rsidRDefault="004518DA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  <w:r w:rsidR="00617063" w:rsidRPr="00E21B01">
        <w:rPr>
          <w:rFonts w:eastAsia="Calibri"/>
        </w:rPr>
        <w:t xml:space="preserve"> </w:t>
      </w:r>
      <w:r w:rsidR="00597C1F" w:rsidRPr="00E21B01">
        <w:rPr>
          <w:rFonts w:eastAsia="Calibri"/>
        </w:rPr>
        <w:t>не предусмотрено</w:t>
      </w:r>
      <w:r w:rsidRPr="00E21B01">
        <w:rPr>
          <w:rFonts w:eastAsia="Calibri"/>
        </w:rPr>
        <w:t>.</w:t>
      </w:r>
      <w:bookmarkStart w:id="3" w:name="Par148"/>
      <w:bookmarkEnd w:id="3"/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  <w:r w:rsidRPr="00E21B01">
        <w:rPr>
          <w:rFonts w:eastAsia="Calibri"/>
        </w:rPr>
        <w:t>6. Оценка дополнительных расходов (доходов) местного бюджета, связанных с введением предлагаемого правового регулирования:</w:t>
      </w:r>
      <w:r w:rsidR="00597C1F" w:rsidRPr="00E21B01">
        <w:rPr>
          <w:rFonts w:eastAsia="Calibri"/>
        </w:rPr>
        <w:t xml:space="preserve"> не предусмотрено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605F4" w:rsidRPr="00E21B01" w:rsidRDefault="001605F4" w:rsidP="001605F4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0"/>
        <w:gridCol w:w="3685"/>
        <w:gridCol w:w="1910"/>
        <w:gridCol w:w="1776"/>
      </w:tblGrid>
      <w:tr w:rsidR="001605F4" w:rsidRPr="00E21B01" w:rsidTr="00FC52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7.1. </w:t>
            </w:r>
            <w:proofErr w:type="gramStart"/>
            <w:r w:rsidRPr="00E21B01">
              <w:rPr>
                <w:rFonts w:eastAsia="Calibri"/>
                <w:bCs/>
                <w:iCs/>
                <w:sz w:val="22"/>
                <w:szCs w:val="22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605F4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  <w:sz w:val="22"/>
                <w:szCs w:val="22"/>
              </w:rPr>
              <w:t xml:space="preserve">7.4. Количественная оценка </w:t>
            </w:r>
          </w:p>
        </w:tc>
      </w:tr>
      <w:tr w:rsidR="001605F4" w:rsidRPr="00E21B01" w:rsidTr="00FC528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973382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Индивидуальные предприниматели</w:t>
            </w:r>
            <w:r w:rsidR="00FF0BF8">
              <w:rPr>
                <w:rFonts w:eastAsia="Calibri"/>
                <w:bCs/>
                <w:iCs/>
              </w:rPr>
              <w:t xml:space="preserve"> и товаропроизводители (население)</w:t>
            </w:r>
            <w:r>
              <w:rPr>
                <w:rFonts w:eastAsia="Calibri"/>
                <w:bCs/>
                <w:iCs/>
              </w:rPr>
              <w:t xml:space="preserve"> осуществляющие торговую деятельность на территории </w:t>
            </w:r>
            <w:r>
              <w:rPr>
                <w:rFonts w:eastAsia="Calibri"/>
                <w:bCs/>
                <w:iCs/>
              </w:rPr>
              <w:lastRenderedPageBreak/>
              <w:t>муниципального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544F77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lastRenderedPageBreak/>
              <w:t>Проведение ярмарок на территории муниципального района</w:t>
            </w:r>
            <w:r w:rsidR="00157848">
              <w:rPr>
                <w:rFonts w:eastAsia="Calibri"/>
                <w:bCs/>
                <w:iCs/>
              </w:rPr>
              <w:t xml:space="preserve"> в соответствии с утвержденным П</w:t>
            </w:r>
            <w:r>
              <w:rPr>
                <w:rFonts w:eastAsia="Calibri"/>
                <w:bCs/>
                <w:iCs/>
              </w:rPr>
              <w:t>ланом</w:t>
            </w:r>
            <w:r w:rsidR="00157848">
              <w:rPr>
                <w:rFonts w:eastAsia="Calibri"/>
                <w:bCs/>
                <w:iCs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880A61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 w:rsidRPr="00E21B01">
              <w:rPr>
                <w:rFonts w:eastAsia="Calibri"/>
                <w:bCs/>
                <w:iCs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5F4" w:rsidRPr="00E21B01" w:rsidRDefault="00157848" w:rsidP="00FC52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Отсутствие </w:t>
            </w:r>
            <w:proofErr w:type="spellStart"/>
            <w:r>
              <w:rPr>
                <w:rFonts w:eastAsia="Calibri"/>
                <w:bCs/>
                <w:iCs/>
              </w:rPr>
              <w:t>несанкцианированной</w:t>
            </w:r>
            <w:proofErr w:type="spellEnd"/>
            <w:r>
              <w:rPr>
                <w:rFonts w:eastAsia="Calibri"/>
                <w:bCs/>
                <w:iCs/>
              </w:rPr>
              <w:t xml:space="preserve"> торговли</w:t>
            </w:r>
          </w:p>
        </w:tc>
      </w:tr>
    </w:tbl>
    <w:p w:rsidR="004518DA" w:rsidRDefault="004518DA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307E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8. Оценка рисков неблагоприятных последствий применения предлагаемого правового регулирования:</w:t>
      </w:r>
    </w:p>
    <w:p w:rsidR="001605F4" w:rsidRPr="00E21B01" w:rsidRDefault="00C127BC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9307EA">
        <w:rPr>
          <w:rFonts w:eastAsia="Calibri"/>
        </w:rPr>
        <w:t>Сокращение численности индивидуальных предпринимателей</w:t>
      </w:r>
      <w:r w:rsidR="001605F4" w:rsidRPr="00E21B01">
        <w:rPr>
          <w:rFonts w:eastAsia="Calibri"/>
        </w:rPr>
        <w:t>.</w:t>
      </w:r>
    </w:p>
    <w:p w:rsidR="0015193A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9. Сравнение возможных вариантов решения проблемы:</w:t>
      </w:r>
    </w:p>
    <w:p w:rsidR="001605F4" w:rsidRPr="00E21B01" w:rsidRDefault="0015193A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Внесение изменений в </w:t>
      </w:r>
      <w:proofErr w:type="gramStart"/>
      <w:r>
        <w:rPr>
          <w:rFonts w:eastAsia="Calibri"/>
        </w:rPr>
        <w:t>действующие</w:t>
      </w:r>
      <w:proofErr w:type="gramEnd"/>
      <w:r>
        <w:rPr>
          <w:rFonts w:eastAsia="Calibri"/>
        </w:rPr>
        <w:t xml:space="preserve"> НПА</w:t>
      </w:r>
      <w:r w:rsidR="001605F4"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</w:t>
      </w:r>
      <w:r w:rsidR="00B7576A" w:rsidRPr="00E21B01">
        <w:rPr>
          <w:rFonts w:eastAsia="Calibri"/>
        </w:rPr>
        <w:t>я на ранее возникшие отношения: необходимости нет.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3F69DE">
        <w:rPr>
          <w:rFonts w:eastAsia="Calibri"/>
        </w:rPr>
        <w:t>08</w:t>
      </w:r>
      <w:r w:rsidR="003E6C99" w:rsidRPr="00E21B01">
        <w:rPr>
          <w:rFonts w:eastAsia="Calibri"/>
        </w:rPr>
        <w:t>.12.20</w:t>
      </w:r>
      <w:r w:rsidR="003F69DE">
        <w:rPr>
          <w:rFonts w:eastAsia="Calibri"/>
        </w:rPr>
        <w:t>2</w:t>
      </w:r>
      <w:r w:rsidR="0060111B">
        <w:rPr>
          <w:rFonts w:eastAsia="Calibri"/>
        </w:rPr>
        <w:t>3</w:t>
      </w:r>
      <w:r w:rsidR="003E6C99" w:rsidRPr="00E21B01">
        <w:rPr>
          <w:rFonts w:eastAsia="Calibri"/>
        </w:rPr>
        <w:t>г.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10.2. Необходимость установления переходного периода и (или) отсрочки введения предлагаемого правового регулирования:</w:t>
      </w:r>
      <w:r w:rsidR="0073030B" w:rsidRPr="00E21B01">
        <w:rPr>
          <w:rFonts w:eastAsia="Calibri"/>
        </w:rPr>
        <w:t xml:space="preserve"> </w:t>
      </w:r>
      <w:r w:rsidR="00A75A50" w:rsidRPr="00E21B01">
        <w:rPr>
          <w:rFonts w:eastAsia="Calibri"/>
        </w:rPr>
        <w:t>необходимости нет</w:t>
      </w:r>
      <w:r w:rsidRPr="00E21B01">
        <w:rPr>
          <w:rFonts w:eastAsia="Calibri"/>
        </w:rPr>
        <w:t>.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10.3. Необходимость распространения предлагаемого правового регулирования на ранее возникшие отношения:</w:t>
      </w:r>
      <w:r w:rsidR="00A75A50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A75A50" w:rsidRPr="00E21B01">
        <w:rPr>
          <w:rFonts w:eastAsia="Calibri"/>
        </w:rPr>
        <w:t>.</w:t>
      </w:r>
      <w:r w:rsidRPr="00E21B01">
        <w:rPr>
          <w:rFonts w:eastAsia="Calibri"/>
        </w:rPr>
        <w:t xml:space="preserve"> </w:t>
      </w:r>
    </w:p>
    <w:p w:rsidR="000A284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</w:rPr>
      </w:pPr>
      <w:r w:rsidRPr="00E21B01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E403E5" w:rsidRPr="00E21B01">
        <w:rPr>
          <w:rFonts w:eastAsia="Calibri"/>
        </w:rPr>
        <w:t xml:space="preserve"> </w:t>
      </w:r>
      <w:r w:rsidR="000A2841">
        <w:rPr>
          <w:rFonts w:eastAsia="Calibri"/>
        </w:rPr>
        <w:t>отсутствует</w:t>
      </w:r>
      <w:r w:rsidR="000A2841" w:rsidRPr="00E21B01">
        <w:rPr>
          <w:rFonts w:eastAsia="Calibri"/>
        </w:rPr>
        <w:t>.</w:t>
      </w:r>
    </w:p>
    <w:p w:rsidR="001605F4" w:rsidRPr="00E21B01" w:rsidRDefault="001605F4" w:rsidP="000A2841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  <w:rPr>
          <w:rFonts w:eastAsia="Calibri"/>
          <w:u w:val="single"/>
        </w:rPr>
      </w:pPr>
      <w:r w:rsidRPr="00E21B01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E21B01">
        <w:rPr>
          <w:rFonts w:eastAsia="Calibri"/>
        </w:rPr>
        <w:t>11. Информация о сроках проведения публичных консультаций по проекту нормативного правового акта и сводному отчету</w:t>
      </w:r>
      <w:r w:rsidR="00424928" w:rsidRPr="00E21B01">
        <w:rPr>
          <w:rFonts w:eastAsia="Calibri"/>
        </w:rPr>
        <w:t xml:space="preserve"> с 2</w:t>
      </w:r>
      <w:r w:rsidR="00CA2BFC">
        <w:rPr>
          <w:rFonts w:eastAsia="Calibri"/>
        </w:rPr>
        <w:t>1</w:t>
      </w:r>
      <w:r w:rsidR="00424928" w:rsidRPr="00E21B01">
        <w:rPr>
          <w:rFonts w:eastAsia="Calibri"/>
        </w:rPr>
        <w:t>.11.20</w:t>
      </w:r>
      <w:r w:rsidR="00254656">
        <w:rPr>
          <w:rFonts w:eastAsia="Calibri"/>
        </w:rPr>
        <w:t>2</w:t>
      </w:r>
      <w:r w:rsidR="004518DA">
        <w:rPr>
          <w:rFonts w:eastAsia="Calibri"/>
        </w:rPr>
        <w:t>4</w:t>
      </w:r>
      <w:r w:rsidR="00424928" w:rsidRPr="00E21B01">
        <w:rPr>
          <w:rFonts w:eastAsia="Calibri"/>
        </w:rPr>
        <w:t xml:space="preserve"> по 0</w:t>
      </w:r>
      <w:r w:rsidR="004518DA">
        <w:rPr>
          <w:rFonts w:eastAsia="Calibri"/>
        </w:rPr>
        <w:t>4</w:t>
      </w:r>
      <w:r w:rsidR="00424928" w:rsidRPr="00E21B01">
        <w:rPr>
          <w:rFonts w:eastAsia="Calibri"/>
        </w:rPr>
        <w:t>.12.</w:t>
      </w:r>
      <w:r w:rsidR="00E403E5" w:rsidRPr="00E21B01">
        <w:rPr>
          <w:rFonts w:eastAsia="Calibri"/>
        </w:rPr>
        <w:t>20</w:t>
      </w:r>
      <w:r w:rsidR="00254656">
        <w:rPr>
          <w:rFonts w:eastAsia="Calibri"/>
        </w:rPr>
        <w:t>2</w:t>
      </w:r>
      <w:r w:rsidR="004518DA">
        <w:rPr>
          <w:rFonts w:eastAsia="Calibri"/>
        </w:rPr>
        <w:t xml:space="preserve">4 </w:t>
      </w:r>
      <w:r w:rsidR="00E403E5" w:rsidRPr="00E21B01">
        <w:rPr>
          <w:rFonts w:eastAsia="Calibri"/>
        </w:rPr>
        <w:t xml:space="preserve">г.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E21B01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E21B01">
        <w:rPr>
          <w:rFonts w:eastAsia="Calibri"/>
          <w:color w:val="000000"/>
        </w:rPr>
        <w:t>рующего воздействия:</w:t>
      </w:r>
      <w:r w:rsidR="00B8576B" w:rsidRPr="00E21B01">
        <w:rPr>
          <w:rFonts w:eastAsia="Calibri"/>
        </w:rPr>
        <w:t xml:space="preserve"> </w:t>
      </w:r>
      <w:r w:rsidR="00254656">
        <w:rPr>
          <w:rFonts w:eastAsia="Calibri"/>
        </w:rPr>
        <w:t xml:space="preserve">с </w:t>
      </w:r>
      <w:r w:rsidR="00CA2BFC">
        <w:rPr>
          <w:rFonts w:eastAsia="Calibri"/>
        </w:rPr>
        <w:t>21</w:t>
      </w:r>
      <w:r w:rsidR="00254656" w:rsidRPr="00E21B01">
        <w:rPr>
          <w:rFonts w:eastAsia="Calibri"/>
        </w:rPr>
        <w:t>.11.20</w:t>
      </w:r>
      <w:r w:rsidR="00254656">
        <w:rPr>
          <w:rFonts w:eastAsia="Calibri"/>
        </w:rPr>
        <w:t>2</w:t>
      </w:r>
      <w:r w:rsidR="00CA2BFC">
        <w:rPr>
          <w:rFonts w:eastAsia="Calibri"/>
        </w:rPr>
        <w:t>2</w:t>
      </w:r>
      <w:r w:rsidR="00254656" w:rsidRPr="00E21B01">
        <w:rPr>
          <w:rFonts w:eastAsia="Calibri"/>
        </w:rPr>
        <w:t xml:space="preserve"> по </w:t>
      </w:r>
      <w:r w:rsidR="00CA2BFC">
        <w:rPr>
          <w:rFonts w:eastAsia="Calibri"/>
        </w:rPr>
        <w:t>0</w:t>
      </w:r>
      <w:r w:rsidR="004518DA">
        <w:rPr>
          <w:rFonts w:eastAsia="Calibri"/>
        </w:rPr>
        <w:t>4</w:t>
      </w:r>
      <w:r w:rsidR="00254656" w:rsidRPr="00E21B01">
        <w:rPr>
          <w:rFonts w:eastAsia="Calibri"/>
        </w:rPr>
        <w:t>.12.20</w:t>
      </w:r>
      <w:r w:rsidR="00254656">
        <w:rPr>
          <w:rFonts w:eastAsia="Calibri"/>
        </w:rPr>
        <w:t>2</w:t>
      </w:r>
      <w:r w:rsidR="004518DA">
        <w:rPr>
          <w:rFonts w:eastAsia="Calibri"/>
        </w:rPr>
        <w:t xml:space="preserve">4 </w:t>
      </w:r>
      <w:r w:rsidR="00254656" w:rsidRPr="00E21B01">
        <w:rPr>
          <w:rFonts w:eastAsia="Calibri"/>
        </w:rPr>
        <w:t>г</w:t>
      </w:r>
      <w:r w:rsidR="00B8576B" w:rsidRPr="00E21B01">
        <w:rPr>
          <w:rFonts w:eastAsia="Calibri"/>
        </w:rPr>
        <w:t xml:space="preserve">. </w:t>
      </w:r>
      <w:r w:rsidRPr="00E21B01">
        <w:rPr>
          <w:rFonts w:eastAsia="Calibri"/>
          <w:color w:val="000000"/>
        </w:rPr>
        <w:t xml:space="preserve"> 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21B01">
        <w:rPr>
          <w:rFonts w:eastAsia="Calibri"/>
        </w:rPr>
        <w:t>Всего замечаний и предложений: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из них учтено: полностью:</w:t>
      </w:r>
      <w:r w:rsidR="00424928" w:rsidRPr="00E21B01">
        <w:rPr>
          <w:rFonts w:eastAsia="Calibri"/>
        </w:rPr>
        <w:t xml:space="preserve"> 4</w:t>
      </w:r>
      <w:r w:rsidRPr="00E21B01">
        <w:rPr>
          <w:rFonts w:eastAsia="Calibri"/>
        </w:rPr>
        <w:t xml:space="preserve"> , частично: </w:t>
      </w:r>
      <w:r w:rsidR="00424928" w:rsidRPr="00E21B01">
        <w:rPr>
          <w:rFonts w:eastAsia="Calibri"/>
        </w:rPr>
        <w:t>0</w:t>
      </w:r>
      <w:r w:rsidRPr="00E21B01">
        <w:rPr>
          <w:rFonts w:eastAsia="Calibri"/>
        </w:rPr>
        <w:t>.</w:t>
      </w:r>
    </w:p>
    <w:p w:rsidR="00FF4B31" w:rsidRDefault="001605F4" w:rsidP="001605F4">
      <w:pPr>
        <w:autoSpaceDE w:val="0"/>
        <w:autoSpaceDN w:val="0"/>
        <w:adjustRightInd w:val="0"/>
        <w:ind w:firstLine="709"/>
        <w:jc w:val="both"/>
      </w:pPr>
      <w:r w:rsidRPr="00E21B01">
        <w:rPr>
          <w:rFonts w:eastAsia="Calibri"/>
        </w:rPr>
        <w:t xml:space="preserve"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</w:t>
      </w:r>
      <w:hyperlink r:id="rId7" w:history="1">
        <w:r w:rsidR="004518DA" w:rsidRPr="00E006D2">
          <w:rPr>
            <w:rStyle w:val="a7"/>
          </w:rPr>
          <w:t>https://nizhnedevick-r36.gosuslugi.ru/ofitsialno/otsenka-reguliruyuschego-vozdeystviya/</w:t>
        </w:r>
      </w:hyperlink>
    </w:p>
    <w:p w:rsidR="004518DA" w:rsidRPr="00E21B01" w:rsidRDefault="004518DA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bookmarkEnd w:id="0"/>
    <w:p w:rsidR="001605F4" w:rsidRPr="00E21B01" w:rsidRDefault="001605F4" w:rsidP="001605F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sectPr w:rsidR="001605F4" w:rsidRPr="00E21B01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2140433"/>
    <w:multiLevelType w:val="hybridMultilevel"/>
    <w:tmpl w:val="E96A1482"/>
    <w:lvl w:ilvl="0" w:tplc="1BE209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C5829"/>
    <w:multiLevelType w:val="multilevel"/>
    <w:tmpl w:val="D8E8D43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eastAsia="Times New Roman" w:hint="default"/>
      </w:rPr>
    </w:lvl>
  </w:abstractNum>
  <w:abstractNum w:abstractNumId="5">
    <w:nsid w:val="54022B4C"/>
    <w:multiLevelType w:val="hybridMultilevel"/>
    <w:tmpl w:val="2A209564"/>
    <w:lvl w:ilvl="0" w:tplc="880E054A">
      <w:start w:val="2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1DD3087"/>
    <w:multiLevelType w:val="hybridMultilevel"/>
    <w:tmpl w:val="5AB694EA"/>
    <w:lvl w:ilvl="0" w:tplc="8632930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370B1"/>
    <w:rsid w:val="00073DF2"/>
    <w:rsid w:val="000855F8"/>
    <w:rsid w:val="000A2841"/>
    <w:rsid w:val="000E1AB8"/>
    <w:rsid w:val="000F08ED"/>
    <w:rsid w:val="00105D8B"/>
    <w:rsid w:val="001104C4"/>
    <w:rsid w:val="00110BD5"/>
    <w:rsid w:val="0015193A"/>
    <w:rsid w:val="00157848"/>
    <w:rsid w:val="001605F4"/>
    <w:rsid w:val="001662FB"/>
    <w:rsid w:val="001A209C"/>
    <w:rsid w:val="001B0540"/>
    <w:rsid w:val="001C3BA2"/>
    <w:rsid w:val="001D0B71"/>
    <w:rsid w:val="001D7548"/>
    <w:rsid w:val="001E3E42"/>
    <w:rsid w:val="001F6BE2"/>
    <w:rsid w:val="00210F0D"/>
    <w:rsid w:val="002310A0"/>
    <w:rsid w:val="00235E16"/>
    <w:rsid w:val="00254656"/>
    <w:rsid w:val="00276573"/>
    <w:rsid w:val="002D0C66"/>
    <w:rsid w:val="00314E9E"/>
    <w:rsid w:val="00322C15"/>
    <w:rsid w:val="0036278C"/>
    <w:rsid w:val="003769D7"/>
    <w:rsid w:val="00392D46"/>
    <w:rsid w:val="003B780C"/>
    <w:rsid w:val="003E6C99"/>
    <w:rsid w:val="003F69DE"/>
    <w:rsid w:val="00406F4B"/>
    <w:rsid w:val="00420BDF"/>
    <w:rsid w:val="00424928"/>
    <w:rsid w:val="004518DA"/>
    <w:rsid w:val="00455BA6"/>
    <w:rsid w:val="0046304B"/>
    <w:rsid w:val="0047544B"/>
    <w:rsid w:val="00475E26"/>
    <w:rsid w:val="004804ED"/>
    <w:rsid w:val="004A0586"/>
    <w:rsid w:val="004A45AB"/>
    <w:rsid w:val="004D28FE"/>
    <w:rsid w:val="004D7AC1"/>
    <w:rsid w:val="004E50C4"/>
    <w:rsid w:val="004E6C64"/>
    <w:rsid w:val="0052460E"/>
    <w:rsid w:val="00527BE3"/>
    <w:rsid w:val="00533457"/>
    <w:rsid w:val="00544F77"/>
    <w:rsid w:val="0058083B"/>
    <w:rsid w:val="00597C1F"/>
    <w:rsid w:val="005D6518"/>
    <w:rsid w:val="005D6F3A"/>
    <w:rsid w:val="0060111B"/>
    <w:rsid w:val="00617063"/>
    <w:rsid w:val="006654BB"/>
    <w:rsid w:val="006F58B4"/>
    <w:rsid w:val="0073030B"/>
    <w:rsid w:val="007373AE"/>
    <w:rsid w:val="00773FEF"/>
    <w:rsid w:val="00781B67"/>
    <w:rsid w:val="00792A11"/>
    <w:rsid w:val="007B6068"/>
    <w:rsid w:val="007F6600"/>
    <w:rsid w:val="008530F8"/>
    <w:rsid w:val="008548E5"/>
    <w:rsid w:val="00870732"/>
    <w:rsid w:val="00880A61"/>
    <w:rsid w:val="008E27B0"/>
    <w:rsid w:val="008E2A12"/>
    <w:rsid w:val="00900AAE"/>
    <w:rsid w:val="00926BAE"/>
    <w:rsid w:val="009307EA"/>
    <w:rsid w:val="00970C9E"/>
    <w:rsid w:val="00973382"/>
    <w:rsid w:val="0097763F"/>
    <w:rsid w:val="00993D13"/>
    <w:rsid w:val="009A4DA4"/>
    <w:rsid w:val="00A27B42"/>
    <w:rsid w:val="00A56239"/>
    <w:rsid w:val="00A75A50"/>
    <w:rsid w:val="00A9280E"/>
    <w:rsid w:val="00AD37F7"/>
    <w:rsid w:val="00B124D0"/>
    <w:rsid w:val="00B25EB3"/>
    <w:rsid w:val="00B54E90"/>
    <w:rsid w:val="00B7576A"/>
    <w:rsid w:val="00B8576B"/>
    <w:rsid w:val="00C127BC"/>
    <w:rsid w:val="00C349EB"/>
    <w:rsid w:val="00C424D5"/>
    <w:rsid w:val="00C775A7"/>
    <w:rsid w:val="00CA2BFC"/>
    <w:rsid w:val="00D56B49"/>
    <w:rsid w:val="00D66E0D"/>
    <w:rsid w:val="00DF4145"/>
    <w:rsid w:val="00E076C3"/>
    <w:rsid w:val="00E21B01"/>
    <w:rsid w:val="00E248C5"/>
    <w:rsid w:val="00E403E5"/>
    <w:rsid w:val="00E91CD0"/>
    <w:rsid w:val="00EB31EB"/>
    <w:rsid w:val="00EB5DDB"/>
    <w:rsid w:val="00EE391C"/>
    <w:rsid w:val="00EE55ED"/>
    <w:rsid w:val="00F0426B"/>
    <w:rsid w:val="00F06251"/>
    <w:rsid w:val="00F31CE1"/>
    <w:rsid w:val="00FB3CC5"/>
    <w:rsid w:val="00FB4974"/>
    <w:rsid w:val="00FC7823"/>
    <w:rsid w:val="00FD2D89"/>
    <w:rsid w:val="00FD4B68"/>
    <w:rsid w:val="00FD593B"/>
    <w:rsid w:val="00FF0BF8"/>
    <w:rsid w:val="00FF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0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4E6C64"/>
    <w:rPr>
      <w:rFonts w:ascii="Times New Roman" w:hAnsi="Times New Roman" w:cs="Times New Roman" w:hint="default"/>
      <w:spacing w:val="10"/>
      <w:sz w:val="24"/>
      <w:szCs w:val="24"/>
    </w:rPr>
  </w:style>
  <w:style w:type="character" w:styleId="a7">
    <w:name w:val="Hyperlink"/>
    <w:basedOn w:val="a0"/>
    <w:uiPriority w:val="99"/>
    <w:unhideWhenUsed/>
    <w:rsid w:val="00475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izhnedevick-r36.gosuslugi.ru/ofitsialno/otsenka-reguliruyuschego-vozdeystv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dev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29CC4-698F-4B4D-834B-CC476FBB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frolova</cp:lastModifiedBy>
  <cp:revision>29</cp:revision>
  <cp:lastPrinted>2020-12-11T07:58:00Z</cp:lastPrinted>
  <dcterms:created xsi:type="dcterms:W3CDTF">2017-08-28T11:54:00Z</dcterms:created>
  <dcterms:modified xsi:type="dcterms:W3CDTF">2024-12-17T11:29:00Z</dcterms:modified>
</cp:coreProperties>
</file>