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532355" w:rsidRDefault="00D50B1C" w:rsidP="00D50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2E0648" w:rsidRDefault="000525F5" w:rsidP="009445A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257DD" w:rsidRPr="00944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</w:t>
      </w:r>
      <w:r w:rsidR="00C10016" w:rsidRPr="00944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оценке регулирующего воздействия</w:t>
      </w:r>
      <w:r w:rsidR="00630B03" w:rsidRPr="00944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706" w:rsidRPr="00944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52706" w:rsidRPr="009445AF">
        <w:rPr>
          <w:rFonts w:ascii="Times New Roman" w:hAnsi="Times New Roman" w:cs="Times New Roman"/>
          <w:b/>
          <w:sz w:val="28"/>
          <w:szCs w:val="28"/>
        </w:rPr>
        <w:t xml:space="preserve">роекта постановления </w:t>
      </w:r>
      <w:r w:rsidR="00906FAE" w:rsidRPr="009445AF">
        <w:rPr>
          <w:rFonts w:ascii="Times New Roman" w:hAnsi="Times New Roman" w:cs="Times New Roman"/>
          <w:b/>
          <w:sz w:val="28"/>
          <w:szCs w:val="28"/>
        </w:rPr>
        <w:t>а</w:t>
      </w:r>
      <w:r w:rsidR="00152706" w:rsidRPr="009445A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CA023F" w:rsidRPr="009445AF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r w:rsidR="00152706" w:rsidRPr="009445A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2E0648" w:rsidRPr="009445AF">
        <w:rPr>
          <w:rFonts w:ascii="Times New Roman" w:hAnsi="Times New Roman" w:cs="Times New Roman"/>
          <w:b/>
        </w:rPr>
        <w:t xml:space="preserve">  </w:t>
      </w:r>
      <w:r w:rsidR="009445AF" w:rsidRPr="009445AF">
        <w:rPr>
          <w:rFonts w:ascii="Times New Roman" w:hAnsi="Times New Roman" w:cs="Times New Roman"/>
          <w:b/>
        </w:rPr>
        <w:t>«</w:t>
      </w:r>
      <w:r w:rsidR="009445AF" w:rsidRPr="009445A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 вреда (ущерба) охраняемым законом ценностям по муниципальному контролю на автомобильном транспорте и в дорожном хозяйстве</w:t>
      </w:r>
      <w:r w:rsidR="008C22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45AF" w:rsidRPr="009445AF">
        <w:rPr>
          <w:rFonts w:ascii="Times New Roman" w:eastAsia="Times New Roman" w:hAnsi="Times New Roman" w:cs="Times New Roman"/>
          <w:b/>
          <w:sz w:val="28"/>
          <w:szCs w:val="28"/>
        </w:rPr>
        <w:t>на 2025 год»</w:t>
      </w:r>
    </w:p>
    <w:p w:rsidR="009445AF" w:rsidRPr="009445AF" w:rsidRDefault="009445AF" w:rsidP="009445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5AF" w:rsidRPr="009445AF" w:rsidRDefault="00AF224D" w:rsidP="00944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5AF">
        <w:rPr>
          <w:rFonts w:ascii="Times New Roman" w:hAnsi="Times New Roman" w:cs="Times New Roman"/>
          <w:color w:val="000000"/>
          <w:sz w:val="28"/>
          <w:szCs w:val="28"/>
        </w:rPr>
        <w:t>Отделом экономики  администрации Нижнедевицкого муниципального района  Воронежской области в соответствии с Порядком проведения процедуры оценки регулирующего воздействия проектов муниципальных нормативных правовых актов и экспертизы  муниципальных нормативных правовых актов, утвержденным постановлением администрации Нижнедевицкого муниципального района Воронежской области от 23.03.2015 года № 351</w:t>
      </w:r>
      <w:r w:rsidR="00DC367B" w:rsidRPr="009445AF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</w:t>
      </w:r>
      <w:r w:rsidR="00547B4A" w:rsidRPr="009445A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C367B" w:rsidRPr="009445AF">
        <w:rPr>
          <w:rFonts w:ascii="Times New Roman" w:hAnsi="Times New Roman" w:cs="Times New Roman"/>
          <w:sz w:val="28"/>
          <w:szCs w:val="28"/>
        </w:rPr>
        <w:t>от 22 августа 2019 г. № 630)</w:t>
      </w:r>
      <w:r w:rsidRPr="009445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51B6" w:rsidRPr="009445AF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 </w:t>
      </w:r>
      <w:r w:rsidRPr="009445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351B6" w:rsidRPr="009445AF">
        <w:rPr>
          <w:rFonts w:ascii="Times New Roman" w:hAnsi="Times New Roman" w:cs="Times New Roman"/>
          <w:sz w:val="28"/>
          <w:szCs w:val="28"/>
        </w:rPr>
        <w:t>роект</w:t>
      </w:r>
      <w:r w:rsidRPr="009445A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0351B6" w:rsidRPr="009445AF">
        <w:rPr>
          <w:rFonts w:ascii="Times New Roman" w:hAnsi="Times New Roman" w:cs="Times New Roman"/>
          <w:sz w:val="28"/>
          <w:szCs w:val="28"/>
        </w:rPr>
        <w:t>а</w:t>
      </w:r>
      <w:r w:rsidRPr="009445AF">
        <w:rPr>
          <w:rFonts w:ascii="Times New Roman" w:hAnsi="Times New Roman" w:cs="Times New Roman"/>
          <w:sz w:val="28"/>
          <w:szCs w:val="28"/>
        </w:rPr>
        <w:t xml:space="preserve">дминистрации Нижнедевицкого муниципального района </w:t>
      </w:r>
      <w:r w:rsidR="009445AF" w:rsidRPr="009445AF">
        <w:rPr>
          <w:rFonts w:ascii="Times New Roman" w:hAnsi="Times New Roman" w:cs="Times New Roman"/>
          <w:sz w:val="28"/>
          <w:szCs w:val="28"/>
        </w:rPr>
        <w:t xml:space="preserve"> «</w:t>
      </w:r>
      <w:r w:rsidR="009445AF" w:rsidRPr="009445AF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</w:t>
      </w:r>
      <w:proofErr w:type="gramEnd"/>
      <w:r w:rsidR="009445AF" w:rsidRPr="009445AF">
        <w:rPr>
          <w:rFonts w:ascii="Times New Roman" w:eastAsia="Times New Roman" w:hAnsi="Times New Roman" w:cs="Times New Roman"/>
          <w:sz w:val="28"/>
          <w:szCs w:val="28"/>
        </w:rPr>
        <w:t xml:space="preserve"> причинения</w:t>
      </w:r>
      <w:r w:rsidR="00944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5AF" w:rsidRPr="009445AF">
        <w:rPr>
          <w:rFonts w:ascii="Times New Roman" w:eastAsia="Times New Roman" w:hAnsi="Times New Roman" w:cs="Times New Roman"/>
          <w:sz w:val="28"/>
          <w:szCs w:val="28"/>
        </w:rPr>
        <w:t xml:space="preserve">вреда (ущерба) охраняемым законом ценностям по муниципальному </w:t>
      </w:r>
      <w:r w:rsidR="00944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5AF" w:rsidRPr="009445AF">
        <w:rPr>
          <w:rFonts w:ascii="Times New Roman" w:eastAsia="Times New Roman" w:hAnsi="Times New Roman" w:cs="Times New Roman"/>
          <w:sz w:val="28"/>
          <w:szCs w:val="28"/>
        </w:rPr>
        <w:t>контролю на автомобильном транспорте и в дорожном хозяйстве на 2025 год</w:t>
      </w:r>
      <w:r w:rsidR="009445AF" w:rsidRPr="009445A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24A1" w:rsidRPr="003E5D3D" w:rsidRDefault="004D24A1" w:rsidP="009445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</w:t>
      </w:r>
      <w:r w:rsidR="00E7379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7149E" w:rsidRPr="003E5D3D">
        <w:rPr>
          <w:rFonts w:ascii="Times New Roman" w:hAnsi="Times New Roman" w:cs="Times New Roman"/>
          <w:sz w:val="28"/>
          <w:szCs w:val="28"/>
        </w:rPr>
        <w:t>впервые.</w:t>
      </w:r>
    </w:p>
    <w:p w:rsidR="003B7AB7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сроки с </w:t>
      </w:r>
      <w:r w:rsidR="00DA6264">
        <w:t xml:space="preserve"> </w:t>
      </w:r>
      <w:r w:rsidR="00547B4A">
        <w:rPr>
          <w:rFonts w:ascii="Times New Roman" w:hAnsi="Times New Roman" w:cs="Times New Roman"/>
          <w:sz w:val="28"/>
          <w:szCs w:val="28"/>
        </w:rPr>
        <w:t>11.11</w:t>
      </w:r>
      <w:r w:rsidR="002E0648" w:rsidRPr="002E0648">
        <w:rPr>
          <w:rFonts w:ascii="Times New Roman" w:hAnsi="Times New Roman" w:cs="Times New Roman"/>
          <w:sz w:val="28"/>
          <w:szCs w:val="28"/>
        </w:rPr>
        <w:t>.2024</w:t>
      </w:r>
      <w:r w:rsidR="00547B4A">
        <w:rPr>
          <w:rFonts w:ascii="Times New Roman" w:hAnsi="Times New Roman" w:cs="Times New Roman"/>
          <w:sz w:val="28"/>
          <w:szCs w:val="28"/>
        </w:rPr>
        <w:t xml:space="preserve"> по 22.11</w:t>
      </w:r>
      <w:r w:rsidR="00DA6264" w:rsidRPr="003B7AB7">
        <w:rPr>
          <w:rFonts w:ascii="Times New Roman" w:hAnsi="Times New Roman" w:cs="Times New Roman"/>
          <w:sz w:val="28"/>
          <w:szCs w:val="28"/>
        </w:rPr>
        <w:t>.202</w:t>
      </w:r>
      <w:r w:rsidR="002E0648">
        <w:rPr>
          <w:rFonts w:ascii="Times New Roman" w:hAnsi="Times New Roman" w:cs="Times New Roman"/>
          <w:sz w:val="28"/>
          <w:szCs w:val="28"/>
        </w:rPr>
        <w:t>4</w:t>
      </w:r>
      <w:r w:rsidR="00DA6264" w:rsidRPr="003B7A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47B4A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3E5D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</w:t>
      </w:r>
      <w:r w:rsidR="00532355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на официальном сайте по адресу</w:t>
      </w:r>
      <w:r w:rsidR="00A92F9F" w:rsidRPr="003E5D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47B4A" w:rsidRPr="00BE19BF">
          <w:rPr>
            <w:rStyle w:val="a5"/>
          </w:rPr>
          <w:t>https://nizhnedevick-r36.gosuslugi.ru/</w:t>
        </w:r>
      </w:hyperlink>
      <w:r w:rsidR="00547B4A">
        <w:t xml:space="preserve"> </w:t>
      </w:r>
    </w:p>
    <w:p w:rsidR="003E5D3D" w:rsidRPr="003E5D3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3E5D3D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410E9" w:rsidRPr="003E5D3D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муниципального района</w:t>
      </w:r>
      <w:r w:rsidRPr="003E5D3D">
        <w:rPr>
          <w:rFonts w:ascii="Times New Roman" w:hAnsi="Times New Roman" w:cs="Times New Roman"/>
          <w:sz w:val="28"/>
          <w:szCs w:val="28"/>
        </w:rPr>
        <w:t>:</w:t>
      </w:r>
    </w:p>
    <w:p w:rsidR="003E5D3D" w:rsidRPr="003E5D3D" w:rsidRDefault="003E5D3D" w:rsidP="00B0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проблемы и целесообразность её решения с помощью данного способа регулирования вполне обоснованы. Данный акт 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Нижнедевицкого муниципального района.</w:t>
      </w:r>
    </w:p>
    <w:p w:rsidR="006B4D07" w:rsidRPr="00D50B1C" w:rsidRDefault="00D50B1C" w:rsidP="00B061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0648" w:rsidRDefault="004F649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06FAE">
        <w:rPr>
          <w:rFonts w:ascii="Times New Roman" w:hAnsi="Times New Roman" w:cs="Times New Roman"/>
          <w:sz w:val="28"/>
          <w:szCs w:val="28"/>
        </w:rPr>
        <w:t xml:space="preserve">экономики          </w:t>
      </w:r>
      <w:r w:rsidR="002E06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06FAE">
        <w:rPr>
          <w:rFonts w:ascii="Times New Roman" w:hAnsi="Times New Roman" w:cs="Times New Roman"/>
          <w:sz w:val="28"/>
          <w:szCs w:val="28"/>
        </w:rPr>
        <w:t xml:space="preserve">      </w:t>
      </w:r>
      <w:r w:rsidR="004B7DB9">
        <w:rPr>
          <w:rFonts w:ascii="Times New Roman" w:hAnsi="Times New Roman" w:cs="Times New Roman"/>
          <w:sz w:val="28"/>
          <w:szCs w:val="28"/>
        </w:rPr>
        <w:t>Фролова Н.В.</w:t>
      </w:r>
    </w:p>
    <w:p w:rsidR="000F5C00" w:rsidRPr="004F6499" w:rsidRDefault="00532355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7B4A">
        <w:rPr>
          <w:rFonts w:ascii="Times New Roman" w:hAnsi="Times New Roman" w:cs="Times New Roman"/>
          <w:sz w:val="28"/>
          <w:szCs w:val="28"/>
        </w:rPr>
        <w:t>5</w:t>
      </w:r>
      <w:r w:rsidR="002E0648">
        <w:rPr>
          <w:rFonts w:ascii="Times New Roman" w:hAnsi="Times New Roman" w:cs="Times New Roman"/>
          <w:sz w:val="28"/>
          <w:szCs w:val="28"/>
        </w:rPr>
        <w:t>.</w:t>
      </w:r>
      <w:r w:rsidR="00547B4A">
        <w:rPr>
          <w:rFonts w:ascii="Times New Roman" w:hAnsi="Times New Roman" w:cs="Times New Roman"/>
          <w:sz w:val="28"/>
          <w:szCs w:val="28"/>
        </w:rPr>
        <w:t>11</w:t>
      </w:r>
      <w:r w:rsidR="00906FAE">
        <w:rPr>
          <w:rFonts w:ascii="Times New Roman" w:hAnsi="Times New Roman" w:cs="Times New Roman"/>
          <w:sz w:val="28"/>
          <w:szCs w:val="28"/>
        </w:rPr>
        <w:t>.</w:t>
      </w:r>
      <w:r w:rsidR="000F5C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B7AB7">
        <w:rPr>
          <w:rFonts w:ascii="Times New Roman" w:hAnsi="Times New Roman" w:cs="Times New Roman"/>
          <w:sz w:val="28"/>
          <w:szCs w:val="28"/>
        </w:rPr>
        <w:t>2</w:t>
      </w:r>
      <w:r w:rsidR="002E0648">
        <w:rPr>
          <w:rFonts w:ascii="Times New Roman" w:hAnsi="Times New Roman" w:cs="Times New Roman"/>
          <w:sz w:val="28"/>
          <w:szCs w:val="28"/>
        </w:rPr>
        <w:t>4г</w:t>
      </w:r>
    </w:p>
    <w:sectPr w:rsidR="000F5C00" w:rsidRPr="004F6499" w:rsidSect="002E06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B21"/>
    <w:multiLevelType w:val="hybridMultilevel"/>
    <w:tmpl w:val="9DFAF770"/>
    <w:lvl w:ilvl="0" w:tplc="3F7A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351B6"/>
    <w:rsid w:val="000525F5"/>
    <w:rsid w:val="000B0E5F"/>
    <w:rsid w:val="000B1463"/>
    <w:rsid w:val="000D23DC"/>
    <w:rsid w:val="000F2EFB"/>
    <w:rsid w:val="000F5C00"/>
    <w:rsid w:val="00142EF4"/>
    <w:rsid w:val="00143829"/>
    <w:rsid w:val="00152706"/>
    <w:rsid w:val="0016241E"/>
    <w:rsid w:val="00266D78"/>
    <w:rsid w:val="00274F32"/>
    <w:rsid w:val="0027669C"/>
    <w:rsid w:val="002A6740"/>
    <w:rsid w:val="002D72FE"/>
    <w:rsid w:val="002E0648"/>
    <w:rsid w:val="00317D5A"/>
    <w:rsid w:val="00321A88"/>
    <w:rsid w:val="00362C3D"/>
    <w:rsid w:val="003B7AB7"/>
    <w:rsid w:val="003E5D3D"/>
    <w:rsid w:val="004410E9"/>
    <w:rsid w:val="004701ED"/>
    <w:rsid w:val="0047149E"/>
    <w:rsid w:val="00497C6A"/>
    <w:rsid w:val="004B7DB9"/>
    <w:rsid w:val="004D24A1"/>
    <w:rsid w:val="004F6499"/>
    <w:rsid w:val="005257DD"/>
    <w:rsid w:val="00532355"/>
    <w:rsid w:val="00547B4A"/>
    <w:rsid w:val="00547F9C"/>
    <w:rsid w:val="005711A8"/>
    <w:rsid w:val="005B6971"/>
    <w:rsid w:val="005C1E1A"/>
    <w:rsid w:val="00605881"/>
    <w:rsid w:val="00624DCA"/>
    <w:rsid w:val="00630B03"/>
    <w:rsid w:val="0065102D"/>
    <w:rsid w:val="00696D2D"/>
    <w:rsid w:val="006B4D07"/>
    <w:rsid w:val="00713B87"/>
    <w:rsid w:val="00762B4B"/>
    <w:rsid w:val="00807C9D"/>
    <w:rsid w:val="00833728"/>
    <w:rsid w:val="008C2225"/>
    <w:rsid w:val="00906FAE"/>
    <w:rsid w:val="009445AF"/>
    <w:rsid w:val="009644E7"/>
    <w:rsid w:val="00A00166"/>
    <w:rsid w:val="00A1623E"/>
    <w:rsid w:val="00A21C59"/>
    <w:rsid w:val="00A21F42"/>
    <w:rsid w:val="00A228E4"/>
    <w:rsid w:val="00A6223D"/>
    <w:rsid w:val="00A92F9F"/>
    <w:rsid w:val="00AF224D"/>
    <w:rsid w:val="00AF6CF5"/>
    <w:rsid w:val="00B06117"/>
    <w:rsid w:val="00B47715"/>
    <w:rsid w:val="00B75A17"/>
    <w:rsid w:val="00BB07EA"/>
    <w:rsid w:val="00C10016"/>
    <w:rsid w:val="00C618AB"/>
    <w:rsid w:val="00C917EB"/>
    <w:rsid w:val="00CA023F"/>
    <w:rsid w:val="00CD3DF1"/>
    <w:rsid w:val="00CE0254"/>
    <w:rsid w:val="00D15C84"/>
    <w:rsid w:val="00D50B1C"/>
    <w:rsid w:val="00D97CF2"/>
    <w:rsid w:val="00DA6264"/>
    <w:rsid w:val="00DC367B"/>
    <w:rsid w:val="00DD4D4E"/>
    <w:rsid w:val="00E70937"/>
    <w:rsid w:val="00E7379E"/>
    <w:rsid w:val="00EF4A99"/>
    <w:rsid w:val="00F24036"/>
    <w:rsid w:val="00F6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F9F"/>
    <w:rPr>
      <w:color w:val="0563C1" w:themeColor="hyperlink"/>
      <w:u w:val="single"/>
    </w:rPr>
  </w:style>
  <w:style w:type="paragraph" w:styleId="a6">
    <w:name w:val="Body Text"/>
    <w:basedOn w:val="a"/>
    <w:link w:val="a7"/>
    <w:rsid w:val="00DC36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C367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zhnedevick-r36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1126-EF95-4ED4-92D4-2D89A837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frolova</cp:lastModifiedBy>
  <cp:revision>16</cp:revision>
  <cp:lastPrinted>2019-12-13T08:52:00Z</cp:lastPrinted>
  <dcterms:created xsi:type="dcterms:W3CDTF">2017-08-28T08:04:00Z</dcterms:created>
  <dcterms:modified xsi:type="dcterms:W3CDTF">2024-12-18T13:05:00Z</dcterms:modified>
</cp:coreProperties>
</file>