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77760" w14:textId="77777777" w:rsidR="00947612" w:rsidRPr="009E6801" w:rsidRDefault="00947612" w:rsidP="00947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801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Инсульт       </w:t>
      </w:r>
    </w:p>
    <w:p w14:paraId="52CB70F8" w14:textId="77777777" w:rsidR="00947612" w:rsidRDefault="00947612" w:rsidP="009476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9C4CA" w14:textId="77777777" w:rsidR="00947612" w:rsidRPr="002463B7" w:rsidRDefault="00947612" w:rsidP="009476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Инсульт – острое нарушение мозгового кровообращения (ОНМК)</w:t>
      </w:r>
      <w:r w:rsid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возникает в результате повреждения сосуда – сдавл</w:t>
      </w:r>
      <w:r w:rsidR="00082DE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ивания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разрыва</w:t>
      </w:r>
      <w:r w:rsid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7AA8">
        <w:rPr>
          <w:rFonts w:ascii="Times New Roman" w:hAnsi="Times New Roman" w:cs="Times New Roman"/>
          <w:sz w:val="24"/>
          <w:szCs w:val="24"/>
        </w:rPr>
        <w:t xml:space="preserve"> П</w:t>
      </w:r>
      <w:r w:rsidRPr="002463B7">
        <w:rPr>
          <w:rFonts w:ascii="Times New Roman" w:hAnsi="Times New Roman" w:cs="Times New Roman"/>
          <w:sz w:val="24"/>
          <w:szCs w:val="24"/>
        </w:rPr>
        <w:t>ро</w:t>
      </w:r>
      <w:r w:rsidR="00657AA8">
        <w:rPr>
          <w:rFonts w:ascii="Times New Roman" w:hAnsi="Times New Roman" w:cs="Times New Roman"/>
          <w:sz w:val="24"/>
          <w:szCs w:val="24"/>
        </w:rPr>
        <w:t>исходит гибель клеток мозга</w:t>
      </w:r>
      <w:r w:rsidRPr="002463B7">
        <w:rPr>
          <w:rFonts w:ascii="Times New Roman" w:hAnsi="Times New Roman" w:cs="Times New Roman"/>
          <w:sz w:val="24"/>
          <w:szCs w:val="24"/>
        </w:rPr>
        <w:t>.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больше участок поражения, тем тяжелее инсульт. </w:t>
      </w:r>
    </w:p>
    <w:p w14:paraId="2EBF6C66" w14:textId="77777777" w:rsidR="00947612" w:rsidRPr="002463B7" w:rsidRDefault="00947612" w:rsidP="00947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высокий риск смерти в первые несколько часов, а затем в период до 28 суток после сосудистой катастрофы.</w:t>
      </w:r>
    </w:p>
    <w:p w14:paraId="48382884" w14:textId="77777777" w:rsidR="00947612" w:rsidRPr="002463B7" w:rsidRDefault="00947612" w:rsidP="00947612">
      <w:pPr>
        <w:spacing w:before="300" w:after="225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инсультов</w:t>
      </w:r>
      <w:r w:rsidR="00082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63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</w:p>
    <w:p w14:paraId="2D772632" w14:textId="77777777" w:rsidR="00947612" w:rsidRPr="002463B7" w:rsidRDefault="00947612" w:rsidP="00657AA8">
      <w:pPr>
        <w:shd w:val="clear" w:color="auto" w:fill="FFFFFF"/>
        <w:spacing w:before="75" w:after="7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D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Ишемический (инфаркт мозга)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случается при сужении или полной блокировке тромбом просвета кровеносного сосуда шеи либо головного мозга. Развивается постепенно.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патологический процесс происходит в ночное время суток.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80% всех ОНМК – ишемические. 15% из них заканчиваются летальным исходом, а у 60% пациентов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остаются патологические изменения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Вероятность инсульта увеличивается при стрессовой ситуации, употреблении алкоголя, большой потери крови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инфекционного заболевания. У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25% пациентов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происходит повторный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инсульт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течении первого года после первого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половин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повторное 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мозгового кровообращения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происходит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пяти лет. </w:t>
      </w:r>
    </w:p>
    <w:p w14:paraId="4F0128A0" w14:textId="3C155A86" w:rsidR="00947612" w:rsidRPr="002463B7" w:rsidRDefault="00947612" w:rsidP="00657AA8">
      <w:pPr>
        <w:shd w:val="clear" w:color="auto" w:fill="FFFFFF"/>
        <w:spacing w:before="75" w:after="75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DE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Геморрагический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 головном мозге происходит кровоизлияние из-за разрыва стенки сосуда, вследствие чего сдавливаются нервные ткани, формируется отек мозга и происходит смещение мозговых структур. Человек может упасть в обморок. Развивается внезапно и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D308B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</w:t>
      </w:r>
      <w:r w:rsidR="00082DE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суток. Он происходит реже ишемического, но почти 70% пациентов умирают в течение первых суток, а 80% </w:t>
      </w:r>
      <w:r w:rsidR="00AE3ECE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оставшихся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остаются инвалидами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806181" w14:textId="77777777" w:rsidR="00947612" w:rsidRPr="002463B7" w:rsidRDefault="00947612" w:rsidP="00947612">
      <w:pPr>
        <w:shd w:val="clear" w:color="auto" w:fill="FFFFFF"/>
        <w:spacing w:before="300" w:after="30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Симптомы, признаки инсульта</w:t>
      </w:r>
      <w:r w:rsidR="00082D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A299AD5" w14:textId="1A3E8FF6" w:rsidR="00947612" w:rsidRPr="00435F23" w:rsidRDefault="00947612" w:rsidP="0094761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слабость, онемение, утрата чувствительности и подвижности одной половины тела, лица, руки, ноги;</w:t>
      </w:r>
      <w:r w:rsidR="00435F23"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 – потеря сознания;</w:t>
      </w:r>
    </w:p>
    <w:p w14:paraId="1925B8B8" w14:textId="77777777" w:rsidR="00947612" w:rsidRPr="00435F23" w:rsidRDefault="00947612" w:rsidP="0094761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асимметрия лица;</w:t>
      </w:r>
      <w:r w:rsidR="00435F23"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головная боль интенсивная;</w:t>
      </w:r>
    </w:p>
    <w:p w14:paraId="572C2E6E" w14:textId="77777777" w:rsidR="00947612" w:rsidRPr="00435F23" w:rsidRDefault="00947612" w:rsidP="0094761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речи – говорит «с трудом», речь невнятная;</w:t>
      </w:r>
      <w:r w:rsidR="00435F23"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35F2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«забыл» как писать и читать;</w:t>
      </w:r>
    </w:p>
    <w:p w14:paraId="54FE05A8" w14:textId="77777777" w:rsidR="00947612" w:rsidRPr="002463B7" w:rsidRDefault="00876583" w:rsidP="0094761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четкости зрения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7612"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зрение полнос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тью отсутствует с одной стороны</w:t>
      </w:r>
      <w:r w:rsidR="00947612"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02BD3C0" w14:textId="77777777" w:rsidR="00947612" w:rsidRPr="002463B7" w:rsidRDefault="00947612" w:rsidP="00657AA8">
      <w:pPr>
        <w:numPr>
          <w:ilvl w:val="0"/>
          <w:numId w:val="2"/>
        </w:numPr>
        <w:shd w:val="clear" w:color="auto" w:fill="FFFFFF"/>
        <w:spacing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головокружение, нарушение равновесия «стоя» или при ходьбе; </w:t>
      </w:r>
    </w:p>
    <w:p w14:paraId="1C673ECD" w14:textId="77777777" w:rsidR="00947612" w:rsidRPr="002463B7" w:rsidRDefault="00947612" w:rsidP="00657AA8">
      <w:pPr>
        <w:numPr>
          <w:ilvl w:val="0"/>
          <w:numId w:val="2"/>
        </w:numPr>
        <w:shd w:val="clear" w:color="auto" w:fill="FFFFFF"/>
        <w:spacing w:before="75" w:after="0" w:line="240" w:lineRule="auto"/>
        <w:ind w:left="0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тошнота, рвота, нарушение глотания;</w:t>
      </w:r>
    </w:p>
    <w:p w14:paraId="3FE0EDFA" w14:textId="77777777" w:rsidR="00947612" w:rsidRPr="002463B7" w:rsidRDefault="00947612" w:rsidP="00947612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судороги;</w:t>
      </w:r>
      <w:r w:rsidR="00657AA8" w:rsidRP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AA8"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дыхания – не ритмичное</w:t>
      </w:r>
      <w:r w:rsid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166FCE" w14:textId="77777777" w:rsidR="00947612" w:rsidRPr="002463B7" w:rsidRDefault="00947612" w:rsidP="00947612">
      <w:pPr>
        <w:numPr>
          <w:ilvl w:val="0"/>
          <w:numId w:val="2"/>
        </w:numPr>
        <w:shd w:val="clear" w:color="auto" w:fill="FFFFFF"/>
        <w:spacing w:before="75" w:beforeAutospacing="1" w:after="75" w:afterAutospacing="1" w:line="240" w:lineRule="auto"/>
        <w:ind w:left="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</w:t>
      </w:r>
      <w:r w:rsid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мочеиспускания и дефекации.</w:t>
      </w:r>
    </w:p>
    <w:p w14:paraId="7ECBFF75" w14:textId="77777777" w:rsidR="00947612" w:rsidRPr="002463B7" w:rsidRDefault="00947612" w:rsidP="00947612">
      <w:pPr>
        <w:rPr>
          <w:rFonts w:ascii="Times New Roman" w:hAnsi="Times New Roman" w:cs="Times New Roman"/>
          <w:b/>
          <w:sz w:val="24"/>
          <w:szCs w:val="24"/>
        </w:rPr>
      </w:pPr>
      <w:r w:rsidRPr="002463B7">
        <w:rPr>
          <w:rFonts w:ascii="Times New Roman" w:hAnsi="Times New Roman" w:cs="Times New Roman"/>
          <w:b/>
          <w:sz w:val="24"/>
          <w:szCs w:val="24"/>
        </w:rPr>
        <w:t>Факторы риска:</w:t>
      </w:r>
    </w:p>
    <w:p w14:paraId="73143299" w14:textId="77777777" w:rsidR="00947612" w:rsidRPr="00657AA8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мужчины от 45 до 59 лет;</w:t>
      </w:r>
      <w:r w:rsid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 от 70 лет и старше (для обоих полов);</w:t>
      </w:r>
    </w:p>
    <w:p w14:paraId="68E6049A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гипертоническая болезнь, резкое снижение артериального давления;</w:t>
      </w:r>
    </w:p>
    <w:p w14:paraId="5B4B6CDF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заболевания сердца и сосудов - ИБС, инфаркт, протезы клапанов сердца и сосудов;</w:t>
      </w:r>
    </w:p>
    <w:p w14:paraId="779C9A8C" w14:textId="77777777" w:rsidR="00657AA8" w:rsidRPr="002463B7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атеросклероз, сахарный диабет, избыточная масса тела;</w:t>
      </w:r>
      <w:r w:rsidR="00657AA8" w:rsidRP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AA8"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малоподвижный образ жизни;</w:t>
      </w:r>
    </w:p>
    <w:p w14:paraId="4DE1F082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длительный прием противозачаточных </w:t>
      </w:r>
      <w:r w:rsidR="00AE3EC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снижающих свертываемость крови средств;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FD48A9C" w14:textId="77777777" w:rsidR="00947612" w:rsidRPr="00657AA8" w:rsidRDefault="00947612" w:rsidP="00876583">
      <w:pPr>
        <w:pStyle w:val="a4"/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свертываемости крови;</w:t>
      </w:r>
      <w:r w:rsid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7A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повышенное содержание холестерина;</w:t>
      </w:r>
    </w:p>
    <w:p w14:paraId="47D66547" w14:textId="77777777" w:rsidR="00947612" w:rsidRPr="002463B7" w:rsidRDefault="00947612" w:rsidP="00876583">
      <w:pPr>
        <w:pStyle w:val="a4"/>
        <w:numPr>
          <w:ilvl w:val="0"/>
          <w:numId w:val="4"/>
        </w:numPr>
        <w:shd w:val="clear" w:color="auto" w:fill="FFFFFF"/>
        <w:spacing w:before="75" w:after="75" w:line="240" w:lineRule="auto"/>
        <w:ind w:left="0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варикозная болезнь; тромбы в кровеносных сосудах;</w:t>
      </w:r>
    </w:p>
    <w:p w14:paraId="06F83022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225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хирургические операции;</w:t>
      </w:r>
    </w:p>
    <w:p w14:paraId="7A5B4BEF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225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частые стрессовые ситуации; регулярное переутомление</w:t>
      </w:r>
      <w:r w:rsid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76583" w:rsidRP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583"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чрезмерны</w:t>
      </w:r>
      <w:r w:rsid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76583"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</w:t>
      </w:r>
      <w:proofErr w:type="spellStart"/>
      <w:r w:rsid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агрузки</w:t>
      </w:r>
      <w:proofErr w:type="spellEnd"/>
      <w:r w:rsid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7D09E3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остеохондроз шейного отдела, особенно с повреждением позвоночной артерии;</w:t>
      </w:r>
    </w:p>
    <w:p w14:paraId="26F0F8E5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225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опухоли сосудистого типа  - лейкоз и др.,  злокачественные опухоли;</w:t>
      </w:r>
    </w:p>
    <w:p w14:paraId="05894236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225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заболевания соединительной ткани;</w:t>
      </w:r>
    </w:p>
    <w:p w14:paraId="7DBDBCFF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результат тяжелой черепно-мозговой травмы;</w:t>
      </w:r>
    </w:p>
    <w:p w14:paraId="7308895B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225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злоупотребление спиртными напитками</w:t>
      </w:r>
      <w:r w:rsidR="00657AA8" w:rsidRPr="00657AA8">
        <w:rPr>
          <w:rFonts w:ascii="Times New Roman" w:hAnsi="Times New Roman" w:cs="Times New Roman"/>
          <w:sz w:val="24"/>
          <w:szCs w:val="24"/>
        </w:rPr>
        <w:t xml:space="preserve"> </w:t>
      </w:r>
      <w:r w:rsidR="00657AA8">
        <w:rPr>
          <w:rFonts w:ascii="Times New Roman" w:hAnsi="Times New Roman" w:cs="Times New Roman"/>
          <w:sz w:val="24"/>
          <w:szCs w:val="24"/>
        </w:rPr>
        <w:t xml:space="preserve">- </w:t>
      </w:r>
      <w:r w:rsidR="00657AA8" w:rsidRPr="002463B7">
        <w:rPr>
          <w:rFonts w:ascii="Times New Roman" w:hAnsi="Times New Roman" w:cs="Times New Roman"/>
          <w:sz w:val="24"/>
          <w:szCs w:val="24"/>
        </w:rPr>
        <w:t>повышает риск на 40%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курение, прием </w:t>
      </w:r>
      <w:r w:rsid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аркотиков;</w:t>
      </w:r>
    </w:p>
    <w:p w14:paraId="298A58AD" w14:textId="77777777" w:rsidR="00947612" w:rsidRPr="002463B7" w:rsidRDefault="00947612" w:rsidP="00876583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7658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аследственность, метеозависимость.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B78BEFD" w14:textId="77777777" w:rsidR="00947612" w:rsidRDefault="00947612" w:rsidP="00947612">
      <w:pPr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>Лечение инсульта проходит в стационаре или дома под наблюдением врача.</w:t>
      </w:r>
    </w:p>
    <w:p w14:paraId="2243B718" w14:textId="77777777" w:rsidR="00947612" w:rsidRPr="002463B7" w:rsidRDefault="00947612" w:rsidP="00947612">
      <w:pPr>
        <w:pStyle w:val="3"/>
        <w:spacing w:after="0" w:afterAutospacing="0" w:line="515" w:lineRule="atLeast"/>
        <w:rPr>
          <w:bCs w:val="0"/>
          <w:sz w:val="24"/>
          <w:szCs w:val="24"/>
        </w:rPr>
      </w:pPr>
      <w:r w:rsidRPr="002463B7">
        <w:rPr>
          <w:bCs w:val="0"/>
          <w:sz w:val="24"/>
          <w:szCs w:val="24"/>
        </w:rPr>
        <w:t>Реабилитация</w:t>
      </w:r>
    </w:p>
    <w:p w14:paraId="1AD3DCA0" w14:textId="77777777" w:rsidR="00876583" w:rsidRPr="002463B7" w:rsidRDefault="00876583" w:rsidP="00876583">
      <w:pPr>
        <w:spacing w:after="360" w:line="240" w:lineRule="auto"/>
        <w:ind w:firstLine="708"/>
        <w:contextualSpacing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60% больных, перенесших инсульт, имеют ст</w:t>
      </w:r>
      <w:r w:rsidR="009E6801">
        <w:rPr>
          <w:rFonts w:ascii="Times New Roman" w:eastAsia="Times New Roman" w:hAnsi="Times New Roman" w:cs="Times New Roman"/>
          <w:sz w:val="24"/>
          <w:szCs w:val="24"/>
          <w:lang w:eastAsia="ru-RU"/>
        </w:rPr>
        <w:t>ойкие неврологические нарушения -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801">
        <w:rPr>
          <w:rFonts w:ascii="Times New Roman" w:hAnsi="Times New Roman" w:cs="Times New Roman"/>
          <w:sz w:val="24"/>
          <w:szCs w:val="24"/>
        </w:rPr>
        <w:t>парезы</w:t>
      </w:r>
      <w:r w:rsidR="009E6801" w:rsidRPr="002463B7">
        <w:rPr>
          <w:rFonts w:ascii="Times New Roman" w:hAnsi="Times New Roman" w:cs="Times New Roman"/>
          <w:sz w:val="24"/>
          <w:szCs w:val="24"/>
        </w:rPr>
        <w:t xml:space="preserve"> и паралич</w:t>
      </w:r>
      <w:r w:rsidR="009E6801">
        <w:rPr>
          <w:rFonts w:ascii="Times New Roman" w:hAnsi="Times New Roman" w:cs="Times New Roman"/>
          <w:sz w:val="24"/>
          <w:szCs w:val="24"/>
        </w:rPr>
        <w:t>и.</w:t>
      </w:r>
      <w:r w:rsidR="009E6801"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680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арушение </w:t>
      </w:r>
      <w:r w:rsidR="009E680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координации,</w:t>
      </w:r>
      <w:r w:rsidR="009E6801" w:rsidRPr="00246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падения, переломы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атрудненное глотание, речевы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зрительны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моциональные (депрессия) нарушения.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пациентов, перенесших ОНМК</w:t>
      </w:r>
      <w:r w:rsidRPr="00246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31% нуждаются в постоянном уходе, 20% имеют выраженные ограничения мобильности и только 8% - возвращаются к труду</w:t>
      </w:r>
      <w:r w:rsidR="009E68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C3B5D9" w14:textId="77777777" w:rsidR="00947612" w:rsidRPr="002463B7" w:rsidRDefault="00947612" w:rsidP="00657AA8">
      <w:pPr>
        <w:spacing w:before="100" w:before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>Чтобы вернуть возможность выполнять привычные действия,</w:t>
      </w:r>
      <w:r w:rsidR="00AE3ECE">
        <w:rPr>
          <w:rFonts w:ascii="Times New Roman" w:hAnsi="Times New Roman" w:cs="Times New Roman"/>
          <w:sz w:val="24"/>
          <w:szCs w:val="24"/>
        </w:rPr>
        <w:t xml:space="preserve"> двигаться,</w:t>
      </w:r>
      <w:r w:rsidRPr="002463B7">
        <w:rPr>
          <w:rFonts w:ascii="Times New Roman" w:hAnsi="Times New Roman" w:cs="Times New Roman"/>
          <w:sz w:val="24"/>
          <w:szCs w:val="24"/>
        </w:rPr>
        <w:t xml:space="preserve"> пациенты проходят длительное восстановление. В помощь: массаж, физиотерапия, мануальная терапия, иглоукалывание, гирудотерапия, логопед, лечебная физкультура.</w:t>
      </w:r>
    </w:p>
    <w:p w14:paraId="0B2429DD" w14:textId="77777777" w:rsidR="00947612" w:rsidRPr="002463B7" w:rsidRDefault="00947612" w:rsidP="00947612">
      <w:pPr>
        <w:spacing w:before="100" w:before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566C992" w14:textId="77777777" w:rsidR="00947612" w:rsidRPr="002463B7" w:rsidRDefault="00947612" w:rsidP="00947612">
      <w:pPr>
        <w:spacing w:before="100" w:beforeAutospacing="1" w:line="419" w:lineRule="atLeast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b/>
          <w:bCs/>
          <w:sz w:val="24"/>
          <w:szCs w:val="24"/>
        </w:rPr>
        <w:t>Профилактика</w:t>
      </w:r>
    </w:p>
    <w:p w14:paraId="534FA80D" w14:textId="77777777" w:rsidR="00947612" w:rsidRPr="002463B7" w:rsidRDefault="00947612" w:rsidP="00657AA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 xml:space="preserve">Инсульт </w:t>
      </w:r>
      <w:r w:rsidR="00082DE3">
        <w:rPr>
          <w:rFonts w:ascii="Times New Roman" w:hAnsi="Times New Roman" w:cs="Times New Roman"/>
          <w:sz w:val="24"/>
          <w:szCs w:val="24"/>
        </w:rPr>
        <w:t>-</w:t>
      </w:r>
      <w:r w:rsidRPr="002463B7">
        <w:rPr>
          <w:rFonts w:ascii="Times New Roman" w:hAnsi="Times New Roman" w:cs="Times New Roman"/>
          <w:sz w:val="24"/>
          <w:szCs w:val="24"/>
        </w:rPr>
        <w:t xml:space="preserve"> очень опасное заболевание, поэтому так важно заниматься его профилактикой. Советы врачей просты, и если их придерживаться, можно существенно снизить </w:t>
      </w:r>
      <w:r w:rsidR="009E6801">
        <w:rPr>
          <w:rFonts w:ascii="Times New Roman" w:hAnsi="Times New Roman" w:cs="Times New Roman"/>
          <w:sz w:val="24"/>
          <w:szCs w:val="24"/>
        </w:rPr>
        <w:t>риск возникновения ОНМК</w:t>
      </w:r>
      <w:r w:rsidRPr="002463B7">
        <w:rPr>
          <w:rFonts w:ascii="Times New Roman" w:hAnsi="Times New Roman" w:cs="Times New Roman"/>
          <w:sz w:val="24"/>
          <w:szCs w:val="24"/>
        </w:rPr>
        <w:t>:</w:t>
      </w:r>
    </w:p>
    <w:p w14:paraId="31EED589" w14:textId="77777777" w:rsidR="00947612" w:rsidRPr="002463B7" w:rsidRDefault="00947612" w:rsidP="009E6801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>Контролировать уровень артериального давления;</w:t>
      </w:r>
    </w:p>
    <w:p w14:paraId="3282C84E" w14:textId="77777777" w:rsidR="00947612" w:rsidRPr="002463B7" w:rsidRDefault="00AE3ECE" w:rsidP="009E6801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47612" w:rsidRPr="002463B7">
        <w:rPr>
          <w:rFonts w:ascii="Times New Roman" w:hAnsi="Times New Roman" w:cs="Times New Roman"/>
          <w:sz w:val="24"/>
          <w:szCs w:val="24"/>
        </w:rPr>
        <w:t>балансированное питание. Потреблять продукты, богатые калием, магние</w:t>
      </w:r>
      <w:r w:rsidR="00947612">
        <w:rPr>
          <w:rFonts w:ascii="Times New Roman" w:hAnsi="Times New Roman" w:cs="Times New Roman"/>
          <w:sz w:val="24"/>
          <w:szCs w:val="24"/>
        </w:rPr>
        <w:t>м, антиоксидантами, омега кислотами</w:t>
      </w:r>
      <w:r w:rsidR="00947612" w:rsidRPr="002463B7">
        <w:rPr>
          <w:rFonts w:ascii="Times New Roman" w:hAnsi="Times New Roman" w:cs="Times New Roman"/>
          <w:sz w:val="24"/>
          <w:szCs w:val="24"/>
        </w:rPr>
        <w:t>.</w:t>
      </w:r>
    </w:p>
    <w:p w14:paraId="5E4B2283" w14:textId="77777777" w:rsidR="00947612" w:rsidRPr="002463B7" w:rsidRDefault="00657AA8" w:rsidP="009E6801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947612" w:rsidRPr="002463B7">
        <w:rPr>
          <w:rFonts w:ascii="Times New Roman" w:hAnsi="Times New Roman" w:cs="Times New Roman"/>
          <w:sz w:val="24"/>
          <w:szCs w:val="24"/>
        </w:rPr>
        <w:t xml:space="preserve">граничить количество соли (в сутки не более 5 </w:t>
      </w:r>
      <w:proofErr w:type="spellStart"/>
      <w:r w:rsidR="00947612" w:rsidRPr="002463B7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947612" w:rsidRPr="002463B7">
        <w:rPr>
          <w:rFonts w:ascii="Times New Roman" w:hAnsi="Times New Roman" w:cs="Times New Roman"/>
          <w:sz w:val="24"/>
          <w:szCs w:val="24"/>
        </w:rPr>
        <w:t xml:space="preserve">), исключить продукты, содержащие заменители молочного жира, </w:t>
      </w:r>
      <w:proofErr w:type="spellStart"/>
      <w:r w:rsidR="00947612" w:rsidRPr="002463B7">
        <w:rPr>
          <w:rFonts w:ascii="Times New Roman" w:hAnsi="Times New Roman" w:cs="Times New Roman"/>
          <w:sz w:val="24"/>
          <w:szCs w:val="24"/>
        </w:rPr>
        <w:t>фаст</w:t>
      </w:r>
      <w:proofErr w:type="spellEnd"/>
      <w:r w:rsidR="00947612" w:rsidRPr="002463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7612" w:rsidRPr="002463B7">
        <w:rPr>
          <w:rFonts w:ascii="Times New Roman" w:hAnsi="Times New Roman" w:cs="Times New Roman"/>
          <w:sz w:val="24"/>
          <w:szCs w:val="24"/>
        </w:rPr>
        <w:t>фуд</w:t>
      </w:r>
      <w:proofErr w:type="spellEnd"/>
      <w:r w:rsidR="00947612" w:rsidRPr="002463B7">
        <w:rPr>
          <w:rFonts w:ascii="Times New Roman" w:hAnsi="Times New Roman" w:cs="Times New Roman"/>
          <w:sz w:val="24"/>
          <w:szCs w:val="24"/>
        </w:rPr>
        <w:t>, консервированные продукты;</w:t>
      </w:r>
    </w:p>
    <w:p w14:paraId="0377F50D" w14:textId="77777777" w:rsidR="00657AA8" w:rsidRPr="002463B7" w:rsidRDefault="00947612" w:rsidP="009E6801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>Следить за весом;</w:t>
      </w:r>
      <w:r w:rsidR="00657AA8" w:rsidRPr="00657AA8">
        <w:rPr>
          <w:rFonts w:ascii="Times New Roman" w:hAnsi="Times New Roman" w:cs="Times New Roman"/>
          <w:sz w:val="24"/>
          <w:szCs w:val="24"/>
        </w:rPr>
        <w:t xml:space="preserve"> </w:t>
      </w:r>
      <w:r w:rsidR="00657AA8" w:rsidRPr="002463B7">
        <w:rPr>
          <w:rFonts w:ascii="Times New Roman" w:hAnsi="Times New Roman" w:cs="Times New Roman"/>
          <w:sz w:val="24"/>
          <w:szCs w:val="24"/>
        </w:rPr>
        <w:t>Ежедневно заниматься физической культурой;</w:t>
      </w:r>
    </w:p>
    <w:p w14:paraId="2C00B80F" w14:textId="77777777" w:rsidR="00947612" w:rsidRPr="002463B7" w:rsidRDefault="00947612" w:rsidP="009E6801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 xml:space="preserve">Отказаться от вредных привычек </w:t>
      </w:r>
      <w:r w:rsidR="00657AA8">
        <w:rPr>
          <w:rFonts w:ascii="Times New Roman" w:hAnsi="Times New Roman" w:cs="Times New Roman"/>
          <w:sz w:val="24"/>
          <w:szCs w:val="24"/>
        </w:rPr>
        <w:t xml:space="preserve">употребление алкоголя, </w:t>
      </w:r>
      <w:r w:rsidRPr="002463B7">
        <w:rPr>
          <w:rFonts w:ascii="Times New Roman" w:hAnsi="Times New Roman" w:cs="Times New Roman"/>
          <w:sz w:val="24"/>
          <w:szCs w:val="24"/>
        </w:rPr>
        <w:t>табакокурение.</w:t>
      </w:r>
    </w:p>
    <w:p w14:paraId="32A1E41A" w14:textId="77777777" w:rsidR="00657AA8" w:rsidRPr="002463B7" w:rsidRDefault="00947612" w:rsidP="009E6801">
      <w:pPr>
        <w:pStyle w:val="a4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>Соблюдать режим труда и отдыха.</w:t>
      </w:r>
      <w:r w:rsidR="00657AA8" w:rsidRPr="00657AA8">
        <w:rPr>
          <w:rFonts w:ascii="Times New Roman" w:hAnsi="Times New Roman" w:cs="Times New Roman"/>
          <w:sz w:val="24"/>
          <w:szCs w:val="24"/>
        </w:rPr>
        <w:t xml:space="preserve"> </w:t>
      </w:r>
      <w:r w:rsidR="00657AA8" w:rsidRPr="002463B7">
        <w:rPr>
          <w:rFonts w:ascii="Times New Roman" w:hAnsi="Times New Roman" w:cs="Times New Roman"/>
          <w:sz w:val="24"/>
          <w:szCs w:val="24"/>
        </w:rPr>
        <w:t>Избегать стрессовых ситуаций. Отдыхать, высыпаться, чаще гулять на свежем воздухе;</w:t>
      </w:r>
    </w:p>
    <w:p w14:paraId="07B88C52" w14:textId="77777777" w:rsidR="00657AA8" w:rsidRPr="002463B7" w:rsidRDefault="00657AA8" w:rsidP="00657AA8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EBD538" w14:textId="77777777" w:rsidR="00947612" w:rsidRPr="002463B7" w:rsidRDefault="00947612" w:rsidP="009E68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63B7">
        <w:rPr>
          <w:rFonts w:ascii="Times New Roman" w:hAnsi="Times New Roman" w:cs="Times New Roman"/>
          <w:sz w:val="24"/>
          <w:szCs w:val="24"/>
        </w:rPr>
        <w:t xml:space="preserve">Людям, которые находятся в зоне риска и имеют серьезные заболевания, необходимо регулярно проходить профилактические осмотры у врачей и получать </w:t>
      </w:r>
      <w:r w:rsidR="009E6801">
        <w:rPr>
          <w:rFonts w:ascii="Times New Roman" w:hAnsi="Times New Roman" w:cs="Times New Roman"/>
          <w:sz w:val="24"/>
          <w:szCs w:val="24"/>
        </w:rPr>
        <w:t>к</w:t>
      </w:r>
      <w:r w:rsidRPr="002463B7">
        <w:rPr>
          <w:rFonts w:ascii="Times New Roman" w:hAnsi="Times New Roman" w:cs="Times New Roman"/>
          <w:sz w:val="24"/>
          <w:szCs w:val="24"/>
        </w:rPr>
        <w:t>валифицированную медицинскую помощь.</w:t>
      </w:r>
    </w:p>
    <w:p w14:paraId="6B5F9E5B" w14:textId="77777777" w:rsidR="009E6801" w:rsidRDefault="009E6801" w:rsidP="009E6801">
      <w:pP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14:paraId="4E4B012B" w14:textId="77777777" w:rsidR="009E6801" w:rsidRPr="009E6801" w:rsidRDefault="009E6801" w:rsidP="009E6801">
      <w:pPr>
        <w:rPr>
          <w:b/>
        </w:rPr>
      </w:pPr>
      <w:r w:rsidRPr="009E6801">
        <w:rPr>
          <w:rFonts w:ascii="Times New Roman" w:hAnsi="Times New Roman" w:cs="Times New Roman"/>
          <w:b/>
          <w:iCs/>
          <w:color w:val="000000"/>
          <w:sz w:val="28"/>
          <w:szCs w:val="28"/>
          <w:shd w:val="clear" w:color="auto" w:fill="FFFFFF"/>
        </w:rPr>
        <w:t>Никто не позаботиться о твоём здоровье, кроме тебя самого</w:t>
      </w:r>
      <w:r w:rsidRPr="009E6801">
        <w:rPr>
          <w:rFonts w:ascii="PTSansRegular" w:hAnsi="PTSansRegular"/>
          <w:b/>
          <w:i/>
          <w:iCs/>
          <w:color w:val="000000"/>
          <w:sz w:val="29"/>
          <w:szCs w:val="29"/>
          <w:shd w:val="clear" w:color="auto" w:fill="FFFFFF"/>
        </w:rPr>
        <w:t>.</w:t>
      </w:r>
    </w:p>
    <w:p w14:paraId="6BC6A2C3" w14:textId="77777777" w:rsidR="001368AF" w:rsidRPr="001368AF" w:rsidRDefault="001368AF" w:rsidP="001368AF">
      <w:pPr>
        <w:rPr>
          <w:rFonts w:ascii="Times New Roman" w:hAnsi="Times New Roman" w:cs="Times New Roman"/>
          <w:sz w:val="24"/>
          <w:szCs w:val="24"/>
        </w:rPr>
      </w:pPr>
    </w:p>
    <w:p w14:paraId="66E07D28" w14:textId="3E5F161D" w:rsidR="00947612" w:rsidRDefault="001368AF" w:rsidP="001368AF">
      <w:pPr>
        <w:rPr>
          <w:rFonts w:ascii="Times New Roman" w:hAnsi="Times New Roman" w:cs="Times New Roman"/>
          <w:sz w:val="24"/>
          <w:szCs w:val="24"/>
        </w:rPr>
      </w:pPr>
      <w:r w:rsidRPr="001368AF">
        <w:rPr>
          <w:rFonts w:ascii="Times New Roman" w:hAnsi="Times New Roman" w:cs="Times New Roman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p w14:paraId="4D2E55E6" w14:textId="60E0395D" w:rsidR="000D308B" w:rsidRDefault="00AE3ECE" w:rsidP="00947612">
      <w:pPr>
        <w:rPr>
          <w:rFonts w:ascii="Times New Roman" w:hAnsi="Times New Roman" w:cs="Times New Roman"/>
          <w:sz w:val="24"/>
          <w:szCs w:val="24"/>
        </w:rPr>
      </w:pPr>
      <w:r w:rsidRPr="00AE3ECE">
        <w:rPr>
          <w:noProof/>
          <w:lang w:eastAsia="ru-RU"/>
        </w:rPr>
        <w:t xml:space="preserve">       </w:t>
      </w:r>
    </w:p>
    <w:p w14:paraId="05A247C1" w14:textId="77777777" w:rsidR="009E6801" w:rsidRPr="002463B7" w:rsidRDefault="009E6801" w:rsidP="00947612">
      <w:pPr>
        <w:rPr>
          <w:rFonts w:ascii="Times New Roman" w:hAnsi="Times New Roman" w:cs="Times New Roman"/>
          <w:sz w:val="24"/>
          <w:szCs w:val="24"/>
        </w:rPr>
      </w:pPr>
    </w:p>
    <w:sectPr w:rsidR="009E6801" w:rsidRPr="002463B7" w:rsidSect="003A6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Sans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E05A7"/>
    <w:multiLevelType w:val="hybridMultilevel"/>
    <w:tmpl w:val="F6744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E5166"/>
    <w:multiLevelType w:val="multilevel"/>
    <w:tmpl w:val="E80E0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C3152"/>
    <w:multiLevelType w:val="multilevel"/>
    <w:tmpl w:val="5DC4B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7F5055"/>
    <w:multiLevelType w:val="hybridMultilevel"/>
    <w:tmpl w:val="30B01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A2636"/>
    <w:multiLevelType w:val="multilevel"/>
    <w:tmpl w:val="22CA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3066701">
    <w:abstractNumId w:val="1"/>
  </w:num>
  <w:num w:numId="2" w16cid:durableId="2072658529">
    <w:abstractNumId w:val="2"/>
  </w:num>
  <w:num w:numId="3" w16cid:durableId="560680647">
    <w:abstractNumId w:val="4"/>
  </w:num>
  <w:num w:numId="4" w16cid:durableId="1725595607">
    <w:abstractNumId w:val="3"/>
  </w:num>
  <w:num w:numId="5" w16cid:durableId="104739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612"/>
    <w:rsid w:val="00082DE3"/>
    <w:rsid w:val="000D308B"/>
    <w:rsid w:val="001368AF"/>
    <w:rsid w:val="003A617C"/>
    <w:rsid w:val="00422AFF"/>
    <w:rsid w:val="00435F23"/>
    <w:rsid w:val="00657AA8"/>
    <w:rsid w:val="00876583"/>
    <w:rsid w:val="00947612"/>
    <w:rsid w:val="009E6801"/>
    <w:rsid w:val="00AE3ECE"/>
    <w:rsid w:val="00DA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44D8"/>
  <w15:docId w15:val="{302B0E06-4252-4242-8D44-E37D2334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612"/>
  </w:style>
  <w:style w:type="paragraph" w:styleId="3">
    <w:name w:val="heading 3"/>
    <w:basedOn w:val="a"/>
    <w:link w:val="30"/>
    <w:uiPriority w:val="9"/>
    <w:qFormat/>
    <w:rsid w:val="009476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476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947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6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E3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Панина</dc:creator>
  <cp:lastModifiedBy>Алина Олеговна Савич</cp:lastModifiedBy>
  <cp:revision>5</cp:revision>
  <dcterms:created xsi:type="dcterms:W3CDTF">2022-10-11T06:55:00Z</dcterms:created>
  <dcterms:modified xsi:type="dcterms:W3CDTF">2023-11-29T07:07:00Z</dcterms:modified>
</cp:coreProperties>
</file>