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DF" w:rsidRPr="00FA6CDF" w:rsidRDefault="00FA6CDF" w:rsidP="00FA6CD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A6C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перечисления пособий и пенсий Отделением СФР по Воронежской области в мае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Отделение ОСФР по Воронежской области доводит до сведения граждан график выплат пенсий  и пособий в мае 2023 года: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3 мая</w:t>
      </w:r>
      <w:r w:rsidRPr="00FA6CDF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 — пособия и выплаты за апрель 2023 года: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единое пособие;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выплата на первого ребенка от 0 до 3 лет;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ежемесячное пособие на детей в возрасте от 8 до 17 лет;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пособия беременным женщинам, вставшим на учет в ранние сроки;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ежемесячное пособие неработающим родителям по уходу за ребенком до полутора лет;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иные ежемесячные пособия по мерам соцподдержки, переданные в СФР от органов социальной защиты (в т.ч. ЧАЭС).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!!! Важно:</w:t>
      </w:r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 если вы уже получили единое пособие за апрель (в течение 5 рабочих дней с даты вынесения решения), то следующее пособие (за май) будет выплачено в июне.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5 мая </w:t>
      </w:r>
      <w:r w:rsidRPr="00FA6CDF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(перенос с 8 мая, поскольку это — выходной) — пособие работающим родителям по уходу за ребенком до полутора лет за апрель 2023 года.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  <w:u w:val="single"/>
          <w:lang w:eastAsia="ru-RU"/>
        </w:rPr>
        <w:t>По согласованию с Управлением почтовой связи по Воронежской области доставка пенсий за праздничные и выходные дни будет осуществляться: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4 мая — за 7 мая;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5 мая — за 8 мая;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6 мая — за 9 мая.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 10 мая — в обычном порядке.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Получателям пенсий и социальных выплат через кредитные организации перечисление денег будет производиться в мае 2023 года в соответствии с установленными графиками без изменений.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* Обращаем ваше внимание, что выплаты будут поступать в течение рабочего дня, а не в конкретный период времени.</w:t>
      </w:r>
    </w:p>
    <w:p w:rsidR="005642EF" w:rsidRDefault="002171E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328F"/>
    <w:multiLevelType w:val="multilevel"/>
    <w:tmpl w:val="8F2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DF"/>
    <w:rsid w:val="000562B3"/>
    <w:rsid w:val="002171E0"/>
    <w:rsid w:val="007675CA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6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56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Занина Светлана Михайловна</cp:lastModifiedBy>
  <cp:revision>2</cp:revision>
  <dcterms:created xsi:type="dcterms:W3CDTF">2023-04-26T15:11:00Z</dcterms:created>
  <dcterms:modified xsi:type="dcterms:W3CDTF">2023-04-26T15:11:00Z</dcterms:modified>
</cp:coreProperties>
</file>