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6C" w:rsidRDefault="00F2366C" w:rsidP="00F2366C">
      <w:pPr>
        <w:ind w:left="4860"/>
        <w:jc w:val="center"/>
        <w:rPr>
          <w:caps/>
          <w:sz w:val="26"/>
        </w:rPr>
      </w:pPr>
    </w:p>
    <w:tbl>
      <w:tblPr>
        <w:tblW w:w="10548" w:type="dxa"/>
        <w:tblLook w:val="04A0" w:firstRow="1" w:lastRow="0" w:firstColumn="1" w:lastColumn="0" w:noHBand="0" w:noVBand="1"/>
      </w:tblPr>
      <w:tblGrid>
        <w:gridCol w:w="6228"/>
        <w:gridCol w:w="4320"/>
      </w:tblGrid>
      <w:tr w:rsidR="00F2366C" w:rsidTr="00F2366C">
        <w:tc>
          <w:tcPr>
            <w:tcW w:w="6228" w:type="dxa"/>
          </w:tcPr>
          <w:p w:rsidR="00F2366C" w:rsidRDefault="00F2366C">
            <w:pPr>
              <w:tabs>
                <w:tab w:val="left" w:pos="0"/>
              </w:tabs>
              <w:spacing w:line="256" w:lineRule="auto"/>
              <w:rPr>
                <w:b/>
                <w:sz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848610" cy="3200400"/>
                  <wp:effectExtent l="0" t="0" r="8890" b="0"/>
                  <wp:wrapTight wrapText="bothSides">
                    <wp:wrapPolygon edited="0">
                      <wp:start x="0" y="0"/>
                      <wp:lineTo x="0" y="21471"/>
                      <wp:lineTo x="21523" y="21471"/>
                      <wp:lineTo x="215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Р·РѕР±СЂР°Р¶РµРЅРёР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0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b/>
                <w:sz w:val="26"/>
              </w:rPr>
            </w:pP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b/>
                <w:sz w:val="26"/>
              </w:rPr>
            </w:pP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b/>
                <w:sz w:val="26"/>
              </w:rPr>
            </w:pP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b/>
                <w:sz w:val="26"/>
              </w:rPr>
            </w:pPr>
          </w:p>
        </w:tc>
        <w:tc>
          <w:tcPr>
            <w:tcW w:w="4320" w:type="dxa"/>
          </w:tcPr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  <w:r>
              <w:rPr>
                <w:sz w:val="26"/>
              </w:rPr>
              <w:t xml:space="preserve">Главам Администраций </w:t>
            </w: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  <w:r>
              <w:rPr>
                <w:sz w:val="26"/>
              </w:rPr>
              <w:t xml:space="preserve">муниципальных районов </w:t>
            </w: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  <w:r>
              <w:rPr>
                <w:sz w:val="26"/>
              </w:rPr>
              <w:t xml:space="preserve">и городских округов </w:t>
            </w: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  <w:r>
              <w:rPr>
                <w:sz w:val="26"/>
              </w:rPr>
              <w:t>Воронежской области</w:t>
            </w: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</w:p>
          <w:p w:rsidR="00F2366C" w:rsidRDefault="00F2366C">
            <w:pPr>
              <w:tabs>
                <w:tab w:val="left" w:pos="0"/>
              </w:tabs>
              <w:spacing w:line="256" w:lineRule="auto"/>
              <w:rPr>
                <w:sz w:val="26"/>
              </w:rPr>
            </w:pPr>
          </w:p>
        </w:tc>
      </w:tr>
    </w:tbl>
    <w:p w:rsidR="00F2366C" w:rsidRDefault="00F2366C" w:rsidP="00F2366C">
      <w:pPr>
        <w:tabs>
          <w:tab w:val="left" w:pos="0"/>
        </w:tabs>
        <w:rPr>
          <w:color w:val="000000"/>
          <w:sz w:val="26"/>
        </w:rPr>
      </w:pPr>
      <w:r>
        <w:rPr>
          <w:sz w:val="26"/>
        </w:rPr>
        <w:t xml:space="preserve">                                                                             </w:t>
      </w:r>
    </w:p>
    <w:p w:rsidR="00F2366C" w:rsidRDefault="00F2366C" w:rsidP="00F2366C">
      <w:pPr>
        <w:rPr>
          <w:color w:val="000000"/>
          <w:sz w:val="26"/>
        </w:rPr>
      </w:pPr>
      <w:r>
        <w:rPr>
          <w:color w:val="000000"/>
          <w:sz w:val="26"/>
        </w:rPr>
        <w:t xml:space="preserve">О размещении на сайтах </w:t>
      </w:r>
    </w:p>
    <w:p w:rsidR="00F2366C" w:rsidRDefault="00F2366C" w:rsidP="00F2366C">
      <w:pPr>
        <w:rPr>
          <w:color w:val="000000"/>
          <w:sz w:val="26"/>
        </w:rPr>
      </w:pPr>
      <w:r>
        <w:rPr>
          <w:color w:val="000000"/>
          <w:sz w:val="26"/>
        </w:rPr>
        <w:t xml:space="preserve">информации о работе «горячей линии» </w:t>
      </w:r>
    </w:p>
    <w:p w:rsidR="00F2366C" w:rsidRDefault="00F2366C" w:rsidP="00F2366C">
      <w:pPr>
        <w:rPr>
          <w:color w:val="000000"/>
          <w:sz w:val="26"/>
        </w:rPr>
      </w:pPr>
      <w:r>
        <w:rPr>
          <w:color w:val="000000"/>
          <w:sz w:val="26"/>
        </w:rPr>
        <w:t xml:space="preserve">по профилактике ВИЧ-инфекции </w:t>
      </w:r>
    </w:p>
    <w:p w:rsidR="00F2366C" w:rsidRDefault="00F2366C" w:rsidP="00F2366C">
      <w:pPr>
        <w:rPr>
          <w:color w:val="000000"/>
          <w:sz w:val="26"/>
        </w:rPr>
      </w:pPr>
    </w:p>
    <w:p w:rsidR="00F2366C" w:rsidRDefault="00F2366C" w:rsidP="00F2366C">
      <w:pPr>
        <w:ind w:firstLine="567"/>
        <w:jc w:val="both"/>
        <w:rPr>
          <w:sz w:val="26"/>
        </w:rPr>
      </w:pPr>
      <w:r>
        <w:rPr>
          <w:sz w:val="26"/>
        </w:rPr>
        <w:t>Прошу Вас изыскать возможность разместить на официальных сайтах Администраций муниципальных районов и городских округов Воронежской области информацию следующего содержания:</w:t>
      </w:r>
    </w:p>
    <w:p w:rsidR="00F2366C" w:rsidRDefault="00F2366C" w:rsidP="00F2366C">
      <w:pPr>
        <w:ind w:firstLine="567"/>
        <w:jc w:val="both"/>
        <w:rPr>
          <w:sz w:val="26"/>
        </w:rPr>
      </w:pPr>
    </w:p>
    <w:p w:rsidR="00F2366C" w:rsidRDefault="00F2366C" w:rsidP="00F2366C">
      <w:pPr>
        <w:tabs>
          <w:tab w:val="left" w:pos="2865"/>
        </w:tabs>
        <w:ind w:firstLine="540"/>
        <w:jc w:val="center"/>
        <w:rPr>
          <w:b/>
          <w:sz w:val="26"/>
        </w:rPr>
      </w:pPr>
      <w:r>
        <w:rPr>
          <w:b/>
          <w:sz w:val="26"/>
        </w:rPr>
        <w:t>Об организации в Управлении Роспотребнадзора по Воронежской области «горячей линии» по профилактике ВИЧ - инфекции</w:t>
      </w:r>
    </w:p>
    <w:p w:rsidR="00F2366C" w:rsidRDefault="00F2366C" w:rsidP="00F2366C">
      <w:pPr>
        <w:ind w:right="-1" w:firstLine="709"/>
        <w:jc w:val="center"/>
        <w:rPr>
          <w:b/>
          <w:sz w:val="26"/>
        </w:rPr>
      </w:pPr>
    </w:p>
    <w:p w:rsidR="00F2366C" w:rsidRDefault="00F2366C" w:rsidP="00F2366C">
      <w:pPr>
        <w:topLinePunct/>
        <w:ind w:firstLine="708"/>
        <w:jc w:val="both"/>
        <w:rPr>
          <w:sz w:val="26"/>
        </w:rPr>
      </w:pPr>
      <w:r>
        <w:rPr>
          <w:sz w:val="26"/>
        </w:rPr>
        <w:t xml:space="preserve">В период с 25.11.2024г. по 06.12.2024г. в Управлении Роспотребнадзора по Воронежской области, территориальных отделах Управления и ФБУЗ «Центр гигиены и эпидемиологии в </w:t>
      </w:r>
      <w:proofErr w:type="gramStart"/>
      <w:r>
        <w:rPr>
          <w:sz w:val="26"/>
        </w:rPr>
        <w:t>Воронежской  области</w:t>
      </w:r>
      <w:proofErr w:type="gramEnd"/>
      <w:r>
        <w:rPr>
          <w:sz w:val="26"/>
        </w:rPr>
        <w:t xml:space="preserve">» организована работа «горячих линий» по вопросам профилактики ВИЧ – инфекции. </w:t>
      </w:r>
    </w:p>
    <w:p w:rsidR="00F2366C" w:rsidRDefault="00F2366C" w:rsidP="00F2366C">
      <w:pPr>
        <w:jc w:val="both"/>
        <w:rPr>
          <w:sz w:val="26"/>
        </w:rPr>
      </w:pPr>
      <w:r>
        <w:rPr>
          <w:sz w:val="26"/>
        </w:rPr>
        <w:tab/>
        <w:t xml:space="preserve">В Управлении Роспотребнадзора по Воронежской области работа «горячей линии» организована по бесплатному телефону </w:t>
      </w:r>
      <w:hyperlink r:id="rId5" w:history="1">
        <w:r>
          <w:rPr>
            <w:rStyle w:val="a3"/>
            <w:sz w:val="26"/>
            <w:szCs w:val="26"/>
          </w:rPr>
          <w:t>8-800-201-05-97</w:t>
        </w:r>
      </w:hyperlink>
      <w:r w:rsidRPr="00F2366C">
        <w:rPr>
          <w:sz w:val="26"/>
          <w:szCs w:val="26"/>
        </w:rPr>
        <w:t xml:space="preserve"> </w:t>
      </w:r>
      <w:r>
        <w:rPr>
          <w:sz w:val="26"/>
        </w:rPr>
        <w:t xml:space="preserve">в рабочие дни с 10-00 до 17-00 (перерыв с 13-00 до 13-45). </w:t>
      </w:r>
    </w:p>
    <w:p w:rsidR="00F2366C" w:rsidRDefault="00F2366C" w:rsidP="00F2366C">
      <w:pPr>
        <w:jc w:val="both"/>
        <w:rPr>
          <w:sz w:val="26"/>
        </w:rPr>
      </w:pPr>
      <w:r>
        <w:rPr>
          <w:sz w:val="26"/>
        </w:rPr>
        <w:tab/>
        <w:t xml:space="preserve">Также граждане могут позвонить по телефонам «горячих линий» территориальных отделов Управления: 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Аннинском, Бутурлиновском, Таловском, Эртильском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(47346) 2-08-29,  8(47346) 2-77-17, 8 (47361) 2-26-65;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Борисоглебском городском округе, Грибановском, Новохоперском, Поворинском, Терновском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(47354) 6-38-22;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</w:t>
      </w:r>
      <w:proofErr w:type="spellStart"/>
      <w:r>
        <w:rPr>
          <w:sz w:val="26"/>
        </w:rPr>
        <w:t>Калачеевском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Воробьевском</w:t>
      </w:r>
      <w:proofErr w:type="spellEnd"/>
      <w:r>
        <w:rPr>
          <w:sz w:val="26"/>
        </w:rPr>
        <w:t xml:space="preserve">, Петропавловском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(47363) 2-21-73;</w:t>
      </w:r>
    </w:p>
    <w:p w:rsidR="00F2366C" w:rsidRDefault="00F2366C" w:rsidP="00F2366C">
      <w:pPr>
        <w:ind w:firstLine="720"/>
        <w:jc w:val="both"/>
        <w:rPr>
          <w:sz w:val="26"/>
        </w:rPr>
      </w:pPr>
      <w:r>
        <w:rPr>
          <w:sz w:val="26"/>
        </w:rPr>
        <w:lastRenderedPageBreak/>
        <w:t xml:space="preserve">- территориальный отдел Управления Роспотребнадзора по Воронежской области в </w:t>
      </w:r>
      <w:proofErr w:type="spellStart"/>
      <w:r>
        <w:rPr>
          <w:sz w:val="26"/>
        </w:rPr>
        <w:t>Лискинском</w:t>
      </w:r>
      <w:proofErr w:type="spellEnd"/>
      <w:r>
        <w:rPr>
          <w:sz w:val="26"/>
        </w:rPr>
        <w:t xml:space="preserve">, Бобровском, Каменском, Каширском, Острогожском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(47391) 4-56-46; 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</w:t>
      </w:r>
      <w:proofErr w:type="spellStart"/>
      <w:r>
        <w:rPr>
          <w:sz w:val="26"/>
        </w:rPr>
        <w:t>Новоусманском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Верхнехавском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Панинском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Рамонском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(47341) 5-41-51;</w:t>
      </w:r>
    </w:p>
    <w:p w:rsidR="00F2366C" w:rsidRDefault="00F2366C" w:rsidP="00F2366C">
      <w:pPr>
        <w:ind w:firstLine="708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Павловском, </w:t>
      </w:r>
      <w:proofErr w:type="spellStart"/>
      <w:r>
        <w:rPr>
          <w:sz w:val="26"/>
        </w:rPr>
        <w:t>Богучарском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Верхнемамонском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районах:  8</w:t>
      </w:r>
      <w:proofErr w:type="gramEnd"/>
      <w:r>
        <w:rPr>
          <w:sz w:val="26"/>
        </w:rPr>
        <w:t xml:space="preserve"> (47362) 2-48-93; 8 (47362) 2-59-65;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</w:t>
      </w:r>
      <w:proofErr w:type="spellStart"/>
      <w:r>
        <w:rPr>
          <w:sz w:val="26"/>
        </w:rPr>
        <w:t>Россошанском</w:t>
      </w:r>
      <w:proofErr w:type="spellEnd"/>
      <w:r>
        <w:rPr>
          <w:sz w:val="26"/>
        </w:rPr>
        <w:t xml:space="preserve">, Кантемировском, </w:t>
      </w:r>
      <w:proofErr w:type="spellStart"/>
      <w:r>
        <w:rPr>
          <w:sz w:val="26"/>
        </w:rPr>
        <w:t>Ольховатском</w:t>
      </w:r>
      <w:proofErr w:type="spellEnd"/>
      <w:r>
        <w:rPr>
          <w:sz w:val="26"/>
        </w:rPr>
        <w:t>, Подгоренском районах: 8 (47396) 2-72-12; 8 (47396) 2-76-16;</w:t>
      </w:r>
    </w:p>
    <w:p w:rsidR="00F2366C" w:rsidRDefault="00F2366C" w:rsidP="00F2366C">
      <w:pPr>
        <w:ind w:right="-1" w:firstLine="709"/>
        <w:jc w:val="both"/>
        <w:rPr>
          <w:sz w:val="26"/>
        </w:rPr>
      </w:pPr>
      <w:r>
        <w:rPr>
          <w:sz w:val="26"/>
        </w:rPr>
        <w:t xml:space="preserve">- территориальный отдел Управления Роспотребнадзора по Воронежской области в Семилукском, Нижнедевицком, </w:t>
      </w:r>
      <w:proofErr w:type="spellStart"/>
      <w:r>
        <w:rPr>
          <w:sz w:val="26"/>
        </w:rPr>
        <w:t>Репьевском</w:t>
      </w:r>
      <w:proofErr w:type="spellEnd"/>
      <w:r>
        <w:rPr>
          <w:sz w:val="26"/>
        </w:rPr>
        <w:t>, Хохольском районах: 8 (47372) 2-17-68.</w:t>
      </w:r>
    </w:p>
    <w:p w:rsidR="00F2366C" w:rsidRDefault="00F2366C" w:rsidP="00F2366C">
      <w:pPr>
        <w:jc w:val="both"/>
        <w:rPr>
          <w:sz w:val="26"/>
        </w:rPr>
      </w:pPr>
      <w:r>
        <w:rPr>
          <w:sz w:val="26"/>
        </w:rPr>
        <w:tab/>
        <w:t xml:space="preserve">Специалисты Управления Роспотребнадзора по </w:t>
      </w:r>
      <w:proofErr w:type="gramStart"/>
      <w:r>
        <w:rPr>
          <w:sz w:val="26"/>
        </w:rPr>
        <w:t>Воронежской области</w:t>
      </w:r>
      <w:proofErr w:type="gramEnd"/>
      <w:r>
        <w:rPr>
          <w:sz w:val="26"/>
        </w:rPr>
        <w:t xml:space="preserve"> и специалисты территориальных отделов Управления будут консультировать всех желающих по различным вопросам, касающимся профилактики ВИЧ - инфекции. Специалисты службы расскажут об основных правилах профилактики ВИЧ – инфекции, путях передачи. </w:t>
      </w:r>
    </w:p>
    <w:p w:rsidR="00F2366C" w:rsidRDefault="00F2366C" w:rsidP="00F2366C">
      <w:pPr>
        <w:pStyle w:val="a4"/>
        <w:ind w:left="0" w:right="-3" w:firstLine="708"/>
        <w:jc w:val="both"/>
        <w:rPr>
          <w:sz w:val="26"/>
          <w:highlight w:val="yellow"/>
          <w:shd w:val="clear" w:color="auto" w:fill="FFFFFF"/>
        </w:rPr>
      </w:pPr>
      <w:r>
        <w:rPr>
          <w:sz w:val="26"/>
        </w:rPr>
        <w:t xml:space="preserve">Кроме этого, по вопросам профилактики ВИЧ – инфекции можно будет позвонить по телефону Единого Консультационного центра Роспотребнадзора 8-800-555-49-43 и ознакомиться </w:t>
      </w:r>
      <w:proofErr w:type="gramStart"/>
      <w:r>
        <w:rPr>
          <w:sz w:val="26"/>
        </w:rPr>
        <w:t>с информацией</w:t>
      </w:r>
      <w:proofErr w:type="gramEnd"/>
      <w:r>
        <w:rPr>
          <w:sz w:val="26"/>
        </w:rPr>
        <w:t xml:space="preserve"> размещенной на </w:t>
      </w:r>
      <w:proofErr w:type="spellStart"/>
      <w:r>
        <w:rPr>
          <w:sz w:val="26"/>
        </w:rPr>
        <w:t>интернет-ресурсах</w:t>
      </w:r>
      <w:proofErr w:type="spellEnd"/>
      <w:r>
        <w:rPr>
          <w:sz w:val="26"/>
        </w:rPr>
        <w:t xml:space="preserve"> СТОПВИЧСПИД.РФ и o-spide.ru. </w:t>
      </w:r>
    </w:p>
    <w:p w:rsidR="00F2366C" w:rsidRDefault="00F2366C" w:rsidP="00F2366C">
      <w:pPr>
        <w:pStyle w:val="a4"/>
        <w:ind w:left="0" w:right="-3"/>
        <w:rPr>
          <w:rFonts w:ascii="Verdana" w:hAnsi="Verdana"/>
          <w:sz w:val="21"/>
          <w:shd w:val="clear" w:color="auto" w:fill="FFFFFF"/>
        </w:rPr>
      </w:pPr>
    </w:p>
    <w:p w:rsidR="00F2366C" w:rsidRDefault="00F2366C" w:rsidP="00F2366C">
      <w:pPr>
        <w:jc w:val="both"/>
        <w:rPr>
          <w:sz w:val="26"/>
        </w:rPr>
      </w:pPr>
      <w:r>
        <w:rPr>
          <w:sz w:val="26"/>
        </w:rPr>
        <w:t xml:space="preserve"> </w:t>
      </w:r>
    </w:p>
    <w:p w:rsidR="00F2366C" w:rsidRDefault="00F2366C" w:rsidP="00F2366C">
      <w:pPr>
        <w:pStyle w:val="a4"/>
        <w:ind w:left="0" w:right="-3"/>
        <w:rPr>
          <w:sz w:val="26"/>
          <w:highlight w:val="yellow"/>
          <w:shd w:val="clear" w:color="auto" w:fill="FFFFFF"/>
        </w:rPr>
      </w:pPr>
    </w:p>
    <w:p w:rsidR="00F2366C" w:rsidRDefault="00F2366C" w:rsidP="00F2366C">
      <w:pPr>
        <w:jc w:val="both"/>
        <w:rPr>
          <w:b/>
          <w:sz w:val="26"/>
        </w:rPr>
      </w:pPr>
    </w:p>
    <w:p w:rsidR="00F2366C" w:rsidRDefault="00F2366C" w:rsidP="00F2366C">
      <w:pPr>
        <w:rPr>
          <w:sz w:val="26"/>
        </w:rPr>
      </w:pPr>
    </w:p>
    <w:p w:rsidR="00F2366C" w:rsidRDefault="00F2366C" w:rsidP="00F2366C">
      <w:pPr>
        <w:rPr>
          <w:sz w:val="26"/>
        </w:rPr>
      </w:pPr>
      <w:r>
        <w:rPr>
          <w:sz w:val="26"/>
        </w:rPr>
        <w:t xml:space="preserve"> Руководитель                                                                                          И.И. </w:t>
      </w:r>
      <w:proofErr w:type="spellStart"/>
      <w:r>
        <w:rPr>
          <w:sz w:val="26"/>
        </w:rPr>
        <w:t>Механтьев</w:t>
      </w:r>
      <w:proofErr w:type="spellEnd"/>
    </w:p>
    <w:p w:rsidR="00F2366C" w:rsidRDefault="00F2366C" w:rsidP="00F2366C">
      <w:pPr>
        <w:rPr>
          <w:sz w:val="26"/>
        </w:rPr>
      </w:pPr>
    </w:p>
    <w:p w:rsidR="00F2366C" w:rsidRDefault="00F2366C" w:rsidP="00F2366C">
      <w:pPr>
        <w:rPr>
          <w:sz w:val="22"/>
        </w:rPr>
      </w:pPr>
    </w:p>
    <w:p w:rsidR="00F2366C" w:rsidRDefault="00F2366C" w:rsidP="00F2366C">
      <w:pPr>
        <w:rPr>
          <w:sz w:val="22"/>
        </w:rPr>
      </w:pPr>
    </w:p>
    <w:p w:rsidR="00F2366C" w:rsidRDefault="00F2366C" w:rsidP="00F2366C">
      <w:pPr>
        <w:rPr>
          <w:sz w:val="18"/>
        </w:rPr>
      </w:pPr>
      <w:r>
        <w:rPr>
          <w:sz w:val="18"/>
        </w:rPr>
        <w:t>Суркова Юлия Михайловна</w:t>
      </w:r>
    </w:p>
    <w:p w:rsidR="00F2366C" w:rsidRDefault="00F2366C" w:rsidP="00F2366C">
      <w:pPr>
        <w:rPr>
          <w:sz w:val="18"/>
        </w:rPr>
      </w:pPr>
      <w:r>
        <w:rPr>
          <w:sz w:val="18"/>
        </w:rPr>
        <w:t>8(473) 263-51-07</w:t>
      </w:r>
    </w:p>
    <w:p w:rsidR="00F87900" w:rsidRDefault="00F87900">
      <w:bookmarkStart w:id="0" w:name="_GoBack"/>
      <w:bookmarkEnd w:id="0"/>
    </w:p>
    <w:sectPr w:rsidR="00F8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altName w:val="Noto Sans Condensed Medium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64"/>
    <w:rsid w:val="00347964"/>
    <w:rsid w:val="006045F3"/>
    <w:rsid w:val="00F2366C"/>
    <w:rsid w:val="00F8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42DBB0-A0AA-4571-B1BD-3D96A770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Theme="minorHAnsi" w:hAnsi="Courier New" w:cs="Courier New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sid w:val="00F2366C"/>
    <w:rPr>
      <w:rFonts w:ascii="Times New Roman" w:eastAsia="SimSu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366C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F2366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2366C"/>
    <w:rPr>
      <w:rFonts w:ascii="Times New Roman" w:eastAsia="SimSu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7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36.rospotrebnadzor.ru/about-department/inftel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2783</Characters>
  <Application>Microsoft Office Word</Application>
  <DocSecurity>0</DocSecurity>
  <Lines>23</Lines>
  <Paragraphs>6</Paragraphs>
  <ScaleCrop>false</ScaleCrop>
  <Company>diakov.net</Company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oon12</dc:creator>
  <cp:keywords/>
  <dc:description/>
  <cp:lastModifiedBy>oon12</cp:lastModifiedBy>
  <cp:revision>2</cp:revision>
  <dcterms:created xsi:type="dcterms:W3CDTF">2024-11-22T08:19:00Z</dcterms:created>
  <dcterms:modified xsi:type="dcterms:W3CDTF">2024-11-22T08:19:00Z</dcterms:modified>
</cp:coreProperties>
</file>