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A5" w:rsidRDefault="006944A5" w:rsidP="00A7075B">
      <w:pPr>
        <w:pStyle w:val="a3"/>
        <w:jc w:val="center"/>
        <w:rPr>
          <w:b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1279014" cy="1499416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88" cy="15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906" w:rsidRPr="00644906" w:rsidRDefault="00644906" w:rsidP="006449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 </w:t>
      </w:r>
      <w:proofErr w:type="gramStart"/>
      <w:r w:rsidRPr="0064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ВЗБОДРИТЬСЯ И ПОПОЛНИТЬ</w:t>
      </w:r>
      <w:proofErr w:type="gramEnd"/>
      <w:r w:rsidRPr="0064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ЗАПАС СИЛ</w:t>
      </w:r>
    </w:p>
    <w:p w:rsidR="00644906" w:rsidRPr="00044F45" w:rsidRDefault="00644906" w:rsidP="00644906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Рассказываем, какие продукты помогут зарядиться энергией и войти в рабочий ритм.</w:t>
      </w:r>
    </w:p>
    <w:p w:rsidR="00644906" w:rsidRPr="00044F45" w:rsidRDefault="00644906" w:rsidP="00644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долгих каникул и расслабленного режима так сложно выполнять привычные дела: трудно сосредоточиться, новая информация быстро забывается, а организм постоянно борется с желанием уснуть. Как сохранять бодрость в течение всего дня без употребления литров кофе? </w:t>
      </w:r>
    </w:p>
    <w:p w:rsidR="00644906" w:rsidRPr="00044F45" w:rsidRDefault="00644906" w:rsidP="00644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Отличным источником энергии являются </w:t>
      </w:r>
      <w:r w:rsidRPr="00044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бананы</w:t>
      </w:r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яркие желтые фрукты содержат в себе много магния и особенно калия – макроэлемента, крайне важного для нормального функционирования всего организма. Витамины E, C и B6 также необходимы, как и макроэлементы, – они регулируют клеточное деление и обмен веществ. В </w:t>
      </w:r>
      <w:proofErr w:type="gram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бананах</w:t>
      </w:r>
      <w:proofErr w:type="gram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 клетчатка. Именно поэтому они насыщают надолго, ведь пищевые волокна, набухая в желудочно-кишечном </w:t>
      </w:r>
      <w:proofErr w:type="gram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тракте</w:t>
      </w:r>
      <w:proofErr w:type="gram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дольше перевариваются. Не стоит забывать и о наличии фруктозы и глюкозы – это быстрые углеводы, которые дают мгновенный всплеск энергии. Но увлекаться не надо: тем, кто хочет похудеть, </w:t>
      </w:r>
      <w:proofErr w:type="gram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советуем</w:t>
      </w:r>
      <w:proofErr w:type="gram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не больше 1–2 фруктов в первой половине дня.  </w:t>
      </w:r>
    </w:p>
    <w:p w:rsidR="00644906" w:rsidRPr="00044F45" w:rsidRDefault="00644906" w:rsidP="00644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Яйца </w:t>
      </w:r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помогут стать бодрее – удивительно, но факт. Они содержат железо, белки и холин (витамин группы В) – все эти вещества необходимы для активной работы мозга. Кроме того, белок помогает нарастить мышечную массу. А она, в свою очередь, поддерживает здоровый метаболизм и способствует </w:t>
      </w:r>
      <w:proofErr w:type="gram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эффективному</w:t>
      </w:r>
      <w:proofErr w:type="gram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энергообмену</w:t>
      </w:r>
      <w:proofErr w:type="spell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яйца важно есть детям, когда мышцы только формируются, и старшему поколению, когда мышечная структура уже приходит в упадок.  </w:t>
      </w:r>
    </w:p>
    <w:p w:rsidR="00644906" w:rsidRPr="00044F45" w:rsidRDefault="00644906" w:rsidP="00644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Белок содержится и в </w:t>
      </w:r>
      <w:proofErr w:type="gramStart"/>
      <w:r w:rsidRPr="00044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орехах</w:t>
      </w:r>
      <w:proofErr w:type="gram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почти столько же, сколько в постном </w:t>
      </w:r>
      <w:proofErr w:type="gram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мясе</w:t>
      </w:r>
      <w:proofErr w:type="gram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 тому же этот продукт помогает нормализовать обмен веществ и стимулировать работу мозга. Это также отличный вариант для перекуса, ведь энергетическая ценность орехов очень высока. Помимо белка орехи содержат медь, магний и рибофлавин (витамин группы B, необходимый для выработки энергии организмом).  </w:t>
      </w:r>
    </w:p>
    <w:p w:rsidR="00644906" w:rsidRPr="00044F45" w:rsidRDefault="00644906" w:rsidP="00644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если хотите еще больше энергии, ешьте </w:t>
      </w:r>
      <w:r w:rsidRPr="00044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цитрусовые</w:t>
      </w:r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способны заставить наш организм ощутить бодрость двумя способами. Во-первых, кожура </w:t>
      </w:r>
      <w:proofErr w:type="gram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цитрусовых</w:t>
      </w:r>
      <w:proofErr w:type="gram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эфирные масла, которые стимулируют работу мозга. Только от одного аромата апельсина, лимона или лайма мыслительные и физиологические процессы активизируются, и мы снова можем плодотворно работать. Во-вторых, цитрусовые содержат очень много витамина С. А он играет важную роль в </w:t>
      </w:r>
      <w:proofErr w:type="gram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</w:t>
      </w:r>
      <w:proofErr w:type="gram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нейромедиаторов</w:t>
      </w:r>
      <w:proofErr w:type="spell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норадреналина, </w:t>
      </w:r>
      <w:proofErr w:type="spell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серотонина</w:t>
      </w:r>
      <w:proofErr w:type="spell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 также является антиоксидантом. Поэтому, насыщая свой организм цитрусовыми, мы даем ему возможность почувствовать счастье, радость, удовлетворение и всплеск энергии.   </w:t>
      </w:r>
    </w:p>
    <w:p w:rsidR="00644906" w:rsidRPr="00044F45" w:rsidRDefault="00644906" w:rsidP="00644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конечно, важный источник бодрости – </w:t>
      </w:r>
      <w:r w:rsidRPr="00044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</w:t>
      </w:r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не то чтобы продукт, но все же находится на самом важном </w:t>
      </w:r>
      <w:proofErr w:type="gram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нашем питании. Дело в том, что она </w:t>
      </w:r>
      <w:proofErr w:type="gram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насыщает организм кислородом и предотвращает</w:t>
      </w:r>
      <w:proofErr w:type="gram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обезвоживание – а это главный виновник хронической усталости и сонливости. Кровь </w:t>
      </w:r>
      <w:proofErr w:type="gramStart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сгущается и начинает</w:t>
      </w:r>
      <w:proofErr w:type="gramEnd"/>
      <w:r w:rsidRPr="0004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течь медленнее, клетки при этом хуже снабжаются кислородом и питательными веществами. Даже если вы спите по 8 часов в сутки, но при этом мало пьете, организм все равно будет уставать быстрее. Поэтому, почувствовав сильную усталость, вместо кофе налейте себе стакан простой воды. </w:t>
      </w:r>
    </w:p>
    <w:p w:rsidR="006944A5" w:rsidRPr="00971659" w:rsidRDefault="006944A5" w:rsidP="00A7075B">
      <w:pPr>
        <w:spacing w:after="0" w:line="240" w:lineRule="auto"/>
        <w:rPr>
          <w:rFonts w:ascii="Times New Roman" w:hAnsi="Times New Roman"/>
        </w:rPr>
      </w:pPr>
    </w:p>
    <w:p w:rsidR="00FA590B" w:rsidRPr="006944A5" w:rsidRDefault="00644906" w:rsidP="00A7075B">
      <w:pPr>
        <w:spacing w:after="0" w:line="240" w:lineRule="auto"/>
      </w:pPr>
      <w:r>
        <w:rPr>
          <w:rFonts w:ascii="Times New Roman" w:hAnsi="Times New Roman"/>
        </w:rPr>
        <w:t xml:space="preserve">Кривошеева Наталья Петровна – </w:t>
      </w:r>
      <w:proofErr w:type="gramStart"/>
      <w:r>
        <w:rPr>
          <w:rFonts w:ascii="Times New Roman" w:hAnsi="Times New Roman"/>
        </w:rPr>
        <w:t>главный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специалист-зэксперт</w:t>
      </w:r>
      <w:proofErr w:type="spellEnd"/>
      <w:r w:rsidR="006944A5" w:rsidRPr="006944A5">
        <w:rPr>
          <w:rFonts w:ascii="Times New Roman" w:hAnsi="Times New Roman"/>
        </w:rPr>
        <w:t xml:space="preserve"> территориального отдела Управления Роспотребнадзора по Воронежской области в </w:t>
      </w:r>
      <w:proofErr w:type="spellStart"/>
      <w:r w:rsidR="006944A5" w:rsidRPr="006944A5">
        <w:rPr>
          <w:rFonts w:ascii="Times New Roman" w:hAnsi="Times New Roman"/>
        </w:rPr>
        <w:t>Семилукском</w:t>
      </w:r>
      <w:proofErr w:type="spellEnd"/>
      <w:r w:rsidR="006944A5" w:rsidRPr="006944A5">
        <w:rPr>
          <w:rFonts w:ascii="Times New Roman" w:hAnsi="Times New Roman"/>
        </w:rPr>
        <w:t xml:space="preserve">, Нижнедевицком, </w:t>
      </w:r>
      <w:proofErr w:type="spellStart"/>
      <w:r w:rsidR="006944A5" w:rsidRPr="006944A5">
        <w:rPr>
          <w:rFonts w:ascii="Times New Roman" w:hAnsi="Times New Roman"/>
        </w:rPr>
        <w:t>Репьевском</w:t>
      </w:r>
      <w:proofErr w:type="spellEnd"/>
      <w:r w:rsidR="006944A5" w:rsidRPr="006944A5">
        <w:rPr>
          <w:rFonts w:ascii="Times New Roman" w:hAnsi="Times New Roman"/>
        </w:rPr>
        <w:t>, Хохольском районах</w:t>
      </w:r>
    </w:p>
    <w:p w:rsidR="00FA590B" w:rsidRPr="006944A5" w:rsidRDefault="00FA590B" w:rsidP="00FA590B"/>
    <w:p w:rsidR="00DE4C67" w:rsidRPr="00FA590B" w:rsidRDefault="00DE4C67" w:rsidP="00FA590B">
      <w:pPr>
        <w:ind w:firstLine="708"/>
        <w:rPr>
          <w:sz w:val="24"/>
          <w:szCs w:val="24"/>
        </w:rPr>
      </w:pPr>
    </w:p>
    <w:sectPr w:rsidR="00DE4C67" w:rsidRPr="00FA590B" w:rsidSect="008F244B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9A2"/>
    <w:multiLevelType w:val="multilevel"/>
    <w:tmpl w:val="E05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87DDA"/>
    <w:multiLevelType w:val="multilevel"/>
    <w:tmpl w:val="E74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B568B"/>
    <w:rsid w:val="00016BC5"/>
    <w:rsid w:val="00026C01"/>
    <w:rsid w:val="00077C7B"/>
    <w:rsid w:val="001B42CF"/>
    <w:rsid w:val="002B5B7C"/>
    <w:rsid w:val="003913A0"/>
    <w:rsid w:val="005B568B"/>
    <w:rsid w:val="00644906"/>
    <w:rsid w:val="006944A5"/>
    <w:rsid w:val="00805D2F"/>
    <w:rsid w:val="008A54A9"/>
    <w:rsid w:val="008F244B"/>
    <w:rsid w:val="00971659"/>
    <w:rsid w:val="00A7075B"/>
    <w:rsid w:val="00AC2280"/>
    <w:rsid w:val="00DC0829"/>
    <w:rsid w:val="00DE4C67"/>
    <w:rsid w:val="00F459ED"/>
    <w:rsid w:val="00FA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6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A5"/>
    <w:rPr>
      <w:rFonts w:ascii="Tahoma" w:hAnsi="Tahoma" w:cs="Tahoma"/>
      <w:sz w:val="16"/>
      <w:szCs w:val="16"/>
    </w:rPr>
  </w:style>
  <w:style w:type="paragraph" w:customStyle="1" w:styleId="paternlightgreen">
    <w:name w:val="patern_light_green"/>
    <w:basedOn w:val="a"/>
    <w:rsid w:val="008F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2024-08-20T10:06:00Z</cp:lastPrinted>
  <dcterms:created xsi:type="dcterms:W3CDTF">2024-09-09T07:25:00Z</dcterms:created>
  <dcterms:modified xsi:type="dcterms:W3CDTF">2024-09-09T07:26:00Z</dcterms:modified>
</cp:coreProperties>
</file>