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195" w:before="45"/>
        <w:ind w:firstLine="0" w:left="0" w:right="0"/>
        <w:jc w:val="center"/>
        <w:rPr>
          <w:rFonts w:ascii="Arial" w:hAnsi="Arial"/>
          <w:b w:val="0"/>
          <w:i w:val="0"/>
          <w:caps w:val="0"/>
          <w:color w:val="1D1D1D"/>
          <w:spacing w:val="0"/>
          <w:sz w:val="24"/>
          <w:shd w:fill="F8F8F8" w:val="clear"/>
        </w:rPr>
      </w:pPr>
      <w:r>
        <w:rPr>
          <w:rFonts w:ascii="Arial" w:hAnsi="Arial"/>
          <w:b w:val="1"/>
          <w:i w:val="0"/>
          <w:caps w:val="0"/>
          <w:color w:val="242424"/>
          <w:spacing w:val="0"/>
          <w:sz w:val="24"/>
          <w:shd w:fill="F8F8F8" w:val="clear"/>
        </w:rPr>
        <w:t>Памятка для населения по профилактике острых кишечных инфекций</w:t>
      </w:r>
    </w:p>
    <w:p w14:paraId="04000000">
      <w:pPr>
        <w:spacing w:after="195" w:before="45"/>
        <w:ind w:firstLine="425" w:left="0" w:right="0"/>
        <w:jc w:val="both"/>
      </w:pPr>
      <w:r>
        <w:rPr>
          <w:rStyle w:val="Style_2_ch"/>
        </w:rPr>
        <w:t xml:space="preserve">В осенний период сохраняется опасность заражения острыми кишечными инфекциями, связанными с передачей возбудителей через пищевые продукты. </w:t>
      </w:r>
      <w:r>
        <w:rPr>
          <w:rStyle w:val="Style_2_ch"/>
        </w:rPr>
        <w:t>Острые кишечные инфекции (ОКИ)– это многочисленная группа острых инфекционных заболеваний, вызываемых различными микроорганизмами, простейшими, бактериями,</w:t>
      </w:r>
      <w:r>
        <w:rPr>
          <w:rStyle w:val="Style_2_ch"/>
        </w:rPr>
        <w:t> 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"http://pandia.ru/text/category/virus/"</w:instrText>
      </w:r>
      <w:r>
        <w:rPr>
          <w:rStyle w:val="Style_2_ch"/>
        </w:rPr>
        <w:fldChar w:fldCharType="separate"/>
      </w:r>
      <w:r>
        <w:rPr>
          <w:rStyle w:val="Style_2_ch"/>
        </w:rPr>
        <w:t>вирусами</w:t>
      </w:r>
      <w:r>
        <w:rPr>
          <w:rStyle w:val="Style_2_ch"/>
        </w:rPr>
        <w:fldChar w:fldCharType="end"/>
      </w:r>
      <w:r>
        <w:rPr>
          <w:rStyle w:val="Style_2_ch"/>
        </w:rPr>
        <w:t xml:space="preserve"> с преимущественным поражением желудочно-кишечного тракта. Возбудители ОКИ в организм человека попадают с пищей, водой, у маленьких детей через грязные руки, игрушки. </w:t>
      </w:r>
      <w:r>
        <w:rPr>
          <w:rStyle w:val="Style_2_ch"/>
        </w:rPr>
        <w:t xml:space="preserve">Загрязнение пищевых продуктов может произойти в результате нарушения правил личной гигиены (мытье рук) при приготовлении, кулинарной и термической обработке пищевых продуктов, при нарушении правил и сроков транспортировки, хранения, реализации пищевых продуктов и готовых блюд. </w:t>
      </w:r>
      <w:r>
        <w:rPr>
          <w:rStyle w:val="Style_2_ch"/>
        </w:rPr>
        <w:t xml:space="preserve">Особую опасность представляют скоропортящиеся пищевые продукты, а также блюда, приготовленные без термической обработки и употребляемые в холодном виде. Возбудители ОКИ в них могут не только накапливаться, но и размножаться. </w:t>
      </w:r>
      <w:r>
        <w:rPr>
          <w:rStyle w:val="Style_2_ch"/>
        </w:rPr>
        <w:t>Приготовление больших объемов пищи впрок в сочетании с ее неправильным хранением (при комнатной температуре) способствует размножению микроорганизмов или образованию токсинов и может привести к заболеванию.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</w:t>
      </w:r>
      <w:r>
        <w:rPr>
          <w:rStyle w:val="Style_2_ch"/>
        </w:rPr>
        <w:t>Симптомы заболевания.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</w:t>
      </w:r>
      <w:r>
        <w:rPr>
          <w:rStyle w:val="Style_2_ch"/>
        </w:rPr>
        <w:t>Чтобы предохранить себя и детей от заболевания ОКИ необходимо придерживаться следующих рекомендаций:  </w:t>
      </w:r>
    </w:p>
    <w:p w14:paraId="05000000">
      <w:pPr>
        <w:spacing w:after="195" w:before="45"/>
        <w:ind w:firstLine="425" w:left="0" w:right="0"/>
        <w:jc w:val="both"/>
      </w:pPr>
      <w:r>
        <w:rPr>
          <w:rStyle w:val="Style_2_ch"/>
        </w:rPr>
        <w:t> </w:t>
      </w:r>
      <w:r>
        <w:rPr>
          <w:rStyle w:val="Style_2_ch"/>
        </w:rPr>
        <w:t>- Строго соблюдайте правила личной гигиены, чаще и тщательно мойте руки с мылом после возвращения домой с улицы, перед едой и после посещения туалета</w:t>
      </w:r>
      <w:r>
        <w:rPr>
          <w:rStyle w:val="Style_2_ch"/>
        </w:rPr>
        <w:t xml:space="preserve"> (</w:t>
      </w:r>
      <w:r>
        <w:rPr>
          <w:rStyle w:val="Style_2_ch"/>
        </w:rPr>
        <w:t>следует отучать детей от дурных привычек, когда пальцы рук находятся у них во рту)</w:t>
      </w:r>
    </w:p>
    <w:p w14:paraId="06000000">
      <w:pPr>
        <w:spacing w:after="195" w:before="45"/>
        <w:ind w:firstLine="425" w:left="0" w:right="0"/>
        <w:jc w:val="both"/>
      </w:pPr>
      <w:r>
        <w:rPr>
          <w:rStyle w:val="Style_2_ch"/>
        </w:rPr>
        <w:t> </w:t>
      </w:r>
      <w:r>
        <w:rPr>
          <w:rStyle w:val="Style_2_ch"/>
        </w:rPr>
        <w:t>- Для питья используйте кипяченую, бутилированную или воду гарантированного качества;  </w:t>
      </w:r>
    </w:p>
    <w:p w14:paraId="07000000">
      <w:pPr>
        <w:spacing w:after="195" w:before="45"/>
        <w:ind w:firstLine="425" w:left="0" w:right="0"/>
        <w:jc w:val="both"/>
      </w:pPr>
      <w:r>
        <w:rPr>
          <w:rStyle w:val="Style_2_ch"/>
        </w:rPr>
        <w:t> </w:t>
      </w:r>
      <w:r>
        <w:rPr>
          <w:rStyle w:val="Style_2_ch"/>
        </w:rPr>
        <w:t>- Овощи, фрукты, ягоды тщательно мойте перед употреблением под проточной водопроводной водой, а для маленьких детей ещё и кипяченой водой; </w:t>
      </w:r>
    </w:p>
    <w:p w14:paraId="08000000">
      <w:pPr>
        <w:spacing w:after="195" w:before="45"/>
        <w:ind w:firstLine="425" w:left="0" w:right="0"/>
        <w:jc w:val="both"/>
      </w:pPr>
      <w:r>
        <w:rPr>
          <w:rStyle w:val="Style_2_ch"/>
        </w:rPr>
        <w:t>- Не приобретайте продукты питания у случайных лиц или в местах несанкционированной торговли;  </w:t>
      </w:r>
    </w:p>
    <w:p w14:paraId="09000000">
      <w:pPr>
        <w:spacing w:after="195" w:before="45"/>
        <w:ind w:firstLine="425" w:left="0" w:right="0"/>
        <w:jc w:val="both"/>
      </w:pPr>
      <w:r>
        <w:rPr>
          <w:rStyle w:val="Style_2_ch"/>
        </w:rPr>
        <w:t> </w:t>
      </w:r>
      <w:r>
        <w:rPr>
          <w:rStyle w:val="Style_2_ch"/>
        </w:rPr>
        <w:t xml:space="preserve">- Не покупайте арбуз (дыню) с надрезами, и сами не просите продавца сделать надрез для определения его спелости, это запрещено санитарными правилами, так как есть вероятность бактериального обсеменения. </w:t>
      </w:r>
    </w:p>
    <w:p w14:paraId="0A000000">
      <w:pPr>
        <w:spacing w:after="195" w:before="45"/>
        <w:ind w:firstLine="425" w:left="0" w:right="0"/>
        <w:jc w:val="both"/>
      </w:pPr>
      <w:r>
        <w:rPr>
          <w:rStyle w:val="Style_2_ch"/>
        </w:rPr>
        <w:t>-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 </w:t>
      </w:r>
    </w:p>
    <w:p w14:paraId="0B000000">
      <w:pPr>
        <w:spacing w:after="195" w:before="45"/>
        <w:ind w:firstLine="425" w:left="0" w:right="0"/>
        <w:jc w:val="both"/>
      </w:pPr>
      <w:r>
        <w:rPr>
          <w:rStyle w:val="Style_2_ch"/>
        </w:rPr>
        <w:t>- Для обработки сырых продуктов необходимо пользоваться отдельными ножами и разделочными досками; </w:t>
      </w:r>
    </w:p>
    <w:p w14:paraId="0C000000">
      <w:pPr>
        <w:spacing w:after="195" w:before="45"/>
        <w:ind w:firstLine="425" w:left="0" w:right="0"/>
        <w:jc w:val="both"/>
      </w:pPr>
      <w:r>
        <w:rPr>
          <w:rStyle w:val="Style_2_ch"/>
        </w:rPr>
        <w:t>  </w:t>
      </w:r>
      <w:r>
        <w:rPr>
          <w:rStyle w:val="Style_2_ch"/>
        </w:rPr>
        <w:t>- Тщательно прожаривайте или проваривайте продукты, особенно мясо, птицу, яйца и морские продукты; </w:t>
      </w:r>
      <w:r>
        <w:rPr>
          <w:rStyle w:val="Style_2_ch"/>
        </w:rPr>
        <w:t> </w:t>
      </w:r>
    </w:p>
    <w:p w14:paraId="0D000000">
      <w:pPr>
        <w:spacing w:after="195" w:before="45"/>
        <w:ind w:firstLine="425" w:left="0" w:right="0"/>
        <w:jc w:val="both"/>
      </w:pPr>
      <w:r>
        <w:rPr>
          <w:rStyle w:val="Style_2_ch"/>
        </w:rPr>
        <w:t> </w:t>
      </w:r>
      <w:r>
        <w:rPr>
          <w:rStyle w:val="Style_2_ch"/>
        </w:rPr>
        <w:t xml:space="preserve">- </w:t>
      </w:r>
      <w:r>
        <w:rPr>
          <w:rStyle w:val="Style_2_ch"/>
        </w:rPr>
        <w:t>Скоропортящиеся продукты и готовую пищу следует хранить только в холодильнике при температуре +2 +6ºС (</w:t>
      </w:r>
      <w:r>
        <w:rPr>
          <w:rStyle w:val="Style_2_ch"/>
        </w:rPr>
        <w:t>не допускать контакта между сырыми и готовыми продуктами (хранить в разной посуде)</w:t>
      </w:r>
      <w:r>
        <w:rPr>
          <w:rStyle w:val="Style_2_ch"/>
        </w:rPr>
        <w:t>;</w:t>
      </w:r>
    </w:p>
    <w:p w14:paraId="0E000000">
      <w:pPr>
        <w:spacing w:after="195" w:before="45"/>
        <w:ind w:firstLine="425" w:left="0" w:right="0"/>
        <w:jc w:val="both"/>
      </w:pPr>
      <w:r>
        <w:rPr>
          <w:rStyle w:val="Style_2_ch"/>
        </w:rPr>
        <w:t xml:space="preserve"> - не следует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</w:t>
      </w:r>
      <w:r>
        <w:rPr>
          <w:rStyle w:val="Style_2_ch"/>
        </w:rPr>
        <w:t>рить), у</w:t>
      </w:r>
      <w:r>
        <w:rPr>
          <w:rStyle w:val="Style_2_ch"/>
        </w:rPr>
        <w:t xml:space="preserve">потреблять пищу желательно сразу после её приготовления; </w:t>
      </w:r>
      <w:r>
        <w:rPr>
          <w:rStyle w:val="Style_2_ch"/>
        </w:rPr>
        <w:t>готовые продукты хранить на холоде, оберегая их от мух; не оставлять готовые продукты при комнатной температуре более чем на 2 часа</w:t>
      </w:r>
    </w:p>
    <w:p w14:paraId="0F000000">
      <w:pPr>
        <w:spacing w:after="195" w:before="45"/>
        <w:ind w:firstLine="425" w:left="0" w:right="0"/>
        <w:jc w:val="both"/>
      </w:pPr>
      <w:r>
        <w:rPr>
          <w:rStyle w:val="Style_2_ch"/>
        </w:rPr>
        <w:t xml:space="preserve"> - на кухне соблюдайте чистоту, не скапливайте мусор и пищевые отходы, не допускайте появления мух и тараканов;</w:t>
      </w:r>
    </w:p>
    <w:p w14:paraId="10000000">
      <w:pPr>
        <w:spacing w:after="195" w:before="45"/>
        <w:ind w:firstLine="425" w:left="0" w:right="0"/>
        <w:jc w:val="both"/>
      </w:pPr>
      <w:r>
        <w:rPr>
          <w:rStyle w:val="Style_2_ch"/>
        </w:rPr>
        <w:t>- Постоянно поддерживайте чистоту в жилище и соблюдайте правила личной гигиены, особенно если в семье есть маленькие дети.   Перед их кормлением мойте руки с мылом, используйте только свежеприготовленные детские смеси. </w:t>
      </w:r>
    </w:p>
    <w:p w14:paraId="11000000">
      <w:pPr>
        <w:spacing w:after="195" w:before="45"/>
        <w:ind w:firstLine="425" w:left="0" w:right="0"/>
        <w:jc w:val="both"/>
      </w:pPr>
      <w:r>
        <w:rPr>
          <w:rStyle w:val="Style_2_ch"/>
        </w:rPr>
        <w:t>- Не давайте маленьким детям некипяченое разливное молоко, сырые яйца, используйте для приготовления пищи только свежие продукты; </w:t>
      </w:r>
    </w:p>
    <w:p w14:paraId="12000000">
      <w:pPr>
        <w:numPr>
          <w:numId w:val="1"/>
        </w:numPr>
        <w:spacing w:after="195" w:before="45"/>
        <w:ind w:firstLine="425" w:left="0" w:right="0"/>
        <w:jc w:val="both"/>
      </w:pPr>
      <w:r>
        <w:rPr>
          <w:rStyle w:val="Style_2_ch"/>
        </w:rPr>
        <w:t>Выезжая на отдых, необходимо брать с собой запас чистой питьевой воды. Не употреблять воду из открытых источников</w:t>
      </w:r>
    </w:p>
    <w:p w14:paraId="13000000">
      <w:pPr>
        <w:pStyle w:val="Style_2"/>
        <w:numPr>
          <w:numId w:val="2"/>
        </w:numPr>
        <w:spacing w:after="195" w:before="45"/>
        <w:ind w:firstLine="425" w:left="0" w:right="0"/>
        <w:jc w:val="both"/>
      </w:pPr>
      <w:r>
        <w:rPr>
          <w:rStyle w:val="Style_2_ch"/>
        </w:rPr>
        <w:t>Купаться только в специально отведенных для этой цели местах. При ку</w:t>
      </w:r>
      <w:r>
        <w:rPr>
          <w:rStyle w:val="Style_2_ch"/>
        </w:rPr>
        <w:t>пании в водоемах и бассейнах не допускать попадания воды в рот.</w:t>
      </w:r>
    </w:p>
    <w:p w14:paraId="14000000">
      <w:pPr>
        <w:pStyle w:val="Style_2"/>
        <w:numPr>
          <w:numId w:val="3"/>
        </w:numPr>
        <w:spacing w:after="195" w:before="45"/>
        <w:ind w:firstLine="425" w:left="0" w:right="0"/>
        <w:jc w:val="both"/>
      </w:pPr>
      <w:r>
        <w:rPr>
          <w:rStyle w:val="Style_2_ch"/>
        </w:rPr>
        <w:t>Храните пищу защищенной от насекомых, грызунов и других животных</w:t>
      </w:r>
    </w:p>
    <w:p w14:paraId="15000000">
      <w:pPr>
        <w:pStyle w:val="Style_2"/>
        <w:spacing w:after="195" w:before="45"/>
        <w:ind w:firstLine="425" w:left="0" w:right="0"/>
        <w:jc w:val="both"/>
      </w:pPr>
    </w:p>
    <w:p w14:paraId="16000000">
      <w:pPr>
        <w:spacing w:after="195" w:before="45"/>
        <w:ind w:firstLine="425" w:left="0" w:right="0"/>
        <w:jc w:val="both"/>
      </w:pPr>
      <w:r>
        <w:rPr>
          <w:rStyle w:val="Style_2_ch"/>
        </w:rPr>
        <w:t>Личный пример родителей - лучший способ обучения ребенка. Соблюдение всех перечисленных рекомендаций поможет Вам избежать заболевания острыми кишечными инфекциями. </w:t>
      </w:r>
      <w:r>
        <w:rPr>
          <w:rStyle w:val="Style_2_ch"/>
        </w:rPr>
        <w:t>Помните, что любое заболевание легче предупредить, чем лечить</w:t>
      </w:r>
      <w:r>
        <w:rPr>
          <w:rStyle w:val="Style_2_ch"/>
        </w:rPr>
        <w:t>. </w:t>
      </w:r>
    </w:p>
    <w:p w14:paraId="17000000">
      <w:pPr>
        <w:spacing w:line="240" w:lineRule="auto"/>
        <w:ind w:firstLine="567" w:left="0" w:right="0"/>
        <w:jc w:val="both"/>
      </w:pPr>
      <w:r>
        <w:rPr>
          <w:rStyle w:val="Style_2_ch"/>
        </w:rPr>
        <w:br/>
      </w:r>
    </w:p>
    <w:p w14:paraId="18000000">
      <w:pPr>
        <w:spacing w:line="240" w:lineRule="auto"/>
        <w:ind w:firstLine="567" w:left="0"/>
        <w:jc w:val="both"/>
      </w:pPr>
      <w:r>
        <w:rPr>
          <w:rStyle w:val="Style_2_ch"/>
        </w:rPr>
        <w:t xml:space="preserve">Главный </w:t>
      </w:r>
      <w:r>
        <w:rPr>
          <w:rStyle w:val="Style_2_ch"/>
        </w:rPr>
        <w:t xml:space="preserve">специалист-эксперт ТО Управления </w:t>
      </w:r>
    </w:p>
    <w:p w14:paraId="19000000">
      <w:pPr>
        <w:spacing w:line="240" w:lineRule="auto"/>
        <w:ind w:firstLine="567" w:left="0"/>
        <w:jc w:val="both"/>
      </w:pPr>
      <w:r>
        <w:rPr>
          <w:rStyle w:val="Style_2_ch"/>
        </w:rPr>
        <w:t>Роспотребнадзора по Воронежской области</w:t>
      </w:r>
    </w:p>
    <w:p w14:paraId="1A000000">
      <w:pPr>
        <w:spacing w:line="240" w:lineRule="auto"/>
        <w:ind w:firstLine="567" w:left="0"/>
        <w:jc w:val="both"/>
      </w:pPr>
      <w:r>
        <w:rPr>
          <w:rStyle w:val="Style_2_ch"/>
        </w:rPr>
        <w:t xml:space="preserve">в Семилукском, Нижнедевицком, Репьевском, </w:t>
      </w:r>
    </w:p>
    <w:p w14:paraId="1B000000">
      <w:pPr>
        <w:spacing w:after="300" w:line="240" w:lineRule="auto"/>
        <w:ind w:firstLine="567" w:left="0"/>
        <w:jc w:val="both"/>
      </w:pPr>
      <w:r>
        <w:rPr>
          <w:rStyle w:val="Style_2_ch"/>
        </w:rPr>
        <w:t xml:space="preserve">Хохольском районах                            </w:t>
      </w:r>
      <w:r>
        <w:rPr>
          <w:rStyle w:val="Style_2_ch"/>
        </w:rPr>
        <w:t xml:space="preserve">                </w:t>
      </w:r>
      <w:r>
        <w:rPr>
          <w:rStyle w:val="Style_2_ch"/>
        </w:rPr>
        <w:t xml:space="preserve">  </w:t>
      </w:r>
      <w:r>
        <w:rPr>
          <w:rStyle w:val="Style_2_ch"/>
        </w:rPr>
        <w:t>Литвинова Надежда Ивановна</w:t>
      </w:r>
    </w:p>
    <w:p w14:paraId="1C000000">
      <w:pPr>
        <w:spacing w:after="151" w:before="151"/>
        <w:ind w:firstLine="0" w:left="0" w:right="0"/>
      </w:pPr>
    </w:p>
    <w:p w14:paraId="1D000000">
      <w:pPr>
        <w:spacing w:after="300" w:line="240" w:lineRule="auto"/>
        <w:ind w:firstLine="567" w:left="0"/>
        <w:jc w:val="both"/>
        <w:rPr>
          <w:rFonts w:ascii="Times New Roman" w:hAnsi="Times New Roman"/>
          <w:sz w:val="26"/>
        </w:rPr>
      </w:pPr>
    </w:p>
    <w:sectPr>
      <w:pgSz w:h="16838" w:w="11906"/>
      <w:pgMar w:bottom="0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ody Text 3"/>
    <w:basedOn w:val="Style_2"/>
    <w:link w:val="Style_7_ch"/>
    <w:rPr>
      <w:b w:val="1"/>
      <w:sz w:val="32"/>
    </w:rPr>
  </w:style>
  <w:style w:styleId="Style_7_ch" w:type="character">
    <w:name w:val="Body Text 3"/>
    <w:basedOn w:val="Style_2_ch"/>
    <w:link w:val="Style_7"/>
    <w:rPr>
      <w:b w:val="1"/>
      <w:sz w:val="3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ody Text"/>
    <w:basedOn w:val="Style_2"/>
    <w:link w:val="Style_10_ch"/>
    <w:pPr>
      <w:ind/>
      <w:jc w:val="center"/>
    </w:pPr>
  </w:style>
  <w:style w:styleId="Style_10_ch" w:type="character">
    <w:name w:val="Body Text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3_ch" w:type="character">
    <w:name w:val="heading 1"/>
    <w:basedOn w:val="Style_2_ch"/>
    <w:link w:val="Style_13"/>
    <w:rPr>
      <w:b w:val="1"/>
      <w:i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ody Text Indent"/>
    <w:basedOn w:val="Style_2"/>
    <w:link w:val="Style_21_ch"/>
    <w:pPr>
      <w:ind w:firstLine="708" w:left="0"/>
      <w:jc w:val="both"/>
    </w:pPr>
  </w:style>
  <w:style w:styleId="Style_21_ch" w:type="character">
    <w:name w:val="Body Text Indent"/>
    <w:basedOn w:val="Style_2_ch"/>
    <w:link w:val="Style_21"/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