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70" w:rsidRDefault="00B21B70" w:rsidP="00B21B70">
      <w:pPr>
        <w:pStyle w:val="a7"/>
        <w:spacing w:before="12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B70" w:rsidRDefault="00B21B70" w:rsidP="00B21B70">
      <w:pPr>
        <w:pStyle w:val="a7"/>
        <w:spacing w:before="120"/>
        <w:jc w:val="center"/>
        <w:rPr>
          <w:rFonts w:ascii="Times New Roman" w:hAnsi="Times New Roman"/>
          <w:spacing w:val="40"/>
          <w:sz w:val="16"/>
          <w:szCs w:val="16"/>
          <w:highlight w:val="yellow"/>
        </w:rPr>
      </w:pPr>
    </w:p>
    <w:p w:rsidR="00B21B70" w:rsidRDefault="00B21B70" w:rsidP="00B21B70">
      <w:pPr>
        <w:pStyle w:val="a7"/>
        <w:ind w:right="2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АДМИНИСТРАЦИЯ</w:t>
      </w:r>
    </w:p>
    <w:p w:rsidR="00B21B70" w:rsidRDefault="00B21B70" w:rsidP="00B21B70">
      <w:pPr>
        <w:pStyle w:val="a7"/>
        <w:ind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НИЖНЕДЕВИЦКОГО МУНИЦИПАЛЬНОГО РАЙОНА</w:t>
      </w:r>
      <w:r>
        <w:rPr>
          <w:rFonts w:ascii="Times New Roman" w:hAnsi="Times New Roman"/>
          <w:b/>
          <w:spacing w:val="40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40"/>
          <w:sz w:val="32"/>
          <w:szCs w:val="32"/>
        </w:rPr>
        <w:t>ВОРОНЕЖСКОЙ ОБЛАСТИ</w:t>
      </w:r>
    </w:p>
    <w:p w:rsidR="00B21B70" w:rsidRDefault="00C93C45" w:rsidP="00B21B70">
      <w:pPr>
        <w:pStyle w:val="a7"/>
        <w:ind w:right="2"/>
        <w:jc w:val="center"/>
        <w:rPr>
          <w:rFonts w:ascii="Times New Roman" w:hAnsi="Times New Roman"/>
          <w:sz w:val="20"/>
        </w:rPr>
      </w:pPr>
      <w:r w:rsidRPr="00C93C45">
        <w:pict>
          <v:group id="_x0000_s1026" style="position:absolute;left:0;text-align:left;margin-left:-24pt;margin-top:5.4pt;width:510.25pt;height:2.85pt;z-index:251658240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B21B70" w:rsidRDefault="00B21B70" w:rsidP="00B21B70">
      <w:pPr>
        <w:pStyle w:val="a7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пл. им. Ленина, 1А, с. Нижнедевицк, 396870, тел./факс (47370) 51-6-03,  </w:t>
      </w:r>
      <w:r>
        <w:rPr>
          <w:rFonts w:ascii="Times New Roman" w:hAnsi="Times New Roman"/>
          <w:spacing w:val="-4"/>
          <w:sz w:val="20"/>
          <w:lang w:val="en-US"/>
        </w:rPr>
        <w:t>e</w:t>
      </w:r>
      <w:r>
        <w:rPr>
          <w:rFonts w:ascii="Times New Roman" w:hAnsi="Times New Roman"/>
          <w:spacing w:val="-4"/>
          <w:sz w:val="20"/>
        </w:rPr>
        <w:t>-</w:t>
      </w:r>
      <w:r>
        <w:rPr>
          <w:rFonts w:ascii="Times New Roman" w:hAnsi="Times New Roman"/>
          <w:spacing w:val="-4"/>
          <w:sz w:val="20"/>
          <w:lang w:val="en-US"/>
        </w:rPr>
        <w:t>mail</w:t>
      </w:r>
      <w:r>
        <w:rPr>
          <w:rFonts w:ascii="Times New Roman" w:hAnsi="Times New Roman"/>
          <w:spacing w:val="-4"/>
          <w:sz w:val="20"/>
        </w:rPr>
        <w:t xml:space="preserve">: </w:t>
      </w:r>
      <w:r>
        <w:rPr>
          <w:rFonts w:ascii="Times New Roman" w:hAnsi="Times New Roman"/>
          <w:spacing w:val="-4"/>
          <w:sz w:val="20"/>
          <w:lang w:val="en-US"/>
        </w:rPr>
        <w:t>ndev</w:t>
      </w:r>
      <w:r>
        <w:rPr>
          <w:rFonts w:ascii="Times New Roman" w:hAnsi="Times New Roman"/>
          <w:spacing w:val="-4"/>
          <w:sz w:val="20"/>
        </w:rPr>
        <w:t>@</w:t>
      </w:r>
      <w:r>
        <w:rPr>
          <w:rFonts w:ascii="Times New Roman" w:hAnsi="Times New Roman"/>
          <w:spacing w:val="-4"/>
          <w:sz w:val="20"/>
          <w:lang w:val="en-US"/>
        </w:rPr>
        <w:t>govvrn</w:t>
      </w:r>
      <w:r>
        <w:rPr>
          <w:rFonts w:ascii="Times New Roman" w:hAnsi="Times New Roman"/>
          <w:spacing w:val="-4"/>
          <w:sz w:val="20"/>
        </w:rPr>
        <w:t>.</w:t>
      </w:r>
      <w:r>
        <w:rPr>
          <w:rFonts w:ascii="Times New Roman" w:hAnsi="Times New Roman"/>
          <w:spacing w:val="-4"/>
          <w:sz w:val="20"/>
          <w:lang w:val="en-US"/>
        </w:rPr>
        <w:t>ru</w:t>
      </w:r>
    </w:p>
    <w:p w:rsidR="00B21B70" w:rsidRDefault="00B21B70" w:rsidP="00B21B70">
      <w:pPr>
        <w:pStyle w:val="a7"/>
        <w:spacing w:line="360" w:lineRule="auto"/>
        <w:ind w:right="2"/>
        <w:jc w:val="center"/>
        <w:rPr>
          <w:rFonts w:ascii="Times New Roman" w:hAnsi="Times New Roman"/>
          <w:spacing w:val="30"/>
          <w:sz w:val="20"/>
        </w:rPr>
      </w:pPr>
      <w:r>
        <w:rPr>
          <w:rFonts w:ascii="Times New Roman" w:hAnsi="Times New Roman"/>
          <w:spacing w:val="30"/>
          <w:sz w:val="20"/>
        </w:rPr>
        <w:t>ОГРН 1023601313691, ИНН/КПП 3615001452/361501001</w:t>
      </w:r>
    </w:p>
    <w:p w:rsidR="00B21B70" w:rsidRPr="00914A7A" w:rsidRDefault="00B21B70" w:rsidP="00B21B70">
      <w:pPr>
        <w:pStyle w:val="20"/>
        <w:shd w:val="clear" w:color="auto" w:fill="auto"/>
        <w:tabs>
          <w:tab w:val="center" w:pos="4536"/>
        </w:tabs>
        <w:spacing w:after="0" w:line="638" w:lineRule="exact"/>
        <w:ind w:left="20" w:firstLine="0"/>
        <w:jc w:val="left"/>
        <w:rPr>
          <w:sz w:val="28"/>
          <w:szCs w:val="28"/>
        </w:rPr>
      </w:pPr>
      <w:r>
        <w:tab/>
      </w:r>
      <w:r w:rsidRPr="00914A7A">
        <w:rPr>
          <w:sz w:val="28"/>
          <w:szCs w:val="28"/>
        </w:rPr>
        <w:t>ПРОТОКОЛ</w:t>
      </w:r>
      <w:r w:rsidRPr="00914A7A">
        <w:rPr>
          <w:sz w:val="28"/>
          <w:szCs w:val="28"/>
        </w:rPr>
        <w:tab/>
      </w:r>
    </w:p>
    <w:p w:rsidR="00B21B70" w:rsidRPr="00914A7A" w:rsidRDefault="00B21B70" w:rsidP="00B21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A">
        <w:rPr>
          <w:rFonts w:ascii="Times New Roman" w:hAnsi="Times New Roman" w:cs="Times New Roman"/>
          <w:b/>
          <w:sz w:val="28"/>
          <w:szCs w:val="28"/>
        </w:rPr>
        <w:t>заседания межведомственной комиссии по профилактике</w:t>
      </w:r>
    </w:p>
    <w:p w:rsidR="00B21B70" w:rsidRPr="00914A7A" w:rsidRDefault="00B21B70" w:rsidP="00B21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A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марта 2024 года № 1                                                 с. Нижнедевицк</w:t>
      </w: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Default="00B21B70" w:rsidP="00B21B70">
      <w:pPr>
        <w:pStyle w:val="20"/>
        <w:shd w:val="clear" w:color="auto" w:fill="auto"/>
        <w:spacing w:after="0" w:line="317" w:lineRule="exact"/>
        <w:ind w:left="20" w:firstLine="0"/>
        <w:jc w:val="both"/>
      </w:pPr>
      <w:r>
        <w:t>Председательствующий:</w:t>
      </w:r>
    </w:p>
    <w:p w:rsidR="00B21B70" w:rsidRDefault="00B21B70" w:rsidP="00B21B70">
      <w:pPr>
        <w:pStyle w:val="21"/>
        <w:shd w:val="clear" w:color="auto" w:fill="auto"/>
        <w:spacing w:before="0" w:after="296" w:line="317" w:lineRule="exact"/>
        <w:ind w:left="20" w:right="20" w:firstLine="0"/>
      </w:pPr>
      <w:r>
        <w:rPr>
          <w:sz w:val="28"/>
          <w:szCs w:val="28"/>
        </w:rPr>
        <w:t>Кошелева Н.А. – заместитель главы администрации Нижнедевицкого муниципального района по социальным вопросам</w:t>
      </w:r>
      <w:r>
        <w:t>.</w:t>
      </w: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3" w:right="20" w:firstLine="0"/>
        <w:rPr>
          <w:b/>
        </w:rPr>
      </w:pPr>
      <w:bookmarkStart w:id="0" w:name="bookmark2"/>
      <w:r>
        <w:rPr>
          <w:b/>
        </w:rPr>
        <w:t>Члены комиссии:</w:t>
      </w:r>
      <w:bookmarkEnd w:id="0"/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3" w:right="20" w:firstLine="0"/>
      </w:pPr>
      <w:r>
        <w:t xml:space="preserve">Дручинин Павел Иванович- заместитель главы администрации - руководитель аппарата администрации Нижнедевицкого муниципального района (заместитель председателя комиссии); </w:t>
      </w: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3"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3" w:right="20" w:firstLine="0"/>
      </w:pPr>
      <w:r>
        <w:t>Гридасов Павел Владимирович - начальник отделения МВД России по Нижнедевицкому району Воронежской области, (заместитель председателя комиссии) (по согласованию);</w:t>
      </w: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0"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r>
        <w:t>Шмойлова Ольга Ивановна - руководитель отдела по образованию, спорту и работе с молодежью администрации Нижнедевицкого муниципального района;</w:t>
      </w: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0"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r>
        <w:t>Грибанов Михаил Иванович - глава Курбатовского сельского поселения;</w:t>
      </w:r>
    </w:p>
    <w:p w:rsidR="00B21B70" w:rsidRDefault="00B21B70" w:rsidP="00971E2A">
      <w:pPr>
        <w:pStyle w:val="21"/>
        <w:shd w:val="clear" w:color="auto" w:fill="auto"/>
        <w:spacing w:before="0" w:after="0" w:line="322" w:lineRule="exact"/>
        <w:ind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Просветова Наталья Александровна - начальник отдела по культуре администрации Нижнедевицкого муниципального района;</w:t>
      </w: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 xml:space="preserve">Град Лариса Борисовна </w:t>
      </w:r>
      <w:r w:rsidR="00971E2A">
        <w:t>–</w:t>
      </w:r>
      <w:r>
        <w:t xml:space="preserve"> </w:t>
      </w:r>
      <w:r w:rsidR="00971E2A">
        <w:t>председатель Совета народных депутатов Нижнедевицкого муниципального района</w:t>
      </w:r>
      <w:r>
        <w:t>;</w:t>
      </w: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Шабанова Маргарита Ивановна – и.о. директора КУВО УСЗН по Нижнедевицкому району;</w:t>
      </w: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</w:pPr>
    </w:p>
    <w:p w:rsidR="00B21B70" w:rsidRDefault="00B21B70" w:rsidP="00B21B70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rPr>
          <w:sz w:val="28"/>
          <w:szCs w:val="28"/>
        </w:rPr>
        <w:lastRenderedPageBreak/>
        <w:t>Дмитриева Ирина Ивановна – главный специалист- ответственный секретарь комиссии по делам несовершеннолетних и защите их прав Администрации Нижнедевицкого муниципального района.</w:t>
      </w:r>
    </w:p>
    <w:p w:rsidR="00B21B70" w:rsidRDefault="00B21B70" w:rsidP="00B21B70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B21B70" w:rsidRDefault="00B21B70" w:rsidP="00B21B70">
      <w:pPr>
        <w:pStyle w:val="20"/>
        <w:shd w:val="clear" w:color="auto" w:fill="auto"/>
        <w:spacing w:after="0" w:line="322" w:lineRule="exact"/>
        <w:ind w:left="20" w:firstLine="640"/>
        <w:jc w:val="both"/>
      </w:pPr>
      <w:r>
        <w:t>Приглашены:</w:t>
      </w:r>
    </w:p>
    <w:p w:rsidR="00971E2A" w:rsidRDefault="00971E2A" w:rsidP="00B21B70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B21B70" w:rsidRPr="00B4397E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97E">
        <w:rPr>
          <w:rFonts w:ascii="Times New Roman" w:hAnsi="Times New Roman" w:cs="Times New Roman"/>
          <w:sz w:val="28"/>
          <w:szCs w:val="28"/>
        </w:rPr>
        <w:t>Глава Нижнедевицкого муниципального района, главы сельских поселений.</w:t>
      </w:r>
    </w:p>
    <w:p w:rsidR="00B21B70" w:rsidRDefault="00B21B70" w:rsidP="00B21B70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</w:p>
    <w:p w:rsidR="00B21B70" w:rsidRDefault="00B21B70" w:rsidP="00B21B70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  <w:r>
        <w:rPr>
          <w:rStyle w:val="1"/>
        </w:rPr>
        <w:t>ПОВЕСТКА ДНЯ:</w:t>
      </w:r>
    </w:p>
    <w:p w:rsidR="00B21B70" w:rsidRPr="00B21B70" w:rsidRDefault="00B21B70" w:rsidP="00B21B70">
      <w:pPr>
        <w:jc w:val="both"/>
        <w:rPr>
          <w:rFonts w:ascii="Times New Roman" w:hAnsi="Times New Roman" w:cs="Times New Roman"/>
          <w:b/>
          <w:sz w:val="28"/>
        </w:rPr>
      </w:pPr>
      <w:r w:rsidRPr="00B21B70">
        <w:rPr>
          <w:rFonts w:ascii="Times New Roman" w:hAnsi="Times New Roman" w:cs="Times New Roman"/>
          <w:b/>
          <w:sz w:val="28"/>
        </w:rPr>
        <w:t>1. О комплексном плане действий по обеспечению правопорядка на территории Нижнедевицкого района Воронежской области в 2024 году.</w:t>
      </w:r>
    </w:p>
    <w:p w:rsidR="00B21B70" w:rsidRPr="00B21B70" w:rsidRDefault="00B21B70" w:rsidP="00B21B7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18"/>
          <w:lang w:eastAsia="ru-RU"/>
        </w:rPr>
      </w:pPr>
      <w:r w:rsidRPr="00B21B70">
        <w:rPr>
          <w:rFonts w:ascii="Times New Roman" w:hAnsi="Times New Roman" w:cs="Times New Roman"/>
          <w:b/>
          <w:sz w:val="28"/>
        </w:rPr>
        <w:t xml:space="preserve">2. </w:t>
      </w:r>
      <w:r w:rsidR="002B7FF3" w:rsidRPr="002B7FF3">
        <w:rPr>
          <w:rFonts w:ascii="Times New Roman" w:hAnsi="Times New Roman" w:cs="Times New Roman"/>
          <w:b/>
          <w:sz w:val="28"/>
        </w:rPr>
        <w:t>Об организации работы по антикоррупционному просвещению в сфере образования.</w:t>
      </w: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21B70" w:rsidRPr="00D157BC" w:rsidRDefault="00B21B70" w:rsidP="00B21B70">
      <w:pPr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a5"/>
          <w:rFonts w:eastAsiaTheme="minorHAnsi"/>
        </w:rPr>
        <w:t xml:space="preserve">          1. </w:t>
      </w:r>
      <w:r w:rsidRPr="00D157BC">
        <w:rPr>
          <w:rStyle w:val="a5"/>
          <w:rFonts w:eastAsiaTheme="minorHAnsi"/>
        </w:rPr>
        <w:t>СЛУШАЛИ:</w:t>
      </w:r>
      <w:r>
        <w:t xml:space="preserve"> </w:t>
      </w:r>
      <w:r>
        <w:rPr>
          <w:rStyle w:val="a5"/>
          <w:rFonts w:eastAsiaTheme="minorHAnsi"/>
          <w:b w:val="0"/>
        </w:rPr>
        <w:t>Гридасова Павла Владимировича</w:t>
      </w:r>
      <w:r w:rsidRPr="00D157BC">
        <w:rPr>
          <w:rStyle w:val="a5"/>
          <w:rFonts w:eastAsiaTheme="minorHAnsi"/>
          <w:b w:val="0"/>
        </w:rPr>
        <w:t xml:space="preserve">, </w:t>
      </w:r>
      <w:r w:rsidRPr="00C722C4">
        <w:rPr>
          <w:rFonts w:ascii="Times New Roman" w:hAnsi="Times New Roman" w:cs="Times New Roman"/>
          <w:sz w:val="27"/>
          <w:szCs w:val="27"/>
        </w:rPr>
        <w:t>начальника отделения МВД России по Нижнедевицкому району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157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21B70" w:rsidRDefault="00B21B70" w:rsidP="00B21B70">
      <w:pPr>
        <w:pStyle w:val="a6"/>
        <w:tabs>
          <w:tab w:val="left" w:pos="0"/>
        </w:tabs>
        <w:spacing w:after="0" w:line="240" w:lineRule="auto"/>
        <w:ind w:left="426" w:right="-1"/>
        <w:jc w:val="both"/>
      </w:pP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 w:rsidRPr="00C72EC8">
        <w:t xml:space="preserve">Заслушав и обсудив информацию по </w:t>
      </w:r>
      <w:r>
        <w:t>первому</w:t>
      </w:r>
      <w:r w:rsidRPr="00C72EC8">
        <w:t xml:space="preserve"> вопросу,</w:t>
      </w:r>
      <w:r>
        <w:t xml:space="preserve"> Комиссия постановила: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</w:p>
    <w:p w:rsidR="00B21B70" w:rsidRDefault="00B21B70" w:rsidP="00B21B70">
      <w:pPr>
        <w:pStyle w:val="2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322" w:lineRule="exact"/>
        <w:ind w:left="0" w:firstLine="851"/>
        <w:jc w:val="left"/>
      </w:pPr>
      <w:r>
        <w:t>Информацию докладчика принять к сведению.</w:t>
      </w:r>
    </w:p>
    <w:p w:rsidR="00B21B70" w:rsidRDefault="00B21B70" w:rsidP="00B21B70">
      <w:pPr>
        <w:pStyle w:val="21"/>
        <w:shd w:val="clear" w:color="auto" w:fill="auto"/>
        <w:tabs>
          <w:tab w:val="left" w:pos="366"/>
        </w:tabs>
        <w:spacing w:before="0" w:after="0" w:line="322" w:lineRule="exact"/>
        <w:ind w:left="851" w:firstLine="0"/>
        <w:jc w:val="left"/>
      </w:pPr>
    </w:p>
    <w:p w:rsidR="00B21B70" w:rsidRDefault="00B21B70" w:rsidP="00B21B70">
      <w:pPr>
        <w:pStyle w:val="2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322" w:lineRule="exact"/>
        <w:ind w:left="0" w:firstLine="851"/>
      </w:pPr>
      <w:r>
        <w:t>Рекомендовать Отделению МВД России по Нижнедевицкому району: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>- совместно с главами сельских поселений организовать на подведомственных им территориях мероприятия, направленные на выявление фактов незаконной реализации физическим лицам спиртосодержащей продукции.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>Срок: в течение 2024 года.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>- провести в образовательных учреждениях района беседы профилактической направленности с разъяснением законодательства за употребление несовершеннолетними алкогольной и спиртосодержащей продукции.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>Срок: в течение 2024-2025  учебного года.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</w:p>
    <w:p w:rsidR="00B21B70" w:rsidRDefault="00BE7F9D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>
        <w:t>3)</w:t>
      </w:r>
      <w:r w:rsidR="00B21B70">
        <w:t xml:space="preserve"> </w:t>
      </w:r>
      <w:r w:rsidR="00B21B70">
        <w:rPr>
          <w:sz w:val="28"/>
          <w:szCs w:val="28"/>
        </w:rPr>
        <w:t>главному специалисту - ответственному секретарю комиссии по делам несовершеннолетних и защите их прав Администрации Нижнедевицкого муниципального района: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- принять участие в профилактической работе с несовершеннолетними и их родителями, замеченными в употреблении алкогольной продукции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Срок: в течение 2024 года.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</w:p>
    <w:p w:rsidR="00B21B70" w:rsidRDefault="00BE7F9D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rPr>
          <w:sz w:val="28"/>
          <w:szCs w:val="28"/>
        </w:rPr>
        <w:t>4</w:t>
      </w:r>
      <w:r w:rsidR="00B21B70">
        <w:rPr>
          <w:sz w:val="28"/>
          <w:szCs w:val="28"/>
        </w:rPr>
        <w:t xml:space="preserve">) </w:t>
      </w:r>
      <w:r w:rsidR="00B21B70">
        <w:t>отделу по образованию, спорту и работе с молодежью Администрации Нижнедевицкого муниципального района: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>- принять меры, направленные на повышение эффективности работы общеобразовательных учреждений по профилактике употребления учащимися алкоголя, психоактивных веществ в целях предупреждения правонарушений в состоянии алкогольного опьянения.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>Срок: в течение 2024-2025 учебного года.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341" w:line="322" w:lineRule="exact"/>
        <w:ind w:right="720" w:firstLine="0"/>
      </w:pPr>
    </w:p>
    <w:p w:rsidR="00B21B70" w:rsidRPr="00A97991" w:rsidRDefault="00B21B70" w:rsidP="00B21B70">
      <w:pPr>
        <w:spacing w:before="24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2. </w:t>
      </w:r>
      <w:r w:rsidRPr="00F343C9">
        <w:rPr>
          <w:rFonts w:ascii="Times New Roman" w:hAnsi="Times New Roman" w:cs="Times New Roman"/>
          <w:b/>
          <w:sz w:val="27"/>
          <w:szCs w:val="27"/>
        </w:rPr>
        <w:t>СЛУШАЛИ:</w:t>
      </w:r>
      <w:r w:rsidRPr="00F343C9">
        <w:rPr>
          <w:rFonts w:ascii="Times New Roman" w:hAnsi="Times New Roman" w:cs="Times New Roman"/>
          <w:sz w:val="27"/>
          <w:szCs w:val="27"/>
        </w:rPr>
        <w:t xml:space="preserve"> </w:t>
      </w:r>
      <w:r w:rsidR="002B7FF3">
        <w:rPr>
          <w:rFonts w:ascii="Times New Roman" w:hAnsi="Times New Roman" w:cs="Times New Roman"/>
          <w:sz w:val="27"/>
          <w:szCs w:val="27"/>
        </w:rPr>
        <w:t>Шмойлову Ольгу Ивановну</w:t>
      </w:r>
      <w:r w:rsidRPr="00F343C9">
        <w:rPr>
          <w:rFonts w:ascii="Times New Roman" w:hAnsi="Times New Roman" w:cs="Times New Roman"/>
          <w:sz w:val="27"/>
          <w:szCs w:val="27"/>
        </w:rPr>
        <w:t xml:space="preserve">, </w:t>
      </w:r>
      <w:r w:rsidR="002B7FF3">
        <w:rPr>
          <w:rFonts w:ascii="Times New Roman" w:hAnsi="Times New Roman" w:cs="Times New Roman"/>
          <w:sz w:val="27"/>
          <w:szCs w:val="27"/>
        </w:rPr>
        <w:t>руководителя отдела по образованию, спорту и работе с молодежью.</w:t>
      </w:r>
    </w:p>
    <w:p w:rsidR="00B21B70" w:rsidRPr="00AC108A" w:rsidRDefault="00B21B70" w:rsidP="00B21B70">
      <w:pPr>
        <w:pStyle w:val="a6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Default="002B7FF3" w:rsidP="002B7FF3">
      <w:pPr>
        <w:pStyle w:val="20"/>
        <w:shd w:val="clear" w:color="auto" w:fill="auto"/>
        <w:spacing w:after="315" w:line="270" w:lineRule="exact"/>
        <w:ind w:firstLine="0"/>
        <w:jc w:val="both"/>
        <w:rPr>
          <w:b w:val="0"/>
        </w:rPr>
      </w:pPr>
      <w:r>
        <w:rPr>
          <w:b w:val="0"/>
        </w:rPr>
        <w:t xml:space="preserve">       </w:t>
      </w:r>
      <w:r w:rsidR="00B21B70" w:rsidRPr="00F226C3">
        <w:rPr>
          <w:b w:val="0"/>
        </w:rPr>
        <w:t>Комиссия постановила:</w:t>
      </w:r>
    </w:p>
    <w:p w:rsidR="00B21B70" w:rsidRDefault="002B7FF3" w:rsidP="002B7FF3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  <w:jc w:val="left"/>
      </w:pPr>
      <w:r>
        <w:t xml:space="preserve">       Информацию докладчика принять к сведению.</w:t>
      </w:r>
    </w:p>
    <w:p w:rsidR="00E36E37" w:rsidRDefault="00E36E37" w:rsidP="002B7FF3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  <w:jc w:val="left"/>
      </w:pPr>
    </w:p>
    <w:p w:rsidR="00B21B70" w:rsidRDefault="00B21B70" w:rsidP="00B21B70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</w:p>
    <w:p w:rsidR="00B21B70" w:rsidRDefault="003A16FF" w:rsidP="00B21B70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>Заместитель председателя комиссии________________ П.И. Дручинин</w:t>
      </w:r>
    </w:p>
    <w:p w:rsidR="00B21B70" w:rsidRDefault="00B21B70" w:rsidP="00B21B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Pr="00992C4D" w:rsidRDefault="00B21B70" w:rsidP="00B21B7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22B4" w:rsidRDefault="009022B4"/>
    <w:sectPr w:rsidR="009022B4" w:rsidSect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0183"/>
    <w:multiLevelType w:val="hybridMultilevel"/>
    <w:tmpl w:val="CFF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21B70"/>
    <w:rsid w:val="0000245C"/>
    <w:rsid w:val="0002726A"/>
    <w:rsid w:val="000457F0"/>
    <w:rsid w:val="000514EB"/>
    <w:rsid w:val="00075B5F"/>
    <w:rsid w:val="000F2F2D"/>
    <w:rsid w:val="00194DA7"/>
    <w:rsid w:val="001B3AD8"/>
    <w:rsid w:val="002242AC"/>
    <w:rsid w:val="00224E3F"/>
    <w:rsid w:val="002600DF"/>
    <w:rsid w:val="00270F7B"/>
    <w:rsid w:val="002849D6"/>
    <w:rsid w:val="002B7FF3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A16FF"/>
    <w:rsid w:val="003E7EF6"/>
    <w:rsid w:val="003F7008"/>
    <w:rsid w:val="0041390C"/>
    <w:rsid w:val="00427CBD"/>
    <w:rsid w:val="00466AED"/>
    <w:rsid w:val="00492F04"/>
    <w:rsid w:val="005D3710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55A39"/>
    <w:rsid w:val="00782E4A"/>
    <w:rsid w:val="007A0F63"/>
    <w:rsid w:val="007A5572"/>
    <w:rsid w:val="007A6CEC"/>
    <w:rsid w:val="007D2449"/>
    <w:rsid w:val="007D391A"/>
    <w:rsid w:val="0084328C"/>
    <w:rsid w:val="00850C46"/>
    <w:rsid w:val="008570AF"/>
    <w:rsid w:val="00894DCD"/>
    <w:rsid w:val="00895BC5"/>
    <w:rsid w:val="008A31C6"/>
    <w:rsid w:val="008C52E0"/>
    <w:rsid w:val="008D1D72"/>
    <w:rsid w:val="008E34FD"/>
    <w:rsid w:val="009001B6"/>
    <w:rsid w:val="009022B4"/>
    <w:rsid w:val="00930110"/>
    <w:rsid w:val="009466F7"/>
    <w:rsid w:val="00971E2A"/>
    <w:rsid w:val="00976D09"/>
    <w:rsid w:val="00991DF2"/>
    <w:rsid w:val="009A75A7"/>
    <w:rsid w:val="009B15D8"/>
    <w:rsid w:val="009C1450"/>
    <w:rsid w:val="00A35053"/>
    <w:rsid w:val="00A456ED"/>
    <w:rsid w:val="00A5592C"/>
    <w:rsid w:val="00A56438"/>
    <w:rsid w:val="00AC1096"/>
    <w:rsid w:val="00B21B70"/>
    <w:rsid w:val="00B23C63"/>
    <w:rsid w:val="00B578F7"/>
    <w:rsid w:val="00B60E3B"/>
    <w:rsid w:val="00B72C29"/>
    <w:rsid w:val="00B87958"/>
    <w:rsid w:val="00BE6881"/>
    <w:rsid w:val="00BE7752"/>
    <w:rsid w:val="00BE7F9D"/>
    <w:rsid w:val="00BF7900"/>
    <w:rsid w:val="00C93C45"/>
    <w:rsid w:val="00CA26DA"/>
    <w:rsid w:val="00CD655B"/>
    <w:rsid w:val="00D510DF"/>
    <w:rsid w:val="00D55D16"/>
    <w:rsid w:val="00D6161D"/>
    <w:rsid w:val="00D835E5"/>
    <w:rsid w:val="00DB26A5"/>
    <w:rsid w:val="00DD50A9"/>
    <w:rsid w:val="00DE6C49"/>
    <w:rsid w:val="00E2473C"/>
    <w:rsid w:val="00E36E37"/>
    <w:rsid w:val="00E54EED"/>
    <w:rsid w:val="00E633AF"/>
    <w:rsid w:val="00EF5473"/>
    <w:rsid w:val="00F21861"/>
    <w:rsid w:val="00F23C16"/>
    <w:rsid w:val="00F3488C"/>
    <w:rsid w:val="00F43672"/>
    <w:rsid w:val="00F522C0"/>
    <w:rsid w:val="00F72255"/>
    <w:rsid w:val="00F91EDB"/>
    <w:rsid w:val="00F93E00"/>
    <w:rsid w:val="00FA5C4E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1B7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B70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B21B70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B21B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B21B70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B21B7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B21B7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6">
    <w:name w:val="List Paragraph"/>
    <w:basedOn w:val="a"/>
    <w:uiPriority w:val="34"/>
    <w:qFormat/>
    <w:rsid w:val="00B21B70"/>
    <w:pPr>
      <w:ind w:left="720"/>
      <w:contextualSpacing/>
    </w:pPr>
  </w:style>
  <w:style w:type="paragraph" w:customStyle="1" w:styleId="a7">
    <w:name w:val="Обычный.Название подразделения"/>
    <w:rsid w:val="00B21B7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13</cp:revision>
  <cp:lastPrinted>2024-05-15T07:32:00Z</cp:lastPrinted>
  <dcterms:created xsi:type="dcterms:W3CDTF">2024-05-14T07:58:00Z</dcterms:created>
  <dcterms:modified xsi:type="dcterms:W3CDTF">2024-05-15T07:33:00Z</dcterms:modified>
</cp:coreProperties>
</file>