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C81B8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81B8F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C81B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C81B8F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 w:rsidR="001C7819"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7819" w:rsidRDefault="001C7819" w:rsidP="001C7819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Алехин  Сергей Николаевич – начальник Отделения МВД России по Воронежской области в Нижнедевицком районе (по согласованию).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CC0747" w:rsidRDefault="001C7819" w:rsidP="001C7819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C81B8F" w:rsidRDefault="001C7819" w:rsidP="00C81B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1B8F">
        <w:rPr>
          <w:rFonts w:ascii="Times New Roman" w:hAnsi="Times New Roman" w:cs="Times New Roman"/>
          <w:sz w:val="28"/>
          <w:szCs w:val="28"/>
        </w:rPr>
        <w:t xml:space="preserve">О рассмотрении уведомления </w:t>
      </w:r>
      <w:r w:rsidR="00C81B8F"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 w:rsidR="00C81B8F"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="00C81B8F"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C81B8F">
        <w:rPr>
          <w:rFonts w:ascii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C81B8F">
        <w:rPr>
          <w:rFonts w:ascii="Times New Roman" w:hAnsi="Times New Roman" w:cs="Times New Roman"/>
          <w:sz w:val="28"/>
          <w:szCs w:val="28"/>
        </w:rPr>
        <w:t>- начальника сектора по планированию доходов и пенсионного обеспечения отдела финансов администрации Нижнедевицкого муниципального района.</w:t>
      </w:r>
    </w:p>
    <w:p w:rsidR="00C81B8F" w:rsidRDefault="00C81B8F" w:rsidP="00C81B8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 рассмотрении уведомления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– главного специалистом отдела финансов администрации Нижнедевицкого муниципального района.</w:t>
      </w:r>
    </w:p>
    <w:p w:rsidR="001C7819" w:rsidRDefault="00C81B8F" w:rsidP="002124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 рассмотрении уведомления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– ведущего специалиста отдела финансов администрации Нижнедевицкого муниципального района.</w:t>
      </w:r>
    </w:p>
    <w:p w:rsidR="002124D8" w:rsidRPr="00B30741" w:rsidRDefault="002124D8" w:rsidP="002124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0741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30741">
        <w:rPr>
          <w:rFonts w:ascii="Times New Roman" w:hAnsi="Times New Roman" w:cs="Times New Roman"/>
          <w:sz w:val="28"/>
          <w:szCs w:val="28"/>
        </w:rPr>
        <w:t>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41">
        <w:rPr>
          <w:rFonts w:ascii="Times New Roman" w:hAnsi="Times New Roman" w:cs="Times New Roman"/>
          <w:sz w:val="28"/>
          <w:szCs w:val="28"/>
        </w:rPr>
        <w:t>на условиях дополнительного соглашения к трудовому договору должности дежурного диспетчера ЕДДС.</w:t>
      </w:r>
    </w:p>
    <w:p w:rsidR="002124D8" w:rsidRPr="002124D8" w:rsidRDefault="002124D8" w:rsidP="002124D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</w:p>
    <w:p w:rsidR="00C81B8F" w:rsidRDefault="00C81B8F" w:rsidP="00C81B8F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1C7819">
        <w:rPr>
          <w:rFonts w:ascii="Times New Roman" w:hAnsi="Times New Roman" w:cs="Times New Roman"/>
          <w:sz w:val="28"/>
          <w:szCs w:val="28"/>
        </w:rPr>
        <w:t xml:space="preserve"> М.С</w:t>
      </w:r>
      <w:r w:rsidR="001C7819" w:rsidRPr="00F11E8E">
        <w:rPr>
          <w:rFonts w:ascii="Times New Roman" w:hAnsi="Times New Roman" w:cs="Times New Roman"/>
          <w:sz w:val="28"/>
          <w:szCs w:val="28"/>
        </w:rPr>
        <w:t>.</w:t>
      </w:r>
      <w:r w:rsidR="001C7819">
        <w:rPr>
          <w:rFonts w:ascii="Times New Roman" w:hAnsi="Times New Roman" w:cs="Times New Roman"/>
          <w:sz w:val="28"/>
          <w:szCs w:val="28"/>
        </w:rPr>
        <w:t>,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1C7819">
        <w:rPr>
          <w:rFonts w:ascii="Times New Roman" w:hAnsi="Times New Roman" w:cs="Times New Roman"/>
          <w:sz w:val="28"/>
          <w:szCs w:val="28"/>
        </w:rPr>
        <w:t>секретаря</w:t>
      </w:r>
      <w:r w:rsidR="001C7819"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1C7819" w:rsidRPr="00A45E5B">
        <w:rPr>
          <w:rFonts w:ascii="Times New Roman" w:hAnsi="Times New Roman" w:cs="Times New Roman"/>
          <w:sz w:val="28"/>
          <w:szCs w:val="28"/>
        </w:rPr>
        <w:t>котор</w:t>
      </w:r>
      <w:r w:rsidR="001C7819"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 w:rsidR="00CD6DEE"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D6DEE">
        <w:rPr>
          <w:rFonts w:ascii="Times New Roman" w:hAnsi="Times New Roman" w:cs="Times New Roman"/>
          <w:sz w:val="28"/>
          <w:szCs w:val="28"/>
        </w:rPr>
        <w:t>2</w:t>
      </w:r>
      <w:r w:rsidRPr="00B25226">
        <w:rPr>
          <w:rFonts w:ascii="Times New Roman" w:hAnsi="Times New Roman" w:cs="Times New Roman"/>
          <w:sz w:val="28"/>
          <w:szCs w:val="28"/>
        </w:rPr>
        <w:t>.</w:t>
      </w:r>
      <w:r w:rsidR="00CD6DEE">
        <w:rPr>
          <w:rFonts w:ascii="Times New Roman" w:hAnsi="Times New Roman" w:cs="Times New Roman"/>
          <w:sz w:val="28"/>
          <w:szCs w:val="28"/>
        </w:rPr>
        <w:t>10</w:t>
      </w:r>
      <w:r w:rsidRPr="00B252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6DEE">
        <w:rPr>
          <w:rFonts w:ascii="Times New Roman" w:hAnsi="Times New Roman" w:cs="Times New Roman"/>
          <w:sz w:val="28"/>
          <w:szCs w:val="28"/>
        </w:rPr>
        <w:t>1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CD6DEE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6DEE">
        <w:rPr>
          <w:rFonts w:ascii="Times New Roman" w:hAnsi="Times New Roman" w:cs="Times New Roman"/>
          <w:sz w:val="28"/>
          <w:szCs w:val="28"/>
        </w:rPr>
        <w:t>свободное от основной работы время в Территориальном органе Федеральной службы государственной статистики по Воронежской области на основании гражданско-правового договора №20623-00009 от 15.10.2021 г. в качестве переписчика с 15.10.2021 по</w:t>
      </w:r>
      <w:proofErr w:type="gramEnd"/>
      <w:r w:rsidR="00CD6DEE">
        <w:rPr>
          <w:rFonts w:ascii="Times New Roman" w:hAnsi="Times New Roman" w:cs="Times New Roman"/>
          <w:sz w:val="28"/>
          <w:szCs w:val="28"/>
        </w:rPr>
        <w:t xml:space="preserve"> 14.11.2021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B8F" w:rsidRDefault="00C81B8F" w:rsidP="00C81B8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</w:t>
      </w:r>
      <w:r w:rsidR="006E57EE">
        <w:rPr>
          <w:rFonts w:ascii="Times New Roman" w:eastAsia="Times New Roman" w:hAnsi="Times New Roman" w:cs="Times New Roman"/>
          <w:sz w:val="28"/>
          <w:szCs w:val="28"/>
        </w:rPr>
        <w:t>чет за собой конфликт интересов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B8F" w:rsidRDefault="00C81B8F" w:rsidP="00C81B8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 w:rsidR="00CD6DEE">
        <w:rPr>
          <w:rFonts w:ascii="Times New Roman" w:hAnsi="Times New Roman" w:cs="Times New Roman"/>
          <w:sz w:val="28"/>
          <w:szCs w:val="28"/>
        </w:rPr>
        <w:t xml:space="preserve">начальник сектора по планированию доходов и пенсионного обеспечения отдела финансов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</w:t>
      </w:r>
      <w:r w:rsidR="00CD6DEE">
        <w:rPr>
          <w:rFonts w:ascii="Times New Roman" w:eastAsia="Times New Roman" w:hAnsi="Times New Roman" w:cs="Times New Roman"/>
          <w:sz w:val="28"/>
          <w:szCs w:val="28"/>
        </w:rPr>
        <w:t>указанную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C81B8F" w:rsidRPr="00560E45" w:rsidRDefault="00C81B8F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заинтересованности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1C7819" w:rsidRDefault="001C7819" w:rsidP="001C7819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C81B8F"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B97B73" w:rsidRDefault="001C7819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B97B73">
        <w:rPr>
          <w:rFonts w:ascii="Times New Roman" w:hAnsi="Times New Roman" w:cs="Times New Roman"/>
          <w:sz w:val="28"/>
          <w:szCs w:val="28"/>
        </w:rPr>
        <w:t>начальником сектора по планированию доходов и пенсионного обеспечения отдела финансов администрации Нижнедевицкого муниципального района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 w:rsidR="00B97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 w:rsidR="00B97B73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="00B97B73"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19" w:rsidRPr="008C568A" w:rsidRDefault="001C7819" w:rsidP="001C7819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B97B73" w:rsidRDefault="00B97B73" w:rsidP="00B97B7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25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52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в Территориальном органе Федеральной службы государственной статистики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Воронежской области на основании договора №20623-00008 г. в качестве переписчика с 15.10.2021 по 14.11.2021 г. </w:t>
      </w:r>
      <w:proofErr w:type="gramEnd"/>
    </w:p>
    <w:p w:rsid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</w:t>
      </w:r>
      <w:r w:rsidR="006E57EE">
        <w:rPr>
          <w:rFonts w:ascii="Times New Roman" w:eastAsia="Times New Roman" w:hAnsi="Times New Roman" w:cs="Times New Roman"/>
          <w:sz w:val="28"/>
          <w:szCs w:val="28"/>
        </w:rPr>
        <w:t>чет за собой конфликт интересов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финансов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1C7819" w:rsidRPr="00B97B73" w:rsidRDefault="00B97B73" w:rsidP="00B97B7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заинтересованности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 w:rsidR="00441C23"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F11E8E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41C23" w:rsidRPr="0085551A" w:rsidRDefault="001C7819" w:rsidP="00441C2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AD3AFE">
        <w:rPr>
          <w:rFonts w:ascii="Times New Roman" w:hAnsi="Times New Roman" w:cs="Times New Roman"/>
          <w:sz w:val="28"/>
          <w:szCs w:val="28"/>
        </w:rPr>
        <w:t>главным специалистом отдела финансов администрации Нижнедевицкого муниципального района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 w:rsidR="00AD3AFE"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="00AD3AFE"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D3AFE" w:rsidRPr="008C568A" w:rsidRDefault="00AD3AFE" w:rsidP="00AD3AF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AD3AFE" w:rsidRDefault="00AD3AFE" w:rsidP="00AD3AF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5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52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Территориальном органе Федеральной службы государственной статистики по Воронежской области на основании договора от 15.10.2021 г. №20623-00012 г. в качестве переписчика с 15.10.2021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14.11.2021 г. </w:t>
      </w:r>
    </w:p>
    <w:p w:rsidR="00AD3AFE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</w:t>
      </w:r>
      <w:r w:rsidR="006E57EE">
        <w:rPr>
          <w:rFonts w:ascii="Times New Roman" w:eastAsia="Times New Roman" w:hAnsi="Times New Roman" w:cs="Times New Roman"/>
          <w:sz w:val="28"/>
          <w:szCs w:val="28"/>
        </w:rPr>
        <w:t>т интересов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AFE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финансов </w:t>
      </w:r>
      <w:r w:rsidR="006E57EE">
        <w:rPr>
          <w:rFonts w:ascii="Times New Roman" w:hAnsi="Times New Roman" w:cs="Times New Roman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AD3AFE" w:rsidRPr="00B97B73" w:rsidRDefault="00AD3AFE" w:rsidP="00AD3AF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 рассматриваемом случае не содержится признаков личной заинтересованности </w:t>
      </w:r>
      <w:r w:rsidR="006E57EE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AD3AFE" w:rsidRDefault="00AD3AFE" w:rsidP="00AD3AF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AD3AFE" w:rsidRPr="00F11E8E" w:rsidRDefault="00AD3AFE" w:rsidP="00AD3AF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AFE" w:rsidRPr="00F11E8E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D3AFE" w:rsidRPr="0085551A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AD3AFE" w:rsidRPr="0085551A" w:rsidRDefault="00AD3AFE" w:rsidP="00AD3AF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D3AFE" w:rsidRPr="0085551A" w:rsidRDefault="00AD3AFE" w:rsidP="00AD3AF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ведущим специалистом отдела финансов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7EE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5AA0" w:rsidRPr="00782098" w:rsidRDefault="00065AA0" w:rsidP="00065AA0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098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78209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5AA0" w:rsidRDefault="00065AA0" w:rsidP="00065AA0">
      <w:pPr>
        <w:pStyle w:val="a3"/>
        <w:shd w:val="clear" w:color="auto" w:fill="auto"/>
        <w:spacing w:before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</w:t>
      </w:r>
      <w:r w:rsidRPr="00B3074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30741">
        <w:rPr>
          <w:rFonts w:ascii="Times New Roman" w:hAnsi="Times New Roman" w:cs="Times New Roman"/>
          <w:sz w:val="28"/>
          <w:szCs w:val="28"/>
        </w:rPr>
        <w:t xml:space="preserve"> М.С., секретаря комиссии, которая проинформировала о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07293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</w:t>
      </w:r>
      <w:r w:rsidRPr="00AB5137">
        <w:rPr>
          <w:rFonts w:ascii="Times New Roman" w:hAnsi="Times New Roman" w:cs="Times New Roman"/>
          <w:sz w:val="28"/>
          <w:szCs w:val="28"/>
        </w:rPr>
        <w:t xml:space="preserve">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Pr="00B30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(Ф.И.О</w:t>
      </w:r>
      <w:r w:rsidR="00481C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30741">
        <w:rPr>
          <w:rFonts w:ascii="Times New Roman" w:hAnsi="Times New Roman" w:cs="Times New Roman"/>
          <w:sz w:val="28"/>
          <w:szCs w:val="28"/>
        </w:rPr>
        <w:t xml:space="preserve">с просьбой  о даче ей согласия на замещения на условиях </w:t>
      </w:r>
      <w:r>
        <w:rPr>
          <w:rFonts w:ascii="Times New Roman" w:hAnsi="Times New Roman" w:cs="Times New Roman"/>
          <w:sz w:val="28"/>
          <w:szCs w:val="28"/>
        </w:rPr>
        <w:t>дополнительного соглашения к трудовому договору</w:t>
      </w:r>
      <w:r w:rsidRPr="00B30741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дежурного ЕДДС</w:t>
      </w:r>
      <w:r w:rsidRPr="00B30741">
        <w:rPr>
          <w:rFonts w:ascii="Times New Roman" w:hAnsi="Times New Roman" w:cs="Times New Roman"/>
          <w:sz w:val="28"/>
          <w:szCs w:val="28"/>
        </w:rPr>
        <w:t>.</w:t>
      </w:r>
    </w:p>
    <w:p w:rsidR="00065AA0" w:rsidRDefault="00065AA0" w:rsidP="00065AA0">
      <w:pPr>
        <w:pStyle w:val="a3"/>
        <w:shd w:val="clear" w:color="auto" w:fill="auto"/>
        <w:spacing w:before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</w:p>
    <w:p w:rsidR="00065AA0" w:rsidRPr="00B30741" w:rsidRDefault="00065AA0" w:rsidP="00065AA0">
      <w:pPr>
        <w:pStyle w:val="a3"/>
        <w:shd w:val="clear" w:color="auto" w:fill="auto"/>
        <w:spacing w:before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30741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</w:p>
    <w:p w:rsidR="00065AA0" w:rsidRPr="00B30741" w:rsidRDefault="00065AA0" w:rsidP="00065AA0">
      <w:pPr>
        <w:pStyle w:val="a3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AA0" w:rsidRPr="00B30741" w:rsidRDefault="00065AA0" w:rsidP="00065AA0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0741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065AA0" w:rsidRPr="00B30741" w:rsidRDefault="00065AA0" w:rsidP="00065AA0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65AA0" w:rsidRPr="00B30741" w:rsidRDefault="00065AA0" w:rsidP="00065AA0">
      <w:pPr>
        <w:pStyle w:val="a3"/>
        <w:shd w:val="clear" w:color="auto" w:fill="auto"/>
        <w:spacing w:before="0" w:line="240" w:lineRule="auto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 w:rsidRPr="00B30741">
        <w:rPr>
          <w:rFonts w:ascii="Times New Roman" w:hAnsi="Times New Roman" w:cs="Times New Roman"/>
          <w:sz w:val="28"/>
          <w:szCs w:val="28"/>
        </w:rPr>
        <w:t xml:space="preserve">1. Дать </w:t>
      </w:r>
      <w:r w:rsidR="00481C6D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30741">
        <w:rPr>
          <w:rFonts w:ascii="Times New Roman" w:hAnsi="Times New Roman" w:cs="Times New Roman"/>
          <w:sz w:val="28"/>
          <w:szCs w:val="28"/>
        </w:rPr>
        <w:t>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41"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741">
        <w:rPr>
          <w:rFonts w:ascii="Times New Roman" w:hAnsi="Times New Roman" w:cs="Times New Roman"/>
          <w:sz w:val="28"/>
          <w:szCs w:val="28"/>
        </w:rPr>
        <w:t>на условиях дополнительного соглашения к трудовому договору должности дежурного диспетчера ЕДДС.</w:t>
      </w:r>
    </w:p>
    <w:p w:rsidR="00065AA0" w:rsidRPr="00442615" w:rsidRDefault="00065AA0" w:rsidP="00065AA0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</w:rPr>
      </w:pPr>
    </w:p>
    <w:p w:rsidR="00AD3AFE" w:rsidRDefault="00AD3AFE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П.И. Дручинин</w:t>
      </w:r>
    </w:p>
    <w:p w:rsidR="001C7819" w:rsidRDefault="001C7819" w:rsidP="001C7819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19" w:rsidRPr="0085551A" w:rsidRDefault="001C7819" w:rsidP="001C7819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1C23">
        <w:rPr>
          <w:rFonts w:ascii="Times New Roman" w:hAnsi="Times New Roman" w:cs="Times New Roman"/>
          <w:sz w:val="28"/>
          <w:szCs w:val="28"/>
        </w:rPr>
        <w:t xml:space="preserve">       М.С. </w:t>
      </w:r>
      <w:r>
        <w:rPr>
          <w:rFonts w:ascii="Times New Roman" w:hAnsi="Times New Roman" w:cs="Times New Roman"/>
          <w:sz w:val="28"/>
          <w:szCs w:val="28"/>
        </w:rPr>
        <w:t xml:space="preserve">Крицина </w:t>
      </w:r>
    </w:p>
    <w:p w:rsidR="001C7819" w:rsidRDefault="001C7819" w:rsidP="001C7819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44351"/>
    <w:rsid w:val="00061FAA"/>
    <w:rsid w:val="00065AA0"/>
    <w:rsid w:val="00074580"/>
    <w:rsid w:val="000778C9"/>
    <w:rsid w:val="000B355A"/>
    <w:rsid w:val="000B426F"/>
    <w:rsid w:val="000C48BE"/>
    <w:rsid w:val="001035D1"/>
    <w:rsid w:val="00133EAD"/>
    <w:rsid w:val="00135A5A"/>
    <w:rsid w:val="001643B4"/>
    <w:rsid w:val="001C7819"/>
    <w:rsid w:val="001E560D"/>
    <w:rsid w:val="002124D8"/>
    <w:rsid w:val="00286E4C"/>
    <w:rsid w:val="002E1369"/>
    <w:rsid w:val="003273DF"/>
    <w:rsid w:val="00356F77"/>
    <w:rsid w:val="00360098"/>
    <w:rsid w:val="003A37DB"/>
    <w:rsid w:val="003B5475"/>
    <w:rsid w:val="003B7CF5"/>
    <w:rsid w:val="003E259A"/>
    <w:rsid w:val="003F714A"/>
    <w:rsid w:val="00417324"/>
    <w:rsid w:val="00417F54"/>
    <w:rsid w:val="004401D6"/>
    <w:rsid w:val="00441C23"/>
    <w:rsid w:val="00445050"/>
    <w:rsid w:val="00467F72"/>
    <w:rsid w:val="004740E8"/>
    <w:rsid w:val="004763F8"/>
    <w:rsid w:val="00481C6D"/>
    <w:rsid w:val="004A4FBC"/>
    <w:rsid w:val="004B13BB"/>
    <w:rsid w:val="004E4272"/>
    <w:rsid w:val="004F68F1"/>
    <w:rsid w:val="005776B1"/>
    <w:rsid w:val="0058643F"/>
    <w:rsid w:val="005D1EEA"/>
    <w:rsid w:val="005E3FAA"/>
    <w:rsid w:val="00653BB1"/>
    <w:rsid w:val="00653E5E"/>
    <w:rsid w:val="0066302A"/>
    <w:rsid w:val="006E57EE"/>
    <w:rsid w:val="0070206D"/>
    <w:rsid w:val="007530B7"/>
    <w:rsid w:val="00753C6E"/>
    <w:rsid w:val="00756711"/>
    <w:rsid w:val="007733B5"/>
    <w:rsid w:val="007B5D20"/>
    <w:rsid w:val="007E1A51"/>
    <w:rsid w:val="00832FD5"/>
    <w:rsid w:val="0083440F"/>
    <w:rsid w:val="00846F83"/>
    <w:rsid w:val="0085238E"/>
    <w:rsid w:val="008C568A"/>
    <w:rsid w:val="008E345F"/>
    <w:rsid w:val="00937D7C"/>
    <w:rsid w:val="0094674B"/>
    <w:rsid w:val="00960A25"/>
    <w:rsid w:val="00971960"/>
    <w:rsid w:val="00982716"/>
    <w:rsid w:val="00996011"/>
    <w:rsid w:val="009F3AD4"/>
    <w:rsid w:val="00A26BB4"/>
    <w:rsid w:val="00A318D6"/>
    <w:rsid w:val="00A46B38"/>
    <w:rsid w:val="00A5040E"/>
    <w:rsid w:val="00AB611A"/>
    <w:rsid w:val="00AD3AFE"/>
    <w:rsid w:val="00B02B81"/>
    <w:rsid w:val="00B4723B"/>
    <w:rsid w:val="00B5514A"/>
    <w:rsid w:val="00B90379"/>
    <w:rsid w:val="00B97B73"/>
    <w:rsid w:val="00BE33CC"/>
    <w:rsid w:val="00BF1E07"/>
    <w:rsid w:val="00BF52A6"/>
    <w:rsid w:val="00C06AF2"/>
    <w:rsid w:val="00C62FCE"/>
    <w:rsid w:val="00C81B8F"/>
    <w:rsid w:val="00C847BC"/>
    <w:rsid w:val="00C87030"/>
    <w:rsid w:val="00CA4E5E"/>
    <w:rsid w:val="00CB2DD5"/>
    <w:rsid w:val="00CB763E"/>
    <w:rsid w:val="00CC0747"/>
    <w:rsid w:val="00CD6DEE"/>
    <w:rsid w:val="00CE2DC8"/>
    <w:rsid w:val="00CE603A"/>
    <w:rsid w:val="00CF45A5"/>
    <w:rsid w:val="00D03BA7"/>
    <w:rsid w:val="00D50F30"/>
    <w:rsid w:val="00D61C12"/>
    <w:rsid w:val="00D67813"/>
    <w:rsid w:val="00D8756A"/>
    <w:rsid w:val="00DF0AE0"/>
    <w:rsid w:val="00E01471"/>
    <w:rsid w:val="00E04E0E"/>
    <w:rsid w:val="00E24DFF"/>
    <w:rsid w:val="00E25D8E"/>
    <w:rsid w:val="00E977B4"/>
    <w:rsid w:val="00EB21DC"/>
    <w:rsid w:val="00EB75EE"/>
    <w:rsid w:val="00EF18B6"/>
    <w:rsid w:val="00F11E8E"/>
    <w:rsid w:val="00F30D09"/>
    <w:rsid w:val="00F55056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295C-659E-4F04-91DB-2A3BBA20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56</cp:revision>
  <dcterms:created xsi:type="dcterms:W3CDTF">2016-03-14T06:59:00Z</dcterms:created>
  <dcterms:modified xsi:type="dcterms:W3CDTF">2024-07-07T09:09:00Z</dcterms:modified>
</cp:coreProperties>
</file>