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A7" w:rsidRDefault="00F722A7" w:rsidP="00F722A7">
      <w:pPr>
        <w:pStyle w:val="1"/>
        <w:jc w:val="center"/>
        <w:rPr>
          <w:rFonts w:ascii="Times New Roman" w:hAnsi="Times New Roman" w:cs="Times New Roman"/>
          <w:color w:val="000000" w:themeColor="text1"/>
        </w:rPr>
      </w:pPr>
      <w:r w:rsidRPr="00F722A7">
        <w:rPr>
          <w:rFonts w:ascii="Times New Roman" w:hAnsi="Times New Roman" w:cs="Times New Roman"/>
          <w:noProof/>
          <w:color w:val="000000" w:themeColor="text1"/>
        </w:rPr>
        <w:drawing>
          <wp:inline distT="0" distB="0" distL="0" distR="0">
            <wp:extent cx="632460" cy="792480"/>
            <wp:effectExtent l="19050" t="0" r="0" b="0"/>
            <wp:docPr id="8" name="Рисунок 8"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ижнедевицкий МР вч"/>
                    <pic:cNvPicPr>
                      <a:picLocks noChangeAspect="1" noChangeArrowheads="1"/>
                    </pic:cNvPicPr>
                  </pic:nvPicPr>
                  <pic:blipFill>
                    <a:blip r:embed="rId8" cstate="print"/>
                    <a:srcRect/>
                    <a:stretch>
                      <a:fillRect/>
                    </a:stretch>
                  </pic:blipFill>
                  <pic:spPr bwMode="auto">
                    <a:xfrm>
                      <a:off x="0" y="0"/>
                      <a:ext cx="632460" cy="792480"/>
                    </a:xfrm>
                    <a:prstGeom prst="rect">
                      <a:avLst/>
                    </a:prstGeom>
                    <a:noFill/>
                    <a:ln w="9525">
                      <a:noFill/>
                      <a:miter lim="800000"/>
                      <a:headEnd/>
                      <a:tailEnd/>
                    </a:ln>
                  </pic:spPr>
                </pic:pic>
              </a:graphicData>
            </a:graphic>
          </wp:inline>
        </w:drawing>
      </w:r>
    </w:p>
    <w:p w:rsidR="00F722A7" w:rsidRPr="00F722A7" w:rsidRDefault="00F722A7" w:rsidP="00F722A7"/>
    <w:p w:rsidR="00F722A7" w:rsidRPr="00F722A7" w:rsidRDefault="00F722A7" w:rsidP="00F722A7">
      <w:pPr>
        <w:pStyle w:val="a3"/>
        <w:jc w:val="center"/>
        <w:rPr>
          <w:b/>
          <w:sz w:val="36"/>
          <w:szCs w:val="36"/>
        </w:rPr>
      </w:pPr>
      <w:r w:rsidRPr="00F722A7">
        <w:rPr>
          <w:b/>
          <w:sz w:val="36"/>
          <w:szCs w:val="36"/>
        </w:rPr>
        <w:t>Совет народных депутатов</w:t>
      </w:r>
    </w:p>
    <w:p w:rsidR="00F722A7" w:rsidRPr="00F722A7" w:rsidRDefault="00F722A7" w:rsidP="00F722A7">
      <w:pPr>
        <w:pStyle w:val="a3"/>
        <w:jc w:val="center"/>
        <w:rPr>
          <w:b/>
          <w:sz w:val="36"/>
          <w:szCs w:val="36"/>
        </w:rPr>
      </w:pPr>
      <w:proofErr w:type="spellStart"/>
      <w:r w:rsidRPr="00F722A7">
        <w:rPr>
          <w:b/>
          <w:sz w:val="36"/>
          <w:szCs w:val="36"/>
        </w:rPr>
        <w:t>Нижнедевицкого</w:t>
      </w:r>
      <w:proofErr w:type="spellEnd"/>
      <w:r w:rsidRPr="00F722A7">
        <w:rPr>
          <w:b/>
          <w:sz w:val="36"/>
          <w:szCs w:val="36"/>
        </w:rPr>
        <w:t xml:space="preserve"> муниципального района</w:t>
      </w:r>
    </w:p>
    <w:p w:rsidR="00F722A7" w:rsidRPr="00F722A7" w:rsidRDefault="00F722A7" w:rsidP="00F722A7">
      <w:pPr>
        <w:pStyle w:val="a3"/>
        <w:jc w:val="center"/>
      </w:pPr>
      <w:r w:rsidRPr="00F722A7">
        <w:rPr>
          <w:b/>
          <w:sz w:val="36"/>
          <w:szCs w:val="36"/>
        </w:rPr>
        <w:t>Воронежской области</w:t>
      </w:r>
    </w:p>
    <w:p w:rsidR="00F722A7" w:rsidRPr="00F722A7" w:rsidRDefault="00F722A7" w:rsidP="00F722A7">
      <w:pPr>
        <w:ind w:left="360"/>
        <w:jc w:val="center"/>
        <w:rPr>
          <w:b/>
          <w:color w:val="000000" w:themeColor="text1"/>
          <w:sz w:val="28"/>
          <w:szCs w:val="28"/>
        </w:rPr>
      </w:pPr>
    </w:p>
    <w:p w:rsidR="00F722A7" w:rsidRPr="00F722A7" w:rsidRDefault="00F722A7" w:rsidP="00F722A7">
      <w:pPr>
        <w:pStyle w:val="2"/>
        <w:jc w:val="center"/>
        <w:rPr>
          <w:rFonts w:ascii="Times New Roman" w:hAnsi="Times New Roman" w:cs="Times New Roman"/>
          <w:color w:val="000000" w:themeColor="text1"/>
          <w:sz w:val="44"/>
          <w:szCs w:val="44"/>
        </w:rPr>
      </w:pPr>
      <w:proofErr w:type="gramStart"/>
      <w:r w:rsidRPr="00F722A7">
        <w:rPr>
          <w:rFonts w:ascii="Times New Roman" w:hAnsi="Times New Roman" w:cs="Times New Roman"/>
          <w:color w:val="000000" w:themeColor="text1"/>
          <w:sz w:val="44"/>
          <w:szCs w:val="44"/>
        </w:rPr>
        <w:t>Р</w:t>
      </w:r>
      <w:proofErr w:type="gramEnd"/>
      <w:r w:rsidRPr="00F722A7">
        <w:rPr>
          <w:rFonts w:ascii="Times New Roman" w:hAnsi="Times New Roman" w:cs="Times New Roman"/>
          <w:color w:val="000000" w:themeColor="text1"/>
          <w:sz w:val="44"/>
          <w:szCs w:val="44"/>
        </w:rPr>
        <w:t xml:space="preserve"> Е Ш Е Н И Е</w:t>
      </w:r>
    </w:p>
    <w:p w:rsidR="00F722A7" w:rsidRDefault="00F722A7" w:rsidP="00F722A7">
      <w:pPr>
        <w:pStyle w:val="a7"/>
        <w:rPr>
          <w:b w:val="0"/>
          <w:sz w:val="28"/>
          <w:u w:val="single"/>
        </w:rPr>
      </w:pPr>
    </w:p>
    <w:p w:rsidR="00F722A7" w:rsidRDefault="00F722A7" w:rsidP="00F722A7">
      <w:pPr>
        <w:pStyle w:val="a7"/>
        <w:rPr>
          <w:b w:val="0"/>
          <w:sz w:val="28"/>
          <w:u w:val="single"/>
        </w:rPr>
      </w:pPr>
      <w:r>
        <w:rPr>
          <w:b w:val="0"/>
          <w:sz w:val="28"/>
          <w:u w:val="single"/>
        </w:rPr>
        <w:t xml:space="preserve">от </w:t>
      </w:r>
      <w:r w:rsidR="005973B4">
        <w:rPr>
          <w:b w:val="0"/>
          <w:sz w:val="28"/>
          <w:u w:val="single"/>
        </w:rPr>
        <w:t>06</w:t>
      </w:r>
      <w:r w:rsidR="006D6563">
        <w:rPr>
          <w:b w:val="0"/>
          <w:sz w:val="28"/>
          <w:u w:val="single"/>
        </w:rPr>
        <w:t>.</w:t>
      </w:r>
      <w:r w:rsidR="00BC4FD2" w:rsidRPr="00534D99">
        <w:rPr>
          <w:b w:val="0"/>
          <w:sz w:val="28"/>
          <w:u w:val="single"/>
        </w:rPr>
        <w:t>0</w:t>
      </w:r>
      <w:r w:rsidR="006D6563">
        <w:rPr>
          <w:b w:val="0"/>
          <w:sz w:val="28"/>
          <w:u w:val="single"/>
        </w:rPr>
        <w:t>6</w:t>
      </w:r>
      <w:r w:rsidR="00F05B9D">
        <w:rPr>
          <w:b w:val="0"/>
          <w:sz w:val="28"/>
          <w:u w:val="single"/>
        </w:rPr>
        <w:t>.2024</w:t>
      </w:r>
      <w:r w:rsidR="00241202">
        <w:rPr>
          <w:b w:val="0"/>
          <w:sz w:val="28"/>
          <w:u w:val="single"/>
        </w:rPr>
        <w:t xml:space="preserve"> </w:t>
      </w:r>
      <w:r>
        <w:rPr>
          <w:b w:val="0"/>
          <w:sz w:val="28"/>
          <w:u w:val="single"/>
        </w:rPr>
        <w:t>№</w:t>
      </w:r>
      <w:r w:rsidR="008255A1">
        <w:rPr>
          <w:b w:val="0"/>
          <w:sz w:val="28"/>
          <w:u w:val="single"/>
        </w:rPr>
        <w:t>107</w:t>
      </w:r>
      <w:r>
        <w:rPr>
          <w:b w:val="0"/>
          <w:sz w:val="28"/>
          <w:u w:val="single"/>
        </w:rPr>
        <w:t xml:space="preserve"> </w:t>
      </w:r>
    </w:p>
    <w:p w:rsidR="00F722A7" w:rsidRPr="00B72ADE" w:rsidRDefault="00F722A7" w:rsidP="00F722A7">
      <w:pPr>
        <w:pStyle w:val="a7"/>
        <w:rPr>
          <w:b w:val="0"/>
          <w:sz w:val="18"/>
          <w:szCs w:val="18"/>
        </w:rPr>
      </w:pPr>
      <w:r>
        <w:rPr>
          <w:b w:val="0"/>
          <w:sz w:val="28"/>
        </w:rPr>
        <w:t xml:space="preserve">       </w:t>
      </w:r>
      <w:r>
        <w:rPr>
          <w:b w:val="0"/>
          <w:sz w:val="18"/>
          <w:szCs w:val="18"/>
        </w:rPr>
        <w:t>с. Нижнедевицк</w:t>
      </w:r>
      <w:r>
        <w:rPr>
          <w:b w:val="0"/>
          <w:sz w:val="28"/>
        </w:rPr>
        <w:t xml:space="preserve">   </w:t>
      </w:r>
    </w:p>
    <w:p w:rsidR="00F722A7" w:rsidRDefault="00F722A7" w:rsidP="00F722A7">
      <w:pPr>
        <w:pStyle w:val="a7"/>
        <w:jc w:val="left"/>
        <w:rPr>
          <w:b w:val="0"/>
          <w:sz w:val="28"/>
        </w:rPr>
      </w:pPr>
    </w:p>
    <w:p w:rsidR="00D76E50" w:rsidRPr="00FA6994" w:rsidRDefault="00D76E50" w:rsidP="00D76E50">
      <w:pPr>
        <w:pStyle w:val="12"/>
        <w:shd w:val="clear" w:color="auto" w:fill="auto"/>
        <w:spacing w:line="300" w:lineRule="exact"/>
        <w:ind w:right="20"/>
        <w:jc w:val="both"/>
        <w:rPr>
          <w:sz w:val="28"/>
          <w:szCs w:val="28"/>
        </w:rPr>
      </w:pPr>
      <w:r w:rsidRPr="00FA6994">
        <w:rPr>
          <w:sz w:val="28"/>
          <w:szCs w:val="28"/>
        </w:rPr>
        <w:t xml:space="preserve">Об утверждении Положения </w:t>
      </w:r>
      <w:proofErr w:type="gramStart"/>
      <w:r w:rsidRPr="00FA6994">
        <w:rPr>
          <w:sz w:val="28"/>
          <w:szCs w:val="28"/>
        </w:rPr>
        <w:t>об</w:t>
      </w:r>
      <w:proofErr w:type="gramEnd"/>
      <w:r w:rsidRPr="00FA6994">
        <w:rPr>
          <w:sz w:val="28"/>
          <w:szCs w:val="28"/>
        </w:rPr>
        <w:t xml:space="preserve"> </w:t>
      </w:r>
    </w:p>
    <w:p w:rsidR="00D76E50" w:rsidRPr="00FA6994" w:rsidRDefault="00D76E50" w:rsidP="00D76E50">
      <w:pPr>
        <w:pStyle w:val="12"/>
        <w:shd w:val="clear" w:color="auto" w:fill="auto"/>
        <w:spacing w:line="300" w:lineRule="exact"/>
        <w:ind w:right="20"/>
        <w:jc w:val="both"/>
        <w:rPr>
          <w:sz w:val="28"/>
          <w:szCs w:val="28"/>
        </w:rPr>
      </w:pPr>
      <w:r w:rsidRPr="00FA6994">
        <w:rPr>
          <w:sz w:val="28"/>
          <w:szCs w:val="28"/>
        </w:rPr>
        <w:t>О</w:t>
      </w:r>
      <w:r>
        <w:rPr>
          <w:sz w:val="28"/>
          <w:szCs w:val="28"/>
        </w:rPr>
        <w:t xml:space="preserve">бщественной палате </w:t>
      </w:r>
      <w:proofErr w:type="spellStart"/>
      <w:r>
        <w:rPr>
          <w:sz w:val="28"/>
          <w:szCs w:val="28"/>
        </w:rPr>
        <w:t>Нижнедевицкого</w:t>
      </w:r>
      <w:proofErr w:type="spellEnd"/>
    </w:p>
    <w:p w:rsidR="00D76E50" w:rsidRPr="00915E26" w:rsidRDefault="00D76E50" w:rsidP="00D76E50">
      <w:pPr>
        <w:pStyle w:val="12"/>
        <w:shd w:val="clear" w:color="auto" w:fill="auto"/>
        <w:spacing w:line="300" w:lineRule="exact"/>
        <w:ind w:right="20"/>
        <w:jc w:val="both"/>
        <w:rPr>
          <w:sz w:val="28"/>
          <w:szCs w:val="28"/>
        </w:rPr>
      </w:pPr>
      <w:r w:rsidRPr="00FA6994">
        <w:rPr>
          <w:sz w:val="28"/>
          <w:szCs w:val="28"/>
        </w:rPr>
        <w:t>муниципального района</w:t>
      </w:r>
      <w:r>
        <w:rPr>
          <w:sz w:val="28"/>
          <w:szCs w:val="28"/>
        </w:rPr>
        <w:t xml:space="preserve"> Воронежской области</w:t>
      </w:r>
    </w:p>
    <w:p w:rsidR="00D76E50" w:rsidRPr="00FA6994" w:rsidRDefault="00D76E50" w:rsidP="00D76E50">
      <w:pPr>
        <w:pStyle w:val="12"/>
        <w:shd w:val="clear" w:color="auto" w:fill="auto"/>
        <w:spacing w:line="300" w:lineRule="exact"/>
        <w:ind w:left="40" w:right="20" w:firstLine="720"/>
        <w:jc w:val="both"/>
        <w:rPr>
          <w:sz w:val="28"/>
          <w:szCs w:val="28"/>
        </w:rPr>
      </w:pPr>
    </w:p>
    <w:p w:rsidR="00D76E50" w:rsidRPr="00FA6994" w:rsidRDefault="00D76E50" w:rsidP="00D76E50">
      <w:pPr>
        <w:pStyle w:val="12"/>
        <w:shd w:val="clear" w:color="auto" w:fill="auto"/>
        <w:spacing w:line="300" w:lineRule="exact"/>
        <w:ind w:left="40" w:right="20" w:firstLine="720"/>
        <w:jc w:val="both"/>
        <w:rPr>
          <w:sz w:val="28"/>
          <w:szCs w:val="28"/>
        </w:rPr>
      </w:pPr>
    </w:p>
    <w:p w:rsidR="00D76E50" w:rsidRPr="00E8267B" w:rsidRDefault="00D76E50" w:rsidP="00D76E50">
      <w:pPr>
        <w:pStyle w:val="ConsPlusNormal"/>
        <w:ind w:firstLine="709"/>
        <w:jc w:val="both"/>
        <w:rPr>
          <w:rFonts w:ascii="Times New Roman" w:hAnsi="Times New Roman" w:cs="Times New Roman"/>
          <w:sz w:val="28"/>
          <w:szCs w:val="28"/>
        </w:rPr>
      </w:pPr>
      <w:proofErr w:type="gramStart"/>
      <w:r w:rsidRPr="00BE2383">
        <w:rPr>
          <w:rFonts w:ascii="Times New Roman" w:hAnsi="Times New Roman" w:cs="Times New Roman"/>
          <w:sz w:val="28"/>
          <w:szCs w:val="28"/>
        </w:rPr>
        <w:t>В целях обеспечения взаимодействия граждан Российской Федерации, прожива</w:t>
      </w:r>
      <w:r>
        <w:rPr>
          <w:rFonts w:ascii="Times New Roman" w:hAnsi="Times New Roman" w:cs="Times New Roman"/>
          <w:sz w:val="28"/>
          <w:szCs w:val="28"/>
        </w:rPr>
        <w:t xml:space="preserve">ющих на территории </w:t>
      </w:r>
      <w:proofErr w:type="spellStart"/>
      <w:r>
        <w:rPr>
          <w:rFonts w:ascii="Times New Roman" w:hAnsi="Times New Roman" w:cs="Times New Roman"/>
          <w:sz w:val="28"/>
          <w:szCs w:val="28"/>
        </w:rPr>
        <w:t>Нижнедевицкого</w:t>
      </w:r>
      <w:proofErr w:type="spellEnd"/>
      <w:r w:rsidRPr="00BE2383">
        <w:rPr>
          <w:rFonts w:ascii="Times New Roman" w:hAnsi="Times New Roman" w:cs="Times New Roman"/>
          <w:sz w:val="28"/>
          <w:szCs w:val="28"/>
        </w:rPr>
        <w:t xml:space="preserve"> муниципаль</w:t>
      </w:r>
      <w:r w:rsidR="00E8267B">
        <w:rPr>
          <w:rFonts w:ascii="Times New Roman" w:hAnsi="Times New Roman" w:cs="Times New Roman"/>
          <w:sz w:val="28"/>
          <w:szCs w:val="28"/>
        </w:rPr>
        <w:t>ного района Воронежской области</w:t>
      </w:r>
      <w:r w:rsidRPr="00BE2383">
        <w:rPr>
          <w:rFonts w:ascii="Times New Roman" w:hAnsi="Times New Roman" w:cs="Times New Roman"/>
          <w:sz w:val="28"/>
          <w:szCs w:val="28"/>
        </w:rPr>
        <w:t>, с органами местн</w:t>
      </w:r>
      <w:r>
        <w:rPr>
          <w:rFonts w:ascii="Times New Roman" w:hAnsi="Times New Roman" w:cs="Times New Roman"/>
          <w:sz w:val="28"/>
          <w:szCs w:val="28"/>
        </w:rPr>
        <w:t xml:space="preserve">ого самоуправления </w:t>
      </w:r>
      <w:proofErr w:type="spellStart"/>
      <w:r>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w:t>
      </w:r>
      <w:r w:rsidRPr="00BE2383">
        <w:rPr>
          <w:rFonts w:ascii="Times New Roman" w:hAnsi="Times New Roman" w:cs="Times New Roman"/>
          <w:sz w:val="28"/>
          <w:szCs w:val="28"/>
        </w:rPr>
        <w:t>муниципального района Воронежской области для учета потребностей и интересов граждан, защиты их прав и свобод, эффективного решения вопросов</w:t>
      </w:r>
      <w:r>
        <w:rPr>
          <w:rFonts w:ascii="Times New Roman" w:hAnsi="Times New Roman" w:cs="Times New Roman"/>
          <w:sz w:val="28"/>
          <w:szCs w:val="28"/>
        </w:rPr>
        <w:t xml:space="preserve"> местного значения </w:t>
      </w:r>
      <w:proofErr w:type="spellStart"/>
      <w:r>
        <w:rPr>
          <w:rFonts w:ascii="Times New Roman" w:hAnsi="Times New Roman" w:cs="Times New Roman"/>
          <w:sz w:val="28"/>
          <w:szCs w:val="28"/>
        </w:rPr>
        <w:t>Нижнедевицкого</w:t>
      </w:r>
      <w:proofErr w:type="spellEnd"/>
      <w:r w:rsidRPr="00BE2383">
        <w:rPr>
          <w:rFonts w:ascii="Times New Roman" w:hAnsi="Times New Roman" w:cs="Times New Roman"/>
          <w:sz w:val="28"/>
          <w:szCs w:val="28"/>
        </w:rPr>
        <w:t xml:space="preserve"> муниципального района Воронежской области и построения гражданского общества, руководствуясь Федеральным законом от 06.10.2003 г. № 131-ФЗ «Об общих принципах организации</w:t>
      </w:r>
      <w:proofErr w:type="gramEnd"/>
      <w:r w:rsidRPr="00BE2383">
        <w:rPr>
          <w:rFonts w:ascii="Times New Roman" w:hAnsi="Times New Roman" w:cs="Times New Roman"/>
          <w:sz w:val="28"/>
          <w:szCs w:val="28"/>
        </w:rPr>
        <w:t xml:space="preserve"> местного самоуправления в Российской Федерации», Законом Воронежской области от 16.12.2016 № 169-ОЗ «Об Общественной палате Воронежской области и о признании </w:t>
      </w:r>
      <w:proofErr w:type="gramStart"/>
      <w:r w:rsidRPr="00BE2383">
        <w:rPr>
          <w:rFonts w:ascii="Times New Roman" w:hAnsi="Times New Roman" w:cs="Times New Roman"/>
          <w:sz w:val="28"/>
          <w:szCs w:val="28"/>
        </w:rPr>
        <w:t>утратившими</w:t>
      </w:r>
      <w:proofErr w:type="gramEnd"/>
      <w:r w:rsidRPr="00BE2383">
        <w:rPr>
          <w:rFonts w:ascii="Times New Roman" w:hAnsi="Times New Roman" w:cs="Times New Roman"/>
          <w:sz w:val="28"/>
          <w:szCs w:val="28"/>
        </w:rPr>
        <w:t xml:space="preserve"> силу отдельных законодательных актов Воронежской области», Совет народных депутатов </w:t>
      </w:r>
      <w:proofErr w:type="spellStart"/>
      <w:r>
        <w:rPr>
          <w:rFonts w:ascii="Times New Roman" w:hAnsi="Times New Roman" w:cs="Times New Roman"/>
          <w:sz w:val="28"/>
          <w:szCs w:val="28"/>
        </w:rPr>
        <w:t>Нижнедевицкого</w:t>
      </w:r>
      <w:proofErr w:type="spellEnd"/>
      <w:r w:rsidRPr="00BE2383">
        <w:rPr>
          <w:rFonts w:ascii="Times New Roman" w:hAnsi="Times New Roman" w:cs="Times New Roman"/>
          <w:sz w:val="28"/>
          <w:szCs w:val="28"/>
        </w:rPr>
        <w:t xml:space="preserve"> муниципального района Воронежской области</w:t>
      </w:r>
    </w:p>
    <w:p w:rsidR="00E8267B" w:rsidRPr="00E8267B" w:rsidRDefault="00E8267B" w:rsidP="00D76E50">
      <w:pPr>
        <w:pStyle w:val="ConsPlusNormal"/>
        <w:ind w:firstLine="709"/>
        <w:jc w:val="both"/>
        <w:rPr>
          <w:rFonts w:ascii="Times New Roman" w:hAnsi="Times New Roman" w:cs="Times New Roman"/>
          <w:sz w:val="28"/>
          <w:szCs w:val="28"/>
        </w:rPr>
      </w:pPr>
    </w:p>
    <w:p w:rsidR="00D76E50" w:rsidRPr="00E8267B" w:rsidRDefault="00D76E50" w:rsidP="00D76E50">
      <w:pPr>
        <w:pStyle w:val="ConsPlusNormal"/>
        <w:jc w:val="center"/>
        <w:rPr>
          <w:rFonts w:ascii="Times New Roman" w:hAnsi="Times New Roman" w:cs="Times New Roman"/>
          <w:sz w:val="28"/>
          <w:szCs w:val="28"/>
        </w:rPr>
      </w:pPr>
      <w:r w:rsidRPr="00E8267B">
        <w:rPr>
          <w:rFonts w:ascii="Times New Roman" w:hAnsi="Times New Roman" w:cs="Times New Roman"/>
          <w:sz w:val="28"/>
          <w:szCs w:val="28"/>
        </w:rPr>
        <w:t>РЕШИЛ:</w:t>
      </w:r>
    </w:p>
    <w:p w:rsidR="00D76E50" w:rsidRPr="00BE2383" w:rsidRDefault="00D76E50" w:rsidP="00D76E5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E2383">
        <w:rPr>
          <w:rFonts w:ascii="Times New Roman" w:hAnsi="Times New Roman" w:cs="Times New Roman"/>
          <w:sz w:val="28"/>
          <w:szCs w:val="28"/>
        </w:rPr>
        <w:t xml:space="preserve">1. Утвердить </w:t>
      </w:r>
      <w:hyperlink w:anchor="Par30" w:history="1">
        <w:r w:rsidRPr="00BE2383">
          <w:rPr>
            <w:rFonts w:ascii="Times New Roman" w:hAnsi="Times New Roman" w:cs="Times New Roman"/>
            <w:sz w:val="28"/>
            <w:szCs w:val="28"/>
          </w:rPr>
          <w:t>Положение</w:t>
        </w:r>
      </w:hyperlink>
      <w:r w:rsidRPr="00BE2383">
        <w:rPr>
          <w:rFonts w:ascii="Times New Roman" w:hAnsi="Times New Roman" w:cs="Times New Roman"/>
          <w:sz w:val="28"/>
          <w:szCs w:val="28"/>
        </w:rPr>
        <w:t xml:space="preserve"> об О</w:t>
      </w:r>
      <w:r>
        <w:rPr>
          <w:rFonts w:ascii="Times New Roman" w:hAnsi="Times New Roman" w:cs="Times New Roman"/>
          <w:sz w:val="28"/>
          <w:szCs w:val="28"/>
        </w:rPr>
        <w:t xml:space="preserve">бщественной палате </w:t>
      </w:r>
      <w:proofErr w:type="spellStart"/>
      <w:r>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w:t>
      </w:r>
      <w:proofErr w:type="gramStart"/>
      <w:r w:rsidRPr="00BE2383">
        <w:rPr>
          <w:rFonts w:ascii="Times New Roman" w:hAnsi="Times New Roman" w:cs="Times New Roman"/>
          <w:sz w:val="28"/>
          <w:szCs w:val="28"/>
        </w:rPr>
        <w:t>муниципального</w:t>
      </w:r>
      <w:proofErr w:type="gramEnd"/>
      <w:r w:rsidRPr="00BE2383">
        <w:rPr>
          <w:rFonts w:ascii="Times New Roman" w:hAnsi="Times New Roman" w:cs="Times New Roman"/>
          <w:sz w:val="28"/>
          <w:szCs w:val="28"/>
        </w:rPr>
        <w:t xml:space="preserve"> района Воронежской области согласно приложению.</w:t>
      </w:r>
    </w:p>
    <w:p w:rsidR="00D76E50" w:rsidRPr="00BE2383" w:rsidRDefault="00D76E50" w:rsidP="00D76E50">
      <w:pPr>
        <w:pStyle w:val="ConsPlusNormal"/>
        <w:ind w:firstLine="709"/>
        <w:jc w:val="both"/>
        <w:rPr>
          <w:rFonts w:ascii="Times New Roman" w:hAnsi="Times New Roman" w:cs="Times New Roman"/>
          <w:sz w:val="28"/>
          <w:szCs w:val="28"/>
        </w:rPr>
      </w:pPr>
      <w:r w:rsidRPr="00BE2383">
        <w:rPr>
          <w:rFonts w:ascii="Times New Roman" w:hAnsi="Times New Roman" w:cs="Times New Roman"/>
          <w:sz w:val="28"/>
          <w:szCs w:val="28"/>
        </w:rPr>
        <w:t xml:space="preserve">2. Признать утратившим силу решение Совета </w:t>
      </w:r>
      <w:r>
        <w:rPr>
          <w:rFonts w:ascii="Times New Roman" w:hAnsi="Times New Roman" w:cs="Times New Roman"/>
          <w:sz w:val="28"/>
          <w:szCs w:val="28"/>
        </w:rPr>
        <w:t xml:space="preserve">народных депутатов </w:t>
      </w:r>
      <w:proofErr w:type="spellStart"/>
      <w:r>
        <w:rPr>
          <w:rFonts w:ascii="Times New Roman" w:hAnsi="Times New Roman" w:cs="Times New Roman"/>
          <w:sz w:val="28"/>
          <w:szCs w:val="28"/>
        </w:rPr>
        <w:t>Нижнедевицкого</w:t>
      </w:r>
      <w:proofErr w:type="spellEnd"/>
      <w:r w:rsidRPr="00BE2383">
        <w:rPr>
          <w:rFonts w:ascii="Times New Roman" w:hAnsi="Times New Roman" w:cs="Times New Roman"/>
          <w:sz w:val="28"/>
          <w:szCs w:val="28"/>
        </w:rPr>
        <w:t xml:space="preserve"> муниципального района Воронежской области </w:t>
      </w:r>
      <w:r>
        <w:rPr>
          <w:rFonts w:ascii="Times New Roman" w:hAnsi="Times New Roman" w:cs="Times New Roman"/>
          <w:sz w:val="28"/>
          <w:szCs w:val="28"/>
        </w:rPr>
        <w:t>от 30.04.2009г. № 91</w:t>
      </w:r>
      <w:r w:rsidRPr="00BE2383">
        <w:rPr>
          <w:rFonts w:ascii="Times New Roman" w:hAnsi="Times New Roman" w:cs="Times New Roman"/>
          <w:sz w:val="28"/>
          <w:szCs w:val="28"/>
        </w:rPr>
        <w:t xml:space="preserve"> «Об Общественной палате </w:t>
      </w:r>
      <w:proofErr w:type="spellStart"/>
      <w:r>
        <w:rPr>
          <w:rFonts w:ascii="Times New Roman" w:hAnsi="Times New Roman" w:cs="Times New Roman"/>
          <w:sz w:val="28"/>
          <w:szCs w:val="28"/>
        </w:rPr>
        <w:t>Нижнедевицкого</w:t>
      </w:r>
      <w:proofErr w:type="spellEnd"/>
      <w:r w:rsidRPr="00BE2383">
        <w:rPr>
          <w:rFonts w:ascii="Times New Roman" w:hAnsi="Times New Roman" w:cs="Times New Roman"/>
          <w:sz w:val="28"/>
          <w:szCs w:val="28"/>
        </w:rPr>
        <w:t xml:space="preserve"> муниципального района Воронежской области». </w:t>
      </w:r>
    </w:p>
    <w:p w:rsidR="00D76E50" w:rsidRPr="00BE2383" w:rsidRDefault="00D76E50" w:rsidP="00D76E50">
      <w:pPr>
        <w:ind w:firstLine="708"/>
        <w:jc w:val="both"/>
        <w:rPr>
          <w:sz w:val="28"/>
          <w:szCs w:val="28"/>
        </w:rPr>
      </w:pPr>
      <w:r w:rsidRPr="00BE2383">
        <w:rPr>
          <w:sz w:val="28"/>
          <w:szCs w:val="28"/>
        </w:rPr>
        <w:t>3.</w:t>
      </w:r>
      <w:r>
        <w:rPr>
          <w:sz w:val="28"/>
          <w:szCs w:val="28"/>
        </w:rPr>
        <w:t xml:space="preserve"> </w:t>
      </w:r>
      <w:r w:rsidRPr="00BE2383">
        <w:rPr>
          <w:sz w:val="28"/>
          <w:szCs w:val="28"/>
        </w:rPr>
        <w:t>Опубликовать настоящее решение  в официальном периодическ</w:t>
      </w:r>
      <w:r>
        <w:rPr>
          <w:sz w:val="28"/>
          <w:szCs w:val="28"/>
        </w:rPr>
        <w:t xml:space="preserve">ом печатном </w:t>
      </w:r>
      <w:proofErr w:type="gramStart"/>
      <w:r>
        <w:rPr>
          <w:sz w:val="28"/>
          <w:szCs w:val="28"/>
        </w:rPr>
        <w:t>издании</w:t>
      </w:r>
      <w:proofErr w:type="gramEnd"/>
      <w:r>
        <w:rPr>
          <w:sz w:val="28"/>
          <w:szCs w:val="28"/>
        </w:rPr>
        <w:t xml:space="preserve"> «Нижнедевицкий </w:t>
      </w:r>
      <w:r w:rsidRPr="00BE2383">
        <w:rPr>
          <w:sz w:val="28"/>
          <w:szCs w:val="28"/>
        </w:rPr>
        <w:t>муниципальный вестник».</w:t>
      </w:r>
    </w:p>
    <w:p w:rsidR="00E8267B" w:rsidRPr="005B4EA0" w:rsidRDefault="00E8267B" w:rsidP="00D76E50">
      <w:pPr>
        <w:pStyle w:val="ConsPlusNormal"/>
        <w:ind w:firstLine="708"/>
        <w:jc w:val="both"/>
        <w:rPr>
          <w:rFonts w:ascii="Times New Roman" w:hAnsi="Times New Roman" w:cs="Times New Roman"/>
          <w:sz w:val="28"/>
          <w:szCs w:val="28"/>
        </w:rPr>
      </w:pPr>
    </w:p>
    <w:p w:rsidR="00E8267B" w:rsidRPr="005B4EA0" w:rsidRDefault="00E8267B" w:rsidP="00D76E50">
      <w:pPr>
        <w:pStyle w:val="ConsPlusNormal"/>
        <w:ind w:firstLine="708"/>
        <w:jc w:val="both"/>
        <w:rPr>
          <w:rFonts w:ascii="Times New Roman" w:hAnsi="Times New Roman" w:cs="Times New Roman"/>
          <w:sz w:val="28"/>
          <w:szCs w:val="28"/>
        </w:rPr>
      </w:pPr>
    </w:p>
    <w:p w:rsidR="00E8267B" w:rsidRPr="005B4EA0" w:rsidRDefault="00E8267B" w:rsidP="00D76E50">
      <w:pPr>
        <w:pStyle w:val="ConsPlusNormal"/>
        <w:ind w:firstLine="708"/>
        <w:jc w:val="both"/>
        <w:rPr>
          <w:rFonts w:ascii="Times New Roman" w:hAnsi="Times New Roman" w:cs="Times New Roman"/>
          <w:sz w:val="28"/>
          <w:szCs w:val="28"/>
        </w:rPr>
      </w:pPr>
    </w:p>
    <w:p w:rsidR="00D76E50" w:rsidRPr="00BE2383" w:rsidRDefault="00D76E50" w:rsidP="00D76E50">
      <w:pPr>
        <w:pStyle w:val="ConsPlusNormal"/>
        <w:ind w:firstLine="708"/>
        <w:jc w:val="both"/>
        <w:rPr>
          <w:rFonts w:ascii="Times New Roman" w:hAnsi="Times New Roman" w:cs="Times New Roman"/>
          <w:sz w:val="28"/>
          <w:szCs w:val="28"/>
        </w:rPr>
      </w:pPr>
      <w:r w:rsidRPr="00BE2383">
        <w:rPr>
          <w:rFonts w:ascii="Times New Roman" w:hAnsi="Times New Roman" w:cs="Times New Roman"/>
          <w:sz w:val="28"/>
          <w:szCs w:val="28"/>
        </w:rPr>
        <w:lastRenderedPageBreak/>
        <w:t xml:space="preserve">4. </w:t>
      </w:r>
      <w:r>
        <w:rPr>
          <w:rFonts w:ascii="Times New Roman" w:hAnsi="Times New Roman" w:cs="Times New Roman"/>
          <w:sz w:val="28"/>
          <w:szCs w:val="28"/>
        </w:rPr>
        <w:t xml:space="preserve">  </w:t>
      </w:r>
      <w:r w:rsidRPr="00BE2383">
        <w:rPr>
          <w:rFonts w:ascii="Times New Roman" w:hAnsi="Times New Roman" w:cs="Times New Roman"/>
          <w:sz w:val="28"/>
          <w:szCs w:val="28"/>
        </w:rPr>
        <w:t>Решение вступает в силу с даты его официального опубликования.</w:t>
      </w:r>
    </w:p>
    <w:p w:rsidR="00D76E50" w:rsidRPr="00BE2383" w:rsidRDefault="00D76E50" w:rsidP="00D76E50">
      <w:pPr>
        <w:jc w:val="both"/>
        <w:rPr>
          <w:sz w:val="28"/>
          <w:szCs w:val="28"/>
        </w:rPr>
      </w:pPr>
    </w:p>
    <w:p w:rsidR="00E8267B" w:rsidRDefault="00E8267B" w:rsidP="00E8267B">
      <w:pPr>
        <w:pStyle w:val="a7"/>
        <w:jc w:val="left"/>
        <w:rPr>
          <w:b w:val="0"/>
          <w:sz w:val="28"/>
          <w:szCs w:val="28"/>
        </w:rPr>
      </w:pPr>
      <w:r>
        <w:rPr>
          <w:b w:val="0"/>
          <w:sz w:val="28"/>
          <w:szCs w:val="28"/>
        </w:rPr>
        <w:t xml:space="preserve">Глава </w:t>
      </w:r>
      <w:proofErr w:type="gramStart"/>
      <w:r>
        <w:rPr>
          <w:b w:val="0"/>
          <w:sz w:val="28"/>
          <w:szCs w:val="28"/>
        </w:rPr>
        <w:t>муниципального</w:t>
      </w:r>
      <w:proofErr w:type="gramEnd"/>
      <w:r>
        <w:rPr>
          <w:b w:val="0"/>
          <w:sz w:val="28"/>
          <w:szCs w:val="28"/>
        </w:rPr>
        <w:t xml:space="preserve"> района                                                       В.Н.Просветов</w:t>
      </w:r>
    </w:p>
    <w:p w:rsidR="00E8267B" w:rsidRDefault="00E8267B" w:rsidP="00E8267B">
      <w:pPr>
        <w:pStyle w:val="a7"/>
        <w:jc w:val="left"/>
        <w:rPr>
          <w:b w:val="0"/>
          <w:sz w:val="18"/>
          <w:szCs w:val="18"/>
        </w:rPr>
      </w:pPr>
    </w:p>
    <w:p w:rsidR="00E8267B" w:rsidRPr="0011758D" w:rsidRDefault="00E8267B" w:rsidP="00E8267B">
      <w:pPr>
        <w:pStyle w:val="a7"/>
        <w:jc w:val="left"/>
        <w:rPr>
          <w:b w:val="0"/>
          <w:sz w:val="18"/>
          <w:szCs w:val="18"/>
        </w:rPr>
      </w:pPr>
    </w:p>
    <w:p w:rsidR="00E8267B" w:rsidRDefault="00E8267B" w:rsidP="00E8267B">
      <w:pPr>
        <w:pStyle w:val="a7"/>
        <w:jc w:val="left"/>
        <w:rPr>
          <w:b w:val="0"/>
          <w:sz w:val="28"/>
          <w:szCs w:val="28"/>
        </w:rPr>
      </w:pPr>
      <w:r>
        <w:rPr>
          <w:b w:val="0"/>
          <w:sz w:val="28"/>
          <w:szCs w:val="28"/>
        </w:rPr>
        <w:t>Председатель Совета народных депутатов                                  Л.Б.Град</w:t>
      </w:r>
    </w:p>
    <w:p w:rsidR="00D76E50" w:rsidRPr="00FA6994" w:rsidRDefault="00D76E50" w:rsidP="00D76E50">
      <w:pPr>
        <w:ind w:left="15" w:right="188"/>
        <w:rPr>
          <w:sz w:val="28"/>
          <w:szCs w:val="28"/>
        </w:rPr>
      </w:pPr>
      <w:r w:rsidRPr="00FA6994">
        <w:rPr>
          <w:sz w:val="28"/>
          <w:szCs w:val="28"/>
        </w:rPr>
        <w:t xml:space="preserve"> </w:t>
      </w:r>
    </w:p>
    <w:p w:rsidR="00D76E50" w:rsidRPr="00FA6994" w:rsidRDefault="00D76E50" w:rsidP="00D76E50">
      <w:pPr>
        <w:ind w:left="15" w:right="188"/>
        <w:rPr>
          <w:sz w:val="28"/>
          <w:szCs w:val="28"/>
        </w:rPr>
      </w:pPr>
      <w:r w:rsidRPr="00FA6994">
        <w:rPr>
          <w:sz w:val="28"/>
          <w:szCs w:val="28"/>
        </w:rPr>
        <w:t xml:space="preserve">                                  </w:t>
      </w:r>
    </w:p>
    <w:p w:rsidR="00D76E50" w:rsidRPr="00FA6994" w:rsidRDefault="00D76E50" w:rsidP="00D76E50">
      <w:pPr>
        <w:ind w:left="15" w:right="188"/>
        <w:rPr>
          <w:sz w:val="28"/>
          <w:szCs w:val="28"/>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E8267B" w:rsidRPr="005B4EA0" w:rsidRDefault="00E8267B" w:rsidP="00D76E50">
      <w:pPr>
        <w:pStyle w:val="ConsPlusNormal"/>
        <w:ind w:firstLine="5103"/>
        <w:jc w:val="right"/>
        <w:rPr>
          <w:rFonts w:ascii="Times New Roman" w:eastAsia="Calibri" w:hAnsi="Times New Roman" w:cs="Times New Roman"/>
          <w:bCs/>
          <w:sz w:val="28"/>
          <w:szCs w:val="28"/>
          <w:lang w:eastAsia="zh-CN"/>
        </w:rPr>
      </w:pPr>
    </w:p>
    <w:p w:rsidR="00D76E50" w:rsidRPr="00FA6994" w:rsidRDefault="00D76E50" w:rsidP="00D76E50">
      <w:pPr>
        <w:pStyle w:val="ConsPlusNormal"/>
        <w:ind w:firstLine="5103"/>
        <w:jc w:val="right"/>
        <w:rPr>
          <w:rFonts w:ascii="Times New Roman" w:eastAsia="Calibri" w:hAnsi="Times New Roman" w:cs="Times New Roman"/>
          <w:sz w:val="28"/>
          <w:szCs w:val="28"/>
          <w:lang w:eastAsia="zh-CN"/>
        </w:rPr>
      </w:pPr>
      <w:r w:rsidRPr="00FA6994">
        <w:rPr>
          <w:rFonts w:ascii="Times New Roman" w:eastAsia="Calibri" w:hAnsi="Times New Roman" w:cs="Times New Roman"/>
          <w:bCs/>
          <w:sz w:val="28"/>
          <w:szCs w:val="28"/>
          <w:lang w:eastAsia="zh-CN"/>
        </w:rPr>
        <w:t>Приложение</w:t>
      </w:r>
    </w:p>
    <w:p w:rsidR="00D76E50" w:rsidRPr="00FA6994" w:rsidRDefault="00D76E50" w:rsidP="00D76E50">
      <w:pPr>
        <w:suppressAutoHyphens/>
        <w:autoSpaceDE w:val="0"/>
        <w:ind w:firstLine="5103"/>
        <w:jc w:val="right"/>
        <w:rPr>
          <w:sz w:val="28"/>
          <w:szCs w:val="28"/>
          <w:lang w:eastAsia="zh-CN"/>
        </w:rPr>
      </w:pPr>
      <w:r w:rsidRPr="00FA6994">
        <w:rPr>
          <w:bCs/>
          <w:sz w:val="28"/>
          <w:szCs w:val="28"/>
          <w:lang w:eastAsia="zh-CN"/>
        </w:rPr>
        <w:t>к решению Совета народных депутатов</w:t>
      </w:r>
    </w:p>
    <w:p w:rsidR="00D76E50" w:rsidRPr="00FA6994" w:rsidRDefault="006F7ABB" w:rsidP="00D76E50">
      <w:pPr>
        <w:suppressAutoHyphens/>
        <w:autoSpaceDE w:val="0"/>
        <w:ind w:firstLine="5103"/>
        <w:jc w:val="right"/>
        <w:rPr>
          <w:sz w:val="28"/>
          <w:szCs w:val="28"/>
          <w:lang w:eastAsia="zh-CN"/>
        </w:rPr>
      </w:pPr>
      <w:proofErr w:type="spellStart"/>
      <w:r>
        <w:rPr>
          <w:sz w:val="28"/>
          <w:szCs w:val="28"/>
        </w:rPr>
        <w:t>Нижнедевицкого</w:t>
      </w:r>
      <w:proofErr w:type="spellEnd"/>
      <w:r w:rsidR="00D76E50" w:rsidRPr="00FA6994">
        <w:rPr>
          <w:bCs/>
          <w:sz w:val="28"/>
          <w:szCs w:val="28"/>
          <w:lang w:eastAsia="zh-CN"/>
        </w:rPr>
        <w:t xml:space="preserve"> муниципального района</w:t>
      </w:r>
    </w:p>
    <w:p w:rsidR="00D76E50" w:rsidRPr="00FA6994" w:rsidRDefault="00D76E50" w:rsidP="00D76E50">
      <w:pPr>
        <w:suppressAutoHyphens/>
        <w:autoSpaceDE w:val="0"/>
        <w:ind w:firstLine="5103"/>
        <w:jc w:val="right"/>
        <w:rPr>
          <w:bCs/>
          <w:sz w:val="28"/>
          <w:szCs w:val="28"/>
          <w:lang w:eastAsia="zh-CN"/>
        </w:rPr>
      </w:pPr>
      <w:r w:rsidRPr="00FA6994">
        <w:rPr>
          <w:bCs/>
          <w:sz w:val="28"/>
          <w:szCs w:val="28"/>
          <w:lang w:eastAsia="zh-CN"/>
        </w:rPr>
        <w:t xml:space="preserve">от </w:t>
      </w:r>
      <w:r>
        <w:rPr>
          <w:bCs/>
          <w:sz w:val="28"/>
          <w:szCs w:val="28"/>
          <w:lang w:eastAsia="zh-CN"/>
        </w:rPr>
        <w:t xml:space="preserve">06 июня </w:t>
      </w:r>
      <w:r w:rsidRPr="00FA6994">
        <w:rPr>
          <w:bCs/>
          <w:sz w:val="28"/>
          <w:szCs w:val="28"/>
          <w:lang w:eastAsia="zh-CN"/>
        </w:rPr>
        <w:t xml:space="preserve">  202</w:t>
      </w:r>
      <w:r>
        <w:rPr>
          <w:bCs/>
          <w:sz w:val="28"/>
          <w:szCs w:val="28"/>
          <w:lang w:eastAsia="zh-CN"/>
        </w:rPr>
        <w:t>4</w:t>
      </w:r>
      <w:r w:rsidRPr="00FA6994">
        <w:rPr>
          <w:bCs/>
          <w:sz w:val="28"/>
          <w:szCs w:val="28"/>
          <w:lang w:eastAsia="zh-CN"/>
        </w:rPr>
        <w:t xml:space="preserve">  № </w:t>
      </w:r>
      <w:r>
        <w:rPr>
          <w:bCs/>
          <w:sz w:val="28"/>
          <w:szCs w:val="28"/>
          <w:lang w:eastAsia="zh-CN"/>
        </w:rPr>
        <w:t>107</w:t>
      </w:r>
    </w:p>
    <w:p w:rsidR="00D76E50" w:rsidRPr="00FA6994" w:rsidRDefault="00D76E50" w:rsidP="00D76E50">
      <w:pPr>
        <w:suppressAutoHyphens/>
        <w:autoSpaceDE w:val="0"/>
        <w:ind w:firstLine="5103"/>
        <w:jc w:val="right"/>
        <w:rPr>
          <w:sz w:val="28"/>
          <w:szCs w:val="28"/>
          <w:lang w:eastAsia="zh-CN"/>
        </w:rPr>
      </w:pPr>
    </w:p>
    <w:p w:rsidR="00D76E50" w:rsidRPr="00FA6994" w:rsidRDefault="00D76E50" w:rsidP="00D76E50">
      <w:pPr>
        <w:suppressAutoHyphens/>
        <w:autoSpaceDE w:val="0"/>
        <w:jc w:val="center"/>
        <w:rPr>
          <w:b/>
          <w:bCs/>
          <w:sz w:val="28"/>
          <w:szCs w:val="28"/>
          <w:lang w:eastAsia="zh-CN"/>
        </w:rPr>
      </w:pPr>
      <w:r w:rsidRPr="00FA6994">
        <w:rPr>
          <w:b/>
          <w:bCs/>
          <w:sz w:val="28"/>
          <w:szCs w:val="28"/>
          <w:lang w:eastAsia="zh-CN"/>
        </w:rPr>
        <w:t>«ПОЛОЖЕНИЕ ОБ ОБЩЕСТВЕННОЙ ПАЛАТЕ</w:t>
      </w:r>
    </w:p>
    <w:p w:rsidR="00D76E50" w:rsidRDefault="00D76E50" w:rsidP="00D76E50">
      <w:pPr>
        <w:suppressAutoHyphens/>
        <w:autoSpaceDE w:val="0"/>
        <w:jc w:val="center"/>
        <w:rPr>
          <w:b/>
          <w:bCs/>
          <w:sz w:val="28"/>
          <w:szCs w:val="28"/>
          <w:lang w:eastAsia="zh-CN"/>
        </w:rPr>
      </w:pPr>
      <w:r w:rsidRPr="00FA6994">
        <w:rPr>
          <w:b/>
          <w:bCs/>
          <w:sz w:val="28"/>
          <w:szCs w:val="28"/>
          <w:lang w:eastAsia="zh-CN"/>
        </w:rPr>
        <w:t xml:space="preserve"> </w:t>
      </w:r>
      <w:r>
        <w:rPr>
          <w:b/>
          <w:bCs/>
          <w:sz w:val="28"/>
          <w:szCs w:val="28"/>
          <w:lang w:eastAsia="zh-CN"/>
        </w:rPr>
        <w:t>НИЖНЕДЕВИЦКОГО</w:t>
      </w:r>
      <w:r w:rsidRPr="00FA6994">
        <w:rPr>
          <w:b/>
          <w:bCs/>
          <w:sz w:val="28"/>
          <w:szCs w:val="28"/>
          <w:lang w:eastAsia="zh-CN"/>
        </w:rPr>
        <w:t xml:space="preserve"> МУНИЦИПАЛЬНОГО РАЙОНА</w:t>
      </w:r>
      <w:r>
        <w:rPr>
          <w:b/>
          <w:bCs/>
          <w:sz w:val="28"/>
          <w:szCs w:val="28"/>
          <w:lang w:eastAsia="zh-CN"/>
        </w:rPr>
        <w:t xml:space="preserve"> </w:t>
      </w:r>
    </w:p>
    <w:p w:rsidR="00D76E50" w:rsidRPr="00FA6994" w:rsidRDefault="00D76E50" w:rsidP="00D76E50">
      <w:pPr>
        <w:suppressAutoHyphens/>
        <w:autoSpaceDE w:val="0"/>
        <w:jc w:val="center"/>
        <w:rPr>
          <w:sz w:val="28"/>
          <w:szCs w:val="28"/>
          <w:lang w:eastAsia="zh-CN"/>
        </w:rPr>
      </w:pPr>
      <w:r>
        <w:rPr>
          <w:b/>
          <w:bCs/>
          <w:sz w:val="28"/>
          <w:szCs w:val="28"/>
          <w:lang w:eastAsia="zh-CN"/>
        </w:rPr>
        <w:t>ВОРОНЕЖСКОЙ ОБЛАСТИ</w:t>
      </w:r>
      <w:r w:rsidRPr="00FA6994">
        <w:rPr>
          <w:b/>
          <w:bCs/>
          <w:sz w:val="28"/>
          <w:szCs w:val="28"/>
          <w:lang w:eastAsia="zh-CN"/>
        </w:rPr>
        <w:t>»</w:t>
      </w:r>
    </w:p>
    <w:p w:rsidR="00D76E50" w:rsidRPr="00FA6994" w:rsidRDefault="00D76E50" w:rsidP="00D76E50">
      <w:pPr>
        <w:suppressAutoHyphens/>
        <w:autoSpaceDE w:val="0"/>
        <w:ind w:firstLine="709"/>
        <w:jc w:val="both"/>
        <w:rPr>
          <w:b/>
          <w:bCs/>
          <w:sz w:val="28"/>
          <w:szCs w:val="28"/>
          <w:lang w:eastAsia="zh-CN"/>
        </w:rPr>
      </w:pPr>
    </w:p>
    <w:p w:rsidR="00D76E50" w:rsidRPr="00FD136E" w:rsidRDefault="00D76E50" w:rsidP="000016AD">
      <w:pPr>
        <w:suppressAutoHyphens/>
        <w:autoSpaceDE w:val="0"/>
        <w:ind w:firstLine="709"/>
        <w:jc w:val="center"/>
        <w:rPr>
          <w:b/>
          <w:bCs/>
          <w:sz w:val="28"/>
          <w:szCs w:val="28"/>
          <w:lang w:eastAsia="zh-CN"/>
        </w:rPr>
      </w:pPr>
      <w:r w:rsidRPr="00FA6994">
        <w:rPr>
          <w:b/>
          <w:bCs/>
          <w:sz w:val="28"/>
          <w:szCs w:val="28"/>
          <w:lang w:eastAsia="zh-CN"/>
        </w:rPr>
        <w:t>Статья 1. Общие положения</w:t>
      </w:r>
    </w:p>
    <w:p w:rsidR="000016AD" w:rsidRPr="00FD136E" w:rsidRDefault="000016AD" w:rsidP="000016AD">
      <w:pPr>
        <w:suppressAutoHyphens/>
        <w:autoSpaceDE w:val="0"/>
        <w:ind w:firstLine="709"/>
        <w:jc w:val="center"/>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w:t>
      </w:r>
      <w:proofErr w:type="gramStart"/>
      <w:r w:rsidRPr="00FA6994">
        <w:rPr>
          <w:sz w:val="28"/>
          <w:szCs w:val="28"/>
          <w:lang w:eastAsia="zh-CN"/>
        </w:rPr>
        <w:t xml:space="preserve">Общественная палата </w:t>
      </w:r>
      <w:proofErr w:type="spellStart"/>
      <w:r w:rsidR="006F7ABB">
        <w:rPr>
          <w:sz w:val="28"/>
          <w:szCs w:val="28"/>
        </w:rPr>
        <w:t>Нижнедевицкого</w:t>
      </w:r>
      <w:proofErr w:type="spellEnd"/>
      <w:r w:rsidRPr="00FA6994">
        <w:rPr>
          <w:bCs/>
          <w:sz w:val="28"/>
          <w:szCs w:val="28"/>
          <w:lang w:eastAsia="zh-CN"/>
        </w:rPr>
        <w:t xml:space="preserve"> </w:t>
      </w:r>
      <w:r w:rsidRPr="00FA6994">
        <w:rPr>
          <w:sz w:val="28"/>
          <w:szCs w:val="28"/>
          <w:lang w:eastAsia="zh-CN"/>
        </w:rPr>
        <w:t xml:space="preserve">муниципального района </w:t>
      </w:r>
      <w:r>
        <w:rPr>
          <w:sz w:val="28"/>
          <w:szCs w:val="28"/>
        </w:rPr>
        <w:t>Воронежской области</w:t>
      </w:r>
      <w:r w:rsidRPr="00FA6994">
        <w:rPr>
          <w:sz w:val="28"/>
          <w:szCs w:val="28"/>
          <w:lang w:eastAsia="zh-CN"/>
        </w:rPr>
        <w:t xml:space="preserve"> (далее – Общественная палата) обеспечивает взаимодействие граждан Российской Федерации, проживающих на территории </w:t>
      </w:r>
      <w:proofErr w:type="spellStart"/>
      <w:r w:rsidR="006F7ABB">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w:t>
      </w:r>
      <w:proofErr w:type="spellStart"/>
      <w:r w:rsidR="006F7ABB">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(далее – некоммерческие организации), с органами местного самоуправления, находящимися на территории</w:t>
      </w:r>
      <w:proofErr w:type="gramEnd"/>
      <w:r w:rsidRPr="00FA6994">
        <w:rPr>
          <w:sz w:val="28"/>
          <w:szCs w:val="28"/>
          <w:lang w:eastAsia="zh-CN"/>
        </w:rPr>
        <w:t xml:space="preserve"> </w:t>
      </w:r>
      <w:proofErr w:type="spellStart"/>
      <w:proofErr w:type="gramStart"/>
      <w:r w:rsidR="006F7ABB">
        <w:rPr>
          <w:sz w:val="28"/>
          <w:szCs w:val="28"/>
        </w:rPr>
        <w:t>Нижнедевицкого</w:t>
      </w:r>
      <w:proofErr w:type="spellEnd"/>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 xml:space="preserve">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органов местного самоуправления, муниципальных организаций, иных организаций, осуществляющих в соответствии с федеральными законами отдельные публичные полномочия на территории </w:t>
      </w:r>
      <w:proofErr w:type="spellStart"/>
      <w:r w:rsidR="006F7ABB">
        <w:rPr>
          <w:sz w:val="28"/>
          <w:szCs w:val="28"/>
        </w:rPr>
        <w:t>Нижнедевицкого</w:t>
      </w:r>
      <w:proofErr w:type="spellEnd"/>
      <w:r w:rsidRPr="00FA6994">
        <w:rPr>
          <w:sz w:val="28"/>
          <w:szCs w:val="28"/>
          <w:lang w:eastAsia="zh-CN"/>
        </w:rPr>
        <w:t xml:space="preserve">  муниципального</w:t>
      </w:r>
      <w:proofErr w:type="gramEnd"/>
      <w:r w:rsidRPr="00FA6994">
        <w:rPr>
          <w:sz w:val="28"/>
          <w:szCs w:val="28"/>
          <w:lang w:eastAsia="zh-CN"/>
        </w:rPr>
        <w:t xml:space="preserve"> района Воронежской области.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Общественная палата формируется на основе добровольного участия в ее деятельности граждан и некоммерческих организаций.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w:t>
      </w:r>
      <w:r w:rsidRPr="00FA6994">
        <w:rPr>
          <w:kern w:val="2"/>
          <w:sz w:val="28"/>
          <w:szCs w:val="28"/>
        </w:rPr>
        <w:t xml:space="preserve"> </w:t>
      </w:r>
      <w:r w:rsidRPr="00FA6994">
        <w:rPr>
          <w:sz w:val="28"/>
          <w:szCs w:val="28"/>
          <w:lang w:eastAsia="zh-CN"/>
        </w:rPr>
        <w:t xml:space="preserve">Местонахождение Общественной палаты </w:t>
      </w:r>
      <w:proofErr w:type="gramStart"/>
      <w:r w:rsidR="006F7ABB">
        <w:rPr>
          <w:sz w:val="28"/>
          <w:szCs w:val="28"/>
          <w:lang w:eastAsia="zh-CN"/>
        </w:rPr>
        <w:t>–с</w:t>
      </w:r>
      <w:proofErr w:type="gramEnd"/>
      <w:r w:rsidR="006F7ABB">
        <w:rPr>
          <w:sz w:val="28"/>
          <w:szCs w:val="28"/>
          <w:lang w:eastAsia="zh-CN"/>
        </w:rPr>
        <w:t>ело Нижнедевицк</w:t>
      </w:r>
    </w:p>
    <w:p w:rsidR="00D76E50" w:rsidRPr="00FA6994" w:rsidRDefault="00D76E50" w:rsidP="00D76E50">
      <w:pPr>
        <w:suppressAutoHyphens/>
        <w:autoSpaceDE w:val="0"/>
        <w:ind w:firstLine="709"/>
        <w:jc w:val="both"/>
        <w:rPr>
          <w:sz w:val="28"/>
          <w:szCs w:val="28"/>
          <w:lang w:eastAsia="zh-CN"/>
        </w:rPr>
      </w:pPr>
    </w:p>
    <w:p w:rsidR="00D76E50" w:rsidRPr="005B4EA0" w:rsidRDefault="00D76E50" w:rsidP="000016AD">
      <w:pPr>
        <w:suppressAutoHyphens/>
        <w:autoSpaceDE w:val="0"/>
        <w:ind w:firstLine="709"/>
        <w:jc w:val="center"/>
        <w:rPr>
          <w:b/>
          <w:bCs/>
          <w:sz w:val="28"/>
          <w:szCs w:val="28"/>
          <w:lang w:eastAsia="zh-CN"/>
        </w:rPr>
      </w:pPr>
      <w:r w:rsidRPr="00FA6994">
        <w:rPr>
          <w:b/>
          <w:bCs/>
          <w:sz w:val="28"/>
          <w:szCs w:val="28"/>
          <w:lang w:eastAsia="zh-CN"/>
        </w:rPr>
        <w:t>Статья 2. Статус Общественной палаты</w:t>
      </w:r>
    </w:p>
    <w:p w:rsidR="000016AD" w:rsidRPr="005B4EA0" w:rsidRDefault="000016AD"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Общественная палата не является юридическим лицом. Общественная палата может иметь собственный бланк, эмблему, образцы, которых утверждаются Советом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Наименование «Общественная палата</w:t>
      </w:r>
      <w:r w:rsidRPr="00FA6994">
        <w:rPr>
          <w:bCs/>
          <w:sz w:val="28"/>
          <w:szCs w:val="28"/>
          <w:lang w:eastAsia="zh-CN"/>
        </w:rPr>
        <w:t xml:space="preserve"> </w:t>
      </w:r>
      <w:proofErr w:type="spellStart"/>
      <w:r w:rsidR="006F7ABB">
        <w:rPr>
          <w:sz w:val="28"/>
          <w:szCs w:val="28"/>
        </w:rPr>
        <w:t>Нижнедевицкого</w:t>
      </w:r>
      <w:proofErr w:type="spellEnd"/>
      <w:r w:rsidRPr="00FA6994">
        <w:rPr>
          <w:bCs/>
          <w:sz w:val="28"/>
          <w:szCs w:val="28"/>
          <w:lang w:eastAsia="zh-CN"/>
        </w:rPr>
        <w:t xml:space="preserve"> </w:t>
      </w:r>
      <w:r w:rsidRPr="00FA6994">
        <w:rPr>
          <w:sz w:val="28"/>
          <w:szCs w:val="28"/>
          <w:lang w:eastAsia="zh-CN"/>
        </w:rPr>
        <w:t>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 xml:space="preserve">» не может быть использовано в </w:t>
      </w:r>
      <w:proofErr w:type="gramStart"/>
      <w:r w:rsidRPr="00FA6994">
        <w:rPr>
          <w:sz w:val="28"/>
          <w:szCs w:val="28"/>
          <w:lang w:eastAsia="zh-CN"/>
        </w:rPr>
        <w:t>наименованиях</w:t>
      </w:r>
      <w:proofErr w:type="gramEnd"/>
      <w:r w:rsidRPr="00FA6994">
        <w:rPr>
          <w:sz w:val="28"/>
          <w:szCs w:val="28"/>
          <w:lang w:eastAsia="zh-CN"/>
        </w:rPr>
        <w:t xml:space="preserve"> органов местного самоуправления, а также в наименованиях организаций.</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3. Цели и задачи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lastRenderedPageBreak/>
        <w:t xml:space="preserve">Общественная палата призвана обеспечить согласование общественно значимых интересов граждан, некоммерческих организаций, органов местного самоуправления для решения наиболее важных вопросов экономического и социального развития </w:t>
      </w:r>
      <w:proofErr w:type="spellStart"/>
      <w:r w:rsidR="006F7ABB">
        <w:rPr>
          <w:sz w:val="28"/>
          <w:szCs w:val="28"/>
        </w:rPr>
        <w:t>Нижнедевицкого</w:t>
      </w:r>
      <w:proofErr w:type="spellEnd"/>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 защиты прав и свобод граждан, развития демократических институтов путем:</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привлечения граждан и некоммерческих организаций;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выработки рекомендаций органам местного самоуправления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w:t>
      </w:r>
      <w:r w:rsidR="006F7ABB">
        <w:rPr>
          <w:sz w:val="28"/>
          <w:szCs w:val="28"/>
        </w:rPr>
        <w:t>Нижнедевицком</w:t>
      </w:r>
      <w:r w:rsidRPr="00FA6994">
        <w:rPr>
          <w:sz w:val="28"/>
          <w:szCs w:val="28"/>
          <w:lang w:eastAsia="zh-CN"/>
        </w:rPr>
        <w:t xml:space="preserve"> муниципальном районе</w:t>
      </w:r>
      <w:r w:rsidRPr="00915E26">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4) взаимодействия с Общественной палатой Воронежской области, общественными палатами (советами) муниципальных образований района, общественными советами при органах местного самоуправления </w:t>
      </w:r>
      <w:proofErr w:type="spellStart"/>
      <w:r w:rsidR="006F7ABB">
        <w:rPr>
          <w:sz w:val="28"/>
          <w:szCs w:val="28"/>
        </w:rPr>
        <w:t>Нижнедевицкого</w:t>
      </w:r>
      <w:proofErr w:type="spellEnd"/>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5) оказания информационной, методической и иной поддержки</w:t>
      </w:r>
      <w:r w:rsidRPr="00FA6994">
        <w:rPr>
          <w:sz w:val="28"/>
          <w:szCs w:val="28"/>
          <w:shd w:val="clear" w:color="auto" w:fill="FFFFFF"/>
        </w:rPr>
        <w:t xml:space="preserve">, общественным советам  при </w:t>
      </w:r>
      <w:r w:rsidRPr="00FA6994">
        <w:rPr>
          <w:sz w:val="28"/>
          <w:szCs w:val="28"/>
          <w:lang w:eastAsia="zh-CN"/>
        </w:rPr>
        <w:t xml:space="preserve">органах местного самоуправления </w:t>
      </w:r>
      <w:proofErr w:type="spellStart"/>
      <w:r w:rsidR="00907BC1">
        <w:rPr>
          <w:sz w:val="28"/>
          <w:szCs w:val="28"/>
        </w:rPr>
        <w:t>Нижнедевицкого</w:t>
      </w:r>
      <w:proofErr w:type="spellEnd"/>
      <w:r w:rsidR="00907BC1">
        <w:rPr>
          <w:sz w:val="28"/>
          <w:szCs w:val="28"/>
        </w:rPr>
        <w:t xml:space="preserve"> </w:t>
      </w:r>
      <w:r w:rsidRPr="00FA6994">
        <w:rPr>
          <w:sz w:val="28"/>
          <w:szCs w:val="28"/>
          <w:lang w:eastAsia="zh-CN"/>
        </w:rPr>
        <w:t>муниципального района</w:t>
      </w:r>
      <w:r w:rsidRPr="00915E26">
        <w:rPr>
          <w:sz w:val="28"/>
          <w:szCs w:val="28"/>
        </w:rPr>
        <w:t xml:space="preserve"> </w:t>
      </w:r>
      <w:r>
        <w:rPr>
          <w:sz w:val="28"/>
          <w:szCs w:val="28"/>
        </w:rPr>
        <w:t>Воронежской области</w:t>
      </w:r>
      <w:r w:rsidR="00907BC1">
        <w:rPr>
          <w:sz w:val="28"/>
          <w:szCs w:val="28"/>
          <w:lang w:eastAsia="zh-CN"/>
        </w:rPr>
        <w:t>, некоммерческим организациям, деятельность которых направлена на развитие гражданского общества в Нижнедевицком муниципальном районе Воронежской области.</w:t>
      </w:r>
    </w:p>
    <w:p w:rsidR="00D76E50" w:rsidRPr="00FA6994" w:rsidRDefault="00D76E5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4. Правовая основа деятельности Общественной палаты</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 xml:space="preserve">Общественная палата осуществляет свою деятельность на основе </w:t>
      </w:r>
      <w:hyperlink r:id="rId9">
        <w:r w:rsidRPr="00FA6994">
          <w:rPr>
            <w:rStyle w:val="ae"/>
            <w:sz w:val="28"/>
            <w:szCs w:val="28"/>
            <w:lang w:eastAsia="zh-CN"/>
          </w:rPr>
          <w:t>Конституции</w:t>
        </w:r>
      </w:hyperlink>
      <w:r w:rsidRPr="00FA6994">
        <w:rPr>
          <w:sz w:val="28"/>
          <w:szCs w:val="28"/>
          <w:lang w:eastAsia="zh-CN"/>
        </w:rPr>
        <w:t xml:space="preserve"> Российской Федерации, федеральных конституционных законов, </w:t>
      </w:r>
      <w:hyperlink r:id="rId10">
        <w:r w:rsidRPr="00FA6994">
          <w:rPr>
            <w:rStyle w:val="ae"/>
            <w:sz w:val="28"/>
            <w:szCs w:val="28"/>
            <w:lang w:eastAsia="zh-CN"/>
          </w:rPr>
          <w:t>Федерального закона</w:t>
        </w:r>
      </w:hyperlink>
      <w:r w:rsidRPr="00FA6994">
        <w:rPr>
          <w:sz w:val="28"/>
          <w:szCs w:val="28"/>
          <w:lang w:eastAsia="zh-CN"/>
        </w:rPr>
        <w:t xml:space="preserve"> "Об общих принципах организации и деятельности общественных палат субъектов Российской Федерации", других федеральных законов, иных нормативных правовых актов Российской Федерации,  законов и нормативных правовых актов Воронежской области,  Устава </w:t>
      </w:r>
      <w:proofErr w:type="spellStart"/>
      <w:r w:rsidR="00907BC1">
        <w:rPr>
          <w:sz w:val="28"/>
          <w:szCs w:val="28"/>
        </w:rPr>
        <w:t>Нижнедевицкого</w:t>
      </w:r>
      <w:proofErr w:type="spellEnd"/>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 а также настоящего Положения.</w:t>
      </w:r>
      <w:proofErr w:type="gramEnd"/>
    </w:p>
    <w:p w:rsidR="00D76E50" w:rsidRPr="00FA6994" w:rsidRDefault="00D76E50" w:rsidP="00D76E50">
      <w:pPr>
        <w:suppressAutoHyphens/>
        <w:autoSpaceDE w:val="0"/>
        <w:ind w:firstLine="709"/>
        <w:jc w:val="both"/>
        <w:rPr>
          <w:sz w:val="28"/>
          <w:szCs w:val="28"/>
          <w:lang w:eastAsia="zh-CN"/>
        </w:rPr>
      </w:pPr>
    </w:p>
    <w:p w:rsidR="00D76E50" w:rsidRPr="00FA6994" w:rsidRDefault="00D76E50" w:rsidP="00D76E50">
      <w:pPr>
        <w:pStyle w:val="s15"/>
        <w:shd w:val="clear" w:color="auto" w:fill="FFFFFF"/>
        <w:spacing w:before="0" w:beforeAutospacing="0" w:after="0" w:afterAutospacing="0"/>
        <w:ind w:firstLine="709"/>
        <w:jc w:val="both"/>
        <w:rPr>
          <w:b/>
          <w:bCs/>
          <w:sz w:val="28"/>
          <w:szCs w:val="28"/>
        </w:rPr>
      </w:pPr>
      <w:r w:rsidRPr="00FA6994">
        <w:rPr>
          <w:rStyle w:val="s10"/>
          <w:b/>
          <w:bCs/>
          <w:sz w:val="28"/>
          <w:szCs w:val="28"/>
        </w:rPr>
        <w:t>Статья 5.</w:t>
      </w:r>
      <w:r w:rsidRPr="00FA6994">
        <w:rPr>
          <w:b/>
          <w:bCs/>
          <w:sz w:val="28"/>
          <w:szCs w:val="28"/>
        </w:rPr>
        <w:t> Принципы формирования и деятельности Общественной палаты</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 xml:space="preserve">Общественная палата формируется и осуществляет свою деятельность в </w:t>
      </w:r>
      <w:proofErr w:type="gramStart"/>
      <w:r w:rsidRPr="00FA6994">
        <w:rPr>
          <w:sz w:val="28"/>
          <w:szCs w:val="28"/>
        </w:rPr>
        <w:t>соответствии</w:t>
      </w:r>
      <w:proofErr w:type="gramEnd"/>
      <w:r w:rsidRPr="00FA6994">
        <w:rPr>
          <w:sz w:val="28"/>
          <w:szCs w:val="28"/>
        </w:rPr>
        <w:t xml:space="preserve"> с принципами:</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1) приоритета прав и законных интересов человека и гражданина;</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2) законности;</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3) равенства прав институтов гражданского общества;</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4) самоуправления;</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5) независимости;</w:t>
      </w:r>
    </w:p>
    <w:p w:rsidR="00D76E50" w:rsidRPr="00FA6994" w:rsidRDefault="00D76E50" w:rsidP="00D76E50">
      <w:pPr>
        <w:pStyle w:val="s1"/>
        <w:shd w:val="clear" w:color="auto" w:fill="FFFFFF"/>
        <w:spacing w:before="0" w:beforeAutospacing="0" w:after="0" w:afterAutospacing="0"/>
        <w:ind w:firstLine="709"/>
        <w:jc w:val="both"/>
        <w:rPr>
          <w:sz w:val="28"/>
          <w:szCs w:val="28"/>
        </w:rPr>
      </w:pPr>
      <w:r w:rsidRPr="00FA6994">
        <w:rPr>
          <w:sz w:val="28"/>
          <w:szCs w:val="28"/>
        </w:rPr>
        <w:t>6) открытости и гласности.</w:t>
      </w:r>
    </w:p>
    <w:p w:rsidR="00D76E50" w:rsidRPr="00FA6994" w:rsidRDefault="00D76E50" w:rsidP="00D76E50">
      <w:pPr>
        <w:pStyle w:val="s1"/>
        <w:shd w:val="clear" w:color="auto" w:fill="FFFFFF"/>
        <w:spacing w:before="0" w:beforeAutospacing="0" w:after="0" w:afterAutospacing="0"/>
        <w:ind w:firstLine="709"/>
        <w:jc w:val="both"/>
        <w:rPr>
          <w:sz w:val="28"/>
          <w:szCs w:val="28"/>
        </w:rPr>
      </w:pPr>
    </w:p>
    <w:p w:rsidR="00D76E50" w:rsidRPr="00FA6994" w:rsidRDefault="00D76E50" w:rsidP="00D76E50">
      <w:pPr>
        <w:pStyle w:val="s15"/>
        <w:shd w:val="clear" w:color="auto" w:fill="FFFFFF"/>
        <w:spacing w:before="0" w:beforeAutospacing="0" w:after="0" w:afterAutospacing="0"/>
        <w:ind w:firstLine="708"/>
        <w:jc w:val="both"/>
        <w:rPr>
          <w:b/>
          <w:bCs/>
          <w:sz w:val="28"/>
          <w:szCs w:val="28"/>
        </w:rPr>
      </w:pPr>
      <w:r w:rsidRPr="00FA6994">
        <w:rPr>
          <w:rStyle w:val="s10"/>
          <w:b/>
          <w:bCs/>
          <w:sz w:val="28"/>
          <w:szCs w:val="28"/>
        </w:rPr>
        <w:t>Статья 6.</w:t>
      </w:r>
      <w:r w:rsidRPr="00FA6994">
        <w:rPr>
          <w:b/>
          <w:bCs/>
          <w:sz w:val="28"/>
          <w:szCs w:val="28"/>
        </w:rPr>
        <w:t> Права и обязанности Общественной палаты</w:t>
      </w:r>
    </w:p>
    <w:p w:rsidR="00D76E50" w:rsidRPr="00FA6994" w:rsidRDefault="00D76E50" w:rsidP="00D76E50">
      <w:pPr>
        <w:pStyle w:val="s15"/>
        <w:shd w:val="clear" w:color="auto" w:fill="FFFFFF"/>
        <w:spacing w:before="0" w:beforeAutospacing="0" w:after="0" w:afterAutospacing="0"/>
        <w:ind w:firstLine="708"/>
        <w:jc w:val="both"/>
        <w:rPr>
          <w:sz w:val="28"/>
          <w:szCs w:val="28"/>
        </w:rPr>
      </w:pPr>
      <w:r w:rsidRPr="00FA6994">
        <w:rPr>
          <w:sz w:val="28"/>
          <w:szCs w:val="28"/>
        </w:rPr>
        <w:lastRenderedPageBreak/>
        <w:t>1. В целях реализации возложенных на нее задач Общественная палата вправе:</w:t>
      </w:r>
    </w:p>
    <w:p w:rsidR="00D76E50" w:rsidRPr="00FA6994" w:rsidRDefault="00D76E50" w:rsidP="00D76E50">
      <w:pPr>
        <w:pStyle w:val="s1"/>
        <w:shd w:val="clear" w:color="auto" w:fill="FFFFFF"/>
        <w:spacing w:before="0" w:beforeAutospacing="0" w:after="0" w:afterAutospacing="0"/>
        <w:ind w:firstLine="708"/>
        <w:jc w:val="both"/>
        <w:rPr>
          <w:sz w:val="28"/>
          <w:szCs w:val="28"/>
        </w:rPr>
      </w:pPr>
      <w:proofErr w:type="gramStart"/>
      <w:r w:rsidRPr="00FA6994">
        <w:rPr>
          <w:sz w:val="28"/>
          <w:szCs w:val="28"/>
        </w:rPr>
        <w:t>1) осуществлять в соответствии с </w:t>
      </w:r>
      <w:hyperlink r:id="rId11" w:anchor="/document/70700452/entry/0" w:history="1">
        <w:r w:rsidRPr="00FA6994">
          <w:rPr>
            <w:rStyle w:val="ae"/>
            <w:sz w:val="28"/>
            <w:szCs w:val="28"/>
          </w:rPr>
          <w:t>Федеральным законом</w:t>
        </w:r>
      </w:hyperlink>
      <w:r w:rsidRPr="00FA6994">
        <w:rPr>
          <w:sz w:val="28"/>
          <w:szCs w:val="28"/>
        </w:rPr>
        <w:t xml:space="preserve"> от 21 июля 2014 года № 212-ФЗ «Об основах общественного контроля в Российской Федерации», Законом Воронежской области </w:t>
      </w:r>
      <w:r w:rsidRPr="00FA6994">
        <w:rPr>
          <w:sz w:val="28"/>
          <w:szCs w:val="28"/>
          <w:shd w:val="clear" w:color="auto" w:fill="FFFFFF"/>
        </w:rPr>
        <w:t>от 16 декабря 2016 г. № 169-ОЗ «Об общественной палате Воронежской области и о признании утратившими силу отдельных законодательных актов Воронежской области» </w:t>
      </w:r>
      <w:r w:rsidRPr="00FA6994">
        <w:rPr>
          <w:sz w:val="28"/>
          <w:szCs w:val="28"/>
        </w:rPr>
        <w:t>и иными нормативными правовыми актами Воронежской области общественный контроль за деятельностью территориальных органов федеральных органов исполнительной</w:t>
      </w:r>
      <w:proofErr w:type="gramEnd"/>
      <w:r w:rsidRPr="00FA6994">
        <w:rPr>
          <w:sz w:val="28"/>
          <w:szCs w:val="28"/>
        </w:rPr>
        <w:t xml:space="preserve"> власти, органов исполнительной власти Воронежской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w:t>
      </w:r>
      <w:r w:rsidR="00907BC1">
        <w:rPr>
          <w:sz w:val="28"/>
          <w:szCs w:val="28"/>
        </w:rPr>
        <w:t xml:space="preserve">очия на территории </w:t>
      </w:r>
      <w:proofErr w:type="spellStart"/>
      <w:r w:rsidR="00907BC1">
        <w:rPr>
          <w:sz w:val="28"/>
          <w:szCs w:val="28"/>
        </w:rPr>
        <w:t>Нижнедевицкого</w:t>
      </w:r>
      <w:proofErr w:type="spellEnd"/>
      <w:r w:rsidR="00907BC1">
        <w:rPr>
          <w:sz w:val="28"/>
          <w:szCs w:val="28"/>
        </w:rPr>
        <w:t xml:space="preserve"> </w:t>
      </w:r>
      <w:r w:rsidRPr="00FA6994">
        <w:rPr>
          <w:sz w:val="28"/>
          <w:szCs w:val="28"/>
        </w:rPr>
        <w:t>муниципального района Воронежской области;</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 xml:space="preserve">2) проводить гражданские форумы, слушания, "круглые столы" и иные мероприятия по общественно важным проблемам в </w:t>
      </w:r>
      <w:proofErr w:type="gramStart"/>
      <w:r w:rsidRPr="00FA6994">
        <w:rPr>
          <w:sz w:val="28"/>
          <w:szCs w:val="28"/>
        </w:rPr>
        <w:t>порядке</w:t>
      </w:r>
      <w:proofErr w:type="gramEnd"/>
      <w:r w:rsidRPr="00FA6994">
        <w:rPr>
          <w:sz w:val="28"/>
          <w:szCs w:val="28"/>
        </w:rPr>
        <w:t>, установленном Регламентом Общественной палаты;</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3) приглашать руководителей территориальных органов федеральных органов исполнительной власти, органов государственной власти Воронежской области, органов местного самоуправления и иных лиц на заседания Общественной палаты;</w:t>
      </w:r>
    </w:p>
    <w:p w:rsidR="00D76E50" w:rsidRPr="00FA6994" w:rsidRDefault="00D76E50" w:rsidP="00D76E50">
      <w:pPr>
        <w:pStyle w:val="s1"/>
        <w:shd w:val="clear" w:color="auto" w:fill="FFFFFF"/>
        <w:spacing w:before="0" w:beforeAutospacing="0" w:after="0" w:afterAutospacing="0"/>
        <w:ind w:firstLine="708"/>
        <w:jc w:val="both"/>
        <w:rPr>
          <w:sz w:val="28"/>
          <w:szCs w:val="28"/>
        </w:rPr>
      </w:pPr>
      <w:proofErr w:type="gramStart"/>
      <w:r w:rsidRPr="00FA6994">
        <w:rPr>
          <w:sz w:val="28"/>
          <w:szCs w:val="28"/>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органов местного самоуправления;</w:t>
      </w:r>
      <w:proofErr w:type="gramEnd"/>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 xml:space="preserve">6) оказывать некоммерческим организациям, деятельность которых направлена на развитие гражданского общества в </w:t>
      </w:r>
      <w:r w:rsidR="00907BC1">
        <w:rPr>
          <w:sz w:val="28"/>
          <w:szCs w:val="28"/>
        </w:rPr>
        <w:t>Нижнедевицком</w:t>
      </w:r>
      <w:r w:rsidRPr="00FA6994">
        <w:rPr>
          <w:sz w:val="28"/>
          <w:szCs w:val="28"/>
        </w:rPr>
        <w:t xml:space="preserve"> муниципальном районе</w:t>
      </w:r>
      <w:r w:rsidRPr="00915E26">
        <w:rPr>
          <w:sz w:val="28"/>
          <w:szCs w:val="28"/>
        </w:rPr>
        <w:t xml:space="preserve"> </w:t>
      </w:r>
      <w:r>
        <w:rPr>
          <w:sz w:val="28"/>
          <w:szCs w:val="28"/>
        </w:rPr>
        <w:t>Воронежской области</w:t>
      </w:r>
      <w:r w:rsidRPr="00FA6994">
        <w:rPr>
          <w:sz w:val="28"/>
          <w:szCs w:val="28"/>
        </w:rPr>
        <w:t>, содействие в обеспечении их методическими материалами;</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 xml:space="preserve">7) привлекать в </w:t>
      </w:r>
      <w:proofErr w:type="gramStart"/>
      <w:r w:rsidRPr="00FA6994">
        <w:rPr>
          <w:sz w:val="28"/>
          <w:szCs w:val="28"/>
        </w:rPr>
        <w:t>соответствии</w:t>
      </w:r>
      <w:proofErr w:type="gramEnd"/>
      <w:r w:rsidRPr="00FA6994">
        <w:rPr>
          <w:sz w:val="28"/>
          <w:szCs w:val="28"/>
        </w:rPr>
        <w:t xml:space="preserve"> с Регламентом Общественной палаты экспертов;</w:t>
      </w:r>
    </w:p>
    <w:p w:rsidR="00D76E50" w:rsidRPr="00FA6994" w:rsidRDefault="00D76E50" w:rsidP="00D76E50">
      <w:pPr>
        <w:pStyle w:val="s1"/>
        <w:shd w:val="clear" w:color="auto" w:fill="FFFFFF"/>
        <w:spacing w:before="0" w:beforeAutospacing="0" w:after="0" w:afterAutospacing="0"/>
        <w:ind w:firstLine="708"/>
        <w:jc w:val="both"/>
        <w:rPr>
          <w:sz w:val="28"/>
          <w:szCs w:val="28"/>
        </w:rPr>
      </w:pPr>
      <w:r w:rsidRPr="00FA6994">
        <w:rPr>
          <w:sz w:val="28"/>
          <w:szCs w:val="28"/>
        </w:rPr>
        <w:t>8) привлекать к работе Общественной палаты граждан и некоммерческие организации, представители которых не вошли в ее состав;</w:t>
      </w:r>
    </w:p>
    <w:p w:rsidR="00D76E50" w:rsidRPr="00FA6994" w:rsidRDefault="00ED472B" w:rsidP="00D76E50">
      <w:pPr>
        <w:pStyle w:val="s1"/>
        <w:shd w:val="clear" w:color="auto" w:fill="FFFFFF"/>
        <w:spacing w:before="0" w:beforeAutospacing="0" w:after="0" w:afterAutospacing="0"/>
        <w:ind w:firstLine="708"/>
        <w:jc w:val="both"/>
        <w:rPr>
          <w:sz w:val="28"/>
          <w:szCs w:val="28"/>
        </w:rPr>
      </w:pPr>
      <w:r>
        <w:rPr>
          <w:sz w:val="28"/>
          <w:szCs w:val="28"/>
        </w:rPr>
        <w:t>9</w:t>
      </w:r>
      <w:r w:rsidR="00D76E50" w:rsidRPr="00FA6994">
        <w:rPr>
          <w:sz w:val="28"/>
          <w:szCs w:val="28"/>
        </w:rPr>
        <w:t>) назначать наблюдателя при проведении выборов в случаях, установленных федеральными законами и законами Воронежской области и нормативным</w:t>
      </w:r>
      <w:r>
        <w:rPr>
          <w:sz w:val="28"/>
          <w:szCs w:val="28"/>
        </w:rPr>
        <w:t xml:space="preserve">и правовыми актами </w:t>
      </w:r>
      <w:proofErr w:type="spellStart"/>
      <w:r>
        <w:rPr>
          <w:sz w:val="28"/>
          <w:szCs w:val="28"/>
        </w:rPr>
        <w:t>Нижнедевицкого</w:t>
      </w:r>
      <w:proofErr w:type="spellEnd"/>
      <w:r w:rsidR="00D76E50" w:rsidRPr="00FA6994">
        <w:rPr>
          <w:sz w:val="28"/>
          <w:szCs w:val="28"/>
        </w:rPr>
        <w:t xml:space="preserve"> муниципального района Воронежской области. </w:t>
      </w:r>
      <w:proofErr w:type="gramStart"/>
      <w:r w:rsidR="00D76E50" w:rsidRPr="00FA6994">
        <w:rPr>
          <w:sz w:val="28"/>
          <w:szCs w:val="28"/>
        </w:rPr>
        <w:t xml:space="preserve">При этом наблюдатели назначаются в избирательные комиссии, расположенные на территории </w:t>
      </w:r>
      <w:proofErr w:type="spellStart"/>
      <w:r>
        <w:rPr>
          <w:sz w:val="28"/>
          <w:szCs w:val="28"/>
        </w:rPr>
        <w:t>Нижнедевицкого</w:t>
      </w:r>
      <w:proofErr w:type="spellEnd"/>
      <w:r w:rsidR="00D76E50" w:rsidRPr="00FA6994">
        <w:rPr>
          <w:sz w:val="28"/>
          <w:szCs w:val="28"/>
        </w:rPr>
        <w:t xml:space="preserve"> муниципального района Воронежской области;</w:t>
      </w:r>
      <w:proofErr w:type="gramEnd"/>
    </w:p>
    <w:p w:rsidR="00D76E50" w:rsidRPr="00FA6994" w:rsidRDefault="00ED472B" w:rsidP="00D76E50">
      <w:pPr>
        <w:pStyle w:val="s1"/>
        <w:shd w:val="clear" w:color="auto" w:fill="FFFFFF"/>
        <w:spacing w:before="0" w:beforeAutospacing="0" w:after="0" w:afterAutospacing="0"/>
        <w:ind w:firstLine="708"/>
        <w:jc w:val="both"/>
        <w:rPr>
          <w:sz w:val="28"/>
          <w:szCs w:val="28"/>
        </w:rPr>
      </w:pPr>
      <w:r>
        <w:rPr>
          <w:sz w:val="28"/>
          <w:szCs w:val="28"/>
        </w:rPr>
        <w:t>10</w:t>
      </w:r>
      <w:r w:rsidR="00D76E50" w:rsidRPr="00FA6994">
        <w:rPr>
          <w:sz w:val="28"/>
          <w:szCs w:val="28"/>
        </w:rPr>
        <w:t>) пользоваться иными правами, предусмотренными федеральными законами и законами Воронежской области и нормативным</w:t>
      </w:r>
      <w:r>
        <w:rPr>
          <w:sz w:val="28"/>
          <w:szCs w:val="28"/>
        </w:rPr>
        <w:t xml:space="preserve">и правовыми актами </w:t>
      </w:r>
      <w:proofErr w:type="spellStart"/>
      <w:r>
        <w:rPr>
          <w:sz w:val="28"/>
          <w:szCs w:val="28"/>
        </w:rPr>
        <w:t>Нижнедевицкого</w:t>
      </w:r>
      <w:proofErr w:type="spellEnd"/>
      <w:r w:rsidR="00D76E50" w:rsidRPr="00FA6994">
        <w:rPr>
          <w:sz w:val="28"/>
          <w:szCs w:val="28"/>
        </w:rPr>
        <w:t xml:space="preserve"> </w:t>
      </w:r>
      <w:proofErr w:type="gramStart"/>
      <w:r w:rsidR="00D76E50" w:rsidRPr="00FA6994">
        <w:rPr>
          <w:sz w:val="28"/>
          <w:szCs w:val="28"/>
        </w:rPr>
        <w:t>муниципального</w:t>
      </w:r>
      <w:proofErr w:type="gramEnd"/>
      <w:r w:rsidR="00D76E50" w:rsidRPr="00FA6994">
        <w:rPr>
          <w:sz w:val="28"/>
          <w:szCs w:val="28"/>
        </w:rPr>
        <w:t xml:space="preserve"> района Воронежской области.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Общественная палата в соответствии с федеральными законами формирует общественные советы по проведению независимой </w:t>
      </w:r>
      <w:proofErr w:type="gramStart"/>
      <w:r w:rsidRPr="00FA6994">
        <w:rPr>
          <w:sz w:val="28"/>
          <w:szCs w:val="28"/>
          <w:lang w:eastAsia="zh-CN"/>
        </w:rPr>
        <w:t xml:space="preserve">оценки </w:t>
      </w:r>
      <w:r w:rsidRPr="00FA6994">
        <w:rPr>
          <w:sz w:val="28"/>
          <w:szCs w:val="28"/>
          <w:lang w:eastAsia="zh-CN"/>
        </w:rPr>
        <w:lastRenderedPageBreak/>
        <w:t>качества условий оказания услуг</w:t>
      </w:r>
      <w:proofErr w:type="gramEnd"/>
      <w:r w:rsidRPr="00FA6994">
        <w:rPr>
          <w:sz w:val="28"/>
          <w:szCs w:val="28"/>
          <w:lang w:eastAsia="zh-CN"/>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Общественная палата обязана: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соблюдать законодательство Российской Федерации об общественном контроле;</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соблюдать установленные федеральными законами ограничения, связанные с деятельностью органов местного самоуправления;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6) </w:t>
      </w:r>
      <w:proofErr w:type="gramStart"/>
      <w:r w:rsidRPr="00FA6994">
        <w:rPr>
          <w:sz w:val="28"/>
          <w:szCs w:val="28"/>
          <w:lang w:eastAsia="zh-CN"/>
        </w:rPr>
        <w:t>нести иные обязанности</w:t>
      </w:r>
      <w:proofErr w:type="gramEnd"/>
      <w:r w:rsidRPr="00FA6994">
        <w:rPr>
          <w:sz w:val="28"/>
          <w:szCs w:val="28"/>
          <w:lang w:eastAsia="zh-CN"/>
        </w:rPr>
        <w:t>, предусмотренные законодательством Российской Федерации.</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7. Регламент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Общественная палата утверждает Регламент Общественной палаты большинством голосов от установленного числа членов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Регламентом Общественной палаты устанавливаются: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порядок участия членов Общественной палаты в ее деятельности;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сроки и порядок проведения заседаний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состав, полномочия и порядок деятельности совета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полномочия и порядок деятельности председателя Общественной палаты и заместителей председателя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5) порядок формирования и деятельности комиссий и рабочих групп Общественной палаты, а также порядок избрания и полномочия руководителей указанных комиссий и рабочих групп и их заместителей;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6) порядок прекращения и приостановления полномочий членов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7) формы и порядок принятия решений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8)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ED472B" w:rsidRPr="00FA6994" w:rsidRDefault="00D76E50" w:rsidP="00BE0B6C">
      <w:pPr>
        <w:suppressAutoHyphens/>
        <w:autoSpaceDE w:val="0"/>
        <w:ind w:firstLine="709"/>
        <w:jc w:val="both"/>
        <w:rPr>
          <w:sz w:val="28"/>
          <w:szCs w:val="28"/>
          <w:lang w:eastAsia="zh-CN"/>
        </w:rPr>
      </w:pPr>
      <w:r w:rsidRPr="00FA6994">
        <w:rPr>
          <w:sz w:val="28"/>
          <w:szCs w:val="28"/>
          <w:lang w:eastAsia="zh-CN"/>
        </w:rPr>
        <w:t>9)</w:t>
      </w:r>
      <w:r w:rsidRPr="00FA6994">
        <w:rPr>
          <w:kern w:val="2"/>
          <w:sz w:val="28"/>
          <w:szCs w:val="28"/>
        </w:rPr>
        <w:t xml:space="preserve"> </w:t>
      </w:r>
      <w:r w:rsidRPr="00FA6994">
        <w:rPr>
          <w:sz w:val="28"/>
          <w:szCs w:val="28"/>
          <w:lang w:eastAsia="zh-CN"/>
        </w:rPr>
        <w:t xml:space="preserve">порядок направления члена Общественной палаты для участия в </w:t>
      </w:r>
      <w:proofErr w:type="gramStart"/>
      <w:r w:rsidRPr="00FA6994">
        <w:rPr>
          <w:sz w:val="28"/>
          <w:szCs w:val="28"/>
          <w:lang w:eastAsia="zh-CN"/>
        </w:rPr>
        <w:t>заседаниях</w:t>
      </w:r>
      <w:proofErr w:type="gramEnd"/>
      <w:r w:rsidRPr="00FA6994">
        <w:rPr>
          <w:sz w:val="28"/>
          <w:szCs w:val="28"/>
          <w:lang w:eastAsia="zh-CN"/>
        </w:rPr>
        <w:t xml:space="preserve"> территориальных органов федеральных органов исполнительной власти, в работе комитетов (комиссий) органов местного самоуправления;</w:t>
      </w:r>
    </w:p>
    <w:p w:rsidR="00D76E50" w:rsidRPr="00FA6994" w:rsidRDefault="00BE0B6C" w:rsidP="00D76E50">
      <w:pPr>
        <w:suppressAutoHyphens/>
        <w:autoSpaceDE w:val="0"/>
        <w:ind w:firstLine="709"/>
        <w:jc w:val="both"/>
        <w:rPr>
          <w:sz w:val="28"/>
          <w:szCs w:val="28"/>
          <w:lang w:eastAsia="zh-CN"/>
        </w:rPr>
      </w:pPr>
      <w:r>
        <w:rPr>
          <w:sz w:val="28"/>
          <w:szCs w:val="28"/>
          <w:lang w:eastAsia="zh-CN"/>
        </w:rPr>
        <w:t>10</w:t>
      </w:r>
      <w:r w:rsidR="00D76E50" w:rsidRPr="00FA6994">
        <w:rPr>
          <w:sz w:val="28"/>
          <w:szCs w:val="28"/>
          <w:lang w:eastAsia="zh-CN"/>
        </w:rPr>
        <w:t>) иные вопросы внутренней организации и порядка деятельности Общественной палаты.</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lastRenderedPageBreak/>
        <w:t>Статья 8. Кодекс этики членов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Совет Общественной палаты </w:t>
      </w:r>
      <w:proofErr w:type="gramStart"/>
      <w:r w:rsidRPr="00FA6994">
        <w:rPr>
          <w:sz w:val="28"/>
          <w:szCs w:val="28"/>
          <w:lang w:eastAsia="zh-CN"/>
        </w:rPr>
        <w:t>разрабатывает и представляет</w:t>
      </w:r>
      <w:proofErr w:type="gramEnd"/>
      <w:r w:rsidRPr="00FA6994">
        <w:rPr>
          <w:sz w:val="28"/>
          <w:szCs w:val="28"/>
          <w:lang w:eastAsia="zh-CN"/>
        </w:rPr>
        <w:t xml:space="preserve"> на утверждение Общественной палаты Кодекс этики членов Общественной палаты (далее – Кодекс этики).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Выполнение требований, предусмотренных Кодексом этики, является обязательным для членов Общественной палаты.</w:t>
      </w:r>
    </w:p>
    <w:p w:rsidR="00D76E50" w:rsidRPr="00FA6994" w:rsidRDefault="00D76E5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9. Член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Членом Общественной палаты может быть гражданин Российской Федерации, достигший возраста восемнадцати лет, который имеет место жительства  на территории </w:t>
      </w:r>
      <w:proofErr w:type="spellStart"/>
      <w:r w:rsidR="00BE0B6C">
        <w:rPr>
          <w:sz w:val="28"/>
          <w:szCs w:val="28"/>
        </w:rPr>
        <w:t>Нижнедевицкого</w:t>
      </w:r>
      <w:proofErr w:type="spellEnd"/>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Членами Общественной палаты не могут быть:</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w:t>
      </w:r>
      <w:proofErr w:type="gramEnd"/>
      <w:r w:rsidRPr="00FA6994">
        <w:rPr>
          <w:sz w:val="28"/>
          <w:szCs w:val="28"/>
          <w:lang w:eastAsia="zh-CN"/>
        </w:rPr>
        <w:t xml:space="preserve"> службы, а также лица, замещающие муниципальные должности;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лица, признанные на основании решения суда недееспособными или ограниченно дееспособными;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лица, имеющие непогашенную или неснятую судимость;</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5) лица, членство которых в Общественной палате ранее было прекращено на основании абзаца 4 части 1 статьи 15 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D76E50" w:rsidRDefault="00D76E50" w:rsidP="00D76E50">
      <w:pPr>
        <w:suppressAutoHyphens/>
        <w:autoSpaceDE w:val="0"/>
        <w:ind w:firstLine="709"/>
        <w:jc w:val="both"/>
        <w:rPr>
          <w:sz w:val="28"/>
          <w:szCs w:val="28"/>
          <w:lang w:eastAsia="zh-CN"/>
        </w:rPr>
      </w:pPr>
      <w:r w:rsidRPr="00FA6994">
        <w:rPr>
          <w:sz w:val="28"/>
          <w:szCs w:val="28"/>
          <w:lang w:eastAsia="zh-CN"/>
        </w:rPr>
        <w:t>3. Члены Общественной палаты осуществляют свою деятельность на общественных началах.</w:t>
      </w:r>
    </w:p>
    <w:p w:rsidR="006C56CF" w:rsidRDefault="006C56CF" w:rsidP="00D76E50">
      <w:pPr>
        <w:suppressAutoHyphens/>
        <w:autoSpaceDE w:val="0"/>
        <w:ind w:firstLine="709"/>
        <w:jc w:val="both"/>
        <w:rPr>
          <w:sz w:val="28"/>
          <w:szCs w:val="28"/>
          <w:lang w:eastAsia="zh-CN"/>
        </w:rPr>
      </w:pPr>
    </w:p>
    <w:p w:rsidR="006C56CF" w:rsidRPr="006C56CF" w:rsidRDefault="006C56CF" w:rsidP="006C56CF">
      <w:pPr>
        <w:suppressAutoHyphens/>
        <w:autoSpaceDE w:val="0"/>
        <w:jc w:val="both"/>
        <w:rPr>
          <w:b/>
          <w:sz w:val="28"/>
          <w:szCs w:val="28"/>
          <w:lang w:eastAsia="zh-CN"/>
        </w:rPr>
      </w:pPr>
      <w:r w:rsidRPr="006C56CF">
        <w:rPr>
          <w:b/>
          <w:sz w:val="28"/>
          <w:szCs w:val="28"/>
          <w:lang w:eastAsia="zh-CN"/>
        </w:rPr>
        <w:t>Статья</w:t>
      </w:r>
      <w:r>
        <w:rPr>
          <w:sz w:val="28"/>
          <w:szCs w:val="28"/>
          <w:lang w:eastAsia="zh-CN"/>
        </w:rPr>
        <w:t xml:space="preserve"> </w:t>
      </w:r>
      <w:r w:rsidRPr="006C56CF">
        <w:rPr>
          <w:b/>
          <w:sz w:val="28"/>
          <w:szCs w:val="28"/>
          <w:lang w:eastAsia="zh-CN"/>
        </w:rPr>
        <w:t>10. Ограничения, связанные с членством в Общественной палате.</w:t>
      </w:r>
    </w:p>
    <w:p w:rsidR="006C56CF" w:rsidRPr="006C56CF" w:rsidRDefault="006C56CF" w:rsidP="00D76E50">
      <w:pPr>
        <w:suppressAutoHyphens/>
        <w:autoSpaceDE w:val="0"/>
        <w:ind w:firstLine="709"/>
        <w:jc w:val="both"/>
        <w:rPr>
          <w:b/>
          <w:sz w:val="28"/>
          <w:szCs w:val="28"/>
          <w:lang w:eastAsia="zh-CN"/>
        </w:rPr>
      </w:pPr>
    </w:p>
    <w:p w:rsidR="00D76E50" w:rsidRPr="00FA6994" w:rsidRDefault="006C56CF" w:rsidP="00D76E50">
      <w:pPr>
        <w:suppressAutoHyphens/>
        <w:autoSpaceDE w:val="0"/>
        <w:ind w:firstLine="709"/>
        <w:jc w:val="both"/>
        <w:rPr>
          <w:sz w:val="28"/>
          <w:szCs w:val="28"/>
          <w:lang w:eastAsia="zh-CN"/>
        </w:rPr>
      </w:pPr>
      <w:r>
        <w:rPr>
          <w:sz w:val="28"/>
          <w:szCs w:val="28"/>
          <w:lang w:eastAsia="zh-CN"/>
        </w:rPr>
        <w:t>1</w:t>
      </w:r>
      <w:r w:rsidR="00D76E50" w:rsidRPr="00FA6994">
        <w:rPr>
          <w:sz w:val="28"/>
          <w:szCs w:val="28"/>
          <w:lang w:eastAsia="zh-CN"/>
        </w:rPr>
        <w:t>. Член Общественной палаты приостанавливает членство в политической партии на срок осуществления своих полномочий.</w:t>
      </w:r>
    </w:p>
    <w:p w:rsidR="00D76E50" w:rsidRPr="00FA6994" w:rsidRDefault="006C56CF" w:rsidP="00D76E50">
      <w:pPr>
        <w:suppressAutoHyphens/>
        <w:autoSpaceDE w:val="0"/>
        <w:ind w:firstLine="709"/>
        <w:jc w:val="both"/>
        <w:rPr>
          <w:sz w:val="28"/>
          <w:szCs w:val="28"/>
          <w:lang w:eastAsia="zh-CN"/>
        </w:rPr>
      </w:pPr>
      <w:r>
        <w:rPr>
          <w:sz w:val="28"/>
          <w:szCs w:val="28"/>
          <w:lang w:eastAsia="zh-CN"/>
        </w:rPr>
        <w:t>2</w:t>
      </w:r>
      <w:r w:rsidR="00D76E50" w:rsidRPr="00FA6994">
        <w:rPr>
          <w:sz w:val="28"/>
          <w:szCs w:val="28"/>
          <w:lang w:eastAsia="zh-CN"/>
        </w:rPr>
        <w:t>. Объединение членов Общественной палаты по принципу национальной, религиозной, региональной или партийной принадлежности не допускается.</w:t>
      </w:r>
    </w:p>
    <w:p w:rsidR="00D76E50" w:rsidRPr="00FA6994" w:rsidRDefault="006C56CF" w:rsidP="00D76E50">
      <w:pPr>
        <w:suppressAutoHyphens/>
        <w:autoSpaceDE w:val="0"/>
        <w:ind w:firstLine="709"/>
        <w:jc w:val="both"/>
        <w:rPr>
          <w:sz w:val="28"/>
          <w:szCs w:val="28"/>
          <w:lang w:eastAsia="zh-CN"/>
        </w:rPr>
      </w:pPr>
      <w:r>
        <w:rPr>
          <w:sz w:val="28"/>
          <w:szCs w:val="28"/>
          <w:lang w:eastAsia="zh-CN"/>
        </w:rPr>
        <w:t>3</w:t>
      </w:r>
      <w:r w:rsidR="00D76E50" w:rsidRPr="00FA6994">
        <w:rPr>
          <w:sz w:val="28"/>
          <w:szCs w:val="28"/>
          <w:lang w:eastAsia="zh-CN"/>
        </w:rPr>
        <w:t>. Члены Общественной палаты при осуществлении своих полномочий не связаны решениями некоммерческих организаций.</w:t>
      </w:r>
    </w:p>
    <w:p w:rsidR="00D76E50" w:rsidRPr="00FA6994" w:rsidRDefault="006C56CF" w:rsidP="00D76E50">
      <w:pPr>
        <w:suppressAutoHyphens/>
        <w:autoSpaceDE w:val="0"/>
        <w:ind w:firstLine="709"/>
        <w:jc w:val="both"/>
        <w:rPr>
          <w:sz w:val="28"/>
          <w:szCs w:val="28"/>
          <w:lang w:eastAsia="zh-CN"/>
        </w:rPr>
      </w:pPr>
      <w:r>
        <w:rPr>
          <w:sz w:val="28"/>
          <w:szCs w:val="28"/>
          <w:lang w:eastAsia="zh-CN"/>
        </w:rPr>
        <w:lastRenderedPageBreak/>
        <w:t>4</w:t>
      </w:r>
      <w:r w:rsidR="00D76E50" w:rsidRPr="00FA6994">
        <w:rPr>
          <w:sz w:val="28"/>
          <w:szCs w:val="28"/>
          <w:lang w:eastAsia="zh-CN"/>
        </w:rPr>
        <w:t>. Отзыв некоммерческой организации своего представителя из членов Общественной палаты не допускается.</w:t>
      </w:r>
    </w:p>
    <w:p w:rsidR="00D76E50" w:rsidRPr="00FA6994" w:rsidRDefault="00D76E50" w:rsidP="00D76E50">
      <w:pPr>
        <w:suppressAutoHyphens/>
        <w:autoSpaceDE w:val="0"/>
        <w:ind w:firstLine="709"/>
        <w:jc w:val="both"/>
        <w:rPr>
          <w:b/>
          <w:bCs/>
          <w:sz w:val="28"/>
          <w:szCs w:val="28"/>
          <w:lang w:eastAsia="zh-CN"/>
        </w:rPr>
      </w:pPr>
    </w:p>
    <w:p w:rsidR="00D76E50" w:rsidRPr="00FA6994" w:rsidRDefault="006C56CF" w:rsidP="00D76E50">
      <w:pPr>
        <w:suppressAutoHyphens/>
        <w:autoSpaceDE w:val="0"/>
        <w:ind w:firstLine="709"/>
        <w:jc w:val="both"/>
        <w:rPr>
          <w:sz w:val="28"/>
          <w:szCs w:val="28"/>
          <w:lang w:eastAsia="zh-CN"/>
        </w:rPr>
      </w:pPr>
      <w:r>
        <w:rPr>
          <w:b/>
          <w:bCs/>
          <w:sz w:val="28"/>
          <w:szCs w:val="28"/>
          <w:lang w:eastAsia="zh-CN"/>
        </w:rPr>
        <w:t>Статья 11</w:t>
      </w:r>
      <w:r w:rsidR="00D76E50" w:rsidRPr="00FA6994">
        <w:rPr>
          <w:b/>
          <w:bCs/>
          <w:sz w:val="28"/>
          <w:szCs w:val="28"/>
          <w:lang w:eastAsia="zh-CN"/>
        </w:rPr>
        <w:t>. Участие членов Общественной палаты в ее деятельности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Члены Общественной палаты принимают личное участие в </w:t>
      </w:r>
      <w:proofErr w:type="gramStart"/>
      <w:r w:rsidRPr="00FA6994">
        <w:rPr>
          <w:sz w:val="28"/>
          <w:szCs w:val="28"/>
          <w:lang w:eastAsia="zh-CN"/>
        </w:rPr>
        <w:t>заседаниях</w:t>
      </w:r>
      <w:proofErr w:type="gramEnd"/>
      <w:r w:rsidRPr="00FA6994">
        <w:rPr>
          <w:sz w:val="28"/>
          <w:szCs w:val="28"/>
          <w:lang w:eastAsia="zh-CN"/>
        </w:rPr>
        <w:t xml:space="preserve"> Общественной палаты, совета Общественной палаты, комиссий и рабочих групп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D76E50" w:rsidRDefault="00D76E50" w:rsidP="00D76E50">
      <w:pPr>
        <w:suppressAutoHyphens/>
        <w:autoSpaceDE w:val="0"/>
        <w:ind w:firstLine="709"/>
        <w:jc w:val="both"/>
        <w:rPr>
          <w:sz w:val="28"/>
          <w:szCs w:val="28"/>
          <w:lang w:eastAsia="zh-CN"/>
        </w:rPr>
      </w:pPr>
      <w:r w:rsidRPr="00FA6994">
        <w:rPr>
          <w:sz w:val="28"/>
          <w:szCs w:val="28"/>
          <w:lang w:eastAsia="zh-CN"/>
        </w:rPr>
        <w:t xml:space="preserve">3. Члены Общественной палаты, не согласные с принятым решением Общественной палаты, могут изложить в письменной форме свое особое мнение. Особое мнение </w:t>
      </w:r>
      <w:proofErr w:type="gramStart"/>
      <w:r w:rsidRPr="00FA6994">
        <w:rPr>
          <w:sz w:val="28"/>
          <w:szCs w:val="28"/>
          <w:lang w:eastAsia="zh-CN"/>
        </w:rPr>
        <w:t>прилагается к решению Общественной палаты и является</w:t>
      </w:r>
      <w:proofErr w:type="gramEnd"/>
      <w:r w:rsidRPr="00FA6994">
        <w:rPr>
          <w:sz w:val="28"/>
          <w:szCs w:val="28"/>
          <w:lang w:eastAsia="zh-CN"/>
        </w:rPr>
        <w:t xml:space="preserve"> его неотъемлемой частью.</w:t>
      </w:r>
    </w:p>
    <w:p w:rsidR="006C56CF" w:rsidRDefault="006C56CF" w:rsidP="00D76E50">
      <w:pPr>
        <w:suppressAutoHyphens/>
        <w:autoSpaceDE w:val="0"/>
        <w:ind w:firstLine="709"/>
        <w:jc w:val="both"/>
        <w:rPr>
          <w:sz w:val="28"/>
          <w:szCs w:val="28"/>
          <w:lang w:eastAsia="zh-CN"/>
        </w:rPr>
      </w:pPr>
    </w:p>
    <w:p w:rsidR="006C56CF" w:rsidRPr="00FA6994" w:rsidRDefault="006C56CF"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1</w:t>
      </w:r>
      <w:r w:rsidR="006C56CF">
        <w:rPr>
          <w:b/>
          <w:bCs/>
          <w:sz w:val="28"/>
          <w:szCs w:val="28"/>
          <w:lang w:eastAsia="zh-CN"/>
        </w:rPr>
        <w:t>2</w:t>
      </w:r>
      <w:r w:rsidRPr="00FA6994">
        <w:rPr>
          <w:b/>
          <w:bCs/>
          <w:sz w:val="28"/>
          <w:szCs w:val="28"/>
          <w:lang w:eastAsia="zh-CN"/>
        </w:rPr>
        <w:t>. Состав и порядок формирования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Общественная палата состоит из </w:t>
      </w:r>
      <w:r w:rsidR="00BE0B6C">
        <w:rPr>
          <w:sz w:val="28"/>
          <w:szCs w:val="28"/>
          <w:lang w:eastAsia="zh-CN"/>
        </w:rPr>
        <w:t>17</w:t>
      </w:r>
      <w:r w:rsidRPr="00FA6994">
        <w:rPr>
          <w:sz w:val="28"/>
          <w:szCs w:val="28"/>
          <w:lang w:eastAsia="zh-CN"/>
        </w:rPr>
        <w:t xml:space="preserve"> член</w:t>
      </w:r>
      <w:r>
        <w:rPr>
          <w:sz w:val="28"/>
          <w:szCs w:val="28"/>
          <w:lang w:eastAsia="zh-CN"/>
        </w:rPr>
        <w:t>ов</w:t>
      </w:r>
      <w:r w:rsidRPr="00FA6994">
        <w:rPr>
          <w:sz w:val="28"/>
          <w:szCs w:val="28"/>
          <w:lang w:eastAsia="zh-CN"/>
        </w:rPr>
        <w:t xml:space="preserve">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w:t>
      </w:r>
      <w:r w:rsidR="00BE0B6C">
        <w:rPr>
          <w:sz w:val="28"/>
          <w:szCs w:val="28"/>
          <w:lang w:eastAsia="zh-CN"/>
        </w:rPr>
        <w:t>шесть</w:t>
      </w:r>
      <w:r w:rsidRPr="00FA6994">
        <w:rPr>
          <w:sz w:val="28"/>
          <w:szCs w:val="28"/>
          <w:lang w:eastAsia="zh-CN"/>
        </w:rPr>
        <w:t xml:space="preserve"> член</w:t>
      </w:r>
      <w:r w:rsidR="00BE0B6C">
        <w:rPr>
          <w:sz w:val="28"/>
          <w:szCs w:val="28"/>
          <w:lang w:eastAsia="zh-CN"/>
        </w:rPr>
        <w:t>ов</w:t>
      </w:r>
      <w:r w:rsidRPr="00FA6994">
        <w:rPr>
          <w:sz w:val="28"/>
          <w:szCs w:val="28"/>
          <w:lang w:eastAsia="zh-CN"/>
        </w:rPr>
        <w:t xml:space="preserve"> Общественной палаты утв</w:t>
      </w:r>
      <w:r w:rsidR="005B4EA0">
        <w:rPr>
          <w:sz w:val="28"/>
          <w:szCs w:val="28"/>
          <w:lang w:eastAsia="zh-CN"/>
        </w:rPr>
        <w:t xml:space="preserve">ерждаются главой </w:t>
      </w:r>
      <w:r w:rsidRPr="00FA6994">
        <w:rPr>
          <w:sz w:val="28"/>
          <w:szCs w:val="28"/>
          <w:lang w:eastAsia="zh-CN"/>
        </w:rPr>
        <w:t xml:space="preserve">  муниципального района по представлению некоммерческих организаций, зарегистрированных на территории </w:t>
      </w:r>
      <w:proofErr w:type="spellStart"/>
      <w:r w:rsidR="00BE0B6C">
        <w:rPr>
          <w:sz w:val="28"/>
          <w:szCs w:val="28"/>
        </w:rPr>
        <w:t>Нижнедевицког</w:t>
      </w:r>
      <w:r w:rsidR="00407B68">
        <w:rPr>
          <w:sz w:val="28"/>
          <w:szCs w:val="28"/>
        </w:rPr>
        <w:t>о</w:t>
      </w:r>
      <w:proofErr w:type="spellEnd"/>
      <w:r w:rsidRPr="00FA6994">
        <w:rPr>
          <w:sz w:val="28"/>
          <w:szCs w:val="28"/>
          <w:lang w:eastAsia="zh-CN"/>
        </w:rPr>
        <w:t xml:space="preserve">  муниципального района</w:t>
      </w:r>
      <w:r w:rsidRPr="00915E26">
        <w:rPr>
          <w:sz w:val="28"/>
          <w:szCs w:val="28"/>
        </w:rPr>
        <w:t xml:space="preserve"> </w:t>
      </w:r>
      <w:r>
        <w:rPr>
          <w:sz w:val="28"/>
          <w:szCs w:val="28"/>
        </w:rPr>
        <w:t>Воронежской области</w:t>
      </w:r>
      <w:r w:rsidRPr="00FA6994">
        <w:rPr>
          <w:sz w:val="28"/>
          <w:szCs w:val="28"/>
          <w:lang w:eastAsia="zh-CN"/>
        </w:rPr>
        <w:t xml:space="preserve"> структурных подразделений общероссийских и межрегиональных общественных объединений;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w:t>
      </w:r>
      <w:r w:rsidR="00BE0B6C">
        <w:rPr>
          <w:sz w:val="28"/>
          <w:szCs w:val="28"/>
          <w:lang w:eastAsia="zh-CN"/>
        </w:rPr>
        <w:t>шесть</w:t>
      </w:r>
      <w:r w:rsidRPr="00FA6994">
        <w:rPr>
          <w:sz w:val="28"/>
          <w:szCs w:val="28"/>
          <w:lang w:eastAsia="zh-CN"/>
        </w:rPr>
        <w:t xml:space="preserve"> член</w:t>
      </w:r>
      <w:r w:rsidR="00BE0B6C">
        <w:rPr>
          <w:sz w:val="28"/>
          <w:szCs w:val="28"/>
          <w:lang w:eastAsia="zh-CN"/>
        </w:rPr>
        <w:t>ов</w:t>
      </w:r>
      <w:r w:rsidRPr="00FA6994">
        <w:rPr>
          <w:sz w:val="28"/>
          <w:szCs w:val="28"/>
          <w:lang w:eastAsia="zh-CN"/>
        </w:rPr>
        <w:t xml:space="preserve"> Общественной палаты утверждаются Советом народных депутатов </w:t>
      </w:r>
      <w:proofErr w:type="spellStart"/>
      <w:r w:rsidR="00BE0B6C">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по представлению зарегистрированных на территории </w:t>
      </w:r>
      <w:proofErr w:type="spellStart"/>
      <w:r w:rsidR="00BE0B6C">
        <w:rPr>
          <w:sz w:val="28"/>
          <w:szCs w:val="28"/>
        </w:rPr>
        <w:t>Нижнедевицкого</w:t>
      </w:r>
      <w:proofErr w:type="spellEnd"/>
      <w:r w:rsidR="00BE0B6C">
        <w:rPr>
          <w:sz w:val="28"/>
          <w:szCs w:val="28"/>
        </w:rPr>
        <w:t xml:space="preserve"> </w:t>
      </w:r>
      <w:r w:rsidRPr="00FA6994">
        <w:rPr>
          <w:sz w:val="28"/>
          <w:szCs w:val="28"/>
          <w:lang w:eastAsia="zh-CN"/>
        </w:rPr>
        <w:t xml:space="preserve">муниципального района </w:t>
      </w:r>
      <w:r>
        <w:rPr>
          <w:sz w:val="28"/>
          <w:szCs w:val="28"/>
        </w:rPr>
        <w:t>Воронежской области</w:t>
      </w:r>
      <w:r w:rsidRPr="00FA6994">
        <w:rPr>
          <w:sz w:val="28"/>
          <w:szCs w:val="28"/>
          <w:lang w:eastAsia="zh-CN"/>
        </w:rPr>
        <w:t xml:space="preserve"> некоммерческих организаций, в том числе региональных общественных объединений;</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 xml:space="preserve">3) </w:t>
      </w:r>
      <w:r w:rsidR="00BE0B6C">
        <w:rPr>
          <w:sz w:val="28"/>
          <w:szCs w:val="28"/>
          <w:lang w:eastAsia="zh-CN"/>
        </w:rPr>
        <w:t>пять</w:t>
      </w:r>
      <w:r w:rsidRPr="00FA6994">
        <w:rPr>
          <w:sz w:val="28"/>
          <w:szCs w:val="28"/>
          <w:lang w:eastAsia="zh-CN"/>
        </w:rPr>
        <w:t xml:space="preserve">  член</w:t>
      </w:r>
      <w:r>
        <w:rPr>
          <w:sz w:val="28"/>
          <w:szCs w:val="28"/>
          <w:lang w:eastAsia="zh-CN"/>
        </w:rPr>
        <w:t>ов</w:t>
      </w:r>
      <w:r w:rsidRPr="00FA6994">
        <w:rPr>
          <w:sz w:val="28"/>
          <w:szCs w:val="28"/>
          <w:lang w:eastAsia="zh-CN"/>
        </w:rPr>
        <w:t xml:space="preserve"> Общественной палаты определяют члены Общественной палаты, вновь ут</w:t>
      </w:r>
      <w:r w:rsidR="005B4EA0">
        <w:rPr>
          <w:sz w:val="28"/>
          <w:szCs w:val="28"/>
          <w:lang w:eastAsia="zh-CN"/>
        </w:rPr>
        <w:t>вержденные главой</w:t>
      </w:r>
      <w:r w:rsidRPr="00FA6994">
        <w:rPr>
          <w:sz w:val="28"/>
          <w:szCs w:val="28"/>
          <w:lang w:eastAsia="zh-CN"/>
        </w:rPr>
        <w:t xml:space="preserve">  муниципального района, и члены Общественной палаты, вновь утвержденные Советом народных депутатов муниципального района, из числа кандидатур, представленных местными общественными объединениями,  зарегистрированными на территории </w:t>
      </w:r>
      <w:proofErr w:type="spellStart"/>
      <w:r w:rsidR="00BE0B6C">
        <w:rPr>
          <w:sz w:val="28"/>
          <w:szCs w:val="28"/>
        </w:rPr>
        <w:t>Нижнедевицкого</w:t>
      </w:r>
      <w:proofErr w:type="spellEnd"/>
      <w:r w:rsidRPr="00FA6994">
        <w:rPr>
          <w:sz w:val="28"/>
          <w:szCs w:val="28"/>
          <w:lang w:eastAsia="zh-CN"/>
        </w:rPr>
        <w:t xml:space="preserve"> муниципального района.</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Правом на выдвижение кандидатов в члены Общественной палаты (далее </w:t>
      </w:r>
      <w:proofErr w:type="gramStart"/>
      <w:r w:rsidRPr="00FA6994">
        <w:rPr>
          <w:sz w:val="28"/>
          <w:szCs w:val="28"/>
          <w:lang w:eastAsia="zh-CN"/>
        </w:rPr>
        <w:t>–к</w:t>
      </w:r>
      <w:proofErr w:type="gramEnd"/>
      <w:r w:rsidRPr="00FA6994">
        <w:rPr>
          <w:sz w:val="28"/>
          <w:szCs w:val="28"/>
          <w:lang w:eastAsia="zh-CN"/>
        </w:rPr>
        <w:t>андидаты) обладают некоммерческие организации</w:t>
      </w:r>
      <w:r w:rsidR="00407B68">
        <w:rPr>
          <w:sz w:val="28"/>
          <w:szCs w:val="28"/>
          <w:lang w:eastAsia="zh-CN"/>
        </w:rPr>
        <w:t xml:space="preserve"> .</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К выдвижению кандидатов не допускаются некоммерческие организации, которые в соответствии с Федеральным законом от 04.04.2005 №32-ФЗ «Об Общественной палате Российской Федерации». </w:t>
      </w:r>
    </w:p>
    <w:p w:rsidR="00D76E50" w:rsidRPr="00FA6994" w:rsidRDefault="00D76E50" w:rsidP="00D76E50">
      <w:pPr>
        <w:suppressAutoHyphens/>
        <w:autoSpaceDE w:val="0"/>
        <w:ind w:firstLine="709"/>
        <w:jc w:val="both"/>
        <w:rPr>
          <w:sz w:val="28"/>
          <w:szCs w:val="28"/>
          <w:shd w:val="clear" w:color="auto" w:fill="FFFFFF"/>
        </w:rPr>
      </w:pPr>
      <w:r w:rsidRPr="00FA6994">
        <w:rPr>
          <w:sz w:val="28"/>
          <w:szCs w:val="28"/>
          <w:lang w:eastAsia="zh-CN"/>
        </w:rPr>
        <w:t xml:space="preserve">4. </w:t>
      </w:r>
      <w:proofErr w:type="gramStart"/>
      <w:r w:rsidRPr="00FA6994">
        <w:rPr>
          <w:sz w:val="28"/>
          <w:szCs w:val="28"/>
          <w:lang w:eastAsia="zh-CN"/>
        </w:rPr>
        <w:t xml:space="preserve">Выдвижение в соответствии с положениями настоящей статьи кандидатов в члены Общественной палаты (далее – кандидатов)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w:t>
      </w:r>
      <w:r w:rsidRPr="00FA6994">
        <w:rPr>
          <w:sz w:val="28"/>
          <w:szCs w:val="28"/>
          <w:lang w:eastAsia="zh-CN"/>
        </w:rPr>
        <w:lastRenderedPageBreak/>
        <w:t>в силу закона или в соответствии с уставами этих организаций правом выступать от имени этих</w:t>
      </w:r>
      <w:proofErr w:type="gramEnd"/>
      <w:r w:rsidRPr="00FA6994">
        <w:rPr>
          <w:sz w:val="28"/>
          <w:szCs w:val="28"/>
          <w:lang w:eastAsia="zh-CN"/>
        </w:rPr>
        <w:t xml:space="preserve"> организаций.</w:t>
      </w:r>
      <w:r w:rsidRPr="00FA6994">
        <w:rPr>
          <w:sz w:val="28"/>
          <w:szCs w:val="28"/>
          <w:shd w:val="clear" w:color="auto" w:fill="FFFFFF"/>
        </w:rPr>
        <w:t xml:space="preserve"> </w:t>
      </w:r>
    </w:p>
    <w:p w:rsidR="00D76E50" w:rsidRPr="00FA6994" w:rsidRDefault="00D76E50" w:rsidP="00D76E50">
      <w:pPr>
        <w:suppressAutoHyphens/>
        <w:autoSpaceDE w:val="0"/>
        <w:ind w:firstLine="709"/>
        <w:jc w:val="both"/>
        <w:rPr>
          <w:sz w:val="28"/>
          <w:szCs w:val="28"/>
          <w:shd w:val="clear" w:color="auto" w:fill="FFFFFF"/>
        </w:rPr>
      </w:pPr>
      <w:r w:rsidRPr="00FA6994">
        <w:rPr>
          <w:sz w:val="28"/>
          <w:szCs w:val="28"/>
          <w:shd w:val="clear" w:color="auto" w:fill="FFFFFF"/>
        </w:rPr>
        <w:t xml:space="preserve">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w:t>
      </w:r>
      <w:proofErr w:type="spellStart"/>
      <w:r w:rsidR="00407B68">
        <w:rPr>
          <w:sz w:val="28"/>
          <w:szCs w:val="28"/>
        </w:rPr>
        <w:t>Нижнедевицкого</w:t>
      </w:r>
      <w:proofErr w:type="spellEnd"/>
      <w:r w:rsidR="00407B68">
        <w:rPr>
          <w:sz w:val="28"/>
          <w:szCs w:val="28"/>
        </w:rPr>
        <w:t xml:space="preserve"> </w:t>
      </w:r>
      <w:r w:rsidRPr="00FA6994">
        <w:rPr>
          <w:sz w:val="28"/>
          <w:szCs w:val="28"/>
          <w:shd w:val="clear" w:color="auto" w:fill="FFFFFF"/>
        </w:rPr>
        <w:t>муниципального района</w:t>
      </w:r>
      <w:r w:rsidRPr="006379AE">
        <w:rPr>
          <w:sz w:val="28"/>
          <w:szCs w:val="28"/>
        </w:rPr>
        <w:t xml:space="preserve"> </w:t>
      </w:r>
      <w:r>
        <w:rPr>
          <w:sz w:val="28"/>
          <w:szCs w:val="28"/>
        </w:rPr>
        <w:t>Воронежской области</w:t>
      </w:r>
      <w:r w:rsidRPr="00FA6994">
        <w:rPr>
          <w:sz w:val="28"/>
          <w:szCs w:val="28"/>
          <w:shd w:val="clear" w:color="auto" w:fill="FFFFFF"/>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6.</w:t>
      </w:r>
      <w:r w:rsidRPr="00FA6994">
        <w:rPr>
          <w:sz w:val="28"/>
          <w:szCs w:val="28"/>
        </w:rPr>
        <w:t xml:space="preserve"> </w:t>
      </w:r>
      <w:proofErr w:type="gramStart"/>
      <w:r w:rsidRPr="00FA6994">
        <w:rPr>
          <w:sz w:val="28"/>
          <w:szCs w:val="28"/>
          <w:lang w:eastAsia="zh-CN"/>
        </w:rPr>
        <w:t>Решения некоммерческих организаций по кандидатам, принятые в установленном порядке, с приложением копии своего устава, копии свидетельства о его регистрации в соответствующих государственных органах, основных сведений биографического характера о кандидате по форме согласно приложению 1 к настоящему Положению, а также заявление кандидата о его согласии на приостановление членства в политической партии на срок осуществления своих полномочий при утверждении его членом Общественной</w:t>
      </w:r>
      <w:proofErr w:type="gramEnd"/>
      <w:r w:rsidRPr="00FA6994">
        <w:rPr>
          <w:sz w:val="28"/>
          <w:szCs w:val="28"/>
          <w:lang w:eastAsia="zh-CN"/>
        </w:rPr>
        <w:t xml:space="preserve"> палаты, согласие кандидата в члены Общественной палаты на обработку его персональных данных по форме согласно приложению 2 к настоящему Положению:</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в отношении членов Общественной палаты, указанных в абзаце 1 части 1 настоящей статьи, в администрацию </w:t>
      </w:r>
      <w:proofErr w:type="spellStart"/>
      <w:r w:rsidR="00407B68">
        <w:rPr>
          <w:sz w:val="28"/>
          <w:szCs w:val="28"/>
        </w:rPr>
        <w:t>Нижнедевицкого</w:t>
      </w:r>
      <w:proofErr w:type="spellEnd"/>
      <w:r w:rsidRPr="00FA6994">
        <w:rPr>
          <w:sz w:val="28"/>
          <w:szCs w:val="28"/>
          <w:lang w:eastAsia="zh-CN"/>
        </w:rPr>
        <w:t xml:space="preserve"> </w:t>
      </w:r>
      <w:proofErr w:type="gramStart"/>
      <w:r w:rsidRPr="00FA6994">
        <w:rPr>
          <w:sz w:val="28"/>
          <w:szCs w:val="28"/>
          <w:lang w:eastAsia="zh-CN"/>
        </w:rPr>
        <w:t>муниципального</w:t>
      </w:r>
      <w:proofErr w:type="gramEnd"/>
      <w:r w:rsidRPr="00FA6994">
        <w:rPr>
          <w:sz w:val="28"/>
          <w:szCs w:val="28"/>
          <w:lang w:eastAsia="zh-CN"/>
        </w:rPr>
        <w:t xml:space="preserve"> района</w:t>
      </w:r>
      <w:r w:rsidRPr="006379AE">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в отношении членов Общественной палаты, указанных в абзаце 2 части 1 настоящей статьи, в Совет народных депутатов </w:t>
      </w:r>
      <w:proofErr w:type="spellStart"/>
      <w:r w:rsidR="00407B68">
        <w:rPr>
          <w:sz w:val="28"/>
          <w:szCs w:val="28"/>
        </w:rPr>
        <w:t>Нижнедевицкого</w:t>
      </w:r>
      <w:proofErr w:type="spellEnd"/>
      <w:r w:rsidRPr="00FA6994">
        <w:rPr>
          <w:sz w:val="28"/>
          <w:szCs w:val="28"/>
          <w:lang w:eastAsia="zh-CN"/>
        </w:rPr>
        <w:t xml:space="preserve"> </w:t>
      </w:r>
      <w:proofErr w:type="gramStart"/>
      <w:r w:rsidRPr="00FA6994">
        <w:rPr>
          <w:sz w:val="28"/>
          <w:szCs w:val="28"/>
          <w:lang w:eastAsia="zh-CN"/>
        </w:rPr>
        <w:t>муниципального</w:t>
      </w:r>
      <w:proofErr w:type="gramEnd"/>
      <w:r w:rsidRPr="00FA6994">
        <w:rPr>
          <w:sz w:val="28"/>
          <w:szCs w:val="28"/>
          <w:lang w:eastAsia="zh-CN"/>
        </w:rPr>
        <w:t xml:space="preserve"> района</w:t>
      </w:r>
      <w:r w:rsidRPr="006379AE">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в </w:t>
      </w:r>
      <w:proofErr w:type="gramStart"/>
      <w:r w:rsidRPr="00FA6994">
        <w:rPr>
          <w:sz w:val="28"/>
          <w:szCs w:val="28"/>
          <w:lang w:eastAsia="zh-CN"/>
        </w:rPr>
        <w:t>отношении</w:t>
      </w:r>
      <w:proofErr w:type="gramEnd"/>
      <w:r w:rsidRPr="00FA6994">
        <w:rPr>
          <w:sz w:val="28"/>
          <w:szCs w:val="28"/>
          <w:lang w:eastAsia="zh-CN"/>
        </w:rPr>
        <w:t xml:space="preserve"> членов Общественной палаты, указанных в абзаце 3 части 1 настоящей статьи, в Общественную палату.</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7. Утверждение членов Общественной палаты Советом народных депутатов </w:t>
      </w:r>
      <w:proofErr w:type="spellStart"/>
      <w:r w:rsidR="006C56CF">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w:t>
      </w:r>
      <w:proofErr w:type="gramStart"/>
      <w:r w:rsidRPr="00FA6994">
        <w:rPr>
          <w:sz w:val="28"/>
          <w:szCs w:val="28"/>
          <w:lang w:eastAsia="zh-CN"/>
        </w:rPr>
        <w:t>производится на его заседании и оформляется</w:t>
      </w:r>
      <w:proofErr w:type="gramEnd"/>
      <w:r w:rsidRPr="00FA6994">
        <w:rPr>
          <w:sz w:val="28"/>
          <w:szCs w:val="28"/>
          <w:lang w:eastAsia="zh-CN"/>
        </w:rPr>
        <w:t xml:space="preserve"> решением Совета народных депутатов  </w:t>
      </w:r>
      <w:r w:rsidRPr="00FA6994">
        <w:rPr>
          <w:sz w:val="28"/>
          <w:szCs w:val="28"/>
        </w:rPr>
        <w:t>Терновского</w:t>
      </w:r>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8. Утверждение членов Обществен</w:t>
      </w:r>
      <w:r w:rsidR="005B4EA0">
        <w:rPr>
          <w:sz w:val="28"/>
          <w:szCs w:val="28"/>
          <w:lang w:eastAsia="zh-CN"/>
        </w:rPr>
        <w:t xml:space="preserve">ной палаты главой </w:t>
      </w:r>
      <w:proofErr w:type="spellStart"/>
      <w:r w:rsidR="00407B68">
        <w:rPr>
          <w:sz w:val="28"/>
          <w:szCs w:val="28"/>
        </w:rPr>
        <w:t>Нижнедевицкого</w:t>
      </w:r>
      <w:proofErr w:type="spellEnd"/>
      <w:r w:rsidRPr="00FA6994">
        <w:rPr>
          <w:sz w:val="28"/>
          <w:szCs w:val="28"/>
          <w:lang w:eastAsia="zh-CN"/>
        </w:rPr>
        <w:t xml:space="preserve">  </w:t>
      </w:r>
      <w:proofErr w:type="gramStart"/>
      <w:r w:rsidRPr="00FA6994">
        <w:rPr>
          <w:sz w:val="28"/>
          <w:szCs w:val="28"/>
          <w:lang w:eastAsia="zh-CN"/>
        </w:rPr>
        <w:t>муниципального</w:t>
      </w:r>
      <w:proofErr w:type="gramEnd"/>
      <w:r w:rsidRPr="00FA6994">
        <w:rPr>
          <w:sz w:val="28"/>
          <w:szCs w:val="28"/>
          <w:lang w:eastAsia="zh-CN"/>
        </w:rPr>
        <w:t xml:space="preserve">  района </w:t>
      </w:r>
      <w:r>
        <w:rPr>
          <w:sz w:val="28"/>
          <w:szCs w:val="28"/>
        </w:rPr>
        <w:t>Воронежской области</w:t>
      </w:r>
      <w:r w:rsidRPr="00FA6994">
        <w:rPr>
          <w:sz w:val="28"/>
          <w:szCs w:val="28"/>
          <w:lang w:eastAsia="zh-CN"/>
        </w:rPr>
        <w:t xml:space="preserve"> оформляется постановлением администрации.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9. Порядок утверждения членов Общественной палаты, указанных в </w:t>
      </w:r>
      <w:proofErr w:type="gramStart"/>
      <w:r w:rsidRPr="00FA6994">
        <w:rPr>
          <w:sz w:val="28"/>
          <w:szCs w:val="28"/>
          <w:lang w:eastAsia="zh-CN"/>
        </w:rPr>
        <w:t>абзаце</w:t>
      </w:r>
      <w:proofErr w:type="gramEnd"/>
      <w:r w:rsidRPr="00FA6994">
        <w:rPr>
          <w:sz w:val="28"/>
          <w:szCs w:val="28"/>
          <w:lang w:eastAsia="zh-CN"/>
        </w:rPr>
        <w:t xml:space="preserve"> 3 части 1 настоящей статьи, определяется Регламентом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10. Общественная палата является правомочной, если в ее состав вошло более трех четвертых установленного настоящим Положением числа членов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11. </w:t>
      </w:r>
      <w:proofErr w:type="gramStart"/>
      <w:r w:rsidRPr="00FA6994">
        <w:rPr>
          <w:sz w:val="28"/>
          <w:szCs w:val="28"/>
          <w:lang w:eastAsia="zh-CN"/>
        </w:rPr>
        <w:t>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12. Срок полномочий членов Общественной палаты </w:t>
      </w:r>
      <w:proofErr w:type="gramStart"/>
      <w:r w:rsidRPr="00FA6994">
        <w:rPr>
          <w:sz w:val="28"/>
          <w:szCs w:val="28"/>
          <w:lang w:eastAsia="zh-CN"/>
        </w:rPr>
        <w:t>составляет три года и исчисляется</w:t>
      </w:r>
      <w:proofErr w:type="gramEnd"/>
      <w:r w:rsidRPr="00FA6994">
        <w:rPr>
          <w:sz w:val="28"/>
          <w:szCs w:val="28"/>
          <w:lang w:eastAsia="zh-CN"/>
        </w:rPr>
        <w:t xml:space="preserve"> со дня первого заседания Общественной палаты нового состава. Со дня первого </w:t>
      </w:r>
      <w:proofErr w:type="gramStart"/>
      <w:r w:rsidRPr="00FA6994">
        <w:rPr>
          <w:sz w:val="28"/>
          <w:szCs w:val="28"/>
          <w:lang w:eastAsia="zh-CN"/>
        </w:rPr>
        <w:t>заседания Общественной палаты нового состава полномочия членов Общественной палаты действующего состава</w:t>
      </w:r>
      <w:proofErr w:type="gramEnd"/>
      <w:r w:rsidRPr="00FA6994">
        <w:rPr>
          <w:sz w:val="28"/>
          <w:szCs w:val="28"/>
          <w:lang w:eastAsia="zh-CN"/>
        </w:rPr>
        <w:t xml:space="preserve"> прекращаются.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lastRenderedPageBreak/>
        <w:t xml:space="preserve">13. Не позднее, чем за три месяца до истечения срока полномочий членов Общественной палаты, Общественная палата </w:t>
      </w:r>
      <w:proofErr w:type="spellStart"/>
      <w:r w:rsidR="00407B68">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размещает на своем официальном сайте администрации </w:t>
      </w:r>
      <w:proofErr w:type="spellStart"/>
      <w:r w:rsidR="00407B68">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в информационно-телекоммуникационной сети «Интернет» информацию о начале процедуры формирования нового состава Общественной палаты, установленной частями 1-4 настоящей статьи.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13. </w:t>
      </w:r>
      <w:proofErr w:type="gramStart"/>
      <w:r w:rsidRPr="00FA6994">
        <w:rPr>
          <w:sz w:val="28"/>
          <w:szCs w:val="28"/>
          <w:lang w:eastAsia="zh-CN"/>
        </w:rPr>
        <w:t>В случае досрочного прекращения полномочий члена Общественной палаты, утв</w:t>
      </w:r>
      <w:r w:rsidR="005B4EA0">
        <w:rPr>
          <w:sz w:val="28"/>
          <w:szCs w:val="28"/>
          <w:lang w:eastAsia="zh-CN"/>
        </w:rPr>
        <w:t xml:space="preserve">ержденного главой </w:t>
      </w:r>
      <w:proofErr w:type="spellStart"/>
      <w:r w:rsidR="00407B68">
        <w:rPr>
          <w:sz w:val="28"/>
          <w:szCs w:val="28"/>
        </w:rPr>
        <w:t>Нижнедевицкого</w:t>
      </w:r>
      <w:proofErr w:type="spellEnd"/>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005B4EA0">
        <w:rPr>
          <w:sz w:val="28"/>
          <w:szCs w:val="28"/>
          <w:lang w:eastAsia="zh-CN"/>
        </w:rPr>
        <w:t xml:space="preserve">, глава </w:t>
      </w:r>
      <w:r w:rsidRPr="00FA6994">
        <w:rPr>
          <w:sz w:val="28"/>
          <w:szCs w:val="28"/>
          <w:lang w:eastAsia="zh-CN"/>
        </w:rPr>
        <w:t xml:space="preserve"> </w:t>
      </w:r>
      <w:proofErr w:type="spellStart"/>
      <w:r w:rsidR="00407B68">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утверждает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 либо размещает на официальном сайте администрации </w:t>
      </w:r>
      <w:proofErr w:type="spellStart"/>
      <w:r w:rsidR="00407B68">
        <w:rPr>
          <w:sz w:val="28"/>
          <w:szCs w:val="28"/>
        </w:rPr>
        <w:t>Нижнедевицкого</w:t>
      </w:r>
      <w:proofErr w:type="spellEnd"/>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 xml:space="preserve"> информацию о начале выдвижения некоммерческими организациями кандидатов в члены Общественной</w:t>
      </w:r>
      <w:proofErr w:type="gramEnd"/>
      <w:r w:rsidRPr="00FA6994">
        <w:rPr>
          <w:sz w:val="28"/>
          <w:szCs w:val="28"/>
          <w:lang w:eastAsia="zh-CN"/>
        </w:rPr>
        <w:t xml:space="preserve"> палаты в </w:t>
      </w:r>
      <w:proofErr w:type="gramStart"/>
      <w:r w:rsidRPr="00FA6994">
        <w:rPr>
          <w:sz w:val="28"/>
          <w:szCs w:val="28"/>
          <w:lang w:eastAsia="zh-CN"/>
        </w:rPr>
        <w:t>соответствии</w:t>
      </w:r>
      <w:proofErr w:type="gramEnd"/>
      <w:r w:rsidRPr="00FA6994">
        <w:rPr>
          <w:sz w:val="28"/>
          <w:szCs w:val="28"/>
          <w:lang w:eastAsia="zh-CN"/>
        </w:rPr>
        <w:t xml:space="preserve"> с требованиями, установленными частями 1-5 настоящей статьи, и утверждает нового члена Общественной палаты из числа представленных ими кандидатур.</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 xml:space="preserve">В случае досрочного прекращения полномочий члена Общественной палаты, утвержденного Советом народных депутатов </w:t>
      </w:r>
      <w:proofErr w:type="spellStart"/>
      <w:r w:rsidR="00407B68">
        <w:rPr>
          <w:sz w:val="28"/>
          <w:szCs w:val="28"/>
        </w:rPr>
        <w:t>Нижнедевицкого</w:t>
      </w:r>
      <w:proofErr w:type="spellEnd"/>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 xml:space="preserve">, Совет народных депутатов </w:t>
      </w:r>
      <w:proofErr w:type="spellStart"/>
      <w:r w:rsidR="00407B68">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утверждает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 либо размещает на официальном сайте администрации </w:t>
      </w:r>
      <w:proofErr w:type="spellStart"/>
      <w:r w:rsidR="00FC5760">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информацию о начале выдвижения некоммерческими организациями</w:t>
      </w:r>
      <w:proofErr w:type="gramEnd"/>
      <w:r w:rsidRPr="00FA6994">
        <w:rPr>
          <w:sz w:val="28"/>
          <w:szCs w:val="28"/>
          <w:lang w:eastAsia="zh-CN"/>
        </w:rPr>
        <w:t xml:space="preserve"> кандидатов в члены Общественной палаты в </w:t>
      </w:r>
      <w:proofErr w:type="gramStart"/>
      <w:r w:rsidRPr="00FA6994">
        <w:rPr>
          <w:sz w:val="28"/>
          <w:szCs w:val="28"/>
          <w:lang w:eastAsia="zh-CN"/>
        </w:rPr>
        <w:t>соответствии</w:t>
      </w:r>
      <w:proofErr w:type="gramEnd"/>
      <w:r w:rsidRPr="00FA6994">
        <w:rPr>
          <w:sz w:val="28"/>
          <w:szCs w:val="28"/>
          <w:lang w:eastAsia="zh-CN"/>
        </w:rPr>
        <w:t xml:space="preserve"> с требованиями, установленными частями 1- 5 настоящей статьи, и утверждает нового члена Общественной палаты из числа представленных ими кандидатур.</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 В случае досрочного прекращения полномочий члена Общественной палаты, утвержденного членами Общественной палаты в соответствии с требованиями абзаца 3 части 1 настоящей статьи, члены, утверждают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 В случае если до истечения срока полномочий членов Общественной палаты остается менее года, утверждение нового члена Общественной палаты вместо члена Общественной палаты, досрочно прекратившего полномочия, не производится.</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1</w:t>
      </w:r>
      <w:r w:rsidR="00FC5760">
        <w:rPr>
          <w:b/>
          <w:bCs/>
          <w:sz w:val="28"/>
          <w:szCs w:val="28"/>
          <w:lang w:eastAsia="zh-CN"/>
        </w:rPr>
        <w:t>3</w:t>
      </w:r>
      <w:r w:rsidRPr="00FA6994">
        <w:rPr>
          <w:b/>
          <w:bCs/>
          <w:sz w:val="28"/>
          <w:szCs w:val="28"/>
          <w:lang w:eastAsia="zh-CN"/>
        </w:rPr>
        <w:t>. Сроки формирования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В течение месяца со дня размещения информации о начале процедуры формирования нового состава Общественной палаты, предусмотренной частью 12 статьи 12 настоящего Положения, некоммерческие организации, имеющие право на выдвижение кандидатов, </w:t>
      </w:r>
      <w:r w:rsidRPr="00FA6994">
        <w:rPr>
          <w:sz w:val="28"/>
          <w:szCs w:val="28"/>
          <w:lang w:eastAsia="zh-CN"/>
        </w:rPr>
        <w:lastRenderedPageBreak/>
        <w:t>направляют свои предложения с учетом положений частей 1-5 статьи 12 настоящего Положения.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w:t>
      </w:r>
      <w:proofErr w:type="gramStart"/>
      <w:r w:rsidRPr="00FA6994">
        <w:rPr>
          <w:sz w:val="28"/>
          <w:szCs w:val="28"/>
          <w:lang w:eastAsia="zh-CN"/>
        </w:rPr>
        <w:t xml:space="preserve">Глава </w:t>
      </w:r>
      <w:proofErr w:type="spellStart"/>
      <w:r w:rsidR="00FC5760">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и Совет народных депутатов </w:t>
      </w:r>
      <w:proofErr w:type="spellStart"/>
      <w:r w:rsidR="00FC5760">
        <w:rPr>
          <w:sz w:val="28"/>
          <w:szCs w:val="28"/>
        </w:rPr>
        <w:t>Нижнедевицкого</w:t>
      </w:r>
      <w:proofErr w:type="spellEnd"/>
      <w:r w:rsidR="00FC5760">
        <w:rPr>
          <w:sz w:val="28"/>
          <w:szCs w:val="28"/>
        </w:rPr>
        <w:t xml:space="preserve"> </w:t>
      </w:r>
      <w:r w:rsidRPr="00FA6994">
        <w:rPr>
          <w:sz w:val="28"/>
          <w:szCs w:val="28"/>
          <w:lang w:eastAsia="zh-CN"/>
        </w:rPr>
        <w:t>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 xml:space="preserve"> утверждают членов Общественной палаты в соответствии с частью 1 статьи 12 настоящего Положения в срок не позднее одного месяца со дня окончания приема предложений от некоммерческих организаций и общественных объединений, имеющих право на выдвижение кандидатов. </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w:t>
      </w:r>
      <w:proofErr w:type="gramStart"/>
      <w:r w:rsidRPr="00FA6994">
        <w:rPr>
          <w:sz w:val="28"/>
          <w:szCs w:val="28"/>
          <w:lang w:eastAsia="zh-CN"/>
        </w:rPr>
        <w:t>Члены Общественной палаты, вновь у</w:t>
      </w:r>
      <w:r w:rsidR="005B4EA0">
        <w:rPr>
          <w:sz w:val="28"/>
          <w:szCs w:val="28"/>
          <w:lang w:eastAsia="zh-CN"/>
        </w:rPr>
        <w:t xml:space="preserve">твержденные главой </w:t>
      </w:r>
      <w:r w:rsidRPr="00FA6994">
        <w:rPr>
          <w:sz w:val="28"/>
          <w:szCs w:val="28"/>
          <w:lang w:eastAsia="zh-CN"/>
        </w:rPr>
        <w:t xml:space="preserve"> </w:t>
      </w:r>
      <w:proofErr w:type="spellStart"/>
      <w:r w:rsidR="00FC5760">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и Советом народных депутатов </w:t>
      </w:r>
      <w:proofErr w:type="spellStart"/>
      <w:r w:rsidR="00FC5760">
        <w:rPr>
          <w:sz w:val="28"/>
          <w:szCs w:val="28"/>
        </w:rPr>
        <w:t>Нижнедевицкого</w:t>
      </w:r>
      <w:proofErr w:type="spellEnd"/>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 определяют остальных членов Общественной палаты в срок не позднее, чем за десять дней до окончания срока полномочий членов Общественной палаты предыдущего состава.</w:t>
      </w:r>
      <w:proofErr w:type="gramEnd"/>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1</w:t>
      </w:r>
      <w:r w:rsidR="00FC5760">
        <w:rPr>
          <w:b/>
          <w:bCs/>
          <w:sz w:val="28"/>
          <w:szCs w:val="28"/>
          <w:lang w:eastAsia="zh-CN"/>
        </w:rPr>
        <w:t>4</w:t>
      </w:r>
      <w:r w:rsidRPr="00FA6994">
        <w:rPr>
          <w:b/>
          <w:bCs/>
          <w:sz w:val="28"/>
          <w:szCs w:val="28"/>
          <w:lang w:eastAsia="zh-CN"/>
        </w:rPr>
        <w:t>. Органы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 1. Органами Общественной палаты являются: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совет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председатель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комиссии Общественной палаты;</w:t>
      </w:r>
    </w:p>
    <w:p w:rsidR="00D76E50" w:rsidRPr="00FA6994" w:rsidRDefault="00D76E5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К исключительной компетенции Общественной палаты относится решение следующих вопросов:</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утверждение Регламента Общественной палаты и внесение в него изменений;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избрание председателя Общественной палаты и его заместителя (заместителей);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утверждение количества комиссий и рабочих групп Общественной палаты, их наименований и определение направлений их деятельности;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избрание председателей комиссий Общественной палаты и их заместителей.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Общественная палата в период своей работы вправе </w:t>
      </w:r>
      <w:proofErr w:type="gramStart"/>
      <w:r w:rsidRPr="00FA6994">
        <w:rPr>
          <w:sz w:val="28"/>
          <w:szCs w:val="28"/>
          <w:lang w:eastAsia="zh-CN"/>
        </w:rPr>
        <w:t>рассматривать и принимать</w:t>
      </w:r>
      <w:proofErr w:type="gramEnd"/>
      <w:r w:rsidRPr="00FA6994">
        <w:rPr>
          <w:sz w:val="28"/>
          <w:szCs w:val="28"/>
          <w:lang w:eastAsia="zh-CN"/>
        </w:rPr>
        <w:t xml:space="preserve"> решения по вопросам, входящим в компетенцию совета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4. </w:t>
      </w:r>
      <w:proofErr w:type="gramStart"/>
      <w:r w:rsidRPr="00FA6994">
        <w:rPr>
          <w:sz w:val="28"/>
          <w:szCs w:val="28"/>
          <w:lang w:eastAsia="zh-CN"/>
        </w:rPr>
        <w:t>Вопросы, указанные в пунктах 2-4 части 2 настоящей статьи, а также утверждение регламента первого заседания Общественной палаты должны быть рассмотрены на первом заседании Общественной палаты, образованной в правомочном составе.</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5. В совет Общественной палаты входят председатель Общественной палаты, заместители (заместитель) председателя Общественной палаты и председатели комиссий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D76E50" w:rsidRPr="00FA6994" w:rsidRDefault="00D76E50" w:rsidP="00D76E50">
      <w:pPr>
        <w:suppressAutoHyphens/>
        <w:autoSpaceDE w:val="0"/>
        <w:ind w:firstLine="284"/>
        <w:jc w:val="both"/>
        <w:rPr>
          <w:sz w:val="28"/>
          <w:szCs w:val="28"/>
          <w:lang w:eastAsia="zh-CN"/>
        </w:rPr>
      </w:pPr>
      <w:r w:rsidRPr="00FA6994">
        <w:rPr>
          <w:sz w:val="28"/>
          <w:szCs w:val="28"/>
          <w:lang w:eastAsia="zh-CN"/>
        </w:rPr>
        <w:t>6. Совет Общественной палаты:</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1) утверждает план работы Общественной палаты на год и вносит в него изменения;</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lastRenderedPageBreak/>
        <w:t>2) принимает решение о проведении внеочередного заседания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w:t>
      </w:r>
      <w:proofErr w:type="gramStart"/>
      <w:r w:rsidRPr="00FA6994">
        <w:rPr>
          <w:sz w:val="28"/>
          <w:szCs w:val="28"/>
          <w:lang w:eastAsia="zh-CN"/>
        </w:rPr>
        <w:t>определяет дату проведения и утверждает</w:t>
      </w:r>
      <w:proofErr w:type="gramEnd"/>
      <w:r w:rsidRPr="00FA6994">
        <w:rPr>
          <w:sz w:val="28"/>
          <w:szCs w:val="28"/>
          <w:lang w:eastAsia="zh-CN"/>
        </w:rPr>
        <w:t xml:space="preserve"> проект повестки заседания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5) направляет запросы Общественной палаты в органы местного самоуправления, муниципальные организации, иные организации, осуществляющие в соответствии с федеральными законами отдельные публичные полномочия на территории </w:t>
      </w:r>
      <w:proofErr w:type="spellStart"/>
      <w:r w:rsidR="00B4218F">
        <w:rPr>
          <w:sz w:val="28"/>
          <w:szCs w:val="28"/>
        </w:rPr>
        <w:t>Нижнедевицкого</w:t>
      </w:r>
      <w:proofErr w:type="spellEnd"/>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6) </w:t>
      </w:r>
      <w:proofErr w:type="gramStart"/>
      <w:r w:rsidRPr="00FA6994">
        <w:rPr>
          <w:sz w:val="28"/>
          <w:szCs w:val="28"/>
          <w:lang w:eastAsia="zh-CN"/>
        </w:rPr>
        <w:t>разрабатывает и представляет</w:t>
      </w:r>
      <w:proofErr w:type="gramEnd"/>
      <w:r w:rsidRPr="00FA6994">
        <w:rPr>
          <w:sz w:val="28"/>
          <w:szCs w:val="28"/>
          <w:lang w:eastAsia="zh-CN"/>
        </w:rPr>
        <w:t xml:space="preserve"> на утверждение Общественной палаты Кодекс этики;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7)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8) вносит предложения по изменению Регламента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9) принимает решение о направлении члена Общественной палаты для участия в мероприятиях, связанных с осуществлением полномочий члена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10) осуществляет иные полномочия в </w:t>
      </w:r>
      <w:proofErr w:type="gramStart"/>
      <w:r w:rsidRPr="00FA6994">
        <w:rPr>
          <w:sz w:val="28"/>
          <w:szCs w:val="28"/>
          <w:lang w:eastAsia="zh-CN"/>
        </w:rPr>
        <w:t>соответствии</w:t>
      </w:r>
      <w:proofErr w:type="gramEnd"/>
      <w:r w:rsidRPr="00FA6994">
        <w:rPr>
          <w:sz w:val="28"/>
          <w:szCs w:val="28"/>
          <w:lang w:eastAsia="zh-CN"/>
        </w:rPr>
        <w:t xml:space="preserve"> с действующим законодательством и Регламентом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7. Председатель Общественной палаты избирается из числа членов Общественной палаты открытым голосованием.</w:t>
      </w:r>
    </w:p>
    <w:p w:rsidR="00D76E50" w:rsidRPr="00FA6994" w:rsidRDefault="00D76E50" w:rsidP="00D76E50">
      <w:pPr>
        <w:suppressAutoHyphens/>
        <w:autoSpaceDE w:val="0"/>
        <w:ind w:firstLine="284"/>
        <w:jc w:val="both"/>
        <w:rPr>
          <w:sz w:val="28"/>
          <w:szCs w:val="28"/>
          <w:lang w:eastAsia="zh-CN"/>
        </w:rPr>
      </w:pPr>
      <w:r w:rsidRPr="00FA6994">
        <w:rPr>
          <w:sz w:val="28"/>
          <w:szCs w:val="28"/>
          <w:lang w:eastAsia="zh-CN"/>
        </w:rPr>
        <w:t>8. Председатель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организует работу совета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определяет обязанности заместителей председателя Общественной палаты по согласованию с советом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представляет Общественную палату в </w:t>
      </w:r>
      <w:proofErr w:type="gramStart"/>
      <w:r w:rsidRPr="00FA6994">
        <w:rPr>
          <w:sz w:val="28"/>
          <w:szCs w:val="28"/>
          <w:lang w:eastAsia="zh-CN"/>
        </w:rPr>
        <w:t>отношениях</w:t>
      </w:r>
      <w:proofErr w:type="gramEnd"/>
      <w:r w:rsidRPr="00FA6994">
        <w:rPr>
          <w:sz w:val="28"/>
          <w:szCs w:val="28"/>
          <w:lang w:eastAsia="zh-CN"/>
        </w:rPr>
        <w:t xml:space="preserve"> с органами местного самоуправления, некоммерческими организациями, гражданами;</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выступает с предложением о проведении внеочередного заседания совета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8)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9) осуществляет иные полномочия в </w:t>
      </w:r>
      <w:proofErr w:type="gramStart"/>
      <w:r w:rsidRPr="00FA6994">
        <w:rPr>
          <w:sz w:val="28"/>
          <w:szCs w:val="28"/>
          <w:lang w:eastAsia="zh-CN"/>
        </w:rPr>
        <w:t>соответствии</w:t>
      </w:r>
      <w:proofErr w:type="gramEnd"/>
      <w:r w:rsidRPr="00FA6994">
        <w:rPr>
          <w:sz w:val="28"/>
          <w:szCs w:val="28"/>
          <w:lang w:eastAsia="zh-CN"/>
        </w:rPr>
        <w:t xml:space="preserve"> с действующим законодательством и Регламентом Общественной палаты.</w:t>
      </w:r>
    </w:p>
    <w:p w:rsidR="00D76E50" w:rsidRPr="00FA6994" w:rsidRDefault="00D76E50" w:rsidP="00D76E50">
      <w:pPr>
        <w:suppressAutoHyphens/>
        <w:autoSpaceDE w:val="0"/>
        <w:ind w:firstLine="284"/>
        <w:jc w:val="both"/>
        <w:rPr>
          <w:sz w:val="28"/>
          <w:szCs w:val="28"/>
          <w:lang w:eastAsia="zh-CN"/>
        </w:rPr>
      </w:pPr>
      <w:r w:rsidRPr="00FA6994">
        <w:rPr>
          <w:sz w:val="28"/>
          <w:szCs w:val="28"/>
          <w:lang w:eastAsia="zh-CN"/>
        </w:rPr>
        <w:t xml:space="preserve"> 9.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1</w:t>
      </w:r>
      <w:r w:rsidR="00FC5760">
        <w:rPr>
          <w:b/>
          <w:bCs/>
          <w:sz w:val="28"/>
          <w:szCs w:val="28"/>
          <w:lang w:eastAsia="zh-CN"/>
        </w:rPr>
        <w:t>5</w:t>
      </w:r>
      <w:r w:rsidRPr="00FA6994">
        <w:rPr>
          <w:b/>
          <w:bCs/>
          <w:sz w:val="28"/>
          <w:szCs w:val="28"/>
          <w:lang w:eastAsia="zh-CN"/>
        </w:rPr>
        <w:t>. Прекращение и приостановление полномочий члена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Полномочия члена Общественной палаты прекращаются в </w:t>
      </w:r>
      <w:proofErr w:type="gramStart"/>
      <w:r w:rsidRPr="00FA6994">
        <w:rPr>
          <w:sz w:val="28"/>
          <w:szCs w:val="28"/>
          <w:lang w:eastAsia="zh-CN"/>
        </w:rPr>
        <w:t>порядке</w:t>
      </w:r>
      <w:proofErr w:type="gramEnd"/>
      <w:r w:rsidRPr="00FA6994">
        <w:rPr>
          <w:sz w:val="28"/>
          <w:szCs w:val="28"/>
          <w:lang w:eastAsia="zh-CN"/>
        </w:rPr>
        <w:t>, предусмотренном Регламентом Общественной палаты, в случае:</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lastRenderedPageBreak/>
        <w:t>1) истечения срока его полномочий;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подачи им заявления о выходе из состава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неспособности его в течение длительного времени (не менее шести месяцев подряд) по состоянию здоровья участвовать в работе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грубого нарушения им Кодекса этики (по решению не менее двух третей установленного числа членов Общественной палаты, принятому на заседании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смерти члена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5) систематического в </w:t>
      </w:r>
      <w:proofErr w:type="gramStart"/>
      <w:r w:rsidRPr="00FA6994">
        <w:rPr>
          <w:sz w:val="28"/>
          <w:szCs w:val="28"/>
          <w:lang w:eastAsia="zh-CN"/>
        </w:rPr>
        <w:t>соответствии</w:t>
      </w:r>
      <w:proofErr w:type="gramEnd"/>
      <w:r w:rsidRPr="00FA6994">
        <w:rPr>
          <w:sz w:val="28"/>
          <w:szCs w:val="28"/>
          <w:lang w:eastAsia="zh-CN"/>
        </w:rPr>
        <w:t xml:space="preserve"> с Регламентом Общественной палаты неучастия без уважительных причин в заседаниях Общественной палаты, работе ее органов;</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6) выявления обстоятельств, не совместимых в </w:t>
      </w:r>
      <w:proofErr w:type="gramStart"/>
      <w:r w:rsidRPr="00FA6994">
        <w:rPr>
          <w:sz w:val="28"/>
          <w:szCs w:val="28"/>
          <w:lang w:eastAsia="zh-CN"/>
        </w:rPr>
        <w:t>соответствии</w:t>
      </w:r>
      <w:proofErr w:type="gramEnd"/>
      <w:r w:rsidRPr="00FA6994">
        <w:rPr>
          <w:sz w:val="28"/>
          <w:szCs w:val="28"/>
          <w:lang w:eastAsia="zh-CN"/>
        </w:rPr>
        <w:t xml:space="preserve"> с частью 2 статьи 9 настоящего Положения со статусом члена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7) если по </w:t>
      </w:r>
      <w:proofErr w:type="gramStart"/>
      <w:r w:rsidRPr="00FA6994">
        <w:rPr>
          <w:sz w:val="28"/>
          <w:szCs w:val="28"/>
          <w:lang w:eastAsia="zh-CN"/>
        </w:rPr>
        <w:t>истечении</w:t>
      </w:r>
      <w:proofErr w:type="gramEnd"/>
      <w:r w:rsidRPr="00FA6994">
        <w:rPr>
          <w:sz w:val="28"/>
          <w:szCs w:val="28"/>
          <w:lang w:eastAsia="zh-CN"/>
        </w:rPr>
        <w:t xml:space="preserve"> тридцати дней со дня первого заседания Общественной палаты член Общественной палаты не выполнил требование, предусмотренное частью 4 статьи 9 настоящего Положения.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Полномочия члена Общественной палаты, утвержденн</w:t>
      </w:r>
      <w:r w:rsidR="005B4EA0">
        <w:rPr>
          <w:sz w:val="28"/>
          <w:szCs w:val="28"/>
          <w:lang w:eastAsia="zh-CN"/>
        </w:rPr>
        <w:t xml:space="preserve">ого главой </w:t>
      </w:r>
      <w:r w:rsidRPr="00FA6994">
        <w:rPr>
          <w:sz w:val="28"/>
          <w:szCs w:val="28"/>
          <w:lang w:eastAsia="zh-CN"/>
        </w:rPr>
        <w:t xml:space="preserve">  </w:t>
      </w:r>
      <w:proofErr w:type="spellStart"/>
      <w:r w:rsidR="00FC5760">
        <w:rPr>
          <w:sz w:val="28"/>
          <w:szCs w:val="28"/>
        </w:rPr>
        <w:t>Нижнедевицкого</w:t>
      </w:r>
      <w:proofErr w:type="spellEnd"/>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 xml:space="preserve">, прекращаются досрочно в </w:t>
      </w:r>
      <w:proofErr w:type="gramStart"/>
      <w:r w:rsidRPr="00FA6994">
        <w:rPr>
          <w:sz w:val="28"/>
          <w:szCs w:val="28"/>
          <w:lang w:eastAsia="zh-CN"/>
        </w:rPr>
        <w:t>случае</w:t>
      </w:r>
      <w:proofErr w:type="gramEnd"/>
      <w:r w:rsidRPr="00FA6994">
        <w:rPr>
          <w:sz w:val="28"/>
          <w:szCs w:val="28"/>
          <w:lang w:eastAsia="zh-CN"/>
        </w:rPr>
        <w:t xml:space="preserve"> принятия постановления администрации </w:t>
      </w:r>
      <w:proofErr w:type="spellStart"/>
      <w:r w:rsidR="00FC5760">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об отзыве члена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Полномочия члена Общественной палаты, утвержденного Советом народных депутатов </w:t>
      </w:r>
      <w:proofErr w:type="spellStart"/>
      <w:r w:rsidR="00FC5760">
        <w:rPr>
          <w:sz w:val="28"/>
          <w:szCs w:val="28"/>
        </w:rPr>
        <w:t>Нижнедевицкого</w:t>
      </w:r>
      <w:proofErr w:type="spellEnd"/>
      <w:r w:rsidRPr="00FA6994">
        <w:rPr>
          <w:sz w:val="28"/>
          <w:szCs w:val="28"/>
          <w:lang w:eastAsia="zh-CN"/>
        </w:rPr>
        <w:t xml:space="preserve"> муниципального района</w:t>
      </w:r>
      <w:r w:rsidRPr="006379AE">
        <w:rPr>
          <w:sz w:val="28"/>
          <w:szCs w:val="28"/>
        </w:rPr>
        <w:t xml:space="preserve"> </w:t>
      </w:r>
      <w:r>
        <w:rPr>
          <w:sz w:val="28"/>
          <w:szCs w:val="28"/>
        </w:rPr>
        <w:t>Воронежской области</w:t>
      </w:r>
      <w:r w:rsidRPr="00FA6994">
        <w:rPr>
          <w:sz w:val="28"/>
          <w:szCs w:val="28"/>
          <w:lang w:eastAsia="zh-CN"/>
        </w:rPr>
        <w:t xml:space="preserve">, прекращаются досрочно в </w:t>
      </w:r>
      <w:proofErr w:type="gramStart"/>
      <w:r w:rsidRPr="00FA6994">
        <w:rPr>
          <w:sz w:val="28"/>
          <w:szCs w:val="28"/>
          <w:lang w:eastAsia="zh-CN"/>
        </w:rPr>
        <w:t>случае</w:t>
      </w:r>
      <w:proofErr w:type="gramEnd"/>
      <w:r w:rsidRPr="00FA6994">
        <w:rPr>
          <w:sz w:val="28"/>
          <w:szCs w:val="28"/>
          <w:lang w:eastAsia="zh-CN"/>
        </w:rPr>
        <w:t xml:space="preserve"> принятия решения Советом народных депутатов </w:t>
      </w:r>
      <w:proofErr w:type="spellStart"/>
      <w:r w:rsidR="00FC5760">
        <w:rPr>
          <w:sz w:val="28"/>
          <w:szCs w:val="28"/>
        </w:rPr>
        <w:t>Нижнедевицкого</w:t>
      </w:r>
      <w:proofErr w:type="spellEnd"/>
      <w:r w:rsidRPr="00FA6994">
        <w:rPr>
          <w:sz w:val="28"/>
          <w:szCs w:val="28"/>
          <w:lang w:eastAsia="zh-CN"/>
        </w:rPr>
        <w:t xml:space="preserve">  муниципального района об отзыве члена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 </w:t>
      </w:r>
      <w:proofErr w:type="gramStart"/>
      <w:r w:rsidRPr="00FA6994">
        <w:rPr>
          <w:sz w:val="28"/>
          <w:szCs w:val="28"/>
          <w:lang w:eastAsia="zh-CN"/>
        </w:rPr>
        <w:t>Полномочия члена Общественной палаты, направленного для участия в ее работе некоммерческими организациями и принятого в члены Общественной палаты членами Общественной палаты, ут</w:t>
      </w:r>
      <w:r w:rsidR="005B4EA0">
        <w:rPr>
          <w:sz w:val="28"/>
          <w:szCs w:val="28"/>
          <w:lang w:eastAsia="zh-CN"/>
        </w:rPr>
        <w:t xml:space="preserve">вержденными главой </w:t>
      </w:r>
      <w:r w:rsidRPr="00FA6994">
        <w:rPr>
          <w:sz w:val="28"/>
          <w:szCs w:val="28"/>
          <w:lang w:eastAsia="zh-CN"/>
        </w:rPr>
        <w:t xml:space="preserve"> </w:t>
      </w:r>
      <w:proofErr w:type="spellStart"/>
      <w:r w:rsidR="00FC5760">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и Советом народных депутатов </w:t>
      </w:r>
      <w:proofErr w:type="spellStart"/>
      <w:r w:rsidR="00FC5760">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прекращаются досрочно по решению Общественной палаты, принятому квалифицированным большинством – не менее 2/3 голосов ее членов.</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Полномочия члена Общественной палаты приостанавливаются в </w:t>
      </w:r>
      <w:proofErr w:type="gramStart"/>
      <w:r w:rsidRPr="00FA6994">
        <w:rPr>
          <w:sz w:val="28"/>
          <w:szCs w:val="28"/>
          <w:lang w:eastAsia="zh-CN"/>
        </w:rPr>
        <w:t>порядке</w:t>
      </w:r>
      <w:proofErr w:type="gramEnd"/>
      <w:r w:rsidRPr="00FA6994">
        <w:rPr>
          <w:sz w:val="28"/>
          <w:szCs w:val="28"/>
          <w:lang w:eastAsia="zh-CN"/>
        </w:rPr>
        <w:t>, предусмотренном Регламентом Общественной палаты, в случае:</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предъявления ему в </w:t>
      </w:r>
      <w:proofErr w:type="gramStart"/>
      <w:r w:rsidRPr="00FA6994">
        <w:rPr>
          <w:sz w:val="28"/>
          <w:szCs w:val="28"/>
          <w:lang w:eastAsia="zh-CN"/>
        </w:rPr>
        <w:t>порядке</w:t>
      </w:r>
      <w:proofErr w:type="gramEnd"/>
      <w:r w:rsidRPr="00FA6994">
        <w:rPr>
          <w:sz w:val="28"/>
          <w:szCs w:val="28"/>
          <w:lang w:eastAsia="zh-CN"/>
        </w:rPr>
        <w:t>, установленном уголовно-процессуальным законодательством Российской Федерации, обвинения в совершении преступления;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назначения ему административного наказания в </w:t>
      </w:r>
      <w:proofErr w:type="gramStart"/>
      <w:r w:rsidRPr="00FA6994">
        <w:rPr>
          <w:sz w:val="28"/>
          <w:szCs w:val="28"/>
          <w:lang w:eastAsia="zh-CN"/>
        </w:rPr>
        <w:t>виде</w:t>
      </w:r>
      <w:proofErr w:type="gramEnd"/>
      <w:r w:rsidRPr="00FA6994">
        <w:rPr>
          <w:sz w:val="28"/>
          <w:szCs w:val="28"/>
          <w:lang w:eastAsia="zh-CN"/>
        </w:rPr>
        <w:t xml:space="preserve"> административного ареста;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регистрации его в качестве кандидата в депутаты законодательного (представительного) органа государственной власти, кандидата на должность губернатора Воронежской области, кандидата на замещение муниципальной должности, доверенного лица или уполномоченного представителя кандидата (избирательного объединения).</w:t>
      </w:r>
    </w:p>
    <w:p w:rsidR="00D76E50" w:rsidRPr="00FA6994" w:rsidRDefault="00D76E50" w:rsidP="00D76E50">
      <w:pPr>
        <w:suppressAutoHyphens/>
        <w:autoSpaceDE w:val="0"/>
        <w:ind w:firstLine="709"/>
        <w:jc w:val="both"/>
        <w:rPr>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lastRenderedPageBreak/>
        <w:t>Статья 1</w:t>
      </w:r>
      <w:r w:rsidR="00144826">
        <w:rPr>
          <w:b/>
          <w:bCs/>
          <w:sz w:val="28"/>
          <w:szCs w:val="28"/>
          <w:lang w:eastAsia="zh-CN"/>
        </w:rPr>
        <w:t>6</w:t>
      </w:r>
      <w:r w:rsidRPr="00FA6994">
        <w:rPr>
          <w:b/>
          <w:bCs/>
          <w:sz w:val="28"/>
          <w:szCs w:val="28"/>
          <w:lang w:eastAsia="zh-CN"/>
        </w:rPr>
        <w:t>. Организация деятельности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Первое заседание Общественной палаты нового состава</w:t>
      </w:r>
      <w:r w:rsidR="005B4EA0">
        <w:rPr>
          <w:sz w:val="28"/>
          <w:szCs w:val="28"/>
          <w:lang w:eastAsia="zh-CN"/>
        </w:rPr>
        <w:t xml:space="preserve"> созывается главой </w:t>
      </w:r>
      <w:r w:rsidRPr="00FA6994">
        <w:rPr>
          <w:sz w:val="28"/>
          <w:szCs w:val="28"/>
          <w:lang w:eastAsia="zh-CN"/>
        </w:rPr>
        <w:t xml:space="preserve">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 до избрания председателя Общественной палаты.</w:t>
      </w:r>
      <w:r w:rsidRPr="00FA6994">
        <w:rPr>
          <w:sz w:val="28"/>
          <w:szCs w:val="28"/>
        </w:rPr>
        <w:t xml:space="preserve"> </w:t>
      </w:r>
      <w:r w:rsidRPr="00FA6994">
        <w:rPr>
          <w:sz w:val="28"/>
          <w:szCs w:val="28"/>
          <w:lang w:eastAsia="zh-CN"/>
        </w:rPr>
        <w:t>Первое заседание открывается старейшим членом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3. Заседания Общественной палаты проводятся в </w:t>
      </w:r>
      <w:proofErr w:type="gramStart"/>
      <w:r w:rsidRPr="00FA6994">
        <w:rPr>
          <w:sz w:val="28"/>
          <w:szCs w:val="28"/>
          <w:lang w:eastAsia="zh-CN"/>
        </w:rPr>
        <w:t>соответствии</w:t>
      </w:r>
      <w:proofErr w:type="gramEnd"/>
      <w:r w:rsidRPr="00FA6994">
        <w:rPr>
          <w:sz w:val="28"/>
          <w:szCs w:val="28"/>
          <w:lang w:eastAsia="zh-CN"/>
        </w:rPr>
        <w:t xml:space="preserve"> с планом работы Общественной палаты, но не реже одн</w:t>
      </w:r>
      <w:r w:rsidR="00B4218F">
        <w:rPr>
          <w:sz w:val="28"/>
          <w:szCs w:val="28"/>
          <w:lang w:eastAsia="zh-CN"/>
        </w:rPr>
        <w:t>ого двух раз в  год</w:t>
      </w:r>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b/>
          <w:bCs/>
          <w:sz w:val="28"/>
          <w:szCs w:val="28"/>
          <w:lang w:eastAsia="zh-CN"/>
        </w:rPr>
      </w:pPr>
      <w:r w:rsidRPr="00FA6994">
        <w:rPr>
          <w:b/>
          <w:bCs/>
          <w:sz w:val="28"/>
          <w:szCs w:val="28"/>
          <w:lang w:eastAsia="zh-CN"/>
        </w:rPr>
        <w:t>Статья 1</w:t>
      </w:r>
      <w:r w:rsidR="00144826">
        <w:rPr>
          <w:b/>
          <w:bCs/>
          <w:sz w:val="28"/>
          <w:szCs w:val="28"/>
          <w:lang w:eastAsia="zh-CN"/>
        </w:rPr>
        <w:t>7</w:t>
      </w:r>
      <w:r w:rsidRPr="00FA6994">
        <w:rPr>
          <w:b/>
          <w:bCs/>
          <w:sz w:val="28"/>
          <w:szCs w:val="28"/>
          <w:lang w:eastAsia="zh-CN"/>
        </w:rPr>
        <w:t>. Решения Общественной палаты</w:t>
      </w:r>
    </w:p>
    <w:p w:rsidR="00D76E50" w:rsidRPr="00FA6994" w:rsidRDefault="00D76E50" w:rsidP="00D76E50">
      <w:pPr>
        <w:suppressAutoHyphens/>
        <w:autoSpaceDE w:val="0"/>
        <w:ind w:firstLine="709"/>
        <w:jc w:val="both"/>
        <w:rPr>
          <w:bCs/>
          <w:sz w:val="28"/>
          <w:szCs w:val="28"/>
          <w:lang w:eastAsia="zh-CN"/>
        </w:rPr>
      </w:pPr>
      <w:r w:rsidRPr="00FA6994">
        <w:rPr>
          <w:bCs/>
          <w:sz w:val="28"/>
          <w:szCs w:val="28"/>
          <w:lang w:eastAsia="zh-CN"/>
        </w:rPr>
        <w:t>1. 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D76E50" w:rsidRPr="00FA6994" w:rsidRDefault="00D76E50" w:rsidP="00D76E50">
      <w:pPr>
        <w:suppressAutoHyphens/>
        <w:autoSpaceDE w:val="0"/>
        <w:ind w:firstLine="709"/>
        <w:jc w:val="both"/>
        <w:rPr>
          <w:bCs/>
          <w:sz w:val="28"/>
          <w:szCs w:val="28"/>
          <w:lang w:eastAsia="zh-CN"/>
        </w:rPr>
      </w:pPr>
      <w:r w:rsidRPr="00FA6994">
        <w:rPr>
          <w:bCs/>
          <w:sz w:val="28"/>
          <w:szCs w:val="28"/>
          <w:lang w:eastAsia="zh-CN"/>
        </w:rPr>
        <w:t xml:space="preserve">2. Заключения, предложения и обращения Общественной палаты </w:t>
      </w:r>
      <w:proofErr w:type="gramStart"/>
      <w:r w:rsidRPr="00FA6994">
        <w:rPr>
          <w:bCs/>
          <w:sz w:val="28"/>
          <w:szCs w:val="28"/>
          <w:lang w:eastAsia="zh-CN"/>
        </w:rPr>
        <w:t>носят рекомендательный характер и принимаются</w:t>
      </w:r>
      <w:proofErr w:type="gramEnd"/>
      <w:r w:rsidRPr="00FA6994">
        <w:rPr>
          <w:bCs/>
          <w:sz w:val="28"/>
          <w:szCs w:val="28"/>
          <w:lang w:eastAsia="zh-CN"/>
        </w:rPr>
        <w:t xml:space="preserve"> большинством голосов от установленного настоящим Положением числа членов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bCs/>
          <w:sz w:val="28"/>
          <w:szCs w:val="28"/>
          <w:lang w:eastAsia="zh-CN"/>
        </w:rPr>
        <w:t xml:space="preserve">3. </w:t>
      </w:r>
      <w:proofErr w:type="gramStart"/>
      <w:r w:rsidRPr="00FA6994">
        <w:rPr>
          <w:bCs/>
          <w:sz w:val="28"/>
          <w:szCs w:val="28"/>
          <w:lang w:eastAsia="zh-CN"/>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членов Общественной палаты, если иное не предусмотрено настоящим Положением и Регламентом Общественной палаты.</w:t>
      </w:r>
      <w:proofErr w:type="gramEnd"/>
    </w:p>
    <w:p w:rsidR="00D76E50" w:rsidRPr="00FA6994" w:rsidRDefault="00144826" w:rsidP="00D76E50">
      <w:pPr>
        <w:suppressAutoHyphens/>
        <w:autoSpaceDE w:val="0"/>
        <w:ind w:firstLine="709"/>
        <w:jc w:val="both"/>
        <w:rPr>
          <w:sz w:val="28"/>
          <w:szCs w:val="28"/>
          <w:lang w:eastAsia="zh-CN"/>
        </w:rPr>
      </w:pPr>
      <w:r>
        <w:rPr>
          <w:sz w:val="28"/>
          <w:szCs w:val="28"/>
          <w:lang w:eastAsia="zh-CN"/>
        </w:rPr>
        <w:t>4</w:t>
      </w:r>
      <w:r w:rsidR="00D76E50" w:rsidRPr="00FA6994">
        <w:rPr>
          <w:sz w:val="28"/>
          <w:szCs w:val="28"/>
          <w:lang w:eastAsia="zh-CN"/>
        </w:rPr>
        <w:t>. По вопросам своей деятельности Общественная палата принимает решения.</w:t>
      </w:r>
    </w:p>
    <w:p w:rsidR="00D76E50" w:rsidRPr="00FA6994" w:rsidRDefault="00144826" w:rsidP="00D76E50">
      <w:pPr>
        <w:suppressAutoHyphens/>
        <w:autoSpaceDE w:val="0"/>
        <w:ind w:firstLine="709"/>
        <w:jc w:val="both"/>
        <w:rPr>
          <w:sz w:val="28"/>
          <w:szCs w:val="28"/>
          <w:lang w:eastAsia="zh-CN"/>
        </w:rPr>
      </w:pPr>
      <w:r>
        <w:rPr>
          <w:sz w:val="28"/>
          <w:szCs w:val="28"/>
          <w:lang w:eastAsia="zh-CN"/>
        </w:rPr>
        <w:t>5</w:t>
      </w:r>
      <w:r w:rsidR="00D76E50" w:rsidRPr="00FA6994">
        <w:rPr>
          <w:sz w:val="28"/>
          <w:szCs w:val="28"/>
          <w:lang w:eastAsia="zh-CN"/>
        </w:rPr>
        <w:t>. Решения Общественной палаты принимаются на ее заседаниях открытым голосованием простым большинством голосов от числа присутствующих на заседании членов Общественной палаты.</w:t>
      </w:r>
    </w:p>
    <w:p w:rsidR="00D76E50" w:rsidRPr="00FA6994" w:rsidRDefault="00144826" w:rsidP="00D76E50">
      <w:pPr>
        <w:suppressAutoHyphens/>
        <w:autoSpaceDE w:val="0"/>
        <w:ind w:firstLine="709"/>
        <w:jc w:val="both"/>
        <w:rPr>
          <w:sz w:val="28"/>
          <w:szCs w:val="28"/>
          <w:lang w:eastAsia="zh-CN"/>
        </w:rPr>
      </w:pPr>
      <w:r>
        <w:rPr>
          <w:sz w:val="28"/>
          <w:szCs w:val="28"/>
          <w:lang w:eastAsia="zh-CN"/>
        </w:rPr>
        <w:t>6</w:t>
      </w:r>
      <w:r w:rsidR="00D76E50" w:rsidRPr="00FA6994">
        <w:rPr>
          <w:sz w:val="28"/>
          <w:szCs w:val="28"/>
          <w:lang w:eastAsia="zh-CN"/>
        </w:rPr>
        <w:t xml:space="preserve">. Член Общественной палаты, не согласный с решением Общественной палаты, вправе изложить в письменном </w:t>
      </w:r>
      <w:proofErr w:type="gramStart"/>
      <w:r w:rsidR="00D76E50" w:rsidRPr="00FA6994">
        <w:rPr>
          <w:sz w:val="28"/>
          <w:szCs w:val="28"/>
          <w:lang w:eastAsia="zh-CN"/>
        </w:rPr>
        <w:t>виде</w:t>
      </w:r>
      <w:proofErr w:type="gramEnd"/>
      <w:r w:rsidR="00D76E50" w:rsidRPr="00FA6994">
        <w:rPr>
          <w:sz w:val="28"/>
          <w:szCs w:val="28"/>
          <w:lang w:eastAsia="zh-CN"/>
        </w:rPr>
        <w:t xml:space="preserve"> особое мнение, которое заносится в протокол заседания Общественной палаты и прилагается к решению, в отношении которого высказано это мнение.</w:t>
      </w:r>
    </w:p>
    <w:p w:rsidR="00D76E50" w:rsidRPr="00FA6994" w:rsidRDefault="00144826" w:rsidP="00D76E50">
      <w:pPr>
        <w:suppressAutoHyphens/>
        <w:autoSpaceDE w:val="0"/>
        <w:ind w:firstLine="709"/>
        <w:jc w:val="both"/>
        <w:rPr>
          <w:sz w:val="28"/>
          <w:szCs w:val="28"/>
          <w:lang w:eastAsia="zh-CN"/>
        </w:rPr>
      </w:pPr>
      <w:r>
        <w:rPr>
          <w:sz w:val="28"/>
          <w:szCs w:val="28"/>
          <w:lang w:eastAsia="zh-CN"/>
        </w:rPr>
        <w:t>7</w:t>
      </w:r>
      <w:r w:rsidR="00D76E50" w:rsidRPr="00FA6994">
        <w:rPr>
          <w:sz w:val="28"/>
          <w:szCs w:val="28"/>
          <w:lang w:eastAsia="zh-CN"/>
        </w:rPr>
        <w:t>. Решения Общественной палаты носят рекомендательный характер, за исключением решений об организации работы Общественной палаты.</w:t>
      </w:r>
    </w:p>
    <w:p w:rsidR="00D76E50" w:rsidRPr="00FA6994" w:rsidRDefault="00144826" w:rsidP="00D76E50">
      <w:pPr>
        <w:suppressAutoHyphens/>
        <w:autoSpaceDE w:val="0"/>
        <w:ind w:firstLine="709"/>
        <w:jc w:val="both"/>
        <w:rPr>
          <w:sz w:val="28"/>
          <w:szCs w:val="28"/>
          <w:lang w:eastAsia="zh-CN"/>
        </w:rPr>
      </w:pPr>
      <w:r>
        <w:rPr>
          <w:sz w:val="28"/>
          <w:szCs w:val="28"/>
          <w:lang w:eastAsia="zh-CN"/>
        </w:rPr>
        <w:t>8</w:t>
      </w:r>
      <w:r w:rsidR="00D76E50" w:rsidRPr="00FA6994">
        <w:rPr>
          <w:sz w:val="28"/>
          <w:szCs w:val="28"/>
          <w:lang w:eastAsia="zh-CN"/>
        </w:rPr>
        <w:t>. Решения Общественной палаты доводятся до сведения заинтересованных организаций и граждан.</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1</w:t>
      </w:r>
      <w:r w:rsidR="00144826">
        <w:rPr>
          <w:b/>
          <w:bCs/>
          <w:sz w:val="28"/>
          <w:szCs w:val="28"/>
          <w:lang w:eastAsia="zh-CN"/>
        </w:rPr>
        <w:t>8</w:t>
      </w:r>
      <w:r w:rsidRPr="00FA6994">
        <w:rPr>
          <w:b/>
          <w:bCs/>
          <w:sz w:val="28"/>
          <w:szCs w:val="28"/>
          <w:lang w:eastAsia="zh-CN"/>
        </w:rPr>
        <w:t>. Общественная экспертиза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w:t>
      </w:r>
      <w:proofErr w:type="gramStart"/>
      <w:r w:rsidRPr="00FA6994">
        <w:rPr>
          <w:sz w:val="28"/>
          <w:szCs w:val="28"/>
          <w:lang w:eastAsia="zh-CN"/>
        </w:rPr>
        <w:t>Общественная палата по решению совета Общественной палаты либо по</w:t>
      </w:r>
      <w:r w:rsidR="005B4EA0">
        <w:rPr>
          <w:sz w:val="28"/>
          <w:szCs w:val="28"/>
          <w:lang w:eastAsia="zh-CN"/>
        </w:rPr>
        <w:t xml:space="preserve"> предложению главы </w:t>
      </w:r>
      <w:r w:rsidRPr="00FA6994">
        <w:rPr>
          <w:sz w:val="28"/>
          <w:szCs w:val="28"/>
          <w:lang w:eastAsia="zh-CN"/>
        </w:rPr>
        <w:t xml:space="preserve">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Совета народных депутатов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руководителей органов местного самоуправления, муниципальных организаций, иных органов и </w:t>
      </w:r>
      <w:r w:rsidRPr="00FA6994">
        <w:rPr>
          <w:sz w:val="28"/>
          <w:szCs w:val="28"/>
          <w:lang w:eastAsia="zh-CN"/>
        </w:rPr>
        <w:lastRenderedPageBreak/>
        <w:t>организаций, осуществляющих в соответствии с федеральными законами отдельные публичные полномочия, вправе проводить общественную экспертизу, включающую анализ и оценку актов, проектов актов, решений, проектов решений, документов и других</w:t>
      </w:r>
      <w:proofErr w:type="gramEnd"/>
      <w:r w:rsidRPr="00FA6994">
        <w:rPr>
          <w:sz w:val="28"/>
          <w:szCs w:val="28"/>
          <w:lang w:eastAsia="zh-CN"/>
        </w:rPr>
        <w:t xml:space="preserve"> </w:t>
      </w:r>
      <w:proofErr w:type="gramStart"/>
      <w:r w:rsidRPr="00FA6994">
        <w:rPr>
          <w:sz w:val="28"/>
          <w:szCs w:val="28"/>
          <w:lang w:eastAsia="zh-CN"/>
        </w:rPr>
        <w:t>материалов, действий (бездействия)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проверку соответствия таких актов, проектов актов, решений, проектов решений, документов и других материалов требованиям законодательства, а также проверку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Для проведения общественной экспертизы Общественная палата создает рабочую группу, которая вправе:</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1) привлекать специалиста в соответствующей области знаний (общественного эксперта) либо сформировать экспертную комиссию;</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рекомендовать Общественной палате направить в установленном порядке в органы местного самоуправления соответствующие запросы о представлении документов и материалов, необходимых для проведения общественной экспертизы;</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3) предложить Общественной палате направить членов Общественной палаты для участия в работе комитетов (комиссий) Совета народных депутатов</w:t>
      </w:r>
      <w:r w:rsidRPr="00FA6994">
        <w:rPr>
          <w:bCs/>
          <w:sz w:val="28"/>
          <w:szCs w:val="28"/>
          <w:lang w:eastAsia="zh-CN"/>
        </w:rPr>
        <w:t xml:space="preserve">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в заседаниях рабочих групп, совещательных и консультативных органов при главе администрации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 </w:t>
      </w:r>
      <w:r>
        <w:rPr>
          <w:sz w:val="28"/>
          <w:szCs w:val="28"/>
        </w:rPr>
        <w:t>Воронежской области</w:t>
      </w:r>
      <w:r w:rsidRPr="00FA6994">
        <w:rPr>
          <w:sz w:val="28"/>
          <w:szCs w:val="28"/>
          <w:lang w:eastAsia="zh-CN"/>
        </w:rPr>
        <w:t xml:space="preserve"> и администрации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в работе иных органов местного самоуправления в целях обсуждения актов, проектов актов, решений, проектов решений</w:t>
      </w:r>
      <w:proofErr w:type="gramEnd"/>
      <w:r w:rsidRPr="00FA6994">
        <w:rPr>
          <w:sz w:val="28"/>
          <w:szCs w:val="28"/>
          <w:lang w:eastAsia="zh-CN"/>
        </w:rPr>
        <w:t>, документов и других материалов, действий (бездействия)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являющихся объектом общественной экспертизы.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При поступлении запроса Общественной палаты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представляют акты, проекты актов, решения, проекты решений, документы и другие материалы, необходимые для проведения общественной экспертизы. К запросу должна прилагаться надлежаще заверенная копия решения совета Общественной палаты о проведении общественной экспертизы.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4. Срок проведения общественной экспертизы не может превышать ста двадцати дней со дня объявления о проведении общественной экспертизы, если иное не установлено федеральными законами. </w:t>
      </w:r>
      <w:proofErr w:type="gramStart"/>
      <w:r w:rsidRPr="00FA6994">
        <w:rPr>
          <w:sz w:val="28"/>
          <w:szCs w:val="28"/>
          <w:lang w:eastAsia="zh-CN"/>
        </w:rPr>
        <w:t xml:space="preserve">Общественная экспертиза проектов нормативных актов Совета народных депутатов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нормативных пр</w:t>
      </w:r>
      <w:r w:rsidR="005B4EA0">
        <w:rPr>
          <w:sz w:val="28"/>
          <w:szCs w:val="28"/>
          <w:lang w:eastAsia="zh-CN"/>
        </w:rPr>
        <w:t>авовых актов главы</w:t>
      </w:r>
      <w:bookmarkStart w:id="0" w:name="_GoBack"/>
      <w:bookmarkEnd w:id="0"/>
      <w:r w:rsidRPr="00FA6994">
        <w:rPr>
          <w:sz w:val="28"/>
          <w:szCs w:val="28"/>
          <w:lang w:eastAsia="zh-CN"/>
        </w:rPr>
        <w:t xml:space="preserve">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нормативных правовых актов администрации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проводимая по инициативе </w:t>
      </w:r>
      <w:r w:rsidRPr="00FA6994">
        <w:rPr>
          <w:sz w:val="28"/>
          <w:szCs w:val="28"/>
          <w:lang w:eastAsia="zh-CN"/>
        </w:rPr>
        <w:lastRenderedPageBreak/>
        <w:t>главы</w:t>
      </w:r>
      <w:r w:rsidR="00144826">
        <w:rPr>
          <w:sz w:val="28"/>
          <w:szCs w:val="28"/>
        </w:rPr>
        <w:t xml:space="preserve">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осуществляется в срок, установленный в предложении главы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w:t>
      </w:r>
      <w:proofErr w:type="gramEnd"/>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5. Общественная экспертиза проводится в </w:t>
      </w:r>
      <w:proofErr w:type="gramStart"/>
      <w:r w:rsidRPr="00FA6994">
        <w:rPr>
          <w:sz w:val="28"/>
          <w:szCs w:val="28"/>
          <w:lang w:eastAsia="zh-CN"/>
        </w:rPr>
        <w:t>порядке</w:t>
      </w:r>
      <w:proofErr w:type="gramEnd"/>
      <w:r w:rsidRPr="00FA6994">
        <w:rPr>
          <w:sz w:val="28"/>
          <w:szCs w:val="28"/>
          <w:lang w:eastAsia="zh-CN"/>
        </w:rPr>
        <w:t>, установленном Регламентом Общественной палаты, в соответствии с действующим законодательством.</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6. По результатам общественной экспертизы Общественная палата подготавливает заключение, которое содержит:</w:t>
      </w:r>
    </w:p>
    <w:p w:rsidR="00D76E50" w:rsidRPr="00FA6994" w:rsidRDefault="00D76E50" w:rsidP="00D76E50">
      <w:pPr>
        <w:suppressAutoHyphens/>
        <w:autoSpaceDE w:val="0"/>
        <w:ind w:firstLine="709"/>
        <w:jc w:val="both"/>
        <w:rPr>
          <w:sz w:val="28"/>
          <w:szCs w:val="28"/>
          <w:lang w:eastAsia="zh-CN"/>
        </w:rPr>
      </w:pPr>
      <w:proofErr w:type="gramStart"/>
      <w:r w:rsidRPr="00FA6994">
        <w:rPr>
          <w:sz w:val="28"/>
          <w:szCs w:val="28"/>
          <w:lang w:eastAsia="zh-CN"/>
        </w:rP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r w:rsidRPr="00FA6994">
        <w:rPr>
          <w:sz w:val="28"/>
          <w:szCs w:val="28"/>
          <w:lang w:eastAsia="zh-CN"/>
        </w:rPr>
        <w:t>;</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8. </w:t>
      </w:r>
      <w:proofErr w:type="gramStart"/>
      <w:r w:rsidRPr="00FA6994">
        <w:rPr>
          <w:sz w:val="28"/>
          <w:szCs w:val="28"/>
          <w:lang w:eastAsia="zh-CN"/>
        </w:rPr>
        <w:t xml:space="preserve">Заключение, подготовленное по результатам общественной экспертизы, направляется на рассмотрение главе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в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Федеральным законом «Об основах общественного контроля в Российской Федерации», в том числе размещается администрацией </w:t>
      </w:r>
      <w:proofErr w:type="spellStart"/>
      <w:r w:rsidR="00144826">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xml:space="preserve"> в информационно</w:t>
      </w:r>
      <w:proofErr w:type="gramEnd"/>
      <w:r w:rsidRPr="00FA6994">
        <w:rPr>
          <w:sz w:val="28"/>
          <w:szCs w:val="28"/>
          <w:lang w:eastAsia="zh-CN"/>
        </w:rPr>
        <w:t>- телекоммуникационной сети «Интернет».</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1</w:t>
      </w:r>
      <w:r w:rsidR="00144826">
        <w:rPr>
          <w:b/>
          <w:bCs/>
          <w:sz w:val="28"/>
          <w:szCs w:val="28"/>
          <w:lang w:eastAsia="zh-CN"/>
        </w:rPr>
        <w:t>9</w:t>
      </w:r>
      <w:r w:rsidRPr="00FA6994">
        <w:rPr>
          <w:b/>
          <w:bCs/>
          <w:sz w:val="28"/>
          <w:szCs w:val="28"/>
          <w:lang w:eastAsia="zh-CN"/>
        </w:rPr>
        <w:t>. Общественный мониторинг</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Общественная палата по решению совета Общественной палаты вправе проводить общественный мониторинг, под которым понимается постоянное (систематическое) или временное наблюдение за деятельностью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D76E50" w:rsidRDefault="00D76E50" w:rsidP="00D76E50">
      <w:pPr>
        <w:suppressAutoHyphens/>
        <w:autoSpaceDE w:val="0"/>
        <w:ind w:firstLine="709"/>
        <w:jc w:val="both"/>
        <w:rPr>
          <w:sz w:val="28"/>
          <w:szCs w:val="28"/>
          <w:lang w:eastAsia="zh-CN"/>
        </w:rPr>
      </w:pPr>
      <w:r w:rsidRPr="00FA6994">
        <w:rPr>
          <w:sz w:val="28"/>
          <w:szCs w:val="28"/>
          <w:lang w:eastAsia="zh-CN"/>
        </w:rPr>
        <w:t>2. Порядок проведения общественного мониторинга и определения его результатов устанавливается Общественной палатой.</w:t>
      </w:r>
    </w:p>
    <w:p w:rsidR="00A5231E" w:rsidRPr="00A5231E" w:rsidRDefault="00A5231E" w:rsidP="00D76E50">
      <w:pPr>
        <w:suppressAutoHyphens/>
        <w:autoSpaceDE w:val="0"/>
        <w:ind w:firstLine="709"/>
        <w:jc w:val="both"/>
        <w:rPr>
          <w:sz w:val="28"/>
          <w:szCs w:val="28"/>
          <w:lang w:eastAsia="zh-CN"/>
        </w:rPr>
      </w:pPr>
      <w:r w:rsidRPr="00A5231E">
        <w:rPr>
          <w:color w:val="000000" w:themeColor="text1"/>
          <w:spacing w:val="2"/>
          <w:sz w:val="28"/>
          <w:szCs w:val="28"/>
        </w:rPr>
        <w:t>3.В случае проведения общественного мониторинга Общественная палата обнародует информацию о предмете общественного мониторинга, сроках, порядке его проведения и определения его результатов на официальном сайте Общественной палаты в информационно-</w:t>
      </w:r>
      <w:r w:rsidRPr="00A5231E">
        <w:rPr>
          <w:color w:val="000000" w:themeColor="text1"/>
          <w:spacing w:val="2"/>
          <w:sz w:val="28"/>
          <w:szCs w:val="28"/>
        </w:rPr>
        <w:lastRenderedPageBreak/>
        <w:t>телекоммуникационной сети «Интернет» в соответствии с </w:t>
      </w:r>
      <w:hyperlink r:id="rId12" w:history="1">
        <w:r w:rsidRPr="00A5231E">
          <w:rPr>
            <w:rStyle w:val="ae"/>
            <w:color w:val="000000" w:themeColor="text1"/>
            <w:spacing w:val="2"/>
            <w:sz w:val="28"/>
            <w:szCs w:val="28"/>
          </w:rPr>
          <w:t>Федеральным законом «Об основах общественного контроля в Российской Федерации</w:t>
        </w:r>
        <w:r w:rsidRPr="00A5231E">
          <w:rPr>
            <w:rStyle w:val="ae"/>
            <w:spacing w:val="2"/>
            <w:sz w:val="28"/>
            <w:szCs w:val="28"/>
          </w:rPr>
          <w:t>».</w:t>
        </w:r>
        <w:r w:rsidRPr="00A5231E">
          <w:rPr>
            <w:rStyle w:val="ae"/>
            <w:color w:val="FFFFFF" w:themeColor="background1"/>
            <w:spacing w:val="2"/>
            <w:sz w:val="28"/>
            <w:szCs w:val="28"/>
          </w:rPr>
          <w:t>»</w:t>
        </w:r>
      </w:hyperlink>
    </w:p>
    <w:p w:rsidR="00D76E50" w:rsidRPr="00FA6994" w:rsidRDefault="00A5231E" w:rsidP="00D76E50">
      <w:pPr>
        <w:suppressAutoHyphens/>
        <w:autoSpaceDE w:val="0"/>
        <w:ind w:firstLine="709"/>
        <w:jc w:val="both"/>
        <w:rPr>
          <w:sz w:val="28"/>
          <w:szCs w:val="28"/>
          <w:lang w:eastAsia="zh-CN"/>
        </w:rPr>
      </w:pPr>
      <w:r>
        <w:rPr>
          <w:sz w:val="28"/>
          <w:szCs w:val="28"/>
          <w:lang w:eastAsia="zh-CN"/>
        </w:rPr>
        <w:t>4</w:t>
      </w:r>
      <w:r w:rsidR="00D76E50" w:rsidRPr="00FA6994">
        <w:rPr>
          <w:sz w:val="28"/>
          <w:szCs w:val="28"/>
          <w:lang w:eastAsia="zh-CN"/>
        </w:rPr>
        <w:t xml:space="preserve">. </w:t>
      </w:r>
      <w:proofErr w:type="gramStart"/>
      <w:r w:rsidR="00D76E50" w:rsidRPr="00FA6994">
        <w:rPr>
          <w:sz w:val="28"/>
          <w:szCs w:val="28"/>
          <w:lang w:eastAsia="zh-CN"/>
        </w:rPr>
        <w:t>Общественной палатой по результатам проведения общественного мониторинга может быть подготовлен итоговый документ в форме заключения, который обнародуется в соответствии с Федеральным законом «Об основах общественного контроля в Российской Федерации», в том числе размещается на официальном сайте Общественной палаты в информационно-телекоммуникационной сети «Интернет», и подлежит обязательному рассмотрению органами местного самоуправления, муниципальными организациями, иными органами и организациями, осуществляющими в соответствии с федеральными</w:t>
      </w:r>
      <w:proofErr w:type="gramEnd"/>
      <w:r w:rsidR="00D76E50" w:rsidRPr="00FA6994">
        <w:rPr>
          <w:sz w:val="28"/>
          <w:szCs w:val="28"/>
          <w:lang w:eastAsia="zh-CN"/>
        </w:rPr>
        <w:t xml:space="preserve"> законами отдельные публичные полномочия.</w:t>
      </w:r>
    </w:p>
    <w:p w:rsidR="00D76E50" w:rsidRPr="00FA6994" w:rsidRDefault="00A5231E" w:rsidP="00D76E50">
      <w:pPr>
        <w:suppressAutoHyphens/>
        <w:autoSpaceDE w:val="0"/>
        <w:ind w:firstLine="709"/>
        <w:jc w:val="both"/>
        <w:rPr>
          <w:sz w:val="28"/>
          <w:szCs w:val="28"/>
          <w:lang w:eastAsia="zh-CN"/>
        </w:rPr>
      </w:pPr>
      <w:r>
        <w:rPr>
          <w:sz w:val="28"/>
          <w:szCs w:val="28"/>
          <w:lang w:eastAsia="zh-CN"/>
        </w:rPr>
        <w:t>5</w:t>
      </w:r>
      <w:r w:rsidR="00D76E50" w:rsidRPr="00FA6994">
        <w:rPr>
          <w:sz w:val="28"/>
          <w:szCs w:val="28"/>
          <w:lang w:eastAsia="zh-CN"/>
        </w:rPr>
        <w:t>. Общественная палата вправе осуществлять и другие виды общественного контроля, не противоречащие нормам действующего законодательства.</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 xml:space="preserve">Статья </w:t>
      </w:r>
      <w:r w:rsidR="00A5231E">
        <w:rPr>
          <w:b/>
          <w:bCs/>
          <w:sz w:val="28"/>
          <w:szCs w:val="28"/>
          <w:lang w:eastAsia="zh-CN"/>
        </w:rPr>
        <w:t>20</w:t>
      </w:r>
      <w:r w:rsidRPr="00FA6994">
        <w:rPr>
          <w:b/>
          <w:bCs/>
          <w:sz w:val="28"/>
          <w:szCs w:val="28"/>
          <w:lang w:eastAsia="zh-CN"/>
        </w:rPr>
        <w:t>. Поддержка Общественной палатой гражданских инициатив</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Общественная палата осуществляет сбор и обработку информации об инициативах граждан, общественных объединений и иных некоммерческих организаций.</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Общественная палата проводит гражданские форумы, слушания и иные мероприятия по общественно важным проблемам в </w:t>
      </w:r>
      <w:proofErr w:type="gramStart"/>
      <w:r w:rsidRPr="00FA6994">
        <w:rPr>
          <w:sz w:val="28"/>
          <w:szCs w:val="28"/>
          <w:lang w:eastAsia="zh-CN"/>
        </w:rPr>
        <w:t>порядке</w:t>
      </w:r>
      <w:proofErr w:type="gramEnd"/>
      <w:r w:rsidRPr="00FA6994">
        <w:rPr>
          <w:sz w:val="28"/>
          <w:szCs w:val="28"/>
          <w:lang w:eastAsia="zh-CN"/>
        </w:rPr>
        <w:t>, установленном Регламентом Общественной палаты.</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Общественная палата доводит до сведения граждан информацию об инициативах, указанных в части 1 настоящей статьи.</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2</w:t>
      </w:r>
      <w:r w:rsidR="00A5231E">
        <w:rPr>
          <w:b/>
          <w:bCs/>
          <w:sz w:val="28"/>
          <w:szCs w:val="28"/>
          <w:lang w:eastAsia="zh-CN"/>
        </w:rPr>
        <w:t>1</w:t>
      </w:r>
      <w:r w:rsidRPr="00FA6994">
        <w:rPr>
          <w:b/>
          <w:bCs/>
          <w:sz w:val="28"/>
          <w:szCs w:val="28"/>
          <w:lang w:eastAsia="zh-CN"/>
        </w:rPr>
        <w:t>. Взаимодействие Общественной палаты с органами местного самоуправления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1.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Общественной палатой по результатам общественного контроля, и информируют Общественную палату о результатах рассмотрения итоговых документов не позднее тридцати дней со дня их получения.</w:t>
      </w:r>
    </w:p>
    <w:p w:rsidR="00D76E50" w:rsidRPr="00FA6994" w:rsidRDefault="00D76E50" w:rsidP="00D76E50">
      <w:pPr>
        <w:suppressAutoHyphens/>
        <w:autoSpaceDE w:val="0"/>
        <w:ind w:firstLine="709"/>
        <w:jc w:val="both"/>
        <w:rPr>
          <w:b/>
          <w:bCs/>
          <w:sz w:val="28"/>
          <w:szCs w:val="28"/>
          <w:lang w:eastAsia="zh-CN"/>
        </w:rPr>
      </w:pPr>
    </w:p>
    <w:p w:rsidR="00D76E50" w:rsidRPr="00FA6994" w:rsidRDefault="00D76E50" w:rsidP="00D76E50">
      <w:pPr>
        <w:suppressAutoHyphens/>
        <w:autoSpaceDE w:val="0"/>
        <w:ind w:firstLine="709"/>
        <w:jc w:val="both"/>
        <w:rPr>
          <w:sz w:val="28"/>
          <w:szCs w:val="28"/>
          <w:lang w:eastAsia="zh-CN"/>
        </w:rPr>
      </w:pPr>
      <w:r w:rsidRPr="00FA6994">
        <w:rPr>
          <w:b/>
          <w:bCs/>
          <w:sz w:val="28"/>
          <w:szCs w:val="28"/>
          <w:lang w:eastAsia="zh-CN"/>
        </w:rPr>
        <w:t>Статья 2</w:t>
      </w:r>
      <w:r w:rsidR="00A5231E">
        <w:rPr>
          <w:b/>
          <w:bCs/>
          <w:sz w:val="28"/>
          <w:szCs w:val="28"/>
          <w:lang w:eastAsia="zh-CN"/>
        </w:rPr>
        <w:t>2</w:t>
      </w:r>
      <w:r w:rsidRPr="00FA6994">
        <w:rPr>
          <w:b/>
          <w:bCs/>
          <w:sz w:val="28"/>
          <w:szCs w:val="28"/>
          <w:lang w:eastAsia="zh-CN"/>
        </w:rPr>
        <w:t>. Предоставление информации Общественной палате</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1. Общественная палата вправе направлять в органы местного самоуправления, муниципальные организации, иные организации, осуществляющие в соответствии с федеральными законами отдельные публичные полномочия на территории </w:t>
      </w:r>
      <w:proofErr w:type="spellStart"/>
      <w:r w:rsidR="00B4218F">
        <w:rPr>
          <w:sz w:val="28"/>
          <w:szCs w:val="28"/>
        </w:rPr>
        <w:t>Нижнедевицкого</w:t>
      </w:r>
      <w:proofErr w:type="spellEnd"/>
      <w:r w:rsidRPr="00FA6994">
        <w:rPr>
          <w:sz w:val="28"/>
          <w:szCs w:val="28"/>
          <w:lang w:eastAsia="zh-CN"/>
        </w:rPr>
        <w:t xml:space="preserve"> муниципального района</w:t>
      </w:r>
      <w:r w:rsidRPr="00B87057">
        <w:rPr>
          <w:sz w:val="28"/>
          <w:szCs w:val="28"/>
        </w:rPr>
        <w:t xml:space="preserve"> </w:t>
      </w:r>
      <w:r>
        <w:rPr>
          <w:sz w:val="28"/>
          <w:szCs w:val="28"/>
        </w:rPr>
        <w:t>Воронежской области</w:t>
      </w:r>
      <w:r w:rsidRPr="00FA6994">
        <w:rPr>
          <w:sz w:val="28"/>
          <w:szCs w:val="28"/>
          <w:lang w:eastAsia="zh-CN"/>
        </w:rPr>
        <w:t>,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статье 3 настоящего Положения.</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 xml:space="preserve">2. </w:t>
      </w:r>
      <w:proofErr w:type="gramStart"/>
      <w:r w:rsidRPr="00FA6994">
        <w:rPr>
          <w:sz w:val="28"/>
          <w:szCs w:val="28"/>
          <w:lang w:eastAsia="zh-CN"/>
        </w:rPr>
        <w:t xml:space="preserve">Органы местного самоуправления и их должностные лица, которым направлены запросы Общественной палаты, информируют Общественную палату о результатах рассмотрения соответствующего запроса в течение </w:t>
      </w:r>
      <w:r w:rsidRPr="00FA6994">
        <w:rPr>
          <w:sz w:val="28"/>
          <w:szCs w:val="28"/>
          <w:lang w:eastAsia="zh-CN"/>
        </w:rPr>
        <w:lastRenderedPageBreak/>
        <w:t>тридцати дней со дня его регистрации, а также предоставляют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w:t>
      </w:r>
      <w:proofErr w:type="gramEnd"/>
      <w:r w:rsidRPr="00FA6994">
        <w:rPr>
          <w:sz w:val="28"/>
          <w:szCs w:val="28"/>
          <w:lang w:eastAsia="zh-CN"/>
        </w:rPr>
        <w:t xml:space="preserve"> 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rsidR="00D76E50" w:rsidRPr="00FA6994" w:rsidRDefault="00D76E50" w:rsidP="00D76E50">
      <w:pPr>
        <w:suppressAutoHyphens/>
        <w:autoSpaceDE w:val="0"/>
        <w:ind w:firstLine="709"/>
        <w:jc w:val="both"/>
        <w:rPr>
          <w:sz w:val="28"/>
          <w:szCs w:val="28"/>
          <w:lang w:eastAsia="zh-CN"/>
        </w:rPr>
      </w:pPr>
      <w:r w:rsidRPr="00FA6994">
        <w:rPr>
          <w:sz w:val="28"/>
          <w:szCs w:val="28"/>
          <w:lang w:eastAsia="zh-CN"/>
        </w:rPr>
        <w:t>3. Ответ на запрос Общественной палаты должен быть подписан должностным лицом, которому направлен запрос, либо лицом, исполняющим его обязанности.</w:t>
      </w:r>
    </w:p>
    <w:p w:rsidR="00A5231E" w:rsidRDefault="00A5231E" w:rsidP="00A5231E">
      <w:pPr>
        <w:shd w:val="clear" w:color="auto" w:fill="FFFFFF"/>
        <w:tabs>
          <w:tab w:val="left" w:pos="4395"/>
        </w:tabs>
        <w:spacing w:before="178"/>
        <w:ind w:right="4960"/>
        <w:rPr>
          <w:b/>
          <w:sz w:val="28"/>
          <w:szCs w:val="28"/>
        </w:rPr>
      </w:pPr>
    </w:p>
    <w:p w:rsidR="004E302A" w:rsidRDefault="00A5231E" w:rsidP="00A5231E">
      <w:pPr>
        <w:shd w:val="clear" w:color="auto" w:fill="FFFFFF"/>
        <w:tabs>
          <w:tab w:val="left" w:pos="4395"/>
        </w:tabs>
        <w:spacing w:before="178"/>
        <w:ind w:right="4960"/>
        <w:rPr>
          <w:b/>
          <w:sz w:val="28"/>
          <w:szCs w:val="28"/>
        </w:rPr>
      </w:pPr>
      <w:r>
        <w:rPr>
          <w:b/>
          <w:sz w:val="28"/>
          <w:szCs w:val="28"/>
        </w:rPr>
        <w:t xml:space="preserve">    Статья 23.    Содействие членам Общественной палаты.</w:t>
      </w:r>
    </w:p>
    <w:p w:rsidR="00A5231E" w:rsidRPr="00FA6994" w:rsidRDefault="00F044EF" w:rsidP="00A5231E">
      <w:pPr>
        <w:suppressAutoHyphens/>
        <w:autoSpaceDE w:val="0"/>
        <w:ind w:firstLine="709"/>
        <w:jc w:val="both"/>
        <w:rPr>
          <w:sz w:val="28"/>
          <w:szCs w:val="28"/>
          <w:lang w:eastAsia="zh-CN"/>
        </w:rPr>
      </w:pPr>
      <w:r>
        <w:rPr>
          <w:sz w:val="28"/>
          <w:szCs w:val="28"/>
          <w:lang w:eastAsia="zh-CN"/>
        </w:rPr>
        <w:t>1.</w:t>
      </w:r>
      <w:r w:rsidR="00A5231E" w:rsidRPr="00FA6994">
        <w:rPr>
          <w:sz w:val="28"/>
          <w:szCs w:val="28"/>
          <w:lang w:eastAsia="zh-CN"/>
        </w:rPr>
        <w:t xml:space="preserve"> Органы местного самоуправления и их должностные лица оказывают содействие членам Общественной палаты в </w:t>
      </w:r>
      <w:proofErr w:type="gramStart"/>
      <w:r w:rsidR="00A5231E" w:rsidRPr="00FA6994">
        <w:rPr>
          <w:sz w:val="28"/>
          <w:szCs w:val="28"/>
          <w:lang w:eastAsia="zh-CN"/>
        </w:rPr>
        <w:t>исполнении</w:t>
      </w:r>
      <w:proofErr w:type="gramEnd"/>
      <w:r w:rsidR="00A5231E" w:rsidRPr="00FA6994">
        <w:rPr>
          <w:sz w:val="28"/>
          <w:szCs w:val="28"/>
          <w:lang w:eastAsia="zh-CN"/>
        </w:rPr>
        <w:t xml:space="preserve"> ими полномочий, установленных настоящим Положением, Регламентом Общественной палаты.</w:t>
      </w:r>
    </w:p>
    <w:p w:rsidR="00A5231E" w:rsidRPr="00A5231E" w:rsidRDefault="00A5231E" w:rsidP="00A5231E">
      <w:pPr>
        <w:shd w:val="clear" w:color="auto" w:fill="FFFFFF"/>
        <w:tabs>
          <w:tab w:val="left" w:pos="4395"/>
        </w:tabs>
        <w:spacing w:before="178"/>
        <w:ind w:right="4960"/>
        <w:rPr>
          <w:b/>
          <w:sz w:val="28"/>
          <w:szCs w:val="28"/>
        </w:rPr>
      </w:pPr>
    </w:p>
    <w:sectPr w:rsidR="00A5231E" w:rsidRPr="00A5231E" w:rsidSect="00D76E50">
      <w:pgSz w:w="11906" w:h="16838"/>
      <w:pgMar w:top="851"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6F" w:rsidRDefault="00DB576F" w:rsidP="00D76E50">
      <w:r>
        <w:separator/>
      </w:r>
    </w:p>
  </w:endnote>
  <w:endnote w:type="continuationSeparator" w:id="0">
    <w:p w:rsidR="00DB576F" w:rsidRDefault="00DB576F" w:rsidP="00D76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6F" w:rsidRDefault="00DB576F" w:rsidP="00D76E50">
      <w:r>
        <w:separator/>
      </w:r>
    </w:p>
  </w:footnote>
  <w:footnote w:type="continuationSeparator" w:id="0">
    <w:p w:rsidR="00DB576F" w:rsidRDefault="00DB576F" w:rsidP="00D76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01E"/>
    <w:multiLevelType w:val="multilevel"/>
    <w:tmpl w:val="6BFAE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81AF7"/>
    <w:multiLevelType w:val="multilevel"/>
    <w:tmpl w:val="343AE47A"/>
    <w:lvl w:ilvl="0">
      <w:start w:val="4"/>
      <w:numFmt w:val="decimal"/>
      <w:lvlText w:val="%1."/>
      <w:lvlJc w:val="left"/>
      <w:pPr>
        <w:ind w:left="576" w:hanging="576"/>
      </w:pPr>
      <w:rPr>
        <w:rFonts w:hint="default"/>
        <w:color w:val="000000"/>
      </w:rPr>
    </w:lvl>
    <w:lvl w:ilvl="1">
      <w:start w:val="2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2">
    <w:nsid w:val="091A563B"/>
    <w:multiLevelType w:val="multilevel"/>
    <w:tmpl w:val="A5E01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F5D52"/>
    <w:multiLevelType w:val="multilevel"/>
    <w:tmpl w:val="9D46F77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27A22"/>
    <w:multiLevelType w:val="multilevel"/>
    <w:tmpl w:val="AFDAB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04ED0"/>
    <w:multiLevelType w:val="multilevel"/>
    <w:tmpl w:val="17847F50"/>
    <w:lvl w:ilvl="0">
      <w:start w:val="1"/>
      <w:numFmt w:val="decimal"/>
      <w:lvlText w:val="%1."/>
      <w:lvlJc w:val="left"/>
      <w:pPr>
        <w:ind w:left="1211" w:hanging="360"/>
      </w:pPr>
      <w:rPr>
        <w:rFonts w:hint="default"/>
        <w:color w:val="auto"/>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6">
    <w:nsid w:val="2AD43AA4"/>
    <w:multiLevelType w:val="multilevel"/>
    <w:tmpl w:val="CFE4E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A32C9B"/>
    <w:multiLevelType w:val="hybridMultilevel"/>
    <w:tmpl w:val="2DD84410"/>
    <w:lvl w:ilvl="0" w:tplc="6C9C309C">
      <w:start w:val="1"/>
      <w:numFmt w:val="decimal"/>
      <w:lvlText w:val="%1."/>
      <w:lvlJc w:val="left"/>
      <w:pPr>
        <w:ind w:left="2397" w:hanging="1404"/>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A7D07B6"/>
    <w:multiLevelType w:val="multilevel"/>
    <w:tmpl w:val="10F25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3709E"/>
    <w:multiLevelType w:val="multilevel"/>
    <w:tmpl w:val="5EF8A7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5924A0"/>
    <w:multiLevelType w:val="multilevel"/>
    <w:tmpl w:val="DBACE4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552E53"/>
    <w:multiLevelType w:val="multilevel"/>
    <w:tmpl w:val="E95889B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54403B"/>
    <w:multiLevelType w:val="multilevel"/>
    <w:tmpl w:val="A7864872"/>
    <w:lvl w:ilvl="0">
      <w:start w:val="2"/>
      <w:numFmt w:val="decimal"/>
      <w:lvlText w:val="%1."/>
      <w:lvlJc w:val="left"/>
      <w:pPr>
        <w:ind w:left="432" w:hanging="432"/>
      </w:pPr>
      <w:rPr>
        <w:rFonts w:hint="default"/>
        <w:color w:val="000000"/>
      </w:rPr>
    </w:lvl>
    <w:lvl w:ilvl="1">
      <w:start w:val="5"/>
      <w:numFmt w:val="decimal"/>
      <w:lvlText w:val="%1.%2."/>
      <w:lvlJc w:val="left"/>
      <w:pPr>
        <w:ind w:left="1360" w:hanging="720"/>
      </w:pPr>
      <w:rPr>
        <w:rFonts w:hint="default"/>
        <w:color w:val="000000"/>
      </w:rPr>
    </w:lvl>
    <w:lvl w:ilvl="2">
      <w:start w:val="1"/>
      <w:numFmt w:val="decimal"/>
      <w:lvlText w:val="%1.%2.%3."/>
      <w:lvlJc w:val="left"/>
      <w:pPr>
        <w:ind w:left="2000" w:hanging="720"/>
      </w:pPr>
      <w:rPr>
        <w:rFonts w:hint="default"/>
        <w:color w:val="000000"/>
      </w:rPr>
    </w:lvl>
    <w:lvl w:ilvl="3">
      <w:start w:val="1"/>
      <w:numFmt w:val="decimal"/>
      <w:lvlText w:val="%1.%2.%3.%4."/>
      <w:lvlJc w:val="left"/>
      <w:pPr>
        <w:ind w:left="3000" w:hanging="1080"/>
      </w:pPr>
      <w:rPr>
        <w:rFonts w:hint="default"/>
        <w:color w:val="000000"/>
      </w:rPr>
    </w:lvl>
    <w:lvl w:ilvl="4">
      <w:start w:val="1"/>
      <w:numFmt w:val="decimal"/>
      <w:lvlText w:val="%1.%2.%3.%4.%5."/>
      <w:lvlJc w:val="left"/>
      <w:pPr>
        <w:ind w:left="3640" w:hanging="1080"/>
      </w:pPr>
      <w:rPr>
        <w:rFonts w:hint="default"/>
        <w:color w:val="000000"/>
      </w:rPr>
    </w:lvl>
    <w:lvl w:ilvl="5">
      <w:start w:val="1"/>
      <w:numFmt w:val="decimal"/>
      <w:lvlText w:val="%1.%2.%3.%4.%5.%6."/>
      <w:lvlJc w:val="left"/>
      <w:pPr>
        <w:ind w:left="4640" w:hanging="1440"/>
      </w:pPr>
      <w:rPr>
        <w:rFonts w:hint="default"/>
        <w:color w:val="000000"/>
      </w:rPr>
    </w:lvl>
    <w:lvl w:ilvl="6">
      <w:start w:val="1"/>
      <w:numFmt w:val="decimal"/>
      <w:lvlText w:val="%1.%2.%3.%4.%5.%6.%7."/>
      <w:lvlJc w:val="left"/>
      <w:pPr>
        <w:ind w:left="5640" w:hanging="1800"/>
      </w:pPr>
      <w:rPr>
        <w:rFonts w:hint="default"/>
        <w:color w:val="000000"/>
      </w:rPr>
    </w:lvl>
    <w:lvl w:ilvl="7">
      <w:start w:val="1"/>
      <w:numFmt w:val="decimal"/>
      <w:lvlText w:val="%1.%2.%3.%4.%5.%6.%7.%8."/>
      <w:lvlJc w:val="left"/>
      <w:pPr>
        <w:ind w:left="6280" w:hanging="1800"/>
      </w:pPr>
      <w:rPr>
        <w:rFonts w:hint="default"/>
        <w:color w:val="000000"/>
      </w:rPr>
    </w:lvl>
    <w:lvl w:ilvl="8">
      <w:start w:val="1"/>
      <w:numFmt w:val="decimal"/>
      <w:lvlText w:val="%1.%2.%3.%4.%5.%6.%7.%8.%9."/>
      <w:lvlJc w:val="left"/>
      <w:pPr>
        <w:ind w:left="7280" w:hanging="2160"/>
      </w:pPr>
      <w:rPr>
        <w:rFonts w:hint="default"/>
        <w:color w:val="000000"/>
      </w:rPr>
    </w:lvl>
  </w:abstractNum>
  <w:abstractNum w:abstractNumId="13">
    <w:nsid w:val="648A6135"/>
    <w:multiLevelType w:val="multilevel"/>
    <w:tmpl w:val="0A941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68114E"/>
    <w:multiLevelType w:val="hybridMultilevel"/>
    <w:tmpl w:val="9E1C1F94"/>
    <w:lvl w:ilvl="0" w:tplc="79D203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0C22E4"/>
    <w:multiLevelType w:val="hybridMultilevel"/>
    <w:tmpl w:val="A9327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496AC3"/>
    <w:multiLevelType w:val="hybridMultilevel"/>
    <w:tmpl w:val="403E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5101CE"/>
    <w:multiLevelType w:val="multilevel"/>
    <w:tmpl w:val="D812DEC2"/>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250732"/>
    <w:multiLevelType w:val="hybridMultilevel"/>
    <w:tmpl w:val="C7F0C516"/>
    <w:lvl w:ilvl="0" w:tplc="C262DDFC">
      <w:start w:val="1"/>
      <w:numFmt w:val="decimal"/>
      <w:lvlText w:val="%1."/>
      <w:lvlJc w:val="left"/>
      <w:pPr>
        <w:ind w:left="2099" w:hanging="124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AA03249"/>
    <w:multiLevelType w:val="multilevel"/>
    <w:tmpl w:val="8A9AA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5"/>
  </w:num>
  <w:num w:numId="4">
    <w:abstractNumId w:val="18"/>
  </w:num>
  <w:num w:numId="5">
    <w:abstractNumId w:val="4"/>
  </w:num>
  <w:num w:numId="6">
    <w:abstractNumId w:val="16"/>
  </w:num>
  <w:num w:numId="7">
    <w:abstractNumId w:val="3"/>
  </w:num>
  <w:num w:numId="8">
    <w:abstractNumId w:val="10"/>
  </w:num>
  <w:num w:numId="9">
    <w:abstractNumId w:val="6"/>
  </w:num>
  <w:num w:numId="10">
    <w:abstractNumId w:val="11"/>
  </w:num>
  <w:num w:numId="11">
    <w:abstractNumId w:val="8"/>
  </w:num>
  <w:num w:numId="12">
    <w:abstractNumId w:val="0"/>
  </w:num>
  <w:num w:numId="13">
    <w:abstractNumId w:val="13"/>
  </w:num>
  <w:num w:numId="14">
    <w:abstractNumId w:val="2"/>
  </w:num>
  <w:num w:numId="15">
    <w:abstractNumId w:val="9"/>
  </w:num>
  <w:num w:numId="16">
    <w:abstractNumId w:val="19"/>
  </w:num>
  <w:num w:numId="17">
    <w:abstractNumId w:val="17"/>
  </w:num>
  <w:num w:numId="18">
    <w:abstractNumId w:val="14"/>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4F8F"/>
    <w:rsid w:val="000016AD"/>
    <w:rsid w:val="0002309E"/>
    <w:rsid w:val="000243C5"/>
    <w:rsid w:val="00025BE8"/>
    <w:rsid w:val="00026CFD"/>
    <w:rsid w:val="000708BA"/>
    <w:rsid w:val="00095863"/>
    <w:rsid w:val="000D0A14"/>
    <w:rsid w:val="000E2C7D"/>
    <w:rsid w:val="0011113C"/>
    <w:rsid w:val="00141F81"/>
    <w:rsid w:val="00144826"/>
    <w:rsid w:val="00191BD2"/>
    <w:rsid w:val="001B6A71"/>
    <w:rsid w:val="001B7CF6"/>
    <w:rsid w:val="001C645F"/>
    <w:rsid w:val="001D44F6"/>
    <w:rsid w:val="00204D4D"/>
    <w:rsid w:val="00211480"/>
    <w:rsid w:val="00241202"/>
    <w:rsid w:val="00261B28"/>
    <w:rsid w:val="002B5F70"/>
    <w:rsid w:val="002C0600"/>
    <w:rsid w:val="002C4654"/>
    <w:rsid w:val="00303A0A"/>
    <w:rsid w:val="00323E95"/>
    <w:rsid w:val="003554F4"/>
    <w:rsid w:val="003C7D36"/>
    <w:rsid w:val="003E3EF2"/>
    <w:rsid w:val="00407B68"/>
    <w:rsid w:val="00435BB7"/>
    <w:rsid w:val="00494E46"/>
    <w:rsid w:val="004C6003"/>
    <w:rsid w:val="004E302A"/>
    <w:rsid w:val="004F4F8F"/>
    <w:rsid w:val="00510041"/>
    <w:rsid w:val="00534D99"/>
    <w:rsid w:val="00551135"/>
    <w:rsid w:val="005972EE"/>
    <w:rsid w:val="005973B4"/>
    <w:rsid w:val="005A5A6C"/>
    <w:rsid w:val="005B4EA0"/>
    <w:rsid w:val="005F47E1"/>
    <w:rsid w:val="00614D7D"/>
    <w:rsid w:val="00620323"/>
    <w:rsid w:val="006508E8"/>
    <w:rsid w:val="00656B71"/>
    <w:rsid w:val="0066175D"/>
    <w:rsid w:val="00694453"/>
    <w:rsid w:val="006A7FD2"/>
    <w:rsid w:val="006B2CD9"/>
    <w:rsid w:val="006C56CF"/>
    <w:rsid w:val="006D6563"/>
    <w:rsid w:val="006E1A61"/>
    <w:rsid w:val="006F7ABB"/>
    <w:rsid w:val="0072276D"/>
    <w:rsid w:val="00732799"/>
    <w:rsid w:val="00741E5C"/>
    <w:rsid w:val="007C0495"/>
    <w:rsid w:val="007D743E"/>
    <w:rsid w:val="0081539F"/>
    <w:rsid w:val="008255A1"/>
    <w:rsid w:val="00826749"/>
    <w:rsid w:val="00836586"/>
    <w:rsid w:val="00843539"/>
    <w:rsid w:val="008F77CA"/>
    <w:rsid w:val="00907BC1"/>
    <w:rsid w:val="0092687F"/>
    <w:rsid w:val="00967453"/>
    <w:rsid w:val="0097514B"/>
    <w:rsid w:val="009946D1"/>
    <w:rsid w:val="009C0B15"/>
    <w:rsid w:val="009F2744"/>
    <w:rsid w:val="00A0488B"/>
    <w:rsid w:val="00A058B8"/>
    <w:rsid w:val="00A228D5"/>
    <w:rsid w:val="00A40BE1"/>
    <w:rsid w:val="00A45A31"/>
    <w:rsid w:val="00A5231E"/>
    <w:rsid w:val="00A70A32"/>
    <w:rsid w:val="00A775DA"/>
    <w:rsid w:val="00AA2512"/>
    <w:rsid w:val="00AB56F8"/>
    <w:rsid w:val="00AB781D"/>
    <w:rsid w:val="00AC3DD6"/>
    <w:rsid w:val="00AF0787"/>
    <w:rsid w:val="00B115C8"/>
    <w:rsid w:val="00B1696E"/>
    <w:rsid w:val="00B172CA"/>
    <w:rsid w:val="00B4218F"/>
    <w:rsid w:val="00B51D3A"/>
    <w:rsid w:val="00B533E2"/>
    <w:rsid w:val="00B9206B"/>
    <w:rsid w:val="00B978E3"/>
    <w:rsid w:val="00BC4FD2"/>
    <w:rsid w:val="00BE0B6C"/>
    <w:rsid w:val="00C27A4F"/>
    <w:rsid w:val="00C42280"/>
    <w:rsid w:val="00C90019"/>
    <w:rsid w:val="00CF4B89"/>
    <w:rsid w:val="00D02699"/>
    <w:rsid w:val="00D2005C"/>
    <w:rsid w:val="00D7594D"/>
    <w:rsid w:val="00D76E50"/>
    <w:rsid w:val="00DB576F"/>
    <w:rsid w:val="00DD06FC"/>
    <w:rsid w:val="00DE6286"/>
    <w:rsid w:val="00E247A1"/>
    <w:rsid w:val="00E32DA3"/>
    <w:rsid w:val="00E8069E"/>
    <w:rsid w:val="00E81E01"/>
    <w:rsid w:val="00E8267B"/>
    <w:rsid w:val="00E97F59"/>
    <w:rsid w:val="00ED472B"/>
    <w:rsid w:val="00ED4807"/>
    <w:rsid w:val="00F0047A"/>
    <w:rsid w:val="00F044EF"/>
    <w:rsid w:val="00F05B9D"/>
    <w:rsid w:val="00F07AD4"/>
    <w:rsid w:val="00F53653"/>
    <w:rsid w:val="00F722A7"/>
    <w:rsid w:val="00F74870"/>
    <w:rsid w:val="00FB1E49"/>
    <w:rsid w:val="00FC5760"/>
    <w:rsid w:val="00FD136E"/>
    <w:rsid w:val="00FF0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F72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22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22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F4F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F4F8F"/>
    <w:rPr>
      <w:rFonts w:ascii="Times New Roman" w:eastAsia="Calibri" w:hAnsi="Times New Roman" w:cs="Times New Roman"/>
      <w:b/>
      <w:bCs/>
      <w:sz w:val="28"/>
      <w:szCs w:val="28"/>
      <w:lang w:eastAsia="ru-RU"/>
    </w:rPr>
  </w:style>
  <w:style w:type="paragraph" w:styleId="a3">
    <w:name w:val="No Spacing"/>
    <w:uiPriority w:val="1"/>
    <w:qFormat/>
    <w:rsid w:val="004F4F8F"/>
    <w:pPr>
      <w:spacing w:after="0" w:line="240" w:lineRule="auto"/>
    </w:pPr>
    <w:rPr>
      <w:rFonts w:ascii="Times New Roman" w:eastAsia="Calibri" w:hAnsi="Times New Roman" w:cs="Times New Roman"/>
      <w:sz w:val="24"/>
      <w:szCs w:val="24"/>
      <w:lang w:eastAsia="ru-RU"/>
    </w:rPr>
  </w:style>
  <w:style w:type="paragraph" w:customStyle="1" w:styleId="a4">
    <w:name w:val="Обычный.Название подразделения"/>
    <w:rsid w:val="004F4F8F"/>
    <w:pPr>
      <w:spacing w:after="0" w:line="240" w:lineRule="auto"/>
    </w:pPr>
    <w:rPr>
      <w:rFonts w:ascii="SchoolBook" w:eastAsia="Calibri" w:hAnsi="SchoolBook" w:cs="Times New Roman"/>
      <w:sz w:val="28"/>
      <w:szCs w:val="20"/>
      <w:lang w:eastAsia="ru-RU"/>
    </w:rPr>
  </w:style>
  <w:style w:type="paragraph" w:customStyle="1" w:styleId="11">
    <w:name w:val="Без интервала1"/>
    <w:rsid w:val="004F4F8F"/>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4F4F8F"/>
    <w:rPr>
      <w:rFonts w:ascii="Tahoma" w:hAnsi="Tahoma" w:cs="Tahoma"/>
      <w:sz w:val="16"/>
      <w:szCs w:val="16"/>
    </w:rPr>
  </w:style>
  <w:style w:type="character" w:customStyle="1" w:styleId="a6">
    <w:name w:val="Текст выноски Знак"/>
    <w:basedOn w:val="a0"/>
    <w:link w:val="a5"/>
    <w:uiPriority w:val="99"/>
    <w:semiHidden/>
    <w:rsid w:val="004F4F8F"/>
    <w:rPr>
      <w:rFonts w:ascii="Tahoma" w:eastAsia="Calibri" w:hAnsi="Tahoma" w:cs="Tahoma"/>
      <w:sz w:val="16"/>
      <w:szCs w:val="16"/>
      <w:lang w:eastAsia="ru-RU"/>
    </w:rPr>
  </w:style>
  <w:style w:type="character" w:customStyle="1" w:styleId="10">
    <w:name w:val="Заголовок 1 Знак"/>
    <w:basedOn w:val="a0"/>
    <w:link w:val="1"/>
    <w:uiPriority w:val="9"/>
    <w:rsid w:val="00F722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722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22A7"/>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rsid w:val="00F722A7"/>
    <w:pPr>
      <w:jc w:val="both"/>
    </w:pPr>
    <w:rPr>
      <w:rFonts w:eastAsia="Times New Roman"/>
      <w:b/>
      <w:szCs w:val="20"/>
    </w:rPr>
  </w:style>
  <w:style w:type="character" w:customStyle="1" w:styleId="a8">
    <w:name w:val="Основной текст Знак"/>
    <w:basedOn w:val="a0"/>
    <w:link w:val="a7"/>
    <w:rsid w:val="00F722A7"/>
    <w:rPr>
      <w:rFonts w:ascii="Times New Roman" w:eastAsia="Times New Roman" w:hAnsi="Times New Roman" w:cs="Times New Roman"/>
      <w:b/>
      <w:sz w:val="24"/>
      <w:szCs w:val="20"/>
      <w:lang w:eastAsia="ru-RU"/>
    </w:rPr>
  </w:style>
  <w:style w:type="paragraph" w:styleId="a9">
    <w:name w:val="List Paragraph"/>
    <w:basedOn w:val="a"/>
    <w:uiPriority w:val="34"/>
    <w:qFormat/>
    <w:rsid w:val="002C0600"/>
    <w:pPr>
      <w:ind w:left="720"/>
      <w:contextualSpacing/>
    </w:pPr>
  </w:style>
  <w:style w:type="paragraph" w:customStyle="1" w:styleId="ConsPlusNormal">
    <w:name w:val="ConsPlusNormal"/>
    <w:rsid w:val="00843539"/>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Основной текст_"/>
    <w:basedOn w:val="a0"/>
    <w:link w:val="12"/>
    <w:rsid w:val="00B9206B"/>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B9206B"/>
    <w:pPr>
      <w:widowControl w:val="0"/>
      <w:shd w:val="clear" w:color="auto" w:fill="FFFFFF"/>
      <w:spacing w:line="322" w:lineRule="exact"/>
      <w:jc w:val="right"/>
    </w:pPr>
    <w:rPr>
      <w:rFonts w:eastAsia="Times New Roman"/>
      <w:sz w:val="27"/>
      <w:szCs w:val="27"/>
      <w:lang w:eastAsia="en-US"/>
    </w:rPr>
  </w:style>
  <w:style w:type="character" w:customStyle="1" w:styleId="11pt">
    <w:name w:val="Основной текст + 11 pt;Полужирный"/>
    <w:basedOn w:val="aa"/>
    <w:rsid w:val="00B9206B"/>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ru-RU"/>
    </w:rPr>
  </w:style>
  <w:style w:type="character" w:customStyle="1" w:styleId="7">
    <w:name w:val="Основной текст (7)_"/>
    <w:basedOn w:val="a0"/>
    <w:link w:val="70"/>
    <w:rsid w:val="008F77CA"/>
    <w:rPr>
      <w:rFonts w:ascii="Times New Roman" w:eastAsia="Times New Roman" w:hAnsi="Times New Roman" w:cs="Times New Roman"/>
      <w:b/>
      <w:bCs/>
      <w:sz w:val="27"/>
      <w:szCs w:val="27"/>
      <w:shd w:val="clear" w:color="auto" w:fill="FFFFFF"/>
    </w:rPr>
  </w:style>
  <w:style w:type="paragraph" w:customStyle="1" w:styleId="70">
    <w:name w:val="Основной текст (7)"/>
    <w:basedOn w:val="a"/>
    <w:link w:val="7"/>
    <w:rsid w:val="008F77CA"/>
    <w:pPr>
      <w:widowControl w:val="0"/>
      <w:shd w:val="clear" w:color="auto" w:fill="FFFFFF"/>
      <w:spacing w:before="360" w:after="60" w:line="0" w:lineRule="atLeast"/>
      <w:jc w:val="center"/>
    </w:pPr>
    <w:rPr>
      <w:rFonts w:eastAsia="Times New Roman"/>
      <w:b/>
      <w:bCs/>
      <w:sz w:val="27"/>
      <w:szCs w:val="27"/>
      <w:lang w:eastAsia="en-US"/>
    </w:rPr>
  </w:style>
  <w:style w:type="character" w:customStyle="1" w:styleId="100">
    <w:name w:val="Основной текст (10)_"/>
    <w:basedOn w:val="a0"/>
    <w:link w:val="101"/>
    <w:rsid w:val="008F77CA"/>
    <w:rPr>
      <w:rFonts w:ascii="Gulim" w:eastAsia="Gulim" w:hAnsi="Gulim" w:cs="Gulim"/>
      <w:sz w:val="8"/>
      <w:szCs w:val="8"/>
      <w:shd w:val="clear" w:color="auto" w:fill="FFFFFF"/>
    </w:rPr>
  </w:style>
  <w:style w:type="character" w:customStyle="1" w:styleId="13">
    <w:name w:val="Заголовок №1_"/>
    <w:basedOn w:val="a0"/>
    <w:link w:val="14"/>
    <w:rsid w:val="008F77CA"/>
    <w:rPr>
      <w:rFonts w:ascii="Times New Roman" w:eastAsia="Times New Roman" w:hAnsi="Times New Roman" w:cs="Times New Roman"/>
      <w:b/>
      <w:bCs/>
      <w:sz w:val="27"/>
      <w:szCs w:val="27"/>
      <w:shd w:val="clear" w:color="auto" w:fill="FFFFFF"/>
    </w:rPr>
  </w:style>
  <w:style w:type="paragraph" w:customStyle="1" w:styleId="101">
    <w:name w:val="Основной текст (10)"/>
    <w:basedOn w:val="a"/>
    <w:link w:val="100"/>
    <w:rsid w:val="008F77CA"/>
    <w:pPr>
      <w:widowControl w:val="0"/>
      <w:shd w:val="clear" w:color="auto" w:fill="FFFFFF"/>
      <w:spacing w:after="60" w:line="0" w:lineRule="atLeast"/>
    </w:pPr>
    <w:rPr>
      <w:rFonts w:ascii="Gulim" w:eastAsia="Gulim" w:hAnsi="Gulim" w:cs="Gulim"/>
      <w:sz w:val="8"/>
      <w:szCs w:val="8"/>
      <w:lang w:eastAsia="en-US"/>
    </w:rPr>
  </w:style>
  <w:style w:type="paragraph" w:customStyle="1" w:styleId="14">
    <w:name w:val="Заголовок №1"/>
    <w:basedOn w:val="a"/>
    <w:link w:val="13"/>
    <w:rsid w:val="008F77CA"/>
    <w:pPr>
      <w:widowControl w:val="0"/>
      <w:shd w:val="clear" w:color="auto" w:fill="FFFFFF"/>
      <w:spacing w:before="60" w:line="322" w:lineRule="exact"/>
      <w:outlineLvl w:val="0"/>
    </w:pPr>
    <w:rPr>
      <w:rFonts w:eastAsia="Times New Roman"/>
      <w:b/>
      <w:bCs/>
      <w:sz w:val="27"/>
      <w:szCs w:val="27"/>
      <w:lang w:eastAsia="en-US"/>
    </w:rPr>
  </w:style>
  <w:style w:type="character" w:customStyle="1" w:styleId="9">
    <w:name w:val="Основной текст (9)_"/>
    <w:basedOn w:val="a0"/>
    <w:link w:val="90"/>
    <w:rsid w:val="008F77CA"/>
    <w:rPr>
      <w:sz w:val="8"/>
      <w:szCs w:val="8"/>
      <w:shd w:val="clear" w:color="auto" w:fill="FFFFFF"/>
    </w:rPr>
  </w:style>
  <w:style w:type="paragraph" w:customStyle="1" w:styleId="90">
    <w:name w:val="Основной текст (9)"/>
    <w:basedOn w:val="a"/>
    <w:link w:val="9"/>
    <w:rsid w:val="008F77CA"/>
    <w:pPr>
      <w:widowControl w:val="0"/>
      <w:shd w:val="clear" w:color="auto" w:fill="FFFFFF"/>
      <w:spacing w:after="240" w:line="0" w:lineRule="atLeast"/>
    </w:pPr>
    <w:rPr>
      <w:rFonts w:asciiTheme="minorHAnsi" w:eastAsiaTheme="minorHAnsi" w:hAnsiTheme="minorHAnsi" w:cstheme="minorBidi"/>
      <w:sz w:val="8"/>
      <w:szCs w:val="8"/>
      <w:lang w:eastAsia="en-US"/>
    </w:rPr>
  </w:style>
  <w:style w:type="paragraph" w:styleId="ab">
    <w:name w:val="Normal (Web)"/>
    <w:basedOn w:val="a"/>
    <w:uiPriority w:val="99"/>
    <w:semiHidden/>
    <w:unhideWhenUsed/>
    <w:rsid w:val="006E1A61"/>
    <w:pPr>
      <w:spacing w:before="100" w:beforeAutospacing="1" w:after="100" w:afterAutospacing="1"/>
    </w:pPr>
    <w:rPr>
      <w:rFonts w:eastAsia="Times New Roman"/>
    </w:rPr>
  </w:style>
  <w:style w:type="paragraph" w:styleId="ac">
    <w:name w:val="Document Map"/>
    <w:basedOn w:val="a"/>
    <w:link w:val="ad"/>
    <w:semiHidden/>
    <w:rsid w:val="00F05B9D"/>
    <w:pPr>
      <w:shd w:val="clear" w:color="auto" w:fill="000080"/>
    </w:pPr>
    <w:rPr>
      <w:rFonts w:ascii="Tahoma" w:eastAsia="Times New Roman" w:hAnsi="Tahoma"/>
      <w:sz w:val="20"/>
      <w:szCs w:val="20"/>
    </w:rPr>
  </w:style>
  <w:style w:type="character" w:customStyle="1" w:styleId="ad">
    <w:name w:val="Схема документа Знак"/>
    <w:basedOn w:val="a0"/>
    <w:link w:val="ac"/>
    <w:semiHidden/>
    <w:rsid w:val="00F05B9D"/>
    <w:rPr>
      <w:rFonts w:ascii="Tahoma" w:eastAsia="Times New Roman" w:hAnsi="Tahoma" w:cs="Times New Roman"/>
      <w:sz w:val="20"/>
      <w:szCs w:val="20"/>
      <w:shd w:val="clear" w:color="auto" w:fill="000080"/>
      <w:lang w:eastAsia="ru-RU"/>
    </w:rPr>
  </w:style>
  <w:style w:type="character" w:styleId="ae">
    <w:name w:val="Hyperlink"/>
    <w:uiPriority w:val="99"/>
    <w:rsid w:val="00D76E50"/>
    <w:rPr>
      <w:color w:val="0000FF"/>
      <w:u w:val="single"/>
    </w:rPr>
  </w:style>
  <w:style w:type="paragraph" w:customStyle="1" w:styleId="s15">
    <w:name w:val="s_15"/>
    <w:basedOn w:val="a"/>
    <w:rsid w:val="00D76E50"/>
    <w:pPr>
      <w:spacing w:before="100" w:beforeAutospacing="1" w:after="100" w:afterAutospacing="1"/>
    </w:pPr>
    <w:rPr>
      <w:rFonts w:eastAsia="Times New Roman"/>
    </w:rPr>
  </w:style>
  <w:style w:type="character" w:customStyle="1" w:styleId="s10">
    <w:name w:val="s_10"/>
    <w:rsid w:val="00D76E50"/>
  </w:style>
  <w:style w:type="paragraph" w:customStyle="1" w:styleId="s1">
    <w:name w:val="s_1"/>
    <w:basedOn w:val="a"/>
    <w:rsid w:val="00D76E50"/>
    <w:pPr>
      <w:spacing w:before="100" w:beforeAutospacing="1" w:after="100" w:afterAutospacing="1"/>
    </w:pPr>
    <w:rPr>
      <w:rFonts w:eastAsia="Times New Roman"/>
    </w:rPr>
  </w:style>
  <w:style w:type="paragraph" w:styleId="af">
    <w:name w:val="header"/>
    <w:basedOn w:val="a"/>
    <w:link w:val="af0"/>
    <w:uiPriority w:val="99"/>
    <w:unhideWhenUsed/>
    <w:rsid w:val="00D76E50"/>
    <w:pPr>
      <w:tabs>
        <w:tab w:val="center" w:pos="4677"/>
        <w:tab w:val="right" w:pos="9355"/>
      </w:tabs>
    </w:pPr>
  </w:style>
  <w:style w:type="character" w:customStyle="1" w:styleId="af0">
    <w:name w:val="Верхний колонтитул Знак"/>
    <w:basedOn w:val="a0"/>
    <w:link w:val="af"/>
    <w:uiPriority w:val="99"/>
    <w:rsid w:val="00D76E50"/>
    <w:rPr>
      <w:rFonts w:ascii="Times New Roman" w:eastAsia="Calibri" w:hAnsi="Times New Roman" w:cs="Times New Roman"/>
      <w:sz w:val="24"/>
      <w:szCs w:val="24"/>
      <w:lang w:eastAsia="ru-RU"/>
    </w:rPr>
  </w:style>
  <w:style w:type="paragraph" w:styleId="af1">
    <w:name w:val="footer"/>
    <w:basedOn w:val="a"/>
    <w:link w:val="af2"/>
    <w:uiPriority w:val="99"/>
    <w:unhideWhenUsed/>
    <w:rsid w:val="00D76E50"/>
    <w:pPr>
      <w:tabs>
        <w:tab w:val="center" w:pos="4677"/>
        <w:tab w:val="right" w:pos="9355"/>
      </w:tabs>
    </w:pPr>
  </w:style>
  <w:style w:type="character" w:customStyle="1" w:styleId="af2">
    <w:name w:val="Нижний колонтитул Знак"/>
    <w:basedOn w:val="a0"/>
    <w:link w:val="af1"/>
    <w:uiPriority w:val="99"/>
    <w:rsid w:val="00D76E50"/>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601459">
      <w:bodyDiv w:val="1"/>
      <w:marLeft w:val="0"/>
      <w:marRight w:val="0"/>
      <w:marTop w:val="0"/>
      <w:marBottom w:val="0"/>
      <w:divBdr>
        <w:top w:val="none" w:sz="0" w:space="0" w:color="auto"/>
        <w:left w:val="none" w:sz="0" w:space="0" w:color="auto"/>
        <w:bottom w:val="none" w:sz="0" w:space="0" w:color="auto"/>
        <w:right w:val="none" w:sz="0" w:space="0" w:color="auto"/>
      </w:divBdr>
    </w:div>
    <w:div w:id="666716745">
      <w:bodyDiv w:val="1"/>
      <w:marLeft w:val="0"/>
      <w:marRight w:val="0"/>
      <w:marTop w:val="0"/>
      <w:marBottom w:val="0"/>
      <w:divBdr>
        <w:top w:val="none" w:sz="0" w:space="0" w:color="auto"/>
        <w:left w:val="none" w:sz="0" w:space="0" w:color="auto"/>
        <w:bottom w:val="none" w:sz="0" w:space="0" w:color="auto"/>
        <w:right w:val="none" w:sz="0" w:space="0" w:color="auto"/>
      </w:divBdr>
    </w:div>
    <w:div w:id="1263993816">
      <w:bodyDiv w:val="1"/>
      <w:marLeft w:val="0"/>
      <w:marRight w:val="0"/>
      <w:marTop w:val="0"/>
      <w:marBottom w:val="0"/>
      <w:divBdr>
        <w:top w:val="none" w:sz="0" w:space="0" w:color="auto"/>
        <w:left w:val="none" w:sz="0" w:space="0" w:color="auto"/>
        <w:bottom w:val="none" w:sz="0" w:space="0" w:color="auto"/>
        <w:right w:val="none" w:sz="0" w:space="0" w:color="auto"/>
      </w:divBdr>
    </w:div>
    <w:div w:id="13114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202087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internet.garant.ru/document/redirect/186367/0" TargetMode="Externa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91D2E-5D1C-4794-A184-D71E5F91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18</Pages>
  <Words>6223</Words>
  <Characters>35475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mkricina</dc:creator>
  <cp:keywords/>
  <dc:description/>
  <cp:lastModifiedBy>Нижнедевицкий муниципальный район</cp:lastModifiedBy>
  <cp:revision>64</cp:revision>
  <cp:lastPrinted>2024-07-08T12:06:00Z</cp:lastPrinted>
  <dcterms:created xsi:type="dcterms:W3CDTF">2017-12-04T11:52:00Z</dcterms:created>
  <dcterms:modified xsi:type="dcterms:W3CDTF">2024-07-08T12:06:00Z</dcterms:modified>
</cp:coreProperties>
</file>