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550" w:rsidRDefault="00CE1550" w:rsidP="00CE1550">
      <w:pPr>
        <w:pStyle w:val="ConsPlusNormal"/>
        <w:jc w:val="right"/>
        <w:outlineLvl w:val="2"/>
        <w:rPr>
          <w:rFonts w:ascii="Times New Roman" w:hAnsi="Times New Roman" w:cs="Times New Roman"/>
        </w:rPr>
      </w:pPr>
      <w:r w:rsidRPr="00CE1550">
        <w:rPr>
          <w:rFonts w:ascii="Times New Roman" w:hAnsi="Times New Roman" w:cs="Times New Roman"/>
        </w:rPr>
        <w:t>Приложение № 1</w:t>
      </w:r>
    </w:p>
    <w:p w:rsidR="00CE1550" w:rsidRDefault="00CE1550" w:rsidP="00CE1550">
      <w:pPr>
        <w:pStyle w:val="ConsPlusNormal"/>
        <w:jc w:val="right"/>
        <w:outlineLvl w:val="2"/>
        <w:rPr>
          <w:rFonts w:ascii="Times New Roman" w:hAnsi="Times New Roman" w:cs="Times New Roman"/>
        </w:rPr>
      </w:pPr>
      <w:r w:rsidRPr="00CE1550">
        <w:rPr>
          <w:rFonts w:ascii="Times New Roman" w:hAnsi="Times New Roman" w:cs="Times New Roman"/>
        </w:rPr>
        <w:t xml:space="preserve"> к постановлению администрации </w:t>
      </w:r>
    </w:p>
    <w:p w:rsidR="00CE1550" w:rsidRDefault="00CE1550" w:rsidP="00CE1550">
      <w:pPr>
        <w:pStyle w:val="ConsPlusNormal"/>
        <w:jc w:val="right"/>
        <w:outlineLvl w:val="2"/>
        <w:rPr>
          <w:rFonts w:ascii="Times New Roman" w:hAnsi="Times New Roman" w:cs="Times New Roman"/>
        </w:rPr>
      </w:pPr>
      <w:r w:rsidRPr="00CE1550">
        <w:rPr>
          <w:rFonts w:ascii="Times New Roman" w:hAnsi="Times New Roman" w:cs="Times New Roman"/>
        </w:rPr>
        <w:t xml:space="preserve">Нижнедевицкого муниципального </w:t>
      </w:r>
    </w:p>
    <w:p w:rsidR="00CE1550" w:rsidRDefault="00CE1550" w:rsidP="00CE1550">
      <w:pPr>
        <w:pStyle w:val="ConsPlusNormal"/>
        <w:jc w:val="right"/>
        <w:outlineLvl w:val="2"/>
        <w:rPr>
          <w:rFonts w:ascii="Times New Roman" w:hAnsi="Times New Roman" w:cs="Times New Roman"/>
        </w:rPr>
      </w:pPr>
      <w:r w:rsidRPr="00CE1550">
        <w:rPr>
          <w:rFonts w:ascii="Times New Roman" w:hAnsi="Times New Roman" w:cs="Times New Roman"/>
        </w:rPr>
        <w:t xml:space="preserve">района Воронежской области </w:t>
      </w:r>
    </w:p>
    <w:p w:rsidR="00CE1550" w:rsidRDefault="00CE1550" w:rsidP="00CE1550">
      <w:pPr>
        <w:pStyle w:val="ConsPlusNormal"/>
        <w:jc w:val="right"/>
        <w:outlineLvl w:val="2"/>
        <w:rPr>
          <w:rFonts w:ascii="Times New Roman" w:hAnsi="Times New Roman" w:cs="Times New Roman"/>
        </w:rPr>
      </w:pPr>
      <w:r w:rsidRPr="00CE1550">
        <w:rPr>
          <w:rFonts w:ascii="Times New Roman" w:hAnsi="Times New Roman" w:cs="Times New Roman"/>
        </w:rPr>
        <w:t>от 20.10.2022 № 2207</w:t>
      </w:r>
    </w:p>
    <w:p w:rsidR="00CE1550" w:rsidRDefault="00CE1550" w:rsidP="00CE1550">
      <w:pPr>
        <w:pStyle w:val="ConsPlusNormal"/>
        <w:jc w:val="right"/>
        <w:outlineLvl w:val="2"/>
        <w:rPr>
          <w:rFonts w:ascii="Times New Roman" w:hAnsi="Times New Roman" w:cs="Times New Roman"/>
        </w:rPr>
      </w:pPr>
    </w:p>
    <w:p w:rsidR="00CE1550" w:rsidRPr="00CE1550" w:rsidRDefault="00CE1550" w:rsidP="00CE1550">
      <w:pPr>
        <w:pStyle w:val="ConsPlusNormal"/>
        <w:jc w:val="right"/>
        <w:outlineLvl w:val="2"/>
        <w:rPr>
          <w:rFonts w:ascii="Times New Roman" w:hAnsi="Times New Roman" w:cs="Times New Roman"/>
        </w:rPr>
      </w:pPr>
    </w:p>
    <w:p w:rsidR="00B32882" w:rsidRDefault="00B32882" w:rsidP="00286964">
      <w:pPr>
        <w:pStyle w:val="ConsPlusNormal"/>
        <w:jc w:val="center"/>
        <w:outlineLvl w:val="2"/>
        <w:rPr>
          <w:rFonts w:ascii="Times New Roman" w:hAnsi="Times New Roman" w:cs="Times New Roman"/>
          <w:b/>
          <w:sz w:val="28"/>
          <w:szCs w:val="28"/>
        </w:rPr>
      </w:pPr>
      <w:r>
        <w:rPr>
          <w:rFonts w:ascii="Times New Roman" w:hAnsi="Times New Roman" w:cs="Times New Roman"/>
          <w:b/>
          <w:sz w:val="28"/>
          <w:szCs w:val="28"/>
        </w:rPr>
        <w:t xml:space="preserve">Муниципальная программа </w:t>
      </w:r>
    </w:p>
    <w:p w:rsidR="00B32882" w:rsidRDefault="00B32882" w:rsidP="00286964">
      <w:pPr>
        <w:pStyle w:val="ConsPlusNormal"/>
        <w:jc w:val="center"/>
        <w:outlineLvl w:val="2"/>
        <w:rPr>
          <w:rFonts w:ascii="Times New Roman" w:hAnsi="Times New Roman" w:cs="Times New Roman"/>
          <w:b/>
          <w:sz w:val="28"/>
          <w:szCs w:val="28"/>
        </w:rPr>
      </w:pPr>
      <w:r>
        <w:rPr>
          <w:rFonts w:ascii="Times New Roman" w:hAnsi="Times New Roman" w:cs="Times New Roman"/>
          <w:b/>
          <w:sz w:val="28"/>
          <w:szCs w:val="28"/>
        </w:rPr>
        <w:t xml:space="preserve">Нижнедевицкого муниципального района </w:t>
      </w:r>
    </w:p>
    <w:p w:rsidR="00B32882" w:rsidRDefault="00B32882" w:rsidP="00286964">
      <w:pPr>
        <w:pStyle w:val="ConsPlusNormal"/>
        <w:jc w:val="center"/>
        <w:outlineLvl w:val="2"/>
        <w:rPr>
          <w:rFonts w:ascii="Times New Roman" w:hAnsi="Times New Roman" w:cs="Times New Roman"/>
          <w:b/>
          <w:sz w:val="28"/>
          <w:szCs w:val="28"/>
        </w:rPr>
      </w:pPr>
      <w:r>
        <w:rPr>
          <w:rFonts w:ascii="Times New Roman" w:hAnsi="Times New Roman" w:cs="Times New Roman"/>
          <w:b/>
          <w:sz w:val="28"/>
          <w:szCs w:val="28"/>
        </w:rPr>
        <w:t xml:space="preserve">Воронежской области </w:t>
      </w:r>
    </w:p>
    <w:p w:rsidR="00B32882" w:rsidRDefault="007E7E3B" w:rsidP="00286964">
      <w:pPr>
        <w:pStyle w:val="ConsPlusNormal"/>
        <w:jc w:val="center"/>
        <w:outlineLvl w:val="2"/>
        <w:rPr>
          <w:rFonts w:ascii="Times New Roman" w:hAnsi="Times New Roman" w:cs="Times New Roman"/>
          <w:b/>
          <w:sz w:val="28"/>
          <w:szCs w:val="28"/>
        </w:rPr>
      </w:pPr>
      <w:r>
        <w:rPr>
          <w:rFonts w:ascii="Times New Roman" w:hAnsi="Times New Roman" w:cs="Times New Roman"/>
          <w:b/>
          <w:sz w:val="28"/>
          <w:szCs w:val="28"/>
        </w:rPr>
        <w:t>на 2022</w:t>
      </w:r>
      <w:r w:rsidR="00B32882">
        <w:rPr>
          <w:rFonts w:ascii="Times New Roman" w:hAnsi="Times New Roman" w:cs="Times New Roman"/>
          <w:b/>
          <w:sz w:val="28"/>
          <w:szCs w:val="28"/>
        </w:rPr>
        <w:t>-20</w:t>
      </w:r>
      <w:r w:rsidR="009A2E1C">
        <w:rPr>
          <w:rFonts w:ascii="Times New Roman" w:hAnsi="Times New Roman" w:cs="Times New Roman"/>
          <w:b/>
          <w:sz w:val="28"/>
          <w:szCs w:val="28"/>
        </w:rPr>
        <w:t>2</w:t>
      </w:r>
      <w:r>
        <w:rPr>
          <w:rFonts w:ascii="Times New Roman" w:hAnsi="Times New Roman" w:cs="Times New Roman"/>
          <w:b/>
          <w:sz w:val="28"/>
          <w:szCs w:val="28"/>
        </w:rPr>
        <w:t>7</w:t>
      </w:r>
      <w:r w:rsidR="00B32882">
        <w:rPr>
          <w:rFonts w:ascii="Times New Roman" w:hAnsi="Times New Roman" w:cs="Times New Roman"/>
          <w:b/>
          <w:sz w:val="28"/>
          <w:szCs w:val="28"/>
        </w:rPr>
        <w:t xml:space="preserve"> годы</w:t>
      </w:r>
    </w:p>
    <w:p w:rsidR="00B32882" w:rsidRDefault="00B32882" w:rsidP="00DE7B00">
      <w:pPr>
        <w:pStyle w:val="ConsPlusNormal"/>
        <w:jc w:val="center"/>
        <w:outlineLvl w:val="2"/>
        <w:rPr>
          <w:rFonts w:ascii="Times New Roman" w:hAnsi="Times New Roman" w:cs="Times New Roman"/>
          <w:b/>
          <w:sz w:val="28"/>
          <w:szCs w:val="28"/>
        </w:rPr>
      </w:pPr>
    </w:p>
    <w:p w:rsidR="00B32882" w:rsidRDefault="00B32882" w:rsidP="00DE7B00">
      <w:pPr>
        <w:pStyle w:val="ConsPlusNormal"/>
        <w:jc w:val="center"/>
        <w:outlineLvl w:val="2"/>
        <w:rPr>
          <w:rFonts w:ascii="Times New Roman" w:hAnsi="Times New Roman" w:cs="Times New Roman"/>
          <w:b/>
          <w:sz w:val="28"/>
          <w:szCs w:val="28"/>
        </w:rPr>
      </w:pPr>
      <w:r>
        <w:rPr>
          <w:rFonts w:ascii="Times New Roman" w:hAnsi="Times New Roman" w:cs="Times New Roman"/>
          <w:b/>
          <w:sz w:val="28"/>
          <w:szCs w:val="28"/>
        </w:rPr>
        <w:t>«Экономическое развитие и инновационная экономика»</w:t>
      </w:r>
    </w:p>
    <w:p w:rsidR="00B32882" w:rsidRDefault="00B32882" w:rsidP="00DE7B00">
      <w:pPr>
        <w:pStyle w:val="ConsPlusNormal"/>
        <w:jc w:val="center"/>
        <w:outlineLvl w:val="2"/>
        <w:rPr>
          <w:rFonts w:ascii="Times New Roman" w:hAnsi="Times New Roman" w:cs="Times New Roman"/>
          <w:b/>
          <w:sz w:val="28"/>
          <w:szCs w:val="28"/>
        </w:rPr>
      </w:pPr>
    </w:p>
    <w:p w:rsidR="00B32882" w:rsidRDefault="00B32882" w:rsidP="00DE7B00">
      <w:pPr>
        <w:pStyle w:val="ConsPlusNormal"/>
        <w:jc w:val="center"/>
        <w:outlineLvl w:val="2"/>
        <w:rPr>
          <w:rFonts w:ascii="Times New Roman" w:hAnsi="Times New Roman" w:cs="Times New Roman"/>
          <w:b/>
          <w:sz w:val="28"/>
          <w:szCs w:val="28"/>
        </w:rPr>
      </w:pPr>
    </w:p>
    <w:p w:rsidR="00B32882" w:rsidRPr="00E003F8" w:rsidRDefault="00B32882" w:rsidP="00DE7B00">
      <w:pPr>
        <w:pStyle w:val="ConsPlusNormal"/>
        <w:jc w:val="center"/>
        <w:outlineLvl w:val="2"/>
        <w:rPr>
          <w:rFonts w:ascii="Times New Roman" w:hAnsi="Times New Roman" w:cs="Times New Roman"/>
          <w:b/>
          <w:sz w:val="28"/>
          <w:szCs w:val="28"/>
        </w:rPr>
      </w:pPr>
      <w:r w:rsidRPr="00E003F8">
        <w:rPr>
          <w:rFonts w:ascii="Times New Roman" w:hAnsi="Times New Roman" w:cs="Times New Roman"/>
          <w:b/>
          <w:sz w:val="28"/>
          <w:szCs w:val="28"/>
        </w:rPr>
        <w:t>ПАСПОРТ</w:t>
      </w:r>
    </w:p>
    <w:p w:rsidR="00B32882" w:rsidRPr="00E003F8" w:rsidRDefault="00B32882" w:rsidP="00286964">
      <w:pPr>
        <w:pStyle w:val="ConsPlusNormal"/>
        <w:jc w:val="center"/>
        <w:rPr>
          <w:rFonts w:ascii="Times New Roman" w:hAnsi="Times New Roman" w:cs="Times New Roman"/>
          <w:b/>
          <w:sz w:val="28"/>
          <w:szCs w:val="28"/>
        </w:rPr>
      </w:pPr>
      <w:r>
        <w:rPr>
          <w:rFonts w:ascii="Times New Roman" w:hAnsi="Times New Roman" w:cs="Times New Roman"/>
          <w:b/>
          <w:sz w:val="28"/>
          <w:szCs w:val="28"/>
        </w:rPr>
        <w:t xml:space="preserve">муниципальной </w:t>
      </w:r>
      <w:r w:rsidRPr="00E003F8">
        <w:rPr>
          <w:rFonts w:ascii="Times New Roman" w:hAnsi="Times New Roman" w:cs="Times New Roman"/>
          <w:b/>
          <w:sz w:val="28"/>
          <w:szCs w:val="28"/>
        </w:rPr>
        <w:t xml:space="preserve"> программы </w:t>
      </w:r>
      <w:r>
        <w:rPr>
          <w:rFonts w:ascii="Times New Roman" w:hAnsi="Times New Roman" w:cs="Times New Roman"/>
          <w:b/>
          <w:sz w:val="28"/>
          <w:szCs w:val="28"/>
        </w:rPr>
        <w:t xml:space="preserve">Нижнедевицкого муниципального района </w:t>
      </w:r>
      <w:r w:rsidRPr="00E003F8">
        <w:rPr>
          <w:rFonts w:ascii="Times New Roman" w:hAnsi="Times New Roman" w:cs="Times New Roman"/>
          <w:b/>
          <w:sz w:val="28"/>
          <w:szCs w:val="28"/>
        </w:rPr>
        <w:t xml:space="preserve">Воронежской области </w:t>
      </w:r>
      <w:r>
        <w:rPr>
          <w:rFonts w:ascii="Times New Roman" w:hAnsi="Times New Roman" w:cs="Times New Roman"/>
          <w:b/>
          <w:sz w:val="28"/>
          <w:szCs w:val="28"/>
        </w:rPr>
        <w:t>на 20</w:t>
      </w:r>
      <w:r w:rsidR="004B3864">
        <w:rPr>
          <w:rFonts w:ascii="Times New Roman" w:hAnsi="Times New Roman" w:cs="Times New Roman"/>
          <w:b/>
          <w:sz w:val="28"/>
          <w:szCs w:val="28"/>
        </w:rPr>
        <w:t>22</w:t>
      </w:r>
      <w:r>
        <w:rPr>
          <w:rFonts w:ascii="Times New Roman" w:hAnsi="Times New Roman" w:cs="Times New Roman"/>
          <w:b/>
          <w:sz w:val="28"/>
          <w:szCs w:val="28"/>
        </w:rPr>
        <w:t xml:space="preserve"> - 20</w:t>
      </w:r>
      <w:r w:rsidR="009A2E1C">
        <w:rPr>
          <w:rFonts w:ascii="Times New Roman" w:hAnsi="Times New Roman" w:cs="Times New Roman"/>
          <w:b/>
          <w:sz w:val="28"/>
          <w:szCs w:val="28"/>
        </w:rPr>
        <w:t>2</w:t>
      </w:r>
      <w:r w:rsidR="004B3864">
        <w:rPr>
          <w:rFonts w:ascii="Times New Roman" w:hAnsi="Times New Roman" w:cs="Times New Roman"/>
          <w:b/>
          <w:sz w:val="28"/>
          <w:szCs w:val="28"/>
        </w:rPr>
        <w:t>7</w:t>
      </w:r>
      <w:r w:rsidRPr="00E003F8">
        <w:rPr>
          <w:rFonts w:ascii="Times New Roman" w:hAnsi="Times New Roman" w:cs="Times New Roman"/>
          <w:b/>
          <w:sz w:val="28"/>
          <w:szCs w:val="28"/>
        </w:rPr>
        <w:t xml:space="preserve"> годы</w:t>
      </w:r>
    </w:p>
    <w:p w:rsidR="00B32882" w:rsidRPr="00E003F8" w:rsidRDefault="00B32882" w:rsidP="00DE7B00">
      <w:pPr>
        <w:pStyle w:val="ConsPlusNormal"/>
        <w:jc w:val="center"/>
        <w:rPr>
          <w:rFonts w:ascii="Times New Roman" w:hAnsi="Times New Roman" w:cs="Times New Roman"/>
          <w:b/>
          <w:sz w:val="28"/>
          <w:szCs w:val="28"/>
        </w:rPr>
      </w:pPr>
    </w:p>
    <w:p w:rsidR="00B32882" w:rsidRPr="00E003F8" w:rsidRDefault="00B32882" w:rsidP="00DE7B00">
      <w:pPr>
        <w:pStyle w:val="ConsPlusNormal"/>
        <w:jc w:val="center"/>
        <w:rPr>
          <w:rFonts w:ascii="Times New Roman" w:hAnsi="Times New Roman" w:cs="Times New Roman"/>
          <w:b/>
          <w:sz w:val="28"/>
          <w:szCs w:val="28"/>
        </w:rPr>
      </w:pPr>
      <w:r w:rsidRPr="00E003F8">
        <w:rPr>
          <w:rFonts w:ascii="Times New Roman" w:hAnsi="Times New Roman" w:cs="Times New Roman"/>
          <w:b/>
          <w:sz w:val="28"/>
          <w:szCs w:val="28"/>
        </w:rPr>
        <w:t>«Экономическое развитие и инновационная экономика»</w:t>
      </w:r>
    </w:p>
    <w:p w:rsidR="00B32882" w:rsidRPr="00E003F8" w:rsidRDefault="00B32882" w:rsidP="00DE7B00">
      <w:pPr>
        <w:pStyle w:val="ConsPlusNormal"/>
        <w:jc w:val="center"/>
        <w:rPr>
          <w:rFonts w:ascii="Times New Roman" w:hAnsi="Times New Roman" w:cs="Times New Roman"/>
          <w:sz w:val="28"/>
          <w:szCs w:val="28"/>
        </w:rPr>
      </w:pPr>
    </w:p>
    <w:tbl>
      <w:tblPr>
        <w:tblW w:w="9513" w:type="dxa"/>
        <w:tblInd w:w="93" w:type="dxa"/>
        <w:tblLook w:val="00A0"/>
      </w:tblPr>
      <w:tblGrid>
        <w:gridCol w:w="4126"/>
        <w:gridCol w:w="5387"/>
      </w:tblGrid>
      <w:tr w:rsidR="00B32882" w:rsidRPr="00682684" w:rsidTr="00B571F1">
        <w:trPr>
          <w:trHeight w:val="750"/>
        </w:trPr>
        <w:tc>
          <w:tcPr>
            <w:tcW w:w="4126" w:type="dxa"/>
            <w:tcBorders>
              <w:top w:val="single" w:sz="4" w:space="0" w:color="auto"/>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t xml:space="preserve">Ответственный исполнитель </w:t>
            </w:r>
            <w:r>
              <w:rPr>
                <w:rFonts w:ascii="Times New Roman" w:hAnsi="Times New Roman"/>
                <w:sz w:val="28"/>
                <w:szCs w:val="28"/>
              </w:rPr>
              <w:t>муниципальной</w:t>
            </w:r>
            <w:r w:rsidRPr="00E003F8">
              <w:rPr>
                <w:rFonts w:ascii="Times New Roman" w:hAnsi="Times New Roman"/>
                <w:sz w:val="28"/>
                <w:szCs w:val="28"/>
              </w:rPr>
              <w:t xml:space="preserve"> программы</w:t>
            </w:r>
          </w:p>
        </w:tc>
        <w:tc>
          <w:tcPr>
            <w:tcW w:w="5387" w:type="dxa"/>
            <w:tcBorders>
              <w:top w:val="single" w:sz="4" w:space="0" w:color="auto"/>
              <w:left w:val="nil"/>
              <w:bottom w:val="single" w:sz="4" w:space="0" w:color="auto"/>
              <w:right w:val="single" w:sz="4" w:space="0" w:color="auto"/>
            </w:tcBorders>
            <w:noWrap/>
          </w:tcPr>
          <w:p w:rsidR="00B32882" w:rsidRPr="00E003F8" w:rsidRDefault="00B32882" w:rsidP="00DE7B00">
            <w:pPr>
              <w:spacing w:after="0" w:line="240" w:lineRule="auto"/>
              <w:rPr>
                <w:rFonts w:ascii="Times New Roman" w:hAnsi="Times New Roman"/>
                <w:color w:val="000000"/>
                <w:sz w:val="28"/>
                <w:szCs w:val="28"/>
              </w:rPr>
            </w:pPr>
            <w:r>
              <w:rPr>
                <w:rFonts w:ascii="Times New Roman" w:hAnsi="Times New Roman"/>
                <w:color w:val="000000"/>
                <w:sz w:val="28"/>
                <w:szCs w:val="28"/>
              </w:rPr>
              <w:t>Администрация Нижнедевицкого муниципального района</w:t>
            </w:r>
          </w:p>
        </w:tc>
      </w:tr>
      <w:tr w:rsidR="00B32882" w:rsidRPr="00682684" w:rsidTr="00B571F1">
        <w:trPr>
          <w:trHeight w:val="750"/>
        </w:trPr>
        <w:tc>
          <w:tcPr>
            <w:tcW w:w="4126" w:type="dxa"/>
            <w:tcBorders>
              <w:top w:val="single" w:sz="4" w:space="0" w:color="auto"/>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t xml:space="preserve">Исполнители </w:t>
            </w:r>
            <w:r>
              <w:rPr>
                <w:rFonts w:ascii="Times New Roman" w:hAnsi="Times New Roman"/>
                <w:sz w:val="28"/>
                <w:szCs w:val="28"/>
              </w:rPr>
              <w:t xml:space="preserve">муниципальной </w:t>
            </w:r>
            <w:r w:rsidRPr="00E003F8">
              <w:rPr>
                <w:rFonts w:ascii="Times New Roman" w:hAnsi="Times New Roman"/>
                <w:sz w:val="28"/>
                <w:szCs w:val="28"/>
              </w:rPr>
              <w:t>программы</w:t>
            </w:r>
          </w:p>
        </w:tc>
        <w:tc>
          <w:tcPr>
            <w:tcW w:w="5387" w:type="dxa"/>
            <w:tcBorders>
              <w:top w:val="single" w:sz="4" w:space="0" w:color="auto"/>
              <w:left w:val="nil"/>
              <w:bottom w:val="single" w:sz="4" w:space="0" w:color="auto"/>
              <w:right w:val="single" w:sz="4" w:space="0" w:color="auto"/>
            </w:tcBorders>
            <w:noWrap/>
          </w:tcPr>
          <w:p w:rsidR="00B32882" w:rsidRPr="00E003F8" w:rsidRDefault="00557396" w:rsidP="00DE7B00">
            <w:pPr>
              <w:spacing w:after="0" w:line="240" w:lineRule="auto"/>
              <w:rPr>
                <w:rFonts w:ascii="Times New Roman" w:hAnsi="Times New Roman"/>
                <w:color w:val="000000"/>
                <w:sz w:val="28"/>
                <w:szCs w:val="28"/>
              </w:rPr>
            </w:pPr>
            <w:r>
              <w:rPr>
                <w:rFonts w:ascii="Times New Roman" w:hAnsi="Times New Roman"/>
                <w:color w:val="000000"/>
                <w:sz w:val="28"/>
                <w:szCs w:val="28"/>
              </w:rPr>
              <w:t>Администрация Нижнедевицкого муниципального района</w:t>
            </w:r>
          </w:p>
        </w:tc>
      </w:tr>
      <w:tr w:rsidR="00B32882" w:rsidRPr="00682684" w:rsidTr="00B571F1">
        <w:trPr>
          <w:trHeight w:val="750"/>
        </w:trPr>
        <w:tc>
          <w:tcPr>
            <w:tcW w:w="4126" w:type="dxa"/>
            <w:tcBorders>
              <w:top w:val="single" w:sz="4" w:space="0" w:color="auto"/>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t xml:space="preserve">Основные разработчики </w:t>
            </w:r>
            <w:r>
              <w:rPr>
                <w:rFonts w:ascii="Times New Roman" w:hAnsi="Times New Roman"/>
                <w:sz w:val="28"/>
                <w:szCs w:val="28"/>
              </w:rPr>
              <w:t>муниципальн</w:t>
            </w:r>
            <w:r w:rsidRPr="00E003F8">
              <w:rPr>
                <w:rFonts w:ascii="Times New Roman" w:hAnsi="Times New Roman"/>
                <w:sz w:val="28"/>
                <w:szCs w:val="28"/>
              </w:rPr>
              <w:t>ой программы</w:t>
            </w:r>
          </w:p>
        </w:tc>
        <w:tc>
          <w:tcPr>
            <w:tcW w:w="5387" w:type="dxa"/>
            <w:tcBorders>
              <w:top w:val="single" w:sz="4" w:space="0" w:color="auto"/>
              <w:left w:val="nil"/>
              <w:bottom w:val="single" w:sz="4" w:space="0" w:color="auto"/>
              <w:right w:val="single" w:sz="4" w:space="0" w:color="auto"/>
            </w:tcBorders>
            <w:noWrap/>
          </w:tcPr>
          <w:p w:rsidR="00B32882" w:rsidRDefault="004B3864" w:rsidP="00DE7B00">
            <w:pPr>
              <w:spacing w:after="0" w:line="240" w:lineRule="auto"/>
              <w:rPr>
                <w:rFonts w:ascii="Times New Roman" w:hAnsi="Times New Roman"/>
                <w:sz w:val="28"/>
                <w:szCs w:val="28"/>
              </w:rPr>
            </w:pPr>
            <w:r>
              <w:rPr>
                <w:rFonts w:ascii="Times New Roman" w:hAnsi="Times New Roman"/>
                <w:sz w:val="28"/>
                <w:szCs w:val="28"/>
              </w:rPr>
              <w:t>Отдел экономики  администрации</w:t>
            </w:r>
            <w:r w:rsidR="00B32882">
              <w:rPr>
                <w:rFonts w:ascii="Times New Roman" w:hAnsi="Times New Roman"/>
                <w:sz w:val="28"/>
                <w:szCs w:val="28"/>
              </w:rPr>
              <w:t xml:space="preserve"> Нижнедевицкого муниципального района </w:t>
            </w:r>
          </w:p>
          <w:p w:rsidR="00987835" w:rsidRPr="00987835" w:rsidRDefault="00987835" w:rsidP="00DE7B00">
            <w:pPr>
              <w:spacing w:after="0" w:line="240" w:lineRule="auto"/>
              <w:rPr>
                <w:rFonts w:ascii="Times New Roman" w:hAnsi="Times New Roman"/>
                <w:sz w:val="28"/>
                <w:szCs w:val="28"/>
              </w:rPr>
            </w:pPr>
            <w:r w:rsidRPr="00987835">
              <w:rPr>
                <w:rFonts w:ascii="Times New Roman" w:hAnsi="Times New Roman"/>
                <w:color w:val="000000"/>
                <w:sz w:val="28"/>
                <w:szCs w:val="28"/>
              </w:rPr>
              <w:t>Отдел по управлению муниципальным имуществом и земельным вопросам администрации Нижнедевицкого муниципального района</w:t>
            </w:r>
          </w:p>
        </w:tc>
      </w:tr>
      <w:tr w:rsidR="00B32882" w:rsidRPr="00682684" w:rsidTr="00B571F1">
        <w:trPr>
          <w:trHeight w:val="750"/>
        </w:trPr>
        <w:tc>
          <w:tcPr>
            <w:tcW w:w="4126" w:type="dxa"/>
            <w:tcBorders>
              <w:top w:val="single" w:sz="4" w:space="0" w:color="auto"/>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t xml:space="preserve">Подпрограммы </w:t>
            </w:r>
            <w:r>
              <w:rPr>
                <w:rFonts w:ascii="Times New Roman" w:hAnsi="Times New Roman"/>
                <w:sz w:val="28"/>
                <w:szCs w:val="28"/>
              </w:rPr>
              <w:t>муниципальной</w:t>
            </w:r>
            <w:r w:rsidRPr="00E003F8">
              <w:rPr>
                <w:rFonts w:ascii="Times New Roman" w:hAnsi="Times New Roman"/>
                <w:sz w:val="28"/>
                <w:szCs w:val="28"/>
              </w:rPr>
              <w:t xml:space="preserve"> программы </w:t>
            </w:r>
          </w:p>
        </w:tc>
        <w:tc>
          <w:tcPr>
            <w:tcW w:w="5387" w:type="dxa"/>
            <w:tcBorders>
              <w:top w:val="single" w:sz="4" w:space="0" w:color="auto"/>
              <w:left w:val="nil"/>
              <w:bottom w:val="single" w:sz="4" w:space="0" w:color="auto"/>
              <w:right w:val="single" w:sz="4" w:space="0" w:color="auto"/>
            </w:tcBorders>
            <w:noWrap/>
          </w:tcPr>
          <w:p w:rsidR="004B3864" w:rsidRDefault="00B32882" w:rsidP="00CA441B">
            <w:pPr>
              <w:tabs>
                <w:tab w:val="left" w:pos="2120"/>
              </w:tabs>
              <w:spacing w:after="0"/>
              <w:jc w:val="both"/>
              <w:rPr>
                <w:rFonts w:ascii="Times New Roman" w:hAnsi="Times New Roman"/>
                <w:sz w:val="28"/>
                <w:szCs w:val="28"/>
              </w:rPr>
            </w:pPr>
            <w:r w:rsidRPr="00682684">
              <w:rPr>
                <w:rFonts w:ascii="Times New Roman" w:hAnsi="Times New Roman"/>
                <w:sz w:val="28"/>
                <w:szCs w:val="28"/>
              </w:rPr>
              <w:t>1.</w:t>
            </w:r>
            <w:r w:rsidR="004B3864">
              <w:rPr>
                <w:rFonts w:ascii="Times New Roman" w:hAnsi="Times New Roman"/>
                <w:sz w:val="28"/>
                <w:szCs w:val="28"/>
              </w:rPr>
              <w:t xml:space="preserve"> </w:t>
            </w:r>
            <w:r w:rsidRPr="00682684">
              <w:rPr>
                <w:rFonts w:ascii="Times New Roman" w:hAnsi="Times New Roman"/>
                <w:sz w:val="28"/>
                <w:szCs w:val="28"/>
              </w:rPr>
              <w:t>Формирование бла</w:t>
            </w:r>
            <w:r w:rsidR="004B3864">
              <w:rPr>
                <w:rFonts w:ascii="Times New Roman" w:hAnsi="Times New Roman"/>
                <w:sz w:val="28"/>
                <w:szCs w:val="28"/>
              </w:rPr>
              <w:t xml:space="preserve">гоприятной инвестиционной среды </w:t>
            </w:r>
            <w:r w:rsidR="004B3864" w:rsidRPr="004B3864">
              <w:rPr>
                <w:rFonts w:ascii="Times New Roman" w:hAnsi="Times New Roman"/>
                <w:sz w:val="28"/>
                <w:szCs w:val="28"/>
              </w:rPr>
              <w:t>для повышения конкурентоспособности предприятий и организаций района</w:t>
            </w:r>
            <w:r w:rsidR="004B3864">
              <w:rPr>
                <w:rFonts w:ascii="Times New Roman" w:hAnsi="Times New Roman"/>
                <w:sz w:val="28"/>
                <w:szCs w:val="28"/>
              </w:rPr>
              <w:t>.</w:t>
            </w:r>
          </w:p>
          <w:p w:rsidR="00B32882" w:rsidRDefault="00B32882" w:rsidP="00CA441B">
            <w:pPr>
              <w:tabs>
                <w:tab w:val="left" w:pos="2120"/>
              </w:tabs>
              <w:spacing w:after="0"/>
              <w:jc w:val="both"/>
              <w:rPr>
                <w:rFonts w:ascii="Times New Roman" w:hAnsi="Times New Roman"/>
                <w:sz w:val="28"/>
                <w:szCs w:val="28"/>
              </w:rPr>
            </w:pPr>
            <w:r w:rsidRPr="00682684">
              <w:rPr>
                <w:rFonts w:ascii="Times New Roman" w:hAnsi="Times New Roman"/>
                <w:sz w:val="28"/>
                <w:szCs w:val="28"/>
              </w:rPr>
              <w:t>2. Развитие и поддержка малого и среднего предпринимательства.</w:t>
            </w:r>
          </w:p>
          <w:p w:rsidR="00CA441B" w:rsidRDefault="00CA441B" w:rsidP="00CA441B">
            <w:pPr>
              <w:tabs>
                <w:tab w:val="left" w:pos="2120"/>
              </w:tabs>
              <w:spacing w:after="0"/>
              <w:jc w:val="both"/>
              <w:rPr>
                <w:rFonts w:ascii="Times New Roman" w:hAnsi="Times New Roman"/>
                <w:sz w:val="28"/>
                <w:szCs w:val="28"/>
              </w:rPr>
            </w:pPr>
            <w:r>
              <w:rPr>
                <w:rFonts w:ascii="Times New Roman" w:hAnsi="Times New Roman"/>
                <w:sz w:val="28"/>
                <w:szCs w:val="28"/>
              </w:rPr>
              <w:t xml:space="preserve">3. Защита прав потребителей </w:t>
            </w:r>
            <w:proofErr w:type="gramStart"/>
            <w:r>
              <w:rPr>
                <w:rFonts w:ascii="Times New Roman" w:hAnsi="Times New Roman"/>
                <w:sz w:val="28"/>
                <w:szCs w:val="28"/>
              </w:rPr>
              <w:t>в</w:t>
            </w:r>
            <w:proofErr w:type="gramEnd"/>
            <w:r>
              <w:rPr>
                <w:rFonts w:ascii="Times New Roman" w:hAnsi="Times New Roman"/>
                <w:sz w:val="28"/>
                <w:szCs w:val="28"/>
              </w:rPr>
              <w:t xml:space="preserve"> </w:t>
            </w:r>
            <w:proofErr w:type="gramStart"/>
            <w:r>
              <w:rPr>
                <w:rFonts w:ascii="Times New Roman" w:hAnsi="Times New Roman"/>
                <w:sz w:val="28"/>
                <w:szCs w:val="28"/>
              </w:rPr>
              <w:t>Нижнедевицком</w:t>
            </w:r>
            <w:proofErr w:type="gramEnd"/>
            <w:r>
              <w:rPr>
                <w:rFonts w:ascii="Times New Roman" w:hAnsi="Times New Roman"/>
                <w:sz w:val="28"/>
                <w:szCs w:val="28"/>
              </w:rPr>
              <w:t xml:space="preserve"> муниципальном районе</w:t>
            </w:r>
          </w:p>
          <w:p w:rsidR="00FE437D" w:rsidRPr="00682684" w:rsidRDefault="00FE437D" w:rsidP="005063A0">
            <w:pPr>
              <w:tabs>
                <w:tab w:val="left" w:pos="2120"/>
              </w:tabs>
              <w:spacing w:after="0"/>
              <w:jc w:val="both"/>
              <w:rPr>
                <w:rFonts w:ascii="Times New Roman" w:hAnsi="Times New Roman"/>
                <w:sz w:val="28"/>
                <w:szCs w:val="28"/>
              </w:rPr>
            </w:pPr>
            <w:r>
              <w:rPr>
                <w:rFonts w:ascii="Times New Roman" w:hAnsi="Times New Roman"/>
                <w:sz w:val="28"/>
                <w:szCs w:val="28"/>
              </w:rPr>
              <w:t>4</w:t>
            </w:r>
            <w:r w:rsidRPr="00FE437D">
              <w:rPr>
                <w:rFonts w:ascii="Times New Roman" w:hAnsi="Times New Roman"/>
                <w:sz w:val="28"/>
                <w:szCs w:val="28"/>
              </w:rPr>
              <w:t xml:space="preserve">. </w:t>
            </w:r>
            <w:r w:rsidR="005063A0">
              <w:rPr>
                <w:rFonts w:ascii="Times New Roman" w:hAnsi="Times New Roman"/>
                <w:sz w:val="28"/>
                <w:szCs w:val="28"/>
              </w:rPr>
              <w:t>Управление муниципальным имуществом</w:t>
            </w:r>
          </w:p>
        </w:tc>
      </w:tr>
      <w:tr w:rsidR="00B32882" w:rsidRPr="00682684" w:rsidTr="00B571F1">
        <w:trPr>
          <w:trHeight w:val="1125"/>
        </w:trPr>
        <w:tc>
          <w:tcPr>
            <w:tcW w:w="4126" w:type="dxa"/>
            <w:tcBorders>
              <w:top w:val="nil"/>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t xml:space="preserve">Цель </w:t>
            </w:r>
            <w:r>
              <w:rPr>
                <w:rFonts w:ascii="Times New Roman" w:hAnsi="Times New Roman"/>
                <w:sz w:val="28"/>
                <w:szCs w:val="28"/>
              </w:rPr>
              <w:t xml:space="preserve">муниципальной </w:t>
            </w:r>
            <w:r w:rsidRPr="00E003F8">
              <w:rPr>
                <w:rFonts w:ascii="Times New Roman" w:hAnsi="Times New Roman"/>
                <w:sz w:val="28"/>
                <w:szCs w:val="28"/>
              </w:rPr>
              <w:t>программы</w:t>
            </w:r>
          </w:p>
        </w:tc>
        <w:tc>
          <w:tcPr>
            <w:tcW w:w="5387" w:type="dxa"/>
            <w:tcBorders>
              <w:top w:val="nil"/>
              <w:left w:val="nil"/>
              <w:bottom w:val="single" w:sz="4" w:space="0" w:color="auto"/>
              <w:right w:val="single" w:sz="4" w:space="0" w:color="auto"/>
            </w:tcBorders>
            <w:noWrap/>
          </w:tcPr>
          <w:p w:rsidR="00CE1550" w:rsidRDefault="004B3864" w:rsidP="00CE1550">
            <w:pPr>
              <w:autoSpaceDE w:val="0"/>
              <w:autoSpaceDN w:val="0"/>
              <w:adjustRightInd w:val="0"/>
              <w:spacing w:line="240" w:lineRule="auto"/>
              <w:jc w:val="both"/>
              <w:rPr>
                <w:rFonts w:ascii="Times New Roman" w:hAnsi="Times New Roman"/>
                <w:bCs/>
                <w:sz w:val="28"/>
                <w:szCs w:val="28"/>
              </w:rPr>
            </w:pPr>
            <w:r w:rsidRPr="004B3864">
              <w:rPr>
                <w:rFonts w:ascii="Times New Roman" w:hAnsi="Times New Roman"/>
                <w:sz w:val="28"/>
                <w:szCs w:val="28"/>
              </w:rPr>
              <w:t xml:space="preserve">Создание благоприятного инвестиционного климата </w:t>
            </w:r>
            <w:proofErr w:type="gramStart"/>
            <w:r w:rsidRPr="004B3864">
              <w:rPr>
                <w:rFonts w:ascii="Times New Roman" w:hAnsi="Times New Roman"/>
                <w:sz w:val="28"/>
                <w:szCs w:val="28"/>
              </w:rPr>
              <w:t>для</w:t>
            </w:r>
            <w:proofErr w:type="gramEnd"/>
            <w:r w:rsidRPr="004B3864">
              <w:rPr>
                <w:rFonts w:ascii="Times New Roman" w:hAnsi="Times New Roman"/>
                <w:sz w:val="28"/>
                <w:szCs w:val="28"/>
              </w:rPr>
              <w:t xml:space="preserve"> </w:t>
            </w:r>
            <w:proofErr w:type="gramStart"/>
            <w:r w:rsidRPr="004B3864">
              <w:rPr>
                <w:rFonts w:ascii="Times New Roman" w:hAnsi="Times New Roman"/>
                <w:sz w:val="28"/>
                <w:szCs w:val="28"/>
              </w:rPr>
              <w:t>п</w:t>
            </w:r>
            <w:r w:rsidRPr="004B3864">
              <w:rPr>
                <w:rFonts w:ascii="Times New Roman" w:hAnsi="Times New Roman"/>
                <w:bCs/>
                <w:sz w:val="28"/>
                <w:szCs w:val="28"/>
              </w:rPr>
              <w:t>овышение</w:t>
            </w:r>
            <w:proofErr w:type="gramEnd"/>
            <w:r w:rsidRPr="004B3864">
              <w:rPr>
                <w:rFonts w:ascii="Times New Roman" w:hAnsi="Times New Roman"/>
                <w:bCs/>
                <w:sz w:val="28"/>
                <w:szCs w:val="28"/>
              </w:rPr>
              <w:t xml:space="preserve"> конкурентоспособности предприятий и </w:t>
            </w:r>
            <w:r w:rsidRPr="004B3864">
              <w:rPr>
                <w:rFonts w:ascii="Times New Roman" w:hAnsi="Times New Roman"/>
                <w:bCs/>
                <w:sz w:val="28"/>
                <w:szCs w:val="28"/>
              </w:rPr>
              <w:lastRenderedPageBreak/>
              <w:t>организаций различных отраслей, развитие и поддержка предпринимательской инициативы.</w:t>
            </w:r>
          </w:p>
          <w:p w:rsidR="00987835" w:rsidRPr="00987835" w:rsidRDefault="00987835" w:rsidP="00CE1550">
            <w:pPr>
              <w:autoSpaceDE w:val="0"/>
              <w:autoSpaceDN w:val="0"/>
              <w:adjustRightInd w:val="0"/>
              <w:spacing w:line="240" w:lineRule="auto"/>
              <w:jc w:val="both"/>
              <w:rPr>
                <w:rFonts w:ascii="Times New Roman" w:hAnsi="Times New Roman"/>
                <w:color w:val="000000"/>
                <w:sz w:val="28"/>
                <w:szCs w:val="28"/>
              </w:rPr>
            </w:pPr>
            <w:r w:rsidRPr="00987835">
              <w:rPr>
                <w:rFonts w:ascii="Times New Roman" w:hAnsi="Times New Roman"/>
                <w:sz w:val="28"/>
                <w:szCs w:val="28"/>
              </w:rPr>
              <w:t xml:space="preserve">Формирование эффективной структуры собственности </w:t>
            </w:r>
            <w:r w:rsidRPr="00987835">
              <w:rPr>
                <w:rFonts w:ascii="Times New Roman" w:hAnsi="Times New Roman"/>
                <w:color w:val="000000"/>
                <w:sz w:val="28"/>
                <w:szCs w:val="28"/>
              </w:rPr>
              <w:t>Нижнедевицкого муниципального района</w:t>
            </w:r>
            <w:r w:rsidRPr="00987835">
              <w:rPr>
                <w:rFonts w:ascii="Times New Roman" w:hAnsi="Times New Roman"/>
                <w:sz w:val="28"/>
                <w:szCs w:val="28"/>
              </w:rPr>
              <w:t xml:space="preserve"> и совершенствование системы управления в сфере </w:t>
            </w:r>
            <w:proofErr w:type="spellStart"/>
            <w:r w:rsidRPr="00987835">
              <w:rPr>
                <w:rFonts w:ascii="Times New Roman" w:hAnsi="Times New Roman"/>
                <w:sz w:val="28"/>
                <w:szCs w:val="28"/>
              </w:rPr>
              <w:t>имущественно-земельных</w:t>
            </w:r>
            <w:proofErr w:type="spellEnd"/>
            <w:r w:rsidRPr="00987835">
              <w:rPr>
                <w:rFonts w:ascii="Times New Roman" w:hAnsi="Times New Roman"/>
                <w:sz w:val="28"/>
                <w:szCs w:val="28"/>
              </w:rPr>
              <w:t xml:space="preserve"> отношений </w:t>
            </w:r>
            <w:r w:rsidRPr="00987835">
              <w:rPr>
                <w:rFonts w:ascii="Times New Roman" w:hAnsi="Times New Roman"/>
                <w:color w:val="000000"/>
                <w:sz w:val="28"/>
                <w:szCs w:val="28"/>
              </w:rPr>
              <w:t>Нижнедевицкого муниципального района</w:t>
            </w:r>
          </w:p>
        </w:tc>
      </w:tr>
      <w:tr w:rsidR="00B32882" w:rsidRPr="00682684" w:rsidTr="00B571F1">
        <w:trPr>
          <w:trHeight w:val="1125"/>
        </w:trPr>
        <w:tc>
          <w:tcPr>
            <w:tcW w:w="4126" w:type="dxa"/>
            <w:tcBorders>
              <w:top w:val="nil"/>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lastRenderedPageBreak/>
              <w:t xml:space="preserve">Задачи </w:t>
            </w:r>
            <w:r>
              <w:rPr>
                <w:rFonts w:ascii="Times New Roman" w:hAnsi="Times New Roman"/>
                <w:sz w:val="28"/>
                <w:szCs w:val="28"/>
              </w:rPr>
              <w:t xml:space="preserve">муниципальной </w:t>
            </w:r>
            <w:r w:rsidRPr="00E003F8">
              <w:rPr>
                <w:rFonts w:ascii="Times New Roman" w:hAnsi="Times New Roman"/>
                <w:sz w:val="28"/>
                <w:szCs w:val="28"/>
              </w:rPr>
              <w:t>программы</w:t>
            </w:r>
          </w:p>
        </w:tc>
        <w:tc>
          <w:tcPr>
            <w:tcW w:w="5387" w:type="dxa"/>
            <w:tcBorders>
              <w:top w:val="nil"/>
              <w:left w:val="nil"/>
              <w:bottom w:val="single" w:sz="4" w:space="0" w:color="auto"/>
              <w:right w:val="single" w:sz="4" w:space="0" w:color="auto"/>
            </w:tcBorders>
            <w:noWrap/>
          </w:tcPr>
          <w:p w:rsidR="00B32882" w:rsidRPr="00E003F8" w:rsidRDefault="00B32882" w:rsidP="004B3864">
            <w:pPr>
              <w:pStyle w:val="ConsPlusNormal"/>
              <w:rPr>
                <w:rFonts w:ascii="Times New Roman" w:hAnsi="Times New Roman" w:cs="Times New Roman"/>
                <w:sz w:val="28"/>
                <w:szCs w:val="28"/>
              </w:rPr>
            </w:pPr>
            <w:r w:rsidRPr="00E003F8">
              <w:rPr>
                <w:rFonts w:ascii="Times New Roman" w:hAnsi="Times New Roman" w:cs="Times New Roman"/>
                <w:sz w:val="28"/>
                <w:szCs w:val="28"/>
              </w:rPr>
              <w:t xml:space="preserve">1. Создание условий для привлечения инвестиций в экономику </w:t>
            </w:r>
            <w:r>
              <w:rPr>
                <w:rFonts w:ascii="Times New Roman" w:hAnsi="Times New Roman" w:cs="Times New Roman"/>
                <w:sz w:val="28"/>
                <w:szCs w:val="28"/>
              </w:rPr>
              <w:t>Нижнедевицкого муниципального района.</w:t>
            </w:r>
          </w:p>
          <w:p w:rsidR="00B32882" w:rsidRPr="00E003F8" w:rsidRDefault="00B32882" w:rsidP="004B3864">
            <w:pPr>
              <w:pStyle w:val="ConsPlusNormal"/>
              <w:rPr>
                <w:rFonts w:ascii="Times New Roman" w:hAnsi="Times New Roman" w:cs="Times New Roman"/>
                <w:sz w:val="28"/>
                <w:szCs w:val="28"/>
              </w:rPr>
            </w:pPr>
            <w:r w:rsidRPr="00E003F8">
              <w:rPr>
                <w:rFonts w:ascii="Times New Roman" w:hAnsi="Times New Roman" w:cs="Times New Roman"/>
                <w:sz w:val="28"/>
                <w:szCs w:val="28"/>
              </w:rPr>
              <w:t>2. Создание благоприятной конкурентной среды.</w:t>
            </w:r>
          </w:p>
          <w:p w:rsidR="00B32882" w:rsidRDefault="00B32882" w:rsidP="004B3864">
            <w:pPr>
              <w:pStyle w:val="ConsPlusNormal"/>
              <w:rPr>
                <w:rFonts w:ascii="Times New Roman" w:hAnsi="Times New Roman" w:cs="Times New Roman"/>
                <w:sz w:val="28"/>
                <w:szCs w:val="28"/>
              </w:rPr>
            </w:pPr>
            <w:r w:rsidRPr="00E003F8">
              <w:rPr>
                <w:rFonts w:ascii="Times New Roman" w:hAnsi="Times New Roman" w:cs="Times New Roman"/>
                <w:sz w:val="28"/>
                <w:szCs w:val="28"/>
              </w:rPr>
              <w:t>3. Повышение предпринимательской активности и развитие малого и среднего предпринимательства.</w:t>
            </w:r>
          </w:p>
          <w:p w:rsidR="00B32882" w:rsidRDefault="004B3864" w:rsidP="00CA441B">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4.  П</w:t>
            </w:r>
            <w:r w:rsidRPr="004B3864">
              <w:rPr>
                <w:rFonts w:ascii="Times New Roman" w:hAnsi="Times New Roman"/>
                <w:sz w:val="28"/>
                <w:szCs w:val="28"/>
              </w:rPr>
              <w:t>овышение эффективности управления предприятиями различных отраслей и поддержание кадрового потенциала района.</w:t>
            </w:r>
          </w:p>
          <w:p w:rsidR="00CA441B" w:rsidRDefault="00CA441B" w:rsidP="00CA441B">
            <w:pPr>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sz w:val="28"/>
                <w:szCs w:val="28"/>
              </w:rPr>
              <w:t>5.</w:t>
            </w:r>
            <w:r w:rsidRPr="004E38C6">
              <w:rPr>
                <w:rFonts w:ascii="Times New Roman" w:hAnsi="Times New Roman"/>
                <w:color w:val="000000"/>
                <w:sz w:val="28"/>
                <w:szCs w:val="28"/>
              </w:rPr>
              <w:t xml:space="preserve"> Содействие повышению правовой грамотности и информированности граждан </w:t>
            </w:r>
            <w:r>
              <w:rPr>
                <w:rFonts w:ascii="Times New Roman" w:hAnsi="Times New Roman"/>
                <w:color w:val="000000"/>
                <w:sz w:val="28"/>
                <w:szCs w:val="28"/>
              </w:rPr>
              <w:t>муниципального района</w:t>
            </w:r>
            <w:r w:rsidRPr="004E38C6">
              <w:rPr>
                <w:rFonts w:ascii="Times New Roman" w:hAnsi="Times New Roman"/>
                <w:color w:val="000000"/>
                <w:sz w:val="28"/>
                <w:szCs w:val="28"/>
              </w:rPr>
              <w:t xml:space="preserve"> по вопросам защиты прав потребителей, формирование навыков рационального потребительского поведения</w:t>
            </w:r>
            <w:r>
              <w:rPr>
                <w:rFonts w:ascii="Times New Roman" w:hAnsi="Times New Roman"/>
                <w:color w:val="000000"/>
                <w:sz w:val="28"/>
                <w:szCs w:val="28"/>
              </w:rPr>
              <w:t>.</w:t>
            </w:r>
          </w:p>
          <w:p w:rsidR="00987835" w:rsidRPr="00987835" w:rsidRDefault="00987835" w:rsidP="00987835">
            <w:pPr>
              <w:pStyle w:val="aa"/>
              <w:numPr>
                <w:ilvl w:val="0"/>
                <w:numId w:val="15"/>
              </w:numPr>
              <w:spacing w:after="0" w:line="240" w:lineRule="auto"/>
              <w:ind w:left="34" w:firstLine="142"/>
              <w:jc w:val="both"/>
              <w:rPr>
                <w:rFonts w:ascii="Times New Roman" w:hAnsi="Times New Roman"/>
                <w:sz w:val="28"/>
                <w:szCs w:val="28"/>
              </w:rPr>
            </w:pPr>
            <w:r w:rsidRPr="00987835">
              <w:rPr>
                <w:rFonts w:ascii="Times New Roman" w:hAnsi="Times New Roman"/>
                <w:sz w:val="28"/>
                <w:szCs w:val="28"/>
              </w:rPr>
              <w:t xml:space="preserve">Обеспечение поступления доходов от управления и распоряжения муниципальным имуществом </w:t>
            </w:r>
            <w:r w:rsidRPr="00987835">
              <w:rPr>
                <w:rFonts w:ascii="Times New Roman" w:hAnsi="Times New Roman"/>
                <w:color w:val="000000"/>
                <w:sz w:val="28"/>
                <w:szCs w:val="28"/>
              </w:rPr>
              <w:t>Нижнедевицкого муниципального района</w:t>
            </w:r>
            <w:r w:rsidRPr="00987835">
              <w:rPr>
                <w:rFonts w:ascii="Times New Roman" w:hAnsi="Times New Roman"/>
                <w:sz w:val="28"/>
                <w:szCs w:val="28"/>
              </w:rPr>
              <w:t xml:space="preserve"> в консолидированный бюджет </w:t>
            </w:r>
            <w:r w:rsidRPr="00987835">
              <w:rPr>
                <w:rFonts w:ascii="Times New Roman" w:hAnsi="Times New Roman"/>
                <w:color w:val="000000"/>
                <w:sz w:val="28"/>
                <w:szCs w:val="28"/>
              </w:rPr>
              <w:t>Нижнедевицкого муниципального района</w:t>
            </w:r>
            <w:r w:rsidRPr="00987835">
              <w:rPr>
                <w:rFonts w:ascii="Times New Roman" w:hAnsi="Times New Roman"/>
                <w:sz w:val="28"/>
                <w:szCs w:val="28"/>
              </w:rPr>
              <w:t>.</w:t>
            </w:r>
          </w:p>
          <w:p w:rsidR="00987835" w:rsidRPr="00E003F8" w:rsidRDefault="00987835" w:rsidP="00CA441B">
            <w:pPr>
              <w:autoSpaceDE w:val="0"/>
              <w:autoSpaceDN w:val="0"/>
              <w:adjustRightInd w:val="0"/>
              <w:spacing w:after="0" w:line="240" w:lineRule="auto"/>
              <w:jc w:val="both"/>
              <w:rPr>
                <w:rFonts w:ascii="Times New Roman" w:hAnsi="Times New Roman"/>
                <w:color w:val="000000"/>
                <w:sz w:val="28"/>
                <w:szCs w:val="28"/>
              </w:rPr>
            </w:pPr>
          </w:p>
        </w:tc>
      </w:tr>
      <w:tr w:rsidR="00B32882" w:rsidRPr="00682684" w:rsidTr="00B571F1">
        <w:trPr>
          <w:trHeight w:val="1125"/>
        </w:trPr>
        <w:tc>
          <w:tcPr>
            <w:tcW w:w="4126" w:type="dxa"/>
            <w:tcBorders>
              <w:top w:val="single" w:sz="4" w:space="0" w:color="auto"/>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Pr>
                <w:rFonts w:ascii="Times New Roman" w:hAnsi="Times New Roman"/>
                <w:sz w:val="28"/>
                <w:szCs w:val="28"/>
              </w:rPr>
              <w:t>Целевые индикаторы и показатели муниципаль</w:t>
            </w:r>
            <w:r w:rsidRPr="00E003F8">
              <w:rPr>
                <w:rFonts w:ascii="Times New Roman" w:hAnsi="Times New Roman"/>
                <w:sz w:val="28"/>
                <w:szCs w:val="28"/>
              </w:rPr>
              <w:t>ной программы</w:t>
            </w:r>
          </w:p>
        </w:tc>
        <w:tc>
          <w:tcPr>
            <w:tcW w:w="5387" w:type="dxa"/>
            <w:tcBorders>
              <w:top w:val="single" w:sz="4" w:space="0" w:color="auto"/>
              <w:left w:val="single" w:sz="4" w:space="0" w:color="auto"/>
              <w:bottom w:val="single" w:sz="4" w:space="0" w:color="auto"/>
              <w:right w:val="single" w:sz="4" w:space="0" w:color="auto"/>
            </w:tcBorders>
            <w:shd w:val="clear" w:color="000000" w:fill="FFFFFF"/>
          </w:tcPr>
          <w:p w:rsidR="00B32882" w:rsidRPr="00682684" w:rsidRDefault="00B32882" w:rsidP="00DE7B00">
            <w:pPr>
              <w:spacing w:after="0" w:line="240" w:lineRule="auto"/>
              <w:jc w:val="both"/>
              <w:rPr>
                <w:rFonts w:ascii="Times New Roman" w:hAnsi="Times New Roman"/>
                <w:sz w:val="28"/>
                <w:szCs w:val="28"/>
              </w:rPr>
            </w:pPr>
            <w:r>
              <w:rPr>
                <w:rFonts w:ascii="Times New Roman" w:hAnsi="Times New Roman"/>
                <w:sz w:val="28"/>
                <w:szCs w:val="28"/>
              </w:rPr>
              <w:t>1</w:t>
            </w:r>
            <w:r w:rsidRPr="00E003F8">
              <w:rPr>
                <w:rFonts w:ascii="Times New Roman" w:hAnsi="Times New Roman"/>
                <w:sz w:val="28"/>
                <w:szCs w:val="28"/>
              </w:rPr>
              <w:t xml:space="preserve">. </w:t>
            </w:r>
            <w:r w:rsidRPr="00682684">
              <w:rPr>
                <w:rFonts w:ascii="Times New Roman" w:hAnsi="Times New Roman"/>
                <w:sz w:val="28"/>
                <w:szCs w:val="28"/>
              </w:rPr>
              <w:t>Объем инвестиций в основной капитал (за искл</w:t>
            </w:r>
            <w:r>
              <w:rPr>
                <w:rFonts w:ascii="Times New Roman" w:hAnsi="Times New Roman"/>
                <w:sz w:val="28"/>
                <w:szCs w:val="28"/>
              </w:rPr>
              <w:t>ючением бюджетных средств), млн</w:t>
            </w:r>
            <w:r w:rsidRPr="00682684">
              <w:rPr>
                <w:rFonts w:ascii="Times New Roman" w:hAnsi="Times New Roman"/>
                <w:sz w:val="28"/>
                <w:szCs w:val="28"/>
              </w:rPr>
              <w:t>. рублей.</w:t>
            </w:r>
          </w:p>
          <w:p w:rsidR="004B3864" w:rsidRDefault="00B32882" w:rsidP="00DE7B00">
            <w:pPr>
              <w:spacing w:after="0" w:line="240" w:lineRule="auto"/>
              <w:jc w:val="both"/>
              <w:rPr>
                <w:rFonts w:ascii="Times New Roman" w:hAnsi="Times New Roman"/>
                <w:sz w:val="28"/>
                <w:szCs w:val="28"/>
              </w:rPr>
            </w:pPr>
            <w:r>
              <w:rPr>
                <w:rFonts w:ascii="Times New Roman" w:hAnsi="Times New Roman"/>
                <w:sz w:val="28"/>
                <w:szCs w:val="28"/>
              </w:rPr>
              <w:t>2</w:t>
            </w:r>
            <w:r w:rsidRPr="00682684">
              <w:rPr>
                <w:rFonts w:ascii="Times New Roman" w:hAnsi="Times New Roman"/>
                <w:sz w:val="28"/>
                <w:szCs w:val="28"/>
              </w:rPr>
              <w:t xml:space="preserve">. </w:t>
            </w:r>
            <w:r w:rsidRPr="00491C3F">
              <w:rPr>
                <w:rFonts w:ascii="Times New Roman" w:hAnsi="Times New Roman"/>
                <w:sz w:val="28"/>
                <w:szCs w:val="28"/>
              </w:rPr>
              <w:t>Увеличение</w:t>
            </w:r>
            <w:r>
              <w:rPr>
                <w:rFonts w:ascii="Times New Roman" w:hAnsi="Times New Roman"/>
                <w:sz w:val="28"/>
                <w:szCs w:val="28"/>
              </w:rPr>
              <w:t xml:space="preserve"> </w:t>
            </w:r>
            <w:r w:rsidRPr="00491C3F">
              <w:rPr>
                <w:rFonts w:ascii="Times New Roman" w:hAnsi="Times New Roman"/>
                <w:sz w:val="28"/>
                <w:szCs w:val="28"/>
              </w:rPr>
              <w:t>количества малых предприятий и индивидуальных    предпринимателей</w:t>
            </w:r>
            <w:r w:rsidR="004B3864">
              <w:rPr>
                <w:rFonts w:ascii="Times New Roman" w:hAnsi="Times New Roman"/>
                <w:sz w:val="28"/>
                <w:szCs w:val="28"/>
              </w:rPr>
              <w:t>.</w:t>
            </w:r>
          </w:p>
          <w:p w:rsidR="004B3864" w:rsidRDefault="004B3864" w:rsidP="004B3864">
            <w:pPr>
              <w:pStyle w:val="ConsPlusNormal"/>
              <w:jc w:val="both"/>
              <w:rPr>
                <w:rFonts w:ascii="Times New Roman" w:hAnsi="Times New Roman" w:cs="Times New Roman"/>
                <w:sz w:val="28"/>
                <w:szCs w:val="28"/>
              </w:rPr>
            </w:pPr>
            <w:r>
              <w:rPr>
                <w:rFonts w:ascii="Times New Roman" w:hAnsi="Times New Roman"/>
                <w:sz w:val="28"/>
                <w:szCs w:val="28"/>
              </w:rPr>
              <w:t xml:space="preserve">3. </w:t>
            </w:r>
            <w:r w:rsidRPr="004B3864">
              <w:rPr>
                <w:rFonts w:ascii="Times New Roman" w:hAnsi="Times New Roman" w:cs="Times New Roman"/>
                <w:sz w:val="28"/>
                <w:szCs w:val="28"/>
              </w:rPr>
              <w:t>Чис</w:t>
            </w:r>
            <w:r>
              <w:rPr>
                <w:rFonts w:ascii="Times New Roman" w:hAnsi="Times New Roman" w:cs="Times New Roman"/>
                <w:sz w:val="28"/>
                <w:szCs w:val="28"/>
              </w:rPr>
              <w:t>ло созданных рабочих мест (ед.).</w:t>
            </w:r>
          </w:p>
          <w:p w:rsidR="004B3864" w:rsidRDefault="004B3864" w:rsidP="004B3864">
            <w:pPr>
              <w:spacing w:after="0" w:line="240" w:lineRule="auto"/>
              <w:jc w:val="both"/>
              <w:rPr>
                <w:rFonts w:ascii="Times New Roman" w:hAnsi="Times New Roman"/>
                <w:sz w:val="28"/>
                <w:szCs w:val="28"/>
              </w:rPr>
            </w:pPr>
            <w:r>
              <w:rPr>
                <w:rFonts w:ascii="Times New Roman" w:hAnsi="Times New Roman"/>
                <w:sz w:val="28"/>
                <w:szCs w:val="28"/>
              </w:rPr>
              <w:t xml:space="preserve">4. </w:t>
            </w:r>
            <w:r w:rsidRPr="004B3864">
              <w:rPr>
                <w:rFonts w:ascii="Times New Roman" w:hAnsi="Times New Roman"/>
                <w:sz w:val="28"/>
                <w:szCs w:val="28"/>
              </w:rPr>
              <w:t xml:space="preserve">Количество субъектов малого и </w:t>
            </w:r>
            <w:r w:rsidRPr="004B3864">
              <w:rPr>
                <w:rFonts w:ascii="Times New Roman" w:hAnsi="Times New Roman"/>
                <w:sz w:val="28"/>
                <w:szCs w:val="28"/>
              </w:rPr>
              <w:lastRenderedPageBreak/>
              <w:t>среднего предпринимательства, получивши</w:t>
            </w:r>
            <w:r>
              <w:rPr>
                <w:rFonts w:ascii="Times New Roman" w:hAnsi="Times New Roman"/>
                <w:sz w:val="28"/>
                <w:szCs w:val="28"/>
              </w:rPr>
              <w:t>х муниципальную поддержку (ед.).</w:t>
            </w:r>
          </w:p>
          <w:p w:rsidR="00987835" w:rsidRPr="00987835" w:rsidRDefault="00987835" w:rsidP="00987835">
            <w:pPr>
              <w:jc w:val="both"/>
              <w:rPr>
                <w:rFonts w:ascii="Times New Roman" w:hAnsi="Times New Roman"/>
                <w:sz w:val="28"/>
                <w:szCs w:val="28"/>
              </w:rPr>
            </w:pPr>
            <w:r w:rsidRPr="00987835">
              <w:rPr>
                <w:rFonts w:ascii="Times New Roman" w:hAnsi="Times New Roman"/>
                <w:sz w:val="28"/>
                <w:szCs w:val="28"/>
              </w:rPr>
              <w:t xml:space="preserve">5. Доля выполнения плана по доходам бюджета </w:t>
            </w:r>
            <w:r w:rsidRPr="00987835">
              <w:rPr>
                <w:rFonts w:ascii="Times New Roman" w:hAnsi="Times New Roman"/>
                <w:color w:val="000000"/>
                <w:sz w:val="28"/>
                <w:szCs w:val="28"/>
              </w:rPr>
              <w:t>Нижнедевицкого муниципального района</w:t>
            </w:r>
            <w:r w:rsidRPr="00987835">
              <w:rPr>
                <w:rFonts w:ascii="Times New Roman" w:hAnsi="Times New Roman"/>
                <w:sz w:val="28"/>
                <w:szCs w:val="28"/>
              </w:rPr>
              <w:t xml:space="preserve"> от управления и распоряжения муниципальным имуществом </w:t>
            </w:r>
            <w:r w:rsidRPr="00987835">
              <w:rPr>
                <w:rFonts w:ascii="Times New Roman" w:hAnsi="Times New Roman"/>
                <w:color w:val="000000"/>
                <w:sz w:val="28"/>
                <w:szCs w:val="28"/>
              </w:rPr>
              <w:t>Нижнедевицкого муниципального района</w:t>
            </w:r>
            <w:r w:rsidRPr="00987835">
              <w:rPr>
                <w:rFonts w:ascii="Times New Roman" w:hAnsi="Times New Roman"/>
                <w:sz w:val="28"/>
                <w:szCs w:val="28"/>
              </w:rPr>
              <w:t>, за исключением доходов от приватизации.</w:t>
            </w:r>
          </w:p>
          <w:p w:rsidR="00B32882" w:rsidRPr="00E003F8" w:rsidRDefault="00987835" w:rsidP="004B3864">
            <w:pPr>
              <w:spacing w:after="0" w:line="240" w:lineRule="auto"/>
              <w:jc w:val="both"/>
              <w:rPr>
                <w:rFonts w:ascii="Times New Roman" w:hAnsi="Times New Roman"/>
                <w:sz w:val="28"/>
                <w:szCs w:val="28"/>
              </w:rPr>
            </w:pPr>
            <w:r>
              <w:rPr>
                <w:rFonts w:ascii="Times New Roman" w:hAnsi="Times New Roman"/>
                <w:sz w:val="28"/>
                <w:szCs w:val="28"/>
              </w:rPr>
              <w:t>6</w:t>
            </w:r>
            <w:r w:rsidR="00B32882" w:rsidRPr="00682684">
              <w:rPr>
                <w:rFonts w:ascii="Times New Roman" w:hAnsi="Times New Roman"/>
                <w:sz w:val="28"/>
                <w:szCs w:val="28"/>
              </w:rPr>
              <w:t xml:space="preserve">. Оценка населением деятельности органов </w:t>
            </w:r>
            <w:r w:rsidR="00B32882">
              <w:rPr>
                <w:rFonts w:ascii="Times New Roman" w:hAnsi="Times New Roman"/>
                <w:sz w:val="28"/>
                <w:szCs w:val="28"/>
              </w:rPr>
              <w:t>местного самоуправления Нижнедевицкого муниципального района</w:t>
            </w:r>
            <w:r w:rsidR="00B32882" w:rsidRPr="00682684">
              <w:rPr>
                <w:rFonts w:ascii="Times New Roman" w:hAnsi="Times New Roman"/>
                <w:sz w:val="28"/>
                <w:szCs w:val="28"/>
              </w:rPr>
              <w:t>, процентов</w:t>
            </w:r>
          </w:p>
        </w:tc>
      </w:tr>
      <w:tr w:rsidR="00B32882" w:rsidRPr="00682684" w:rsidTr="00B571F1">
        <w:trPr>
          <w:trHeight w:val="750"/>
        </w:trPr>
        <w:tc>
          <w:tcPr>
            <w:tcW w:w="4126" w:type="dxa"/>
            <w:tcBorders>
              <w:top w:val="single" w:sz="4" w:space="0" w:color="auto"/>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lastRenderedPageBreak/>
              <w:t xml:space="preserve">Этапы и сроки реализации </w:t>
            </w:r>
            <w:r>
              <w:rPr>
                <w:rFonts w:ascii="Times New Roman" w:hAnsi="Times New Roman"/>
                <w:sz w:val="28"/>
                <w:szCs w:val="28"/>
              </w:rPr>
              <w:t>муниципальн</w:t>
            </w:r>
            <w:r w:rsidRPr="00E003F8">
              <w:rPr>
                <w:rFonts w:ascii="Times New Roman" w:hAnsi="Times New Roman"/>
                <w:sz w:val="28"/>
                <w:szCs w:val="28"/>
              </w:rPr>
              <w:t>ой программы</w:t>
            </w:r>
          </w:p>
        </w:tc>
        <w:tc>
          <w:tcPr>
            <w:tcW w:w="5387" w:type="dxa"/>
            <w:tcBorders>
              <w:top w:val="single" w:sz="4" w:space="0" w:color="auto"/>
              <w:left w:val="nil"/>
              <w:bottom w:val="single" w:sz="4" w:space="0" w:color="auto"/>
              <w:right w:val="single" w:sz="4" w:space="0" w:color="auto"/>
            </w:tcBorders>
          </w:tcPr>
          <w:p w:rsidR="00B32882" w:rsidRPr="00E003F8" w:rsidRDefault="00B32882" w:rsidP="004B3864">
            <w:pPr>
              <w:spacing w:after="0" w:line="240" w:lineRule="auto"/>
              <w:rPr>
                <w:rFonts w:ascii="Times New Roman" w:hAnsi="Times New Roman"/>
                <w:sz w:val="28"/>
                <w:szCs w:val="28"/>
              </w:rPr>
            </w:pPr>
            <w:r>
              <w:rPr>
                <w:rFonts w:ascii="Times New Roman" w:hAnsi="Times New Roman"/>
                <w:sz w:val="28"/>
                <w:szCs w:val="28"/>
              </w:rPr>
              <w:t>20</w:t>
            </w:r>
            <w:r w:rsidR="004B3864">
              <w:rPr>
                <w:rFonts w:ascii="Times New Roman" w:hAnsi="Times New Roman"/>
                <w:sz w:val="28"/>
                <w:szCs w:val="28"/>
              </w:rPr>
              <w:t>22</w:t>
            </w:r>
            <w:r>
              <w:rPr>
                <w:rFonts w:ascii="Times New Roman" w:hAnsi="Times New Roman"/>
                <w:sz w:val="28"/>
                <w:szCs w:val="28"/>
              </w:rPr>
              <w:t xml:space="preserve"> - 20</w:t>
            </w:r>
            <w:r w:rsidR="009A2E1C">
              <w:rPr>
                <w:rFonts w:ascii="Times New Roman" w:hAnsi="Times New Roman"/>
                <w:sz w:val="28"/>
                <w:szCs w:val="28"/>
              </w:rPr>
              <w:t>2</w:t>
            </w:r>
            <w:r w:rsidR="004B3864">
              <w:rPr>
                <w:rFonts w:ascii="Times New Roman" w:hAnsi="Times New Roman"/>
                <w:sz w:val="28"/>
                <w:szCs w:val="28"/>
              </w:rPr>
              <w:t>7</w:t>
            </w:r>
            <w:r w:rsidRPr="00682684">
              <w:rPr>
                <w:rFonts w:ascii="Times New Roman" w:hAnsi="Times New Roman"/>
                <w:sz w:val="28"/>
                <w:szCs w:val="28"/>
              </w:rPr>
              <w:t xml:space="preserve"> годы</w:t>
            </w:r>
          </w:p>
        </w:tc>
      </w:tr>
      <w:tr w:rsidR="00B32882" w:rsidRPr="00682684" w:rsidTr="00612187">
        <w:trPr>
          <w:trHeight w:val="1579"/>
        </w:trPr>
        <w:tc>
          <w:tcPr>
            <w:tcW w:w="4126" w:type="dxa"/>
            <w:tcBorders>
              <w:top w:val="nil"/>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t xml:space="preserve">Объемы и источники финансирования </w:t>
            </w:r>
            <w:r>
              <w:rPr>
                <w:rFonts w:ascii="Times New Roman" w:hAnsi="Times New Roman"/>
                <w:sz w:val="28"/>
                <w:szCs w:val="28"/>
              </w:rPr>
              <w:t>муниципаль</w:t>
            </w:r>
            <w:r w:rsidRPr="00E003F8">
              <w:rPr>
                <w:rFonts w:ascii="Times New Roman" w:hAnsi="Times New Roman"/>
                <w:sz w:val="28"/>
                <w:szCs w:val="28"/>
              </w:rPr>
              <w:t xml:space="preserve">ной программы (в действующих ценах каждого года реализации </w:t>
            </w:r>
            <w:r>
              <w:rPr>
                <w:rFonts w:ascii="Times New Roman" w:hAnsi="Times New Roman"/>
                <w:sz w:val="28"/>
                <w:szCs w:val="28"/>
              </w:rPr>
              <w:t>муниципальной</w:t>
            </w:r>
            <w:r w:rsidRPr="00E003F8">
              <w:rPr>
                <w:rFonts w:ascii="Times New Roman" w:hAnsi="Times New Roman"/>
                <w:sz w:val="28"/>
                <w:szCs w:val="28"/>
              </w:rPr>
              <w:t xml:space="preserve"> программы)</w:t>
            </w:r>
          </w:p>
        </w:tc>
        <w:tc>
          <w:tcPr>
            <w:tcW w:w="5387" w:type="dxa"/>
            <w:tcBorders>
              <w:top w:val="nil"/>
              <w:left w:val="nil"/>
              <w:bottom w:val="single" w:sz="4" w:space="0" w:color="auto"/>
              <w:right w:val="single" w:sz="4" w:space="0" w:color="auto"/>
            </w:tcBorders>
          </w:tcPr>
          <w:p w:rsidR="00B32882" w:rsidRPr="00682684" w:rsidRDefault="00B32882" w:rsidP="00DE7B00">
            <w:pPr>
              <w:pStyle w:val="ConsPlusCell"/>
              <w:rPr>
                <w:rFonts w:ascii="Times New Roman" w:hAnsi="Times New Roman" w:cs="Times New Roman"/>
                <w:sz w:val="28"/>
                <w:szCs w:val="28"/>
              </w:rPr>
            </w:pPr>
            <w:r w:rsidRPr="00682684">
              <w:rPr>
                <w:rFonts w:ascii="Times New Roman" w:hAnsi="Times New Roman" w:cs="Times New Roman"/>
                <w:sz w:val="28"/>
                <w:szCs w:val="28"/>
              </w:rPr>
              <w:t xml:space="preserve">Объем финансирования </w:t>
            </w:r>
            <w:r>
              <w:rPr>
                <w:rFonts w:ascii="Times New Roman" w:hAnsi="Times New Roman" w:cs="Times New Roman"/>
                <w:sz w:val="28"/>
                <w:szCs w:val="28"/>
              </w:rPr>
              <w:t>муниципальной</w:t>
            </w:r>
            <w:r w:rsidRPr="00682684">
              <w:rPr>
                <w:rFonts w:ascii="Times New Roman" w:hAnsi="Times New Roman" w:cs="Times New Roman"/>
                <w:sz w:val="28"/>
                <w:szCs w:val="28"/>
              </w:rPr>
              <w:t xml:space="preserve"> про</w:t>
            </w:r>
            <w:r>
              <w:rPr>
                <w:rFonts w:ascii="Times New Roman" w:hAnsi="Times New Roman" w:cs="Times New Roman"/>
                <w:sz w:val="28"/>
                <w:szCs w:val="28"/>
              </w:rPr>
              <w:t xml:space="preserve">граммы </w:t>
            </w:r>
            <w:r w:rsidRPr="00AE71C2">
              <w:rPr>
                <w:rFonts w:ascii="Times New Roman" w:hAnsi="Times New Roman" w:cs="Times New Roman"/>
                <w:sz w:val="28"/>
                <w:szCs w:val="28"/>
              </w:rPr>
              <w:t>составляет</w:t>
            </w:r>
            <w:r w:rsidR="007E7E3B">
              <w:rPr>
                <w:rFonts w:ascii="Times New Roman" w:hAnsi="Times New Roman" w:cs="Times New Roman"/>
                <w:sz w:val="28"/>
                <w:szCs w:val="28"/>
              </w:rPr>
              <w:t xml:space="preserve"> </w:t>
            </w:r>
            <w:r w:rsidRPr="00AE71C2">
              <w:rPr>
                <w:rFonts w:ascii="Times New Roman" w:hAnsi="Times New Roman" w:cs="Times New Roman"/>
                <w:sz w:val="28"/>
                <w:szCs w:val="28"/>
              </w:rPr>
              <w:t xml:space="preserve"> </w:t>
            </w:r>
            <w:r w:rsidR="005063A0">
              <w:rPr>
                <w:rFonts w:ascii="Times New Roman" w:hAnsi="Times New Roman" w:cs="Times New Roman"/>
                <w:sz w:val="28"/>
                <w:szCs w:val="28"/>
              </w:rPr>
              <w:t>10582</w:t>
            </w:r>
            <w:r w:rsidR="007E7E3B">
              <w:rPr>
                <w:rFonts w:ascii="Times New Roman" w:hAnsi="Times New Roman" w:cs="Times New Roman"/>
                <w:sz w:val="28"/>
                <w:szCs w:val="28"/>
              </w:rPr>
              <w:t>,</w:t>
            </w:r>
            <w:r w:rsidR="00CE1550">
              <w:rPr>
                <w:rFonts w:ascii="Times New Roman" w:hAnsi="Times New Roman" w:cs="Times New Roman"/>
                <w:sz w:val="28"/>
                <w:szCs w:val="28"/>
              </w:rPr>
              <w:t>4</w:t>
            </w:r>
            <w:r w:rsidR="007E7E3B">
              <w:rPr>
                <w:rFonts w:ascii="Times New Roman" w:hAnsi="Times New Roman" w:cs="Times New Roman"/>
                <w:sz w:val="28"/>
                <w:szCs w:val="28"/>
              </w:rPr>
              <w:t xml:space="preserve"> </w:t>
            </w:r>
            <w:r w:rsidRPr="00303591">
              <w:rPr>
                <w:rFonts w:ascii="Times New Roman" w:hAnsi="Times New Roman" w:cs="Times New Roman"/>
                <w:color w:val="000000" w:themeColor="text1"/>
                <w:sz w:val="28"/>
                <w:szCs w:val="28"/>
              </w:rPr>
              <w:t xml:space="preserve"> тыс. рублей.</w:t>
            </w:r>
            <w:r w:rsidRPr="00682684">
              <w:rPr>
                <w:rFonts w:ascii="Times New Roman" w:hAnsi="Times New Roman" w:cs="Times New Roman"/>
                <w:sz w:val="28"/>
                <w:szCs w:val="28"/>
              </w:rPr>
              <w:t xml:space="preserve"> </w:t>
            </w:r>
          </w:p>
          <w:p w:rsidR="00B32882" w:rsidRPr="00682684" w:rsidRDefault="00B32882" w:rsidP="00DE7B00">
            <w:pPr>
              <w:pStyle w:val="ConsPlusCell"/>
              <w:rPr>
                <w:rFonts w:ascii="Times New Roman" w:hAnsi="Times New Roman" w:cs="Times New Roman"/>
                <w:sz w:val="28"/>
                <w:szCs w:val="28"/>
              </w:rPr>
            </w:pPr>
            <w:r>
              <w:rPr>
                <w:rFonts w:ascii="Times New Roman" w:hAnsi="Times New Roman" w:cs="Times New Roman"/>
                <w:sz w:val="28"/>
                <w:szCs w:val="28"/>
              </w:rPr>
              <w:t>Средства бюджета Нижнедевицкого муниципального района.</w:t>
            </w:r>
          </w:p>
          <w:p w:rsidR="00B32882" w:rsidRPr="00682684" w:rsidRDefault="00B32882" w:rsidP="00DE7B00">
            <w:pPr>
              <w:pStyle w:val="ConsPlusCell"/>
              <w:rPr>
                <w:rFonts w:ascii="Times New Roman" w:hAnsi="Times New Roman" w:cs="Times New Roman"/>
                <w:sz w:val="28"/>
                <w:szCs w:val="28"/>
                <w:highlight w:val="yellow"/>
              </w:rPr>
            </w:pPr>
          </w:p>
          <w:p w:rsidR="00B32882" w:rsidRPr="00CE1550" w:rsidRDefault="00B32882" w:rsidP="00CE1550">
            <w:pPr>
              <w:pStyle w:val="ConsPlusCell"/>
              <w:rPr>
                <w:rFonts w:ascii="Times New Roman" w:hAnsi="Times New Roman" w:cs="Times New Roman"/>
                <w:sz w:val="28"/>
                <w:szCs w:val="28"/>
              </w:rPr>
            </w:pPr>
            <w:r w:rsidRPr="00CE1550">
              <w:rPr>
                <w:rFonts w:ascii="Times New Roman" w:hAnsi="Times New Roman" w:cs="Times New Roman"/>
                <w:sz w:val="28"/>
                <w:szCs w:val="28"/>
              </w:rPr>
              <w:t>В том числе по годам реализации муниципальной  программы:</w:t>
            </w:r>
          </w:p>
          <w:p w:rsidR="00B32882" w:rsidRPr="00CE1550" w:rsidRDefault="007E7E3B" w:rsidP="00CE1550">
            <w:pPr>
              <w:pStyle w:val="ConsPlusCell"/>
              <w:rPr>
                <w:rFonts w:ascii="Times New Roman" w:hAnsi="Times New Roman" w:cs="Times New Roman"/>
                <w:sz w:val="28"/>
                <w:szCs w:val="28"/>
              </w:rPr>
            </w:pPr>
            <w:r w:rsidRPr="00CE1550">
              <w:rPr>
                <w:rFonts w:ascii="Times New Roman" w:hAnsi="Times New Roman" w:cs="Times New Roman"/>
                <w:sz w:val="28"/>
                <w:szCs w:val="28"/>
              </w:rPr>
              <w:t>2022</w:t>
            </w:r>
            <w:r w:rsidR="00B32882" w:rsidRPr="00CE1550">
              <w:rPr>
                <w:rFonts w:ascii="Times New Roman" w:hAnsi="Times New Roman" w:cs="Times New Roman"/>
                <w:sz w:val="28"/>
                <w:szCs w:val="28"/>
              </w:rPr>
              <w:t xml:space="preserve"> год:</w:t>
            </w:r>
          </w:p>
          <w:p w:rsidR="00B32882" w:rsidRPr="00CE1550" w:rsidRDefault="00B32882" w:rsidP="00CE1550">
            <w:pPr>
              <w:pStyle w:val="ConsPlusCell"/>
              <w:rPr>
                <w:rFonts w:ascii="Times New Roman" w:hAnsi="Times New Roman" w:cs="Times New Roman"/>
                <w:sz w:val="28"/>
                <w:szCs w:val="28"/>
              </w:rPr>
            </w:pPr>
            <w:r w:rsidRPr="00CE1550">
              <w:rPr>
                <w:rFonts w:ascii="Times New Roman" w:hAnsi="Times New Roman" w:cs="Times New Roman"/>
                <w:sz w:val="28"/>
                <w:szCs w:val="28"/>
              </w:rPr>
              <w:t xml:space="preserve">всего – </w:t>
            </w:r>
            <w:r w:rsidR="005063A0" w:rsidRPr="00CE1550">
              <w:rPr>
                <w:rFonts w:ascii="Times New Roman" w:hAnsi="Times New Roman" w:cs="Times New Roman"/>
                <w:sz w:val="28"/>
                <w:szCs w:val="28"/>
              </w:rPr>
              <w:t>3190</w:t>
            </w:r>
            <w:r w:rsidR="00CE1550" w:rsidRPr="00CE1550">
              <w:rPr>
                <w:rFonts w:ascii="Times New Roman" w:hAnsi="Times New Roman" w:cs="Times New Roman"/>
                <w:sz w:val="28"/>
                <w:szCs w:val="28"/>
              </w:rPr>
              <w:t>,4</w:t>
            </w:r>
            <w:r w:rsidRPr="00CE1550">
              <w:rPr>
                <w:rFonts w:ascii="Times New Roman" w:hAnsi="Times New Roman" w:cs="Times New Roman"/>
                <w:sz w:val="28"/>
                <w:szCs w:val="28"/>
              </w:rPr>
              <w:t xml:space="preserve">  тыс</w:t>
            </w:r>
            <w:proofErr w:type="gramStart"/>
            <w:r w:rsidRPr="00CE1550">
              <w:rPr>
                <w:rFonts w:ascii="Times New Roman" w:hAnsi="Times New Roman" w:cs="Times New Roman"/>
                <w:sz w:val="28"/>
                <w:szCs w:val="28"/>
              </w:rPr>
              <w:t>.р</w:t>
            </w:r>
            <w:proofErr w:type="gramEnd"/>
            <w:r w:rsidRPr="00CE1550">
              <w:rPr>
                <w:rFonts w:ascii="Times New Roman" w:hAnsi="Times New Roman" w:cs="Times New Roman"/>
                <w:sz w:val="28"/>
                <w:szCs w:val="28"/>
              </w:rPr>
              <w:t>ублей,</w:t>
            </w:r>
          </w:p>
          <w:p w:rsidR="00B32882" w:rsidRPr="00CE1550" w:rsidRDefault="00B32882" w:rsidP="00CE1550">
            <w:pPr>
              <w:pStyle w:val="ConsPlusCell"/>
              <w:rPr>
                <w:rFonts w:ascii="Times New Roman" w:hAnsi="Times New Roman" w:cs="Times New Roman"/>
                <w:sz w:val="28"/>
                <w:szCs w:val="28"/>
              </w:rPr>
            </w:pPr>
          </w:p>
          <w:p w:rsidR="00B32882" w:rsidRPr="00CE1550" w:rsidRDefault="007E7E3B" w:rsidP="00CE1550">
            <w:pPr>
              <w:pStyle w:val="ConsPlusCell"/>
              <w:rPr>
                <w:rFonts w:ascii="Times New Roman" w:hAnsi="Times New Roman" w:cs="Times New Roman"/>
                <w:color w:val="000000" w:themeColor="text1"/>
                <w:sz w:val="28"/>
                <w:szCs w:val="28"/>
              </w:rPr>
            </w:pPr>
            <w:r w:rsidRPr="00CE1550">
              <w:rPr>
                <w:rFonts w:ascii="Times New Roman" w:hAnsi="Times New Roman" w:cs="Times New Roman"/>
                <w:color w:val="000000" w:themeColor="text1"/>
                <w:sz w:val="28"/>
                <w:szCs w:val="28"/>
              </w:rPr>
              <w:t>2023</w:t>
            </w:r>
            <w:r w:rsidR="00B32882" w:rsidRPr="00CE1550">
              <w:rPr>
                <w:rFonts w:ascii="Times New Roman" w:hAnsi="Times New Roman" w:cs="Times New Roman"/>
                <w:color w:val="000000" w:themeColor="text1"/>
                <w:sz w:val="28"/>
                <w:szCs w:val="28"/>
              </w:rPr>
              <w:t xml:space="preserve"> год:</w:t>
            </w:r>
          </w:p>
          <w:p w:rsidR="00B32882" w:rsidRPr="00CE1550" w:rsidRDefault="00B32882" w:rsidP="00CE1550">
            <w:pPr>
              <w:pStyle w:val="ConsPlusCell"/>
              <w:rPr>
                <w:rFonts w:ascii="Times New Roman" w:hAnsi="Times New Roman" w:cs="Times New Roman"/>
                <w:color w:val="000000" w:themeColor="text1"/>
                <w:sz w:val="28"/>
                <w:szCs w:val="28"/>
              </w:rPr>
            </w:pPr>
            <w:r w:rsidRPr="00CE1550">
              <w:rPr>
                <w:rFonts w:ascii="Times New Roman" w:hAnsi="Times New Roman" w:cs="Times New Roman"/>
                <w:color w:val="000000" w:themeColor="text1"/>
                <w:sz w:val="28"/>
                <w:szCs w:val="28"/>
              </w:rPr>
              <w:t xml:space="preserve">всего – </w:t>
            </w:r>
            <w:r w:rsidR="007E7E3B" w:rsidRPr="00CE1550">
              <w:rPr>
                <w:rFonts w:ascii="Times New Roman" w:hAnsi="Times New Roman" w:cs="Times New Roman"/>
                <w:color w:val="000000" w:themeColor="text1"/>
                <w:sz w:val="28"/>
                <w:szCs w:val="28"/>
              </w:rPr>
              <w:t>1234</w:t>
            </w:r>
            <w:r w:rsidRPr="00CE1550">
              <w:rPr>
                <w:rFonts w:ascii="Times New Roman" w:hAnsi="Times New Roman" w:cs="Times New Roman"/>
                <w:color w:val="000000" w:themeColor="text1"/>
                <w:sz w:val="28"/>
                <w:szCs w:val="28"/>
              </w:rPr>
              <w:t>,0 тыс</w:t>
            </w:r>
            <w:proofErr w:type="gramStart"/>
            <w:r w:rsidRPr="00CE1550">
              <w:rPr>
                <w:rFonts w:ascii="Times New Roman" w:hAnsi="Times New Roman" w:cs="Times New Roman"/>
                <w:color w:val="000000" w:themeColor="text1"/>
                <w:sz w:val="28"/>
                <w:szCs w:val="28"/>
              </w:rPr>
              <w:t>.р</w:t>
            </w:r>
            <w:proofErr w:type="gramEnd"/>
            <w:r w:rsidRPr="00CE1550">
              <w:rPr>
                <w:rFonts w:ascii="Times New Roman" w:hAnsi="Times New Roman" w:cs="Times New Roman"/>
                <w:color w:val="000000" w:themeColor="text1"/>
                <w:sz w:val="28"/>
                <w:szCs w:val="28"/>
              </w:rPr>
              <w:t>ублей,</w:t>
            </w:r>
          </w:p>
          <w:p w:rsidR="00B32882" w:rsidRPr="00CE1550" w:rsidRDefault="00B32882" w:rsidP="00CE1550">
            <w:pPr>
              <w:pStyle w:val="ConsPlusCell"/>
              <w:rPr>
                <w:rFonts w:ascii="Times New Roman" w:hAnsi="Times New Roman" w:cs="Times New Roman"/>
                <w:color w:val="000000" w:themeColor="text1"/>
                <w:sz w:val="28"/>
                <w:szCs w:val="28"/>
              </w:rPr>
            </w:pPr>
          </w:p>
          <w:p w:rsidR="00B32882" w:rsidRPr="00CE1550" w:rsidRDefault="009A2E1C" w:rsidP="00CE1550">
            <w:pPr>
              <w:pStyle w:val="ConsPlusCell"/>
              <w:rPr>
                <w:rFonts w:ascii="Times New Roman" w:hAnsi="Times New Roman" w:cs="Times New Roman"/>
                <w:color w:val="000000" w:themeColor="text1"/>
                <w:sz w:val="28"/>
                <w:szCs w:val="28"/>
              </w:rPr>
            </w:pPr>
            <w:r w:rsidRPr="00CE1550">
              <w:rPr>
                <w:rFonts w:ascii="Times New Roman" w:hAnsi="Times New Roman" w:cs="Times New Roman"/>
                <w:color w:val="000000" w:themeColor="text1"/>
                <w:sz w:val="28"/>
                <w:szCs w:val="28"/>
              </w:rPr>
              <w:t>202</w:t>
            </w:r>
            <w:r w:rsidR="007E7E3B" w:rsidRPr="00CE1550">
              <w:rPr>
                <w:rFonts w:ascii="Times New Roman" w:hAnsi="Times New Roman" w:cs="Times New Roman"/>
                <w:color w:val="000000" w:themeColor="text1"/>
                <w:sz w:val="28"/>
                <w:szCs w:val="28"/>
              </w:rPr>
              <w:t>4</w:t>
            </w:r>
            <w:r w:rsidR="00B32882" w:rsidRPr="00CE1550">
              <w:rPr>
                <w:rFonts w:ascii="Times New Roman" w:hAnsi="Times New Roman" w:cs="Times New Roman"/>
                <w:color w:val="000000" w:themeColor="text1"/>
                <w:sz w:val="28"/>
                <w:szCs w:val="28"/>
              </w:rPr>
              <w:t xml:space="preserve"> год:</w:t>
            </w:r>
          </w:p>
          <w:p w:rsidR="00B32882" w:rsidRPr="00CE1550" w:rsidRDefault="00B32882" w:rsidP="00CE1550">
            <w:pPr>
              <w:pStyle w:val="ConsPlusCell"/>
              <w:rPr>
                <w:rFonts w:ascii="Times New Roman" w:hAnsi="Times New Roman" w:cs="Times New Roman"/>
                <w:color w:val="000000" w:themeColor="text1"/>
                <w:sz w:val="28"/>
                <w:szCs w:val="28"/>
              </w:rPr>
            </w:pPr>
            <w:r w:rsidRPr="00CE1550">
              <w:rPr>
                <w:rFonts w:ascii="Times New Roman" w:hAnsi="Times New Roman" w:cs="Times New Roman"/>
                <w:color w:val="000000" w:themeColor="text1"/>
                <w:sz w:val="28"/>
                <w:szCs w:val="28"/>
              </w:rPr>
              <w:t xml:space="preserve">всего – </w:t>
            </w:r>
            <w:r w:rsidR="00B87DB5" w:rsidRPr="00CE1550">
              <w:rPr>
                <w:rFonts w:ascii="Times New Roman" w:hAnsi="Times New Roman" w:cs="Times New Roman"/>
                <w:color w:val="000000" w:themeColor="text1"/>
                <w:sz w:val="28"/>
                <w:szCs w:val="28"/>
              </w:rPr>
              <w:t>1</w:t>
            </w:r>
            <w:r w:rsidR="007E7E3B" w:rsidRPr="00CE1550">
              <w:rPr>
                <w:rFonts w:ascii="Times New Roman" w:hAnsi="Times New Roman" w:cs="Times New Roman"/>
                <w:color w:val="000000" w:themeColor="text1"/>
                <w:sz w:val="28"/>
                <w:szCs w:val="28"/>
              </w:rPr>
              <w:t xml:space="preserve">358,0 </w:t>
            </w:r>
            <w:r w:rsidRPr="00CE1550">
              <w:rPr>
                <w:rFonts w:ascii="Times New Roman" w:hAnsi="Times New Roman" w:cs="Times New Roman"/>
                <w:color w:val="000000" w:themeColor="text1"/>
                <w:sz w:val="28"/>
                <w:szCs w:val="28"/>
              </w:rPr>
              <w:t xml:space="preserve"> тыс</w:t>
            </w:r>
            <w:proofErr w:type="gramStart"/>
            <w:r w:rsidRPr="00CE1550">
              <w:rPr>
                <w:rFonts w:ascii="Times New Roman" w:hAnsi="Times New Roman" w:cs="Times New Roman"/>
                <w:color w:val="000000" w:themeColor="text1"/>
                <w:sz w:val="28"/>
                <w:szCs w:val="28"/>
              </w:rPr>
              <w:t>.р</w:t>
            </w:r>
            <w:proofErr w:type="gramEnd"/>
            <w:r w:rsidRPr="00CE1550">
              <w:rPr>
                <w:rFonts w:ascii="Times New Roman" w:hAnsi="Times New Roman" w:cs="Times New Roman"/>
                <w:color w:val="000000" w:themeColor="text1"/>
                <w:sz w:val="28"/>
                <w:szCs w:val="28"/>
              </w:rPr>
              <w:t>ублей,</w:t>
            </w:r>
          </w:p>
          <w:p w:rsidR="00B32882" w:rsidRPr="00CE1550" w:rsidRDefault="00B32882" w:rsidP="00CE1550">
            <w:pPr>
              <w:pStyle w:val="ConsPlusCell"/>
              <w:rPr>
                <w:rFonts w:ascii="Times New Roman" w:hAnsi="Times New Roman" w:cs="Times New Roman"/>
                <w:color w:val="000000" w:themeColor="text1"/>
                <w:sz w:val="28"/>
                <w:szCs w:val="28"/>
              </w:rPr>
            </w:pPr>
          </w:p>
          <w:p w:rsidR="00B32882" w:rsidRPr="00CE1550" w:rsidRDefault="00B32882" w:rsidP="00CE1550">
            <w:pPr>
              <w:pStyle w:val="ConsPlusCell"/>
              <w:rPr>
                <w:rFonts w:ascii="Times New Roman" w:hAnsi="Times New Roman" w:cs="Times New Roman"/>
                <w:color w:val="000000" w:themeColor="text1"/>
                <w:sz w:val="28"/>
                <w:szCs w:val="28"/>
              </w:rPr>
            </w:pPr>
            <w:r w:rsidRPr="00CE1550">
              <w:rPr>
                <w:rFonts w:ascii="Times New Roman" w:hAnsi="Times New Roman" w:cs="Times New Roman"/>
                <w:color w:val="000000" w:themeColor="text1"/>
                <w:sz w:val="28"/>
                <w:szCs w:val="28"/>
              </w:rPr>
              <w:t>20</w:t>
            </w:r>
            <w:r w:rsidR="009A2E1C" w:rsidRPr="00CE1550">
              <w:rPr>
                <w:rFonts w:ascii="Times New Roman" w:hAnsi="Times New Roman" w:cs="Times New Roman"/>
                <w:color w:val="000000" w:themeColor="text1"/>
                <w:sz w:val="28"/>
                <w:szCs w:val="28"/>
              </w:rPr>
              <w:t>2</w:t>
            </w:r>
            <w:r w:rsidR="007E7E3B" w:rsidRPr="00CE1550">
              <w:rPr>
                <w:rFonts w:ascii="Times New Roman" w:hAnsi="Times New Roman" w:cs="Times New Roman"/>
                <w:color w:val="000000" w:themeColor="text1"/>
                <w:sz w:val="28"/>
                <w:szCs w:val="28"/>
              </w:rPr>
              <w:t>5</w:t>
            </w:r>
            <w:r w:rsidRPr="00CE1550">
              <w:rPr>
                <w:rFonts w:ascii="Times New Roman" w:hAnsi="Times New Roman" w:cs="Times New Roman"/>
                <w:color w:val="000000" w:themeColor="text1"/>
                <w:sz w:val="28"/>
                <w:szCs w:val="28"/>
              </w:rPr>
              <w:t xml:space="preserve"> год:</w:t>
            </w:r>
          </w:p>
          <w:p w:rsidR="00B32882" w:rsidRPr="00CE1550" w:rsidRDefault="00B32882" w:rsidP="00CE1550">
            <w:pPr>
              <w:pStyle w:val="ConsPlusCell"/>
              <w:rPr>
                <w:rFonts w:ascii="Times New Roman" w:hAnsi="Times New Roman" w:cs="Times New Roman"/>
                <w:color w:val="000000" w:themeColor="text1"/>
                <w:sz w:val="28"/>
                <w:szCs w:val="28"/>
              </w:rPr>
            </w:pPr>
            <w:r w:rsidRPr="00CE1550">
              <w:rPr>
                <w:rFonts w:ascii="Times New Roman" w:hAnsi="Times New Roman" w:cs="Times New Roman"/>
                <w:color w:val="000000" w:themeColor="text1"/>
                <w:sz w:val="28"/>
                <w:szCs w:val="28"/>
              </w:rPr>
              <w:t xml:space="preserve">всего – </w:t>
            </w:r>
            <w:r w:rsidR="007E7E3B" w:rsidRPr="00CE1550">
              <w:rPr>
                <w:rFonts w:ascii="Times New Roman" w:hAnsi="Times New Roman" w:cs="Times New Roman"/>
                <w:color w:val="000000" w:themeColor="text1"/>
                <w:sz w:val="28"/>
                <w:szCs w:val="28"/>
              </w:rPr>
              <w:t>150</w:t>
            </w:r>
            <w:r w:rsidR="00F9722D" w:rsidRPr="00CE1550">
              <w:rPr>
                <w:rFonts w:ascii="Times New Roman" w:hAnsi="Times New Roman" w:cs="Times New Roman"/>
                <w:color w:val="000000" w:themeColor="text1"/>
                <w:sz w:val="28"/>
                <w:szCs w:val="28"/>
              </w:rPr>
              <w:t>0</w:t>
            </w:r>
            <w:r w:rsidRPr="00CE1550">
              <w:rPr>
                <w:rFonts w:ascii="Times New Roman" w:hAnsi="Times New Roman" w:cs="Times New Roman"/>
                <w:color w:val="000000" w:themeColor="text1"/>
                <w:sz w:val="28"/>
                <w:szCs w:val="28"/>
              </w:rPr>
              <w:t>,0 тыс</w:t>
            </w:r>
            <w:proofErr w:type="gramStart"/>
            <w:r w:rsidRPr="00CE1550">
              <w:rPr>
                <w:rFonts w:ascii="Times New Roman" w:hAnsi="Times New Roman" w:cs="Times New Roman"/>
                <w:color w:val="000000" w:themeColor="text1"/>
                <w:sz w:val="28"/>
                <w:szCs w:val="28"/>
              </w:rPr>
              <w:t>.р</w:t>
            </w:r>
            <w:proofErr w:type="gramEnd"/>
            <w:r w:rsidRPr="00CE1550">
              <w:rPr>
                <w:rFonts w:ascii="Times New Roman" w:hAnsi="Times New Roman" w:cs="Times New Roman"/>
                <w:color w:val="000000" w:themeColor="text1"/>
                <w:sz w:val="28"/>
                <w:szCs w:val="28"/>
              </w:rPr>
              <w:t>ублей,</w:t>
            </w:r>
          </w:p>
          <w:p w:rsidR="00B32882" w:rsidRPr="00CE1550" w:rsidRDefault="00B32882" w:rsidP="00CE1550">
            <w:pPr>
              <w:pStyle w:val="ConsPlusCell"/>
              <w:rPr>
                <w:rFonts w:ascii="Times New Roman" w:hAnsi="Times New Roman" w:cs="Times New Roman"/>
                <w:color w:val="000000" w:themeColor="text1"/>
                <w:sz w:val="28"/>
                <w:szCs w:val="28"/>
              </w:rPr>
            </w:pPr>
          </w:p>
          <w:p w:rsidR="00B32882" w:rsidRPr="00CE1550" w:rsidRDefault="00B32882" w:rsidP="00CE1550">
            <w:pPr>
              <w:pStyle w:val="ConsPlusCell"/>
              <w:rPr>
                <w:rFonts w:ascii="Times New Roman" w:hAnsi="Times New Roman" w:cs="Times New Roman"/>
                <w:color w:val="000000" w:themeColor="text1"/>
                <w:sz w:val="28"/>
                <w:szCs w:val="28"/>
              </w:rPr>
            </w:pPr>
            <w:r w:rsidRPr="00CE1550">
              <w:rPr>
                <w:rFonts w:ascii="Times New Roman" w:hAnsi="Times New Roman" w:cs="Times New Roman"/>
                <w:color w:val="000000" w:themeColor="text1"/>
                <w:sz w:val="28"/>
                <w:szCs w:val="28"/>
              </w:rPr>
              <w:t>20</w:t>
            </w:r>
            <w:r w:rsidR="009A2E1C" w:rsidRPr="00CE1550">
              <w:rPr>
                <w:rFonts w:ascii="Times New Roman" w:hAnsi="Times New Roman" w:cs="Times New Roman"/>
                <w:color w:val="000000" w:themeColor="text1"/>
                <w:sz w:val="28"/>
                <w:szCs w:val="28"/>
              </w:rPr>
              <w:t>2</w:t>
            </w:r>
            <w:r w:rsidR="007E7E3B" w:rsidRPr="00CE1550">
              <w:rPr>
                <w:rFonts w:ascii="Times New Roman" w:hAnsi="Times New Roman" w:cs="Times New Roman"/>
                <w:color w:val="000000" w:themeColor="text1"/>
                <w:sz w:val="28"/>
                <w:szCs w:val="28"/>
              </w:rPr>
              <w:t>6</w:t>
            </w:r>
            <w:r w:rsidRPr="00CE1550">
              <w:rPr>
                <w:rFonts w:ascii="Times New Roman" w:hAnsi="Times New Roman" w:cs="Times New Roman"/>
                <w:color w:val="000000" w:themeColor="text1"/>
                <w:sz w:val="28"/>
                <w:szCs w:val="28"/>
              </w:rPr>
              <w:t xml:space="preserve"> год:</w:t>
            </w:r>
          </w:p>
          <w:p w:rsidR="00B32882" w:rsidRPr="00CE1550" w:rsidRDefault="00B32882" w:rsidP="00CE1550">
            <w:pPr>
              <w:pStyle w:val="ConsPlusCell"/>
              <w:rPr>
                <w:rFonts w:ascii="Times New Roman" w:hAnsi="Times New Roman" w:cs="Times New Roman"/>
                <w:color w:val="000000" w:themeColor="text1"/>
                <w:sz w:val="28"/>
                <w:szCs w:val="28"/>
              </w:rPr>
            </w:pPr>
            <w:r w:rsidRPr="00CE1550">
              <w:rPr>
                <w:rFonts w:ascii="Times New Roman" w:hAnsi="Times New Roman" w:cs="Times New Roman"/>
                <w:color w:val="000000" w:themeColor="text1"/>
                <w:sz w:val="28"/>
                <w:szCs w:val="28"/>
              </w:rPr>
              <w:t xml:space="preserve">всего – </w:t>
            </w:r>
            <w:r w:rsidR="007E7E3B" w:rsidRPr="00CE1550">
              <w:rPr>
                <w:rFonts w:ascii="Times New Roman" w:hAnsi="Times New Roman" w:cs="Times New Roman"/>
                <w:color w:val="000000" w:themeColor="text1"/>
                <w:sz w:val="28"/>
                <w:szCs w:val="28"/>
              </w:rPr>
              <w:t>1600</w:t>
            </w:r>
            <w:r w:rsidR="00A36B6D" w:rsidRPr="00CE1550">
              <w:rPr>
                <w:rFonts w:ascii="Times New Roman" w:hAnsi="Times New Roman" w:cs="Times New Roman"/>
                <w:color w:val="000000" w:themeColor="text1"/>
                <w:sz w:val="28"/>
                <w:szCs w:val="28"/>
              </w:rPr>
              <w:t>,</w:t>
            </w:r>
            <w:r w:rsidRPr="00CE1550">
              <w:rPr>
                <w:rFonts w:ascii="Times New Roman" w:hAnsi="Times New Roman" w:cs="Times New Roman"/>
                <w:color w:val="000000" w:themeColor="text1"/>
                <w:sz w:val="28"/>
                <w:szCs w:val="28"/>
              </w:rPr>
              <w:t>0 тыс</w:t>
            </w:r>
            <w:proofErr w:type="gramStart"/>
            <w:r w:rsidRPr="00CE1550">
              <w:rPr>
                <w:rFonts w:ascii="Times New Roman" w:hAnsi="Times New Roman" w:cs="Times New Roman"/>
                <w:color w:val="000000" w:themeColor="text1"/>
                <w:sz w:val="28"/>
                <w:szCs w:val="28"/>
              </w:rPr>
              <w:t>.р</w:t>
            </w:r>
            <w:proofErr w:type="gramEnd"/>
            <w:r w:rsidRPr="00CE1550">
              <w:rPr>
                <w:rFonts w:ascii="Times New Roman" w:hAnsi="Times New Roman" w:cs="Times New Roman"/>
                <w:color w:val="000000" w:themeColor="text1"/>
                <w:sz w:val="28"/>
                <w:szCs w:val="28"/>
              </w:rPr>
              <w:t>ублей,</w:t>
            </w:r>
          </w:p>
          <w:p w:rsidR="00B32882" w:rsidRPr="00CE1550" w:rsidRDefault="00B32882" w:rsidP="00CE1550">
            <w:pPr>
              <w:pStyle w:val="ConsPlusCell"/>
              <w:rPr>
                <w:rFonts w:ascii="Times New Roman" w:hAnsi="Times New Roman" w:cs="Times New Roman"/>
                <w:color w:val="000000" w:themeColor="text1"/>
                <w:sz w:val="28"/>
                <w:szCs w:val="28"/>
              </w:rPr>
            </w:pPr>
          </w:p>
          <w:p w:rsidR="00B32882" w:rsidRPr="00CE1550" w:rsidRDefault="00B32882" w:rsidP="00CE1550">
            <w:pPr>
              <w:pStyle w:val="ConsPlusCell"/>
              <w:rPr>
                <w:rFonts w:ascii="Times New Roman" w:hAnsi="Times New Roman" w:cs="Times New Roman"/>
                <w:color w:val="000000" w:themeColor="text1"/>
                <w:sz w:val="28"/>
                <w:szCs w:val="28"/>
              </w:rPr>
            </w:pPr>
            <w:r w:rsidRPr="00CE1550">
              <w:rPr>
                <w:rFonts w:ascii="Times New Roman" w:hAnsi="Times New Roman" w:cs="Times New Roman"/>
                <w:color w:val="000000" w:themeColor="text1"/>
                <w:sz w:val="28"/>
                <w:szCs w:val="28"/>
              </w:rPr>
              <w:t>20</w:t>
            </w:r>
            <w:r w:rsidR="009A2E1C" w:rsidRPr="00CE1550">
              <w:rPr>
                <w:rFonts w:ascii="Times New Roman" w:hAnsi="Times New Roman" w:cs="Times New Roman"/>
                <w:color w:val="000000" w:themeColor="text1"/>
                <w:sz w:val="28"/>
                <w:szCs w:val="28"/>
              </w:rPr>
              <w:t>2</w:t>
            </w:r>
            <w:r w:rsidR="007E7E3B" w:rsidRPr="00CE1550">
              <w:rPr>
                <w:rFonts w:ascii="Times New Roman" w:hAnsi="Times New Roman" w:cs="Times New Roman"/>
                <w:color w:val="000000" w:themeColor="text1"/>
                <w:sz w:val="28"/>
                <w:szCs w:val="28"/>
              </w:rPr>
              <w:t>7</w:t>
            </w:r>
            <w:r w:rsidRPr="00CE1550">
              <w:rPr>
                <w:rFonts w:ascii="Times New Roman" w:hAnsi="Times New Roman" w:cs="Times New Roman"/>
                <w:color w:val="000000" w:themeColor="text1"/>
                <w:sz w:val="28"/>
                <w:szCs w:val="28"/>
              </w:rPr>
              <w:t xml:space="preserve"> год:</w:t>
            </w:r>
          </w:p>
          <w:p w:rsidR="00B32882" w:rsidRPr="00E003F8" w:rsidRDefault="00B32882" w:rsidP="00CE1550">
            <w:pPr>
              <w:pStyle w:val="ConsPlusCell"/>
              <w:rPr>
                <w:rFonts w:ascii="Times New Roman" w:hAnsi="Times New Roman" w:cs="Times New Roman"/>
                <w:sz w:val="28"/>
                <w:szCs w:val="28"/>
              </w:rPr>
            </w:pPr>
            <w:r w:rsidRPr="00CE1550">
              <w:rPr>
                <w:rFonts w:ascii="Times New Roman" w:hAnsi="Times New Roman" w:cs="Times New Roman"/>
                <w:sz w:val="28"/>
                <w:szCs w:val="28"/>
              </w:rPr>
              <w:t xml:space="preserve">всего – </w:t>
            </w:r>
            <w:r w:rsidR="007E7E3B" w:rsidRPr="00CE1550">
              <w:rPr>
                <w:rFonts w:ascii="Times New Roman" w:hAnsi="Times New Roman" w:cs="Times New Roman"/>
                <w:sz w:val="28"/>
                <w:szCs w:val="28"/>
              </w:rPr>
              <w:t>170</w:t>
            </w:r>
            <w:r w:rsidR="00A36B6D" w:rsidRPr="00CE1550">
              <w:rPr>
                <w:rFonts w:ascii="Times New Roman" w:hAnsi="Times New Roman" w:cs="Times New Roman"/>
                <w:sz w:val="28"/>
                <w:szCs w:val="28"/>
              </w:rPr>
              <w:t>0</w:t>
            </w:r>
            <w:r w:rsidRPr="00CE1550">
              <w:rPr>
                <w:rFonts w:ascii="Times New Roman" w:hAnsi="Times New Roman" w:cs="Times New Roman"/>
                <w:sz w:val="28"/>
                <w:szCs w:val="28"/>
              </w:rPr>
              <w:t>,0 тыс</w:t>
            </w:r>
            <w:proofErr w:type="gramStart"/>
            <w:r w:rsidRPr="00CE1550">
              <w:rPr>
                <w:rFonts w:ascii="Times New Roman" w:hAnsi="Times New Roman" w:cs="Times New Roman"/>
                <w:sz w:val="28"/>
                <w:szCs w:val="28"/>
              </w:rPr>
              <w:t>.р</w:t>
            </w:r>
            <w:proofErr w:type="gramEnd"/>
            <w:r w:rsidRPr="00CE1550">
              <w:rPr>
                <w:rFonts w:ascii="Times New Roman" w:hAnsi="Times New Roman" w:cs="Times New Roman"/>
                <w:sz w:val="28"/>
                <w:szCs w:val="28"/>
              </w:rPr>
              <w:t>ублей.</w:t>
            </w:r>
          </w:p>
        </w:tc>
      </w:tr>
      <w:tr w:rsidR="00B32882" w:rsidRPr="00682684" w:rsidTr="00B571F1">
        <w:trPr>
          <w:trHeight w:val="1500"/>
        </w:trPr>
        <w:tc>
          <w:tcPr>
            <w:tcW w:w="4126" w:type="dxa"/>
            <w:tcBorders>
              <w:top w:val="single" w:sz="4" w:space="0" w:color="auto"/>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lastRenderedPageBreak/>
              <w:t xml:space="preserve">Ожидаемые конечные результаты реализации </w:t>
            </w:r>
            <w:r>
              <w:rPr>
                <w:rFonts w:ascii="Times New Roman" w:hAnsi="Times New Roman"/>
                <w:sz w:val="28"/>
                <w:szCs w:val="28"/>
              </w:rPr>
              <w:t>муниципаль</w:t>
            </w:r>
            <w:r w:rsidRPr="00E003F8">
              <w:rPr>
                <w:rFonts w:ascii="Times New Roman" w:hAnsi="Times New Roman"/>
                <w:sz w:val="28"/>
                <w:szCs w:val="28"/>
              </w:rPr>
              <w:t>ной программы</w:t>
            </w:r>
          </w:p>
        </w:tc>
        <w:tc>
          <w:tcPr>
            <w:tcW w:w="5387" w:type="dxa"/>
            <w:tcBorders>
              <w:top w:val="single" w:sz="4" w:space="0" w:color="auto"/>
              <w:left w:val="single" w:sz="4" w:space="0" w:color="auto"/>
              <w:bottom w:val="single" w:sz="4" w:space="0" w:color="auto"/>
              <w:right w:val="single" w:sz="4" w:space="0" w:color="auto"/>
            </w:tcBorders>
          </w:tcPr>
          <w:p w:rsidR="001A0C39" w:rsidRPr="001A0C39" w:rsidRDefault="001A0C39" w:rsidP="001A0C39">
            <w:pPr>
              <w:pStyle w:val="ConsPlusNormal"/>
              <w:jc w:val="both"/>
              <w:rPr>
                <w:rFonts w:ascii="Times New Roman" w:hAnsi="Times New Roman" w:cs="Times New Roman"/>
                <w:sz w:val="28"/>
                <w:szCs w:val="28"/>
              </w:rPr>
            </w:pPr>
            <w:r w:rsidRPr="001A0C39">
              <w:rPr>
                <w:rFonts w:ascii="Times New Roman" w:hAnsi="Times New Roman" w:cs="Times New Roman"/>
                <w:sz w:val="28"/>
                <w:szCs w:val="28"/>
              </w:rPr>
              <w:t>Рост привлеченных инвестиций; рост объема промышленного производства; создание новых рабочих мест за счет реа</w:t>
            </w:r>
            <w:r>
              <w:rPr>
                <w:rFonts w:ascii="Times New Roman" w:hAnsi="Times New Roman" w:cs="Times New Roman"/>
                <w:sz w:val="28"/>
                <w:szCs w:val="28"/>
              </w:rPr>
              <w:t>лизации инвестиционных проектов</w:t>
            </w:r>
            <w:r w:rsidRPr="001A0C39">
              <w:rPr>
                <w:rFonts w:ascii="Times New Roman" w:hAnsi="Times New Roman" w:cs="Times New Roman"/>
                <w:sz w:val="28"/>
                <w:szCs w:val="28"/>
              </w:rPr>
              <w:t>.</w:t>
            </w:r>
          </w:p>
          <w:p w:rsidR="001A0C39" w:rsidRPr="001A0C39" w:rsidRDefault="001A0C39" w:rsidP="001A0C39">
            <w:pPr>
              <w:pStyle w:val="af4"/>
              <w:jc w:val="both"/>
              <w:rPr>
                <w:rFonts w:ascii="Times New Roman" w:hAnsi="Times New Roman"/>
                <w:sz w:val="28"/>
                <w:szCs w:val="28"/>
              </w:rPr>
            </w:pPr>
            <w:r w:rsidRPr="001A0C39">
              <w:rPr>
                <w:rFonts w:ascii="Times New Roman" w:hAnsi="Times New Roman"/>
                <w:sz w:val="28"/>
                <w:szCs w:val="28"/>
              </w:rPr>
              <w:t xml:space="preserve">Увеличение числа субъектов малого и среднего предпринимательства в расчете </w:t>
            </w:r>
            <w:r>
              <w:rPr>
                <w:rFonts w:ascii="Times New Roman" w:hAnsi="Times New Roman"/>
                <w:sz w:val="28"/>
                <w:szCs w:val="28"/>
              </w:rPr>
              <w:t>на 10 тыс. человек населения</w:t>
            </w:r>
            <w:r w:rsidRPr="001A0C39">
              <w:rPr>
                <w:rFonts w:ascii="Times New Roman" w:hAnsi="Times New Roman"/>
                <w:sz w:val="28"/>
                <w:szCs w:val="28"/>
              </w:rPr>
              <w:t>; рост оборота малого и среднего предпринимательства; обеспечение ежегодного прироста налоговых поступлений от деятельности субъектов малого и среднего предпринимательства.</w:t>
            </w:r>
          </w:p>
          <w:p w:rsidR="00B32882" w:rsidRPr="00E003F8" w:rsidRDefault="00B32882" w:rsidP="00DE7B00">
            <w:pPr>
              <w:pStyle w:val="ConsPlusNormal"/>
              <w:rPr>
                <w:rFonts w:ascii="Times New Roman" w:hAnsi="Times New Roman" w:cs="Times New Roman"/>
                <w:sz w:val="24"/>
                <w:szCs w:val="24"/>
              </w:rPr>
            </w:pPr>
          </w:p>
        </w:tc>
      </w:tr>
    </w:tbl>
    <w:p w:rsidR="001A0C39" w:rsidRDefault="001A0C39" w:rsidP="00DE7B00">
      <w:pPr>
        <w:spacing w:after="0" w:line="360" w:lineRule="auto"/>
        <w:jc w:val="center"/>
        <w:rPr>
          <w:rFonts w:ascii="Times New Roman" w:hAnsi="Times New Roman"/>
          <w:sz w:val="28"/>
          <w:szCs w:val="28"/>
        </w:rPr>
      </w:pPr>
    </w:p>
    <w:p w:rsidR="00B32882" w:rsidRPr="00E003F8" w:rsidRDefault="001A0C39" w:rsidP="00E609B9">
      <w:pPr>
        <w:spacing w:after="0"/>
        <w:jc w:val="center"/>
        <w:rPr>
          <w:rFonts w:ascii="Times New Roman" w:hAnsi="Times New Roman"/>
          <w:sz w:val="28"/>
          <w:szCs w:val="28"/>
        </w:rPr>
      </w:pPr>
      <w:r>
        <w:rPr>
          <w:rFonts w:ascii="Times New Roman" w:hAnsi="Times New Roman"/>
          <w:sz w:val="28"/>
          <w:szCs w:val="28"/>
        </w:rPr>
        <w:t>Р</w:t>
      </w:r>
      <w:r w:rsidR="00B32882" w:rsidRPr="00E003F8">
        <w:rPr>
          <w:rFonts w:ascii="Times New Roman" w:hAnsi="Times New Roman"/>
          <w:sz w:val="28"/>
          <w:szCs w:val="28"/>
        </w:rPr>
        <w:t xml:space="preserve">аздел 1. Общая характеристика сферы реализации </w:t>
      </w:r>
      <w:r w:rsidR="00B32882">
        <w:rPr>
          <w:rFonts w:ascii="Times New Roman" w:hAnsi="Times New Roman"/>
          <w:sz w:val="28"/>
          <w:szCs w:val="28"/>
        </w:rPr>
        <w:t xml:space="preserve">муниципальной </w:t>
      </w:r>
      <w:r w:rsidR="00B32882" w:rsidRPr="00E003F8">
        <w:rPr>
          <w:rFonts w:ascii="Times New Roman" w:hAnsi="Times New Roman"/>
          <w:sz w:val="28"/>
          <w:szCs w:val="28"/>
        </w:rPr>
        <w:t>программы</w:t>
      </w:r>
    </w:p>
    <w:p w:rsidR="00B32882" w:rsidRDefault="00B32882" w:rsidP="00E609B9">
      <w:pPr>
        <w:spacing w:after="0"/>
        <w:ind w:firstLine="708"/>
        <w:jc w:val="both"/>
        <w:rPr>
          <w:rFonts w:ascii="Times New Roman" w:hAnsi="Times New Roman"/>
          <w:sz w:val="28"/>
          <w:szCs w:val="28"/>
        </w:rPr>
      </w:pPr>
    </w:p>
    <w:p w:rsidR="00B32882" w:rsidRDefault="00B32882" w:rsidP="00E609B9">
      <w:pPr>
        <w:spacing w:after="0"/>
        <w:ind w:firstLine="708"/>
        <w:jc w:val="both"/>
        <w:rPr>
          <w:rFonts w:ascii="Times New Roman" w:hAnsi="Times New Roman"/>
          <w:sz w:val="28"/>
          <w:szCs w:val="28"/>
        </w:rPr>
      </w:pPr>
      <w:r w:rsidRPr="00CC7290">
        <w:rPr>
          <w:rFonts w:ascii="Times New Roman" w:hAnsi="Times New Roman"/>
          <w:sz w:val="28"/>
          <w:szCs w:val="28"/>
        </w:rPr>
        <w:t>Нижнедевицкий  муниципальный район – аграрный с небольшой долей промышленности район, расположенный в северной части Воронежской области, имеющий значительный экономический потенциал в агропромышленной сфере и обеспечивающий необходимое качество жизни населения.</w:t>
      </w:r>
      <w:r>
        <w:rPr>
          <w:rFonts w:ascii="Times New Roman" w:hAnsi="Times New Roman"/>
          <w:sz w:val="28"/>
          <w:szCs w:val="28"/>
        </w:rPr>
        <w:t xml:space="preserve"> </w:t>
      </w:r>
    </w:p>
    <w:p w:rsidR="00B32882" w:rsidRPr="00CC7290" w:rsidRDefault="00B32882" w:rsidP="00E609B9">
      <w:pPr>
        <w:spacing w:after="0"/>
        <w:ind w:firstLine="708"/>
        <w:jc w:val="both"/>
        <w:rPr>
          <w:rFonts w:ascii="Times New Roman" w:hAnsi="Times New Roman"/>
          <w:sz w:val="28"/>
          <w:szCs w:val="28"/>
        </w:rPr>
      </w:pPr>
      <w:r w:rsidRPr="00CC7290">
        <w:rPr>
          <w:rFonts w:ascii="Times New Roman" w:hAnsi="Times New Roman"/>
          <w:sz w:val="28"/>
          <w:szCs w:val="28"/>
        </w:rPr>
        <w:t>Экономика района имеет дифференцированную структуру по отраслям и по формам собственности и представлена следующими секторами.</w:t>
      </w:r>
    </w:p>
    <w:p w:rsidR="00B32882" w:rsidRPr="00CC7290" w:rsidRDefault="00B32882" w:rsidP="00E609B9">
      <w:pPr>
        <w:spacing w:after="0"/>
        <w:ind w:firstLine="708"/>
        <w:jc w:val="both"/>
        <w:rPr>
          <w:rFonts w:ascii="Times New Roman" w:hAnsi="Times New Roman"/>
          <w:sz w:val="28"/>
          <w:szCs w:val="28"/>
        </w:rPr>
      </w:pPr>
      <w:r w:rsidRPr="00CC7290">
        <w:rPr>
          <w:rFonts w:ascii="Times New Roman" w:hAnsi="Times New Roman"/>
          <w:sz w:val="28"/>
          <w:szCs w:val="28"/>
        </w:rPr>
        <w:t>По видам деятельности</w:t>
      </w:r>
      <w:r>
        <w:rPr>
          <w:rFonts w:ascii="Times New Roman" w:hAnsi="Times New Roman"/>
          <w:sz w:val="28"/>
          <w:szCs w:val="28"/>
        </w:rPr>
        <w:t xml:space="preserve"> (рисунок 1)</w:t>
      </w:r>
      <w:r w:rsidRPr="00CC7290">
        <w:rPr>
          <w:rFonts w:ascii="Times New Roman" w:hAnsi="Times New Roman"/>
          <w:sz w:val="28"/>
          <w:szCs w:val="28"/>
        </w:rPr>
        <w:t>:</w:t>
      </w:r>
    </w:p>
    <w:p w:rsidR="00B32882" w:rsidRPr="00CC7290" w:rsidRDefault="00B32882" w:rsidP="00E609B9">
      <w:pPr>
        <w:spacing w:after="0"/>
        <w:ind w:firstLine="708"/>
        <w:jc w:val="both"/>
        <w:rPr>
          <w:rFonts w:ascii="Times New Roman" w:hAnsi="Times New Roman"/>
          <w:sz w:val="28"/>
          <w:szCs w:val="28"/>
        </w:rPr>
      </w:pPr>
      <w:r w:rsidRPr="00CC7290">
        <w:rPr>
          <w:rFonts w:ascii="Times New Roman" w:hAnsi="Times New Roman"/>
          <w:sz w:val="28"/>
          <w:szCs w:val="28"/>
        </w:rPr>
        <w:t>- первичный сектор (отрасли, производящие различные виды сырья) – наиболее значимое для развития экономики звено в хозяйственном комплексе района, который представлен в основном сельским хозяйством и является сырьевой базой экономики района.</w:t>
      </w:r>
      <w:r w:rsidR="001A0C39">
        <w:rPr>
          <w:rFonts w:ascii="Times New Roman" w:hAnsi="Times New Roman"/>
          <w:sz w:val="28"/>
          <w:szCs w:val="28"/>
        </w:rPr>
        <w:t xml:space="preserve"> В 2021</w:t>
      </w:r>
      <w:r w:rsidR="007E7E3B">
        <w:rPr>
          <w:rFonts w:ascii="Times New Roman" w:hAnsi="Times New Roman"/>
          <w:sz w:val="28"/>
          <w:szCs w:val="28"/>
        </w:rPr>
        <w:t xml:space="preserve"> году</w:t>
      </w:r>
      <w:r w:rsidRPr="00CC7290">
        <w:rPr>
          <w:rFonts w:ascii="Times New Roman" w:hAnsi="Times New Roman"/>
          <w:sz w:val="28"/>
          <w:szCs w:val="28"/>
        </w:rPr>
        <w:t xml:space="preserve"> процентное  соотношение по объёмам производства, продаж  и оказанию услуг показывает больший удельный вес про</w:t>
      </w:r>
      <w:r w:rsidR="001A0C39">
        <w:rPr>
          <w:rFonts w:ascii="Times New Roman" w:hAnsi="Times New Roman"/>
          <w:sz w:val="28"/>
          <w:szCs w:val="28"/>
        </w:rPr>
        <w:t>дукции сельского хозяйства (78</w:t>
      </w:r>
      <w:r w:rsidRPr="00CC7290">
        <w:rPr>
          <w:rFonts w:ascii="Times New Roman" w:hAnsi="Times New Roman"/>
          <w:sz w:val="28"/>
          <w:szCs w:val="28"/>
        </w:rPr>
        <w:t>%), несмотря на неблагоприятные агроклиматиче</w:t>
      </w:r>
      <w:r>
        <w:rPr>
          <w:rFonts w:ascii="Times New Roman" w:hAnsi="Times New Roman"/>
          <w:sz w:val="28"/>
          <w:szCs w:val="28"/>
        </w:rPr>
        <w:t>ские условия.</w:t>
      </w:r>
    </w:p>
    <w:p w:rsidR="00B32882" w:rsidRPr="00CC7290" w:rsidRDefault="00B32882" w:rsidP="00E609B9">
      <w:pPr>
        <w:spacing w:after="0"/>
        <w:ind w:firstLine="708"/>
        <w:jc w:val="both"/>
        <w:rPr>
          <w:rFonts w:ascii="Times New Roman" w:hAnsi="Times New Roman"/>
          <w:sz w:val="28"/>
          <w:szCs w:val="28"/>
        </w:rPr>
      </w:pPr>
      <w:r w:rsidRPr="00CC7290">
        <w:rPr>
          <w:rFonts w:ascii="Times New Roman" w:hAnsi="Times New Roman"/>
          <w:sz w:val="28"/>
          <w:szCs w:val="28"/>
        </w:rPr>
        <w:t>- вторичный сектор (обрабатывающая промышленность, строительство, энергетика) – представлен в основном различными малыми предприятиями занятыми переработкой сельхозпродукции, а также производством и распределением электроэнергии, газа и воды (доля в общем объеме незначительна). При этом район производит небольшие об</w:t>
      </w:r>
      <w:r w:rsidR="001A0C39">
        <w:rPr>
          <w:rFonts w:ascii="Times New Roman" w:hAnsi="Times New Roman"/>
          <w:sz w:val="28"/>
          <w:szCs w:val="28"/>
        </w:rPr>
        <w:t>ъёмы промышленной продукции (2,8</w:t>
      </w:r>
      <w:r w:rsidRPr="00CC7290">
        <w:rPr>
          <w:rFonts w:ascii="Times New Roman" w:hAnsi="Times New Roman"/>
          <w:sz w:val="28"/>
          <w:szCs w:val="28"/>
        </w:rPr>
        <w:t>%), что неблагоприятно сказывается на всей экономике в целом.</w:t>
      </w:r>
    </w:p>
    <w:p w:rsidR="00B32882" w:rsidRPr="00CC7290" w:rsidRDefault="00B32882" w:rsidP="00E609B9">
      <w:pPr>
        <w:spacing w:after="0"/>
        <w:ind w:firstLine="708"/>
        <w:jc w:val="both"/>
        <w:rPr>
          <w:rFonts w:ascii="Times New Roman" w:hAnsi="Times New Roman"/>
          <w:sz w:val="28"/>
          <w:szCs w:val="28"/>
        </w:rPr>
      </w:pPr>
      <w:r w:rsidRPr="00CC7290">
        <w:rPr>
          <w:rFonts w:ascii="Times New Roman" w:hAnsi="Times New Roman"/>
          <w:sz w:val="28"/>
          <w:szCs w:val="28"/>
        </w:rPr>
        <w:lastRenderedPageBreak/>
        <w:t xml:space="preserve">- третичный сектор (транспорт, связь, финансы, торговля, платные услуги, образование, здравоохранение, рекреационная деятельность и другие виды производственных и социальных услуг) – обеспечивает функционирование первичного и вторичного секторов экономики района. В настоящее время этот сектор недостаточно сбалансирован по своей структуре. </w:t>
      </w:r>
    </w:p>
    <w:p w:rsidR="00495AF1" w:rsidRPr="00CA441B" w:rsidRDefault="00B32882" w:rsidP="00CA441B">
      <w:pPr>
        <w:spacing w:after="0"/>
        <w:ind w:firstLine="567"/>
        <w:jc w:val="both"/>
        <w:rPr>
          <w:rFonts w:ascii="Times New Roman" w:hAnsi="Times New Roman"/>
          <w:sz w:val="28"/>
          <w:szCs w:val="28"/>
        </w:rPr>
      </w:pPr>
      <w:r w:rsidRPr="00CA441B">
        <w:rPr>
          <w:rFonts w:ascii="Times New Roman" w:hAnsi="Times New Roman"/>
          <w:sz w:val="28"/>
          <w:szCs w:val="28"/>
        </w:rPr>
        <w:t xml:space="preserve">Экономика района по формам собственности хозяйствующих субъектов представлена </w:t>
      </w:r>
      <w:r w:rsidR="001A0C39" w:rsidRPr="00CA441B">
        <w:rPr>
          <w:rFonts w:ascii="Times New Roman" w:hAnsi="Times New Roman"/>
          <w:sz w:val="28"/>
          <w:szCs w:val="28"/>
        </w:rPr>
        <w:t xml:space="preserve">частным, государственным и другими секторами экономики. </w:t>
      </w:r>
      <w:proofErr w:type="gramStart"/>
      <w:r w:rsidR="00495AF1" w:rsidRPr="00CA441B">
        <w:rPr>
          <w:rFonts w:ascii="Times New Roman" w:hAnsi="Times New Roman"/>
          <w:sz w:val="28"/>
          <w:szCs w:val="28"/>
        </w:rPr>
        <w:t xml:space="preserve">Агропромышленный комплекс </w:t>
      </w:r>
      <w:r w:rsidR="006D132F" w:rsidRPr="00CA441B">
        <w:rPr>
          <w:rFonts w:ascii="Times New Roman" w:hAnsi="Times New Roman"/>
          <w:sz w:val="28"/>
          <w:szCs w:val="28"/>
        </w:rPr>
        <w:t xml:space="preserve">составляют </w:t>
      </w:r>
      <w:r w:rsidR="00495AF1" w:rsidRPr="00CA441B">
        <w:rPr>
          <w:rFonts w:ascii="Times New Roman" w:hAnsi="Times New Roman"/>
          <w:sz w:val="28"/>
          <w:szCs w:val="28"/>
        </w:rPr>
        <w:t xml:space="preserve"> 13 сельскохозяйственны</w:t>
      </w:r>
      <w:r w:rsidR="006D132F" w:rsidRPr="00CA441B">
        <w:rPr>
          <w:rFonts w:ascii="Times New Roman" w:hAnsi="Times New Roman"/>
          <w:sz w:val="28"/>
          <w:szCs w:val="28"/>
        </w:rPr>
        <w:t>х</w:t>
      </w:r>
      <w:r w:rsidR="00495AF1" w:rsidRPr="00CA441B">
        <w:rPr>
          <w:rFonts w:ascii="Times New Roman" w:hAnsi="Times New Roman"/>
          <w:sz w:val="28"/>
          <w:szCs w:val="28"/>
        </w:rPr>
        <w:t xml:space="preserve"> </w:t>
      </w:r>
      <w:proofErr w:type="spellStart"/>
      <w:r w:rsidR="00495AF1" w:rsidRPr="00CA441B">
        <w:rPr>
          <w:rFonts w:ascii="Times New Roman" w:hAnsi="Times New Roman"/>
          <w:sz w:val="28"/>
          <w:szCs w:val="28"/>
        </w:rPr>
        <w:t>предприятия</w:t>
      </w:r>
      <w:r w:rsidR="006D132F" w:rsidRPr="00CA441B">
        <w:rPr>
          <w:rFonts w:ascii="Times New Roman" w:hAnsi="Times New Roman"/>
          <w:sz w:val="28"/>
          <w:szCs w:val="28"/>
        </w:rPr>
        <w:t>й</w:t>
      </w:r>
      <w:proofErr w:type="spellEnd"/>
      <w:r w:rsidR="00495AF1" w:rsidRPr="00CA441B">
        <w:rPr>
          <w:rFonts w:ascii="Times New Roman" w:hAnsi="Times New Roman"/>
          <w:sz w:val="28"/>
          <w:szCs w:val="28"/>
        </w:rPr>
        <w:t xml:space="preserve"> (9 из них зарегистрированы на территории муниципального района)  и 42 кр</w:t>
      </w:r>
      <w:r w:rsidR="006D132F" w:rsidRPr="00CA441B">
        <w:rPr>
          <w:rFonts w:ascii="Times New Roman" w:hAnsi="Times New Roman"/>
          <w:sz w:val="28"/>
          <w:szCs w:val="28"/>
        </w:rPr>
        <w:t>естьянско-фермерских хозяйства</w:t>
      </w:r>
      <w:r w:rsidR="00495AF1" w:rsidRPr="00CA441B">
        <w:rPr>
          <w:rFonts w:ascii="Times New Roman" w:hAnsi="Times New Roman"/>
          <w:sz w:val="28"/>
          <w:szCs w:val="28"/>
        </w:rPr>
        <w:t>.</w:t>
      </w:r>
      <w:proofErr w:type="gramEnd"/>
      <w:r w:rsidR="00495AF1" w:rsidRPr="00CA441B">
        <w:rPr>
          <w:rFonts w:ascii="Times New Roman" w:hAnsi="Times New Roman"/>
          <w:sz w:val="28"/>
          <w:szCs w:val="28"/>
        </w:rPr>
        <w:t xml:space="preserve"> </w:t>
      </w:r>
      <w:r w:rsidR="001A0C39" w:rsidRPr="00CA441B">
        <w:rPr>
          <w:rFonts w:ascii="Times New Roman" w:hAnsi="Times New Roman"/>
          <w:sz w:val="28"/>
          <w:szCs w:val="28"/>
        </w:rPr>
        <w:t>Значительную</w:t>
      </w:r>
      <w:r w:rsidRPr="00CA441B">
        <w:rPr>
          <w:rFonts w:ascii="Times New Roman" w:hAnsi="Times New Roman"/>
          <w:sz w:val="28"/>
          <w:szCs w:val="28"/>
        </w:rPr>
        <w:t xml:space="preserve"> роль </w:t>
      </w:r>
      <w:r w:rsidR="001A0C39" w:rsidRPr="00CA441B">
        <w:rPr>
          <w:rFonts w:ascii="Times New Roman" w:hAnsi="Times New Roman"/>
          <w:sz w:val="28"/>
          <w:szCs w:val="28"/>
        </w:rPr>
        <w:t xml:space="preserve"> в </w:t>
      </w:r>
      <w:r w:rsidRPr="00CA441B">
        <w:rPr>
          <w:rFonts w:ascii="Times New Roman" w:hAnsi="Times New Roman"/>
          <w:sz w:val="28"/>
          <w:szCs w:val="28"/>
        </w:rPr>
        <w:t>частно</w:t>
      </w:r>
      <w:r w:rsidR="001A0C39" w:rsidRPr="00CA441B">
        <w:rPr>
          <w:rFonts w:ascii="Times New Roman" w:hAnsi="Times New Roman"/>
          <w:sz w:val="28"/>
          <w:szCs w:val="28"/>
        </w:rPr>
        <w:t>м</w:t>
      </w:r>
      <w:r w:rsidRPr="00CA441B">
        <w:rPr>
          <w:rFonts w:ascii="Times New Roman" w:hAnsi="Times New Roman"/>
          <w:sz w:val="28"/>
          <w:szCs w:val="28"/>
        </w:rPr>
        <w:t xml:space="preserve"> сектор</w:t>
      </w:r>
      <w:r w:rsidR="001A0C39" w:rsidRPr="00CA441B">
        <w:rPr>
          <w:rFonts w:ascii="Times New Roman" w:hAnsi="Times New Roman"/>
          <w:sz w:val="28"/>
          <w:szCs w:val="28"/>
        </w:rPr>
        <w:t>е имеют действующие предприятия, такие как ООО «Черкизово-Растениеводство», ООО «Черкизово-Свиноводство», ООО «</w:t>
      </w:r>
      <w:proofErr w:type="spellStart"/>
      <w:r w:rsidR="001A0C39" w:rsidRPr="00CA441B">
        <w:rPr>
          <w:rFonts w:ascii="Times New Roman" w:hAnsi="Times New Roman"/>
          <w:sz w:val="28"/>
          <w:szCs w:val="28"/>
        </w:rPr>
        <w:t>Авангард-Агро-Воронеж</w:t>
      </w:r>
      <w:proofErr w:type="spellEnd"/>
      <w:r w:rsidR="001A0C39" w:rsidRPr="00CA441B">
        <w:rPr>
          <w:rFonts w:ascii="Times New Roman" w:hAnsi="Times New Roman"/>
          <w:sz w:val="28"/>
          <w:szCs w:val="28"/>
        </w:rPr>
        <w:t xml:space="preserve">» </w:t>
      </w:r>
      <w:proofErr w:type="gramStart"/>
      <w:r w:rsidR="001A0C39" w:rsidRPr="00CA441B">
        <w:rPr>
          <w:rFonts w:ascii="Times New Roman" w:hAnsi="Times New Roman"/>
          <w:sz w:val="28"/>
          <w:szCs w:val="28"/>
        </w:rPr>
        <w:t>и ООО</w:t>
      </w:r>
      <w:proofErr w:type="gramEnd"/>
      <w:r w:rsidR="001A0C39" w:rsidRPr="00CA441B">
        <w:rPr>
          <w:rFonts w:ascii="Times New Roman" w:hAnsi="Times New Roman"/>
          <w:sz w:val="28"/>
          <w:szCs w:val="28"/>
        </w:rPr>
        <w:t xml:space="preserve"> СП «</w:t>
      </w:r>
      <w:proofErr w:type="spellStart"/>
      <w:r w:rsidR="001A0C39" w:rsidRPr="00CA441B">
        <w:rPr>
          <w:rFonts w:ascii="Times New Roman" w:hAnsi="Times New Roman"/>
          <w:sz w:val="28"/>
          <w:szCs w:val="28"/>
        </w:rPr>
        <w:t>Вязноватовка</w:t>
      </w:r>
      <w:proofErr w:type="spellEnd"/>
      <w:r w:rsidR="001A0C39" w:rsidRPr="00CA441B">
        <w:rPr>
          <w:rFonts w:ascii="Times New Roman" w:hAnsi="Times New Roman"/>
          <w:sz w:val="28"/>
          <w:szCs w:val="28"/>
        </w:rPr>
        <w:t>».</w:t>
      </w:r>
      <w:r w:rsidR="00495AF1" w:rsidRPr="00CA441B">
        <w:rPr>
          <w:rFonts w:ascii="Times New Roman" w:hAnsi="Times New Roman"/>
          <w:sz w:val="28"/>
          <w:szCs w:val="28"/>
        </w:rPr>
        <w:t xml:space="preserve"> </w:t>
      </w:r>
      <w:r w:rsidR="006D132F" w:rsidRPr="00CA441B">
        <w:rPr>
          <w:rFonts w:ascii="Times New Roman" w:hAnsi="Times New Roman"/>
          <w:sz w:val="28"/>
          <w:szCs w:val="28"/>
        </w:rPr>
        <w:t>Н</w:t>
      </w:r>
      <w:proofErr w:type="gramStart"/>
      <w:r w:rsidR="006D132F" w:rsidRPr="00CA441B">
        <w:rPr>
          <w:rFonts w:ascii="Times New Roman" w:hAnsi="Times New Roman"/>
          <w:sz w:val="28"/>
          <w:szCs w:val="28"/>
        </w:rPr>
        <w:t xml:space="preserve">о </w:t>
      </w:r>
      <w:r w:rsidR="00495AF1" w:rsidRPr="00CA441B">
        <w:rPr>
          <w:rFonts w:ascii="Times New Roman" w:hAnsi="Times New Roman"/>
          <w:sz w:val="28"/>
          <w:szCs w:val="28"/>
        </w:rPr>
        <w:t>ООО</w:t>
      </w:r>
      <w:proofErr w:type="gramEnd"/>
      <w:r w:rsidR="00495AF1" w:rsidRPr="00CA441B">
        <w:rPr>
          <w:rFonts w:ascii="Times New Roman" w:hAnsi="Times New Roman"/>
          <w:sz w:val="28"/>
          <w:szCs w:val="28"/>
        </w:rPr>
        <w:t xml:space="preserve"> «Авангард – </w:t>
      </w:r>
      <w:proofErr w:type="spellStart"/>
      <w:r w:rsidR="00495AF1" w:rsidRPr="00CA441B">
        <w:rPr>
          <w:rFonts w:ascii="Times New Roman" w:hAnsi="Times New Roman"/>
          <w:sz w:val="28"/>
          <w:szCs w:val="28"/>
        </w:rPr>
        <w:t>Агро</w:t>
      </w:r>
      <w:proofErr w:type="spellEnd"/>
      <w:r w:rsidR="00495AF1" w:rsidRPr="00CA441B">
        <w:rPr>
          <w:rFonts w:ascii="Times New Roman" w:hAnsi="Times New Roman"/>
          <w:sz w:val="28"/>
          <w:szCs w:val="28"/>
        </w:rPr>
        <w:t xml:space="preserve"> – Воронеж»» и ООО «Черкизово–Свиноводство» осуществля</w:t>
      </w:r>
      <w:r w:rsidR="003F7E00" w:rsidRPr="00CA441B">
        <w:rPr>
          <w:rFonts w:ascii="Times New Roman" w:hAnsi="Times New Roman"/>
          <w:sz w:val="28"/>
          <w:szCs w:val="28"/>
        </w:rPr>
        <w:t>ю</w:t>
      </w:r>
      <w:r w:rsidR="00495AF1" w:rsidRPr="00CA441B">
        <w:rPr>
          <w:rFonts w:ascii="Times New Roman" w:hAnsi="Times New Roman"/>
          <w:sz w:val="28"/>
          <w:szCs w:val="28"/>
        </w:rPr>
        <w:t>т хозяйственную деятельность на территории Нижнедев</w:t>
      </w:r>
      <w:r w:rsidR="006D132F" w:rsidRPr="00CA441B">
        <w:rPr>
          <w:rFonts w:ascii="Times New Roman" w:hAnsi="Times New Roman"/>
          <w:sz w:val="28"/>
          <w:szCs w:val="28"/>
        </w:rPr>
        <w:t>ицкого муниципального района, а</w:t>
      </w:r>
      <w:r w:rsidR="00495AF1" w:rsidRPr="00CA441B">
        <w:rPr>
          <w:rFonts w:ascii="Times New Roman" w:hAnsi="Times New Roman"/>
          <w:sz w:val="28"/>
          <w:szCs w:val="28"/>
        </w:rPr>
        <w:t xml:space="preserve"> отчитываются по месту регистрации юридического лица.</w:t>
      </w:r>
    </w:p>
    <w:p w:rsidR="00495AF1" w:rsidRPr="00CA441B" w:rsidRDefault="00495AF1" w:rsidP="00CA441B">
      <w:pPr>
        <w:spacing w:after="0"/>
        <w:ind w:firstLine="540"/>
        <w:jc w:val="both"/>
        <w:rPr>
          <w:rFonts w:ascii="Times New Roman" w:hAnsi="Times New Roman"/>
          <w:sz w:val="28"/>
          <w:szCs w:val="28"/>
        </w:rPr>
      </w:pPr>
      <w:r w:rsidRPr="00CA441B">
        <w:rPr>
          <w:rFonts w:ascii="Times New Roman" w:hAnsi="Times New Roman"/>
          <w:sz w:val="28"/>
          <w:szCs w:val="28"/>
        </w:rPr>
        <w:t xml:space="preserve"> </w:t>
      </w:r>
      <w:r w:rsidR="006D132F" w:rsidRPr="00CA441B">
        <w:rPr>
          <w:rFonts w:ascii="Times New Roman" w:hAnsi="Times New Roman"/>
          <w:sz w:val="28"/>
          <w:szCs w:val="28"/>
        </w:rPr>
        <w:t xml:space="preserve">Промышленность района </w:t>
      </w:r>
      <w:r w:rsidRPr="00CA441B">
        <w:rPr>
          <w:rFonts w:ascii="Times New Roman" w:hAnsi="Times New Roman"/>
          <w:sz w:val="28"/>
          <w:szCs w:val="28"/>
        </w:rPr>
        <w:t>представлена предприятиями жилищно-коммунального хозяйства: ООО «Нижнедевицк», ООО «</w:t>
      </w:r>
      <w:proofErr w:type="spellStart"/>
      <w:r w:rsidRPr="00CA441B">
        <w:rPr>
          <w:rFonts w:ascii="Times New Roman" w:hAnsi="Times New Roman"/>
          <w:sz w:val="28"/>
          <w:szCs w:val="28"/>
        </w:rPr>
        <w:t>Вязноватовка</w:t>
      </w:r>
      <w:proofErr w:type="spellEnd"/>
      <w:r w:rsidRPr="00CA441B">
        <w:rPr>
          <w:rFonts w:ascii="Times New Roman" w:hAnsi="Times New Roman"/>
          <w:sz w:val="28"/>
          <w:szCs w:val="28"/>
        </w:rPr>
        <w:t xml:space="preserve">» и предприятиями по производству пищевой промышленности:  </w:t>
      </w:r>
      <w:proofErr w:type="gramStart"/>
      <w:r w:rsidRPr="00CA441B">
        <w:rPr>
          <w:rFonts w:ascii="Times New Roman" w:hAnsi="Times New Roman"/>
          <w:sz w:val="28"/>
          <w:szCs w:val="28"/>
        </w:rPr>
        <w:t>ООО «ВЕГА», ООО «ДКГ», ООО «</w:t>
      </w:r>
      <w:proofErr w:type="spellStart"/>
      <w:r w:rsidRPr="00CA441B">
        <w:rPr>
          <w:rFonts w:ascii="Times New Roman" w:hAnsi="Times New Roman"/>
          <w:sz w:val="28"/>
          <w:szCs w:val="28"/>
        </w:rPr>
        <w:t>Курбатовский</w:t>
      </w:r>
      <w:proofErr w:type="spellEnd"/>
      <w:r w:rsidRPr="00CA441B">
        <w:rPr>
          <w:rFonts w:ascii="Times New Roman" w:hAnsi="Times New Roman"/>
          <w:sz w:val="28"/>
          <w:szCs w:val="28"/>
        </w:rPr>
        <w:t xml:space="preserve"> мельник» и ООО «</w:t>
      </w:r>
      <w:proofErr w:type="spellStart"/>
      <w:r w:rsidRPr="00CA441B">
        <w:rPr>
          <w:rFonts w:ascii="Times New Roman" w:hAnsi="Times New Roman"/>
          <w:sz w:val="28"/>
          <w:szCs w:val="28"/>
        </w:rPr>
        <w:t>Курбатовский</w:t>
      </w:r>
      <w:proofErr w:type="spellEnd"/>
      <w:r w:rsidRPr="00CA441B">
        <w:rPr>
          <w:rFonts w:ascii="Times New Roman" w:hAnsi="Times New Roman"/>
          <w:sz w:val="28"/>
          <w:szCs w:val="28"/>
        </w:rPr>
        <w:t xml:space="preserve"> хлеб».</w:t>
      </w:r>
      <w:proofErr w:type="gramEnd"/>
      <w:r w:rsidRPr="00CA441B">
        <w:rPr>
          <w:rFonts w:ascii="Times New Roman" w:hAnsi="Times New Roman"/>
          <w:sz w:val="28"/>
          <w:szCs w:val="28"/>
        </w:rPr>
        <w:t xml:space="preserve"> </w:t>
      </w:r>
      <w:r w:rsidRPr="00CA441B">
        <w:rPr>
          <w:rFonts w:ascii="Times New Roman" w:hAnsi="Times New Roman"/>
          <w:bCs/>
          <w:sz w:val="28"/>
          <w:szCs w:val="28"/>
        </w:rPr>
        <w:t xml:space="preserve">В настоящее время крупные и средние предприятия, чей основной вид деятельности, по ОКВЭД, относится к разделам </w:t>
      </w:r>
      <w:proofErr w:type="gramStart"/>
      <w:r w:rsidRPr="00CA441B">
        <w:rPr>
          <w:rFonts w:ascii="Times New Roman" w:hAnsi="Times New Roman"/>
          <w:bCs/>
          <w:sz w:val="28"/>
          <w:szCs w:val="28"/>
        </w:rPr>
        <w:t>В</w:t>
      </w:r>
      <w:proofErr w:type="gramEnd"/>
      <w:r w:rsidRPr="00CA441B">
        <w:rPr>
          <w:rFonts w:ascii="Times New Roman" w:hAnsi="Times New Roman"/>
          <w:bCs/>
          <w:sz w:val="28"/>
          <w:szCs w:val="28"/>
          <w:lang w:val="en-US"/>
        </w:rPr>
        <w:t>CDE</w:t>
      </w:r>
      <w:r w:rsidRPr="00CA441B">
        <w:rPr>
          <w:rFonts w:ascii="Times New Roman" w:hAnsi="Times New Roman"/>
          <w:bCs/>
          <w:sz w:val="28"/>
          <w:szCs w:val="28"/>
        </w:rPr>
        <w:t>, на территории Нижнедевицкого муниципального района отсутствуют.</w:t>
      </w:r>
      <w:r w:rsidRPr="00CA441B">
        <w:rPr>
          <w:rFonts w:ascii="Times New Roman" w:hAnsi="Times New Roman"/>
          <w:sz w:val="28"/>
          <w:szCs w:val="28"/>
        </w:rPr>
        <w:t xml:space="preserve"> </w:t>
      </w:r>
    </w:p>
    <w:p w:rsidR="006D132F" w:rsidRPr="00CA441B" w:rsidRDefault="006D132F" w:rsidP="00CA441B">
      <w:pPr>
        <w:spacing w:after="0"/>
        <w:ind w:firstLine="540"/>
        <w:jc w:val="both"/>
        <w:rPr>
          <w:rFonts w:ascii="Times New Roman" w:hAnsi="Times New Roman"/>
          <w:sz w:val="28"/>
          <w:szCs w:val="28"/>
        </w:rPr>
      </w:pPr>
      <w:r w:rsidRPr="00CA441B">
        <w:rPr>
          <w:rFonts w:ascii="Times New Roman" w:hAnsi="Times New Roman"/>
          <w:bCs/>
          <w:color w:val="000000"/>
          <w:sz w:val="28"/>
          <w:szCs w:val="28"/>
        </w:rPr>
        <w:t xml:space="preserve">Объем отгруженных товаров, работ и </w:t>
      </w:r>
      <w:proofErr w:type="gramStart"/>
      <w:r w:rsidRPr="00CA441B">
        <w:rPr>
          <w:rFonts w:ascii="Times New Roman" w:hAnsi="Times New Roman"/>
          <w:bCs/>
          <w:color w:val="000000"/>
          <w:sz w:val="28"/>
          <w:szCs w:val="28"/>
        </w:rPr>
        <w:t>услуг, выполненных собственными силами по полному кругу предприятий</w:t>
      </w:r>
      <w:r w:rsidRPr="00CA441B">
        <w:rPr>
          <w:rFonts w:ascii="Times New Roman" w:hAnsi="Times New Roman"/>
          <w:sz w:val="28"/>
          <w:szCs w:val="28"/>
        </w:rPr>
        <w:t xml:space="preserve"> в 2020 году  составил</w:t>
      </w:r>
      <w:proofErr w:type="gramEnd"/>
      <w:r w:rsidRPr="00CA441B">
        <w:rPr>
          <w:rFonts w:ascii="Times New Roman" w:hAnsi="Times New Roman"/>
          <w:sz w:val="28"/>
          <w:szCs w:val="28"/>
        </w:rPr>
        <w:t xml:space="preserve"> 7977,4 млн. рублей, объем инвестиций по полному кругу предприятий – 1263,4 млн. рублей. Среднемесячная номинальная начисленная заработная плата работников </w:t>
      </w:r>
      <w:r w:rsidR="003F7E00" w:rsidRPr="00CA441B">
        <w:rPr>
          <w:rFonts w:ascii="Times New Roman" w:hAnsi="Times New Roman"/>
          <w:sz w:val="28"/>
          <w:szCs w:val="28"/>
        </w:rPr>
        <w:t xml:space="preserve"> по крупным и средним предприятиям и организациям </w:t>
      </w:r>
      <w:r w:rsidRPr="00CA441B">
        <w:rPr>
          <w:rFonts w:ascii="Times New Roman" w:hAnsi="Times New Roman"/>
          <w:sz w:val="28"/>
          <w:szCs w:val="28"/>
        </w:rPr>
        <w:t xml:space="preserve">в 2020 году составила  </w:t>
      </w:r>
      <w:r w:rsidR="003F7E00" w:rsidRPr="00CA441B">
        <w:rPr>
          <w:rFonts w:ascii="Times New Roman" w:hAnsi="Times New Roman"/>
          <w:sz w:val="28"/>
          <w:szCs w:val="28"/>
        </w:rPr>
        <w:t xml:space="preserve">35279 </w:t>
      </w:r>
      <w:r w:rsidRPr="00CA441B">
        <w:rPr>
          <w:rFonts w:ascii="Times New Roman" w:hAnsi="Times New Roman"/>
          <w:sz w:val="28"/>
          <w:szCs w:val="28"/>
        </w:rPr>
        <w:t>рублей</w:t>
      </w:r>
      <w:r w:rsidR="003F7E00" w:rsidRPr="00CA441B">
        <w:rPr>
          <w:rFonts w:ascii="Times New Roman" w:hAnsi="Times New Roman"/>
          <w:sz w:val="28"/>
          <w:szCs w:val="28"/>
        </w:rPr>
        <w:t>.</w:t>
      </w:r>
      <w:r w:rsidRPr="00CA441B">
        <w:rPr>
          <w:rFonts w:ascii="Times New Roman" w:hAnsi="Times New Roman"/>
          <w:sz w:val="28"/>
          <w:szCs w:val="28"/>
        </w:rPr>
        <w:t xml:space="preserve"> </w:t>
      </w:r>
    </w:p>
    <w:p w:rsidR="00A36B6D" w:rsidRPr="00CA441B" w:rsidRDefault="003F7E00" w:rsidP="00CA441B">
      <w:pPr>
        <w:spacing w:after="0"/>
        <w:ind w:firstLine="720"/>
        <w:jc w:val="both"/>
        <w:rPr>
          <w:rFonts w:ascii="Times New Roman" w:hAnsi="Times New Roman"/>
          <w:sz w:val="28"/>
          <w:szCs w:val="28"/>
        </w:rPr>
      </w:pPr>
      <w:r w:rsidRPr="00CA441B">
        <w:rPr>
          <w:rFonts w:ascii="Times New Roman" w:hAnsi="Times New Roman"/>
          <w:sz w:val="28"/>
          <w:szCs w:val="28"/>
        </w:rPr>
        <w:t xml:space="preserve"> В 2021 году  осуществляли деятельность 262</w:t>
      </w:r>
      <w:r w:rsidR="00A36B6D" w:rsidRPr="00CA441B">
        <w:rPr>
          <w:rFonts w:ascii="Times New Roman" w:hAnsi="Times New Roman"/>
          <w:sz w:val="28"/>
          <w:szCs w:val="28"/>
        </w:rPr>
        <w:t xml:space="preserve"> индивидуальных предпринимател</w:t>
      </w:r>
      <w:r w:rsidRPr="00CA441B">
        <w:rPr>
          <w:rFonts w:ascii="Times New Roman" w:hAnsi="Times New Roman"/>
          <w:sz w:val="28"/>
          <w:szCs w:val="28"/>
        </w:rPr>
        <w:t>я, 52</w:t>
      </w:r>
      <w:r w:rsidR="00A36B6D" w:rsidRPr="00CA441B">
        <w:rPr>
          <w:rFonts w:ascii="Times New Roman" w:hAnsi="Times New Roman"/>
          <w:sz w:val="28"/>
          <w:szCs w:val="28"/>
        </w:rPr>
        <w:t xml:space="preserve"> малых и средних предприятий. Основная сфера их  деятельности  представлена тремя отраслями: сельское хозяйство; розничная торговля и общественное питание; транспорт, строительство и сфера услуг. </w:t>
      </w:r>
    </w:p>
    <w:p w:rsidR="00A36B6D" w:rsidRPr="00CA441B" w:rsidRDefault="00A36B6D" w:rsidP="00CA441B">
      <w:pPr>
        <w:spacing w:after="0"/>
        <w:ind w:firstLine="720"/>
        <w:jc w:val="both"/>
        <w:rPr>
          <w:rFonts w:ascii="Times New Roman" w:hAnsi="Times New Roman"/>
          <w:sz w:val="28"/>
          <w:szCs w:val="28"/>
        </w:rPr>
      </w:pPr>
    </w:p>
    <w:p w:rsidR="00A36B6D" w:rsidRDefault="00AB520E" w:rsidP="006314F4">
      <w:pPr>
        <w:spacing w:line="360" w:lineRule="auto"/>
        <w:ind w:firstLine="426"/>
        <w:jc w:val="center"/>
        <w:rPr>
          <w:noProof/>
          <w:sz w:val="28"/>
          <w:szCs w:val="28"/>
        </w:rPr>
      </w:pPr>
      <w:r>
        <w:rPr>
          <w:noProof/>
          <w:sz w:val="28"/>
          <w:szCs w:val="28"/>
        </w:rPr>
        <w:lastRenderedPageBreak/>
        <w:drawing>
          <wp:inline distT="0" distB="0" distL="0" distR="0">
            <wp:extent cx="4933950" cy="3009900"/>
            <wp:effectExtent l="0" t="0" r="0" b="0"/>
            <wp:docPr id="2" name="Диаграмма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Диаграмма 3"/>
                    <pic:cNvPicPr>
                      <a:picLocks noChangeArrowheads="1"/>
                    </pic:cNvPicPr>
                  </pic:nvPicPr>
                  <pic:blipFill>
                    <a:blip r:embed="rId8"/>
                    <a:srcRect l="-7729" t="-23447" r="-2254" b="-34090"/>
                    <a:stretch>
                      <a:fillRect/>
                    </a:stretch>
                  </pic:blipFill>
                  <pic:spPr bwMode="auto">
                    <a:xfrm>
                      <a:off x="0" y="0"/>
                      <a:ext cx="4933950" cy="3009900"/>
                    </a:xfrm>
                    <a:prstGeom prst="rect">
                      <a:avLst/>
                    </a:prstGeom>
                    <a:noFill/>
                    <a:ln w="9525">
                      <a:noFill/>
                      <a:miter lim="800000"/>
                      <a:headEnd/>
                      <a:tailEnd/>
                    </a:ln>
                  </pic:spPr>
                </pic:pic>
              </a:graphicData>
            </a:graphic>
          </wp:inline>
        </w:drawing>
      </w:r>
    </w:p>
    <w:p w:rsidR="006314F4" w:rsidRPr="006314F4" w:rsidRDefault="00CA441B" w:rsidP="006314F4">
      <w:pPr>
        <w:spacing w:line="360" w:lineRule="auto"/>
        <w:ind w:firstLine="426"/>
        <w:rPr>
          <w:rFonts w:ascii="Times New Roman" w:hAnsi="Times New Roman"/>
          <w:noProof/>
          <w:sz w:val="24"/>
          <w:szCs w:val="24"/>
        </w:rPr>
      </w:pPr>
      <w:r>
        <w:rPr>
          <w:rFonts w:ascii="Times New Roman" w:hAnsi="Times New Roman"/>
          <w:noProof/>
          <w:sz w:val="24"/>
          <w:szCs w:val="24"/>
        </w:rPr>
        <w:t>Рисунок 1</w:t>
      </w:r>
      <w:r w:rsidR="006314F4" w:rsidRPr="006314F4">
        <w:rPr>
          <w:rFonts w:ascii="Times New Roman" w:hAnsi="Times New Roman"/>
          <w:noProof/>
          <w:sz w:val="24"/>
          <w:szCs w:val="24"/>
        </w:rPr>
        <w:t xml:space="preserve"> – Структура объектов малого и реднего предпринимательства</w:t>
      </w:r>
    </w:p>
    <w:p w:rsidR="006314F4" w:rsidRDefault="006314F4" w:rsidP="00D42B6A">
      <w:pPr>
        <w:spacing w:line="360" w:lineRule="auto"/>
        <w:ind w:firstLine="708"/>
        <w:jc w:val="both"/>
        <w:rPr>
          <w:rFonts w:ascii="Times New Roman" w:hAnsi="Times New Roman"/>
          <w:sz w:val="28"/>
          <w:szCs w:val="28"/>
        </w:rPr>
      </w:pPr>
    </w:p>
    <w:p w:rsidR="00D42B6A" w:rsidRPr="006314F4" w:rsidRDefault="003F7E00" w:rsidP="00E609B9">
      <w:pPr>
        <w:ind w:firstLine="708"/>
        <w:jc w:val="both"/>
        <w:rPr>
          <w:rFonts w:ascii="Times New Roman" w:hAnsi="Times New Roman"/>
          <w:sz w:val="28"/>
          <w:szCs w:val="28"/>
        </w:rPr>
      </w:pPr>
      <w:r>
        <w:rPr>
          <w:rFonts w:ascii="Times New Roman" w:hAnsi="Times New Roman"/>
          <w:sz w:val="28"/>
          <w:szCs w:val="28"/>
        </w:rPr>
        <w:t>Ч</w:t>
      </w:r>
      <w:r w:rsidR="00D42B6A" w:rsidRPr="006314F4">
        <w:rPr>
          <w:rFonts w:ascii="Times New Roman" w:hAnsi="Times New Roman"/>
          <w:sz w:val="28"/>
          <w:szCs w:val="28"/>
        </w:rPr>
        <w:t>исленност</w:t>
      </w:r>
      <w:r>
        <w:rPr>
          <w:rFonts w:ascii="Times New Roman" w:hAnsi="Times New Roman"/>
          <w:sz w:val="28"/>
          <w:szCs w:val="28"/>
        </w:rPr>
        <w:t>ь</w:t>
      </w:r>
      <w:r w:rsidR="00D42B6A" w:rsidRPr="006314F4">
        <w:rPr>
          <w:rFonts w:ascii="Times New Roman" w:hAnsi="Times New Roman"/>
          <w:sz w:val="28"/>
          <w:szCs w:val="28"/>
        </w:rPr>
        <w:t xml:space="preserve"> </w:t>
      </w:r>
      <w:r>
        <w:rPr>
          <w:rFonts w:ascii="Times New Roman" w:hAnsi="Times New Roman"/>
          <w:sz w:val="28"/>
          <w:szCs w:val="28"/>
        </w:rPr>
        <w:t xml:space="preserve"> занятых </w:t>
      </w:r>
      <w:r w:rsidR="00D42B6A" w:rsidRPr="006314F4">
        <w:rPr>
          <w:rFonts w:ascii="Times New Roman" w:hAnsi="Times New Roman"/>
          <w:sz w:val="28"/>
          <w:szCs w:val="28"/>
        </w:rPr>
        <w:t xml:space="preserve">работников (без внешних совместителей) </w:t>
      </w:r>
      <w:r>
        <w:rPr>
          <w:rFonts w:ascii="Times New Roman" w:hAnsi="Times New Roman"/>
          <w:sz w:val="28"/>
          <w:szCs w:val="28"/>
        </w:rPr>
        <w:t xml:space="preserve"> в сфере </w:t>
      </w:r>
      <w:r w:rsidR="00D42B6A" w:rsidRPr="006314F4">
        <w:rPr>
          <w:rFonts w:ascii="Times New Roman" w:hAnsi="Times New Roman"/>
          <w:sz w:val="28"/>
          <w:szCs w:val="28"/>
        </w:rPr>
        <w:t>мал</w:t>
      </w:r>
      <w:r>
        <w:rPr>
          <w:rFonts w:ascii="Times New Roman" w:hAnsi="Times New Roman"/>
          <w:sz w:val="28"/>
          <w:szCs w:val="28"/>
        </w:rPr>
        <w:t xml:space="preserve">ого </w:t>
      </w:r>
      <w:r w:rsidR="00D42B6A" w:rsidRPr="006314F4">
        <w:rPr>
          <w:rFonts w:ascii="Times New Roman" w:hAnsi="Times New Roman"/>
          <w:sz w:val="28"/>
          <w:szCs w:val="28"/>
        </w:rPr>
        <w:t xml:space="preserve"> и средн</w:t>
      </w:r>
      <w:r>
        <w:rPr>
          <w:rFonts w:ascii="Times New Roman" w:hAnsi="Times New Roman"/>
          <w:sz w:val="28"/>
          <w:szCs w:val="28"/>
        </w:rPr>
        <w:t>его</w:t>
      </w:r>
      <w:r w:rsidR="00D42B6A" w:rsidRPr="006314F4">
        <w:rPr>
          <w:rFonts w:ascii="Times New Roman" w:hAnsi="Times New Roman"/>
          <w:sz w:val="28"/>
          <w:szCs w:val="28"/>
        </w:rPr>
        <w:t xml:space="preserve"> предпри</w:t>
      </w:r>
      <w:r>
        <w:rPr>
          <w:rFonts w:ascii="Times New Roman" w:hAnsi="Times New Roman"/>
          <w:sz w:val="28"/>
          <w:szCs w:val="28"/>
        </w:rPr>
        <w:t>нимательства, включая индивидуальных предпринимателей составила 521,33 единицы на 10 тыс</w:t>
      </w:r>
      <w:proofErr w:type="gramStart"/>
      <w:r>
        <w:rPr>
          <w:rFonts w:ascii="Times New Roman" w:hAnsi="Times New Roman"/>
          <w:sz w:val="28"/>
          <w:szCs w:val="28"/>
        </w:rPr>
        <w:t>.ч</w:t>
      </w:r>
      <w:proofErr w:type="gramEnd"/>
      <w:r>
        <w:rPr>
          <w:rFonts w:ascii="Times New Roman" w:hAnsi="Times New Roman"/>
          <w:sz w:val="28"/>
          <w:szCs w:val="28"/>
        </w:rPr>
        <w:t xml:space="preserve">еловек населения. </w:t>
      </w:r>
      <w:r w:rsidR="00D42B6A" w:rsidRPr="006314F4">
        <w:rPr>
          <w:rFonts w:ascii="Times New Roman" w:hAnsi="Times New Roman"/>
          <w:sz w:val="28"/>
          <w:szCs w:val="28"/>
        </w:rPr>
        <w:t>Среднесписочная численность раб</w:t>
      </w:r>
      <w:r>
        <w:rPr>
          <w:rFonts w:ascii="Times New Roman" w:hAnsi="Times New Roman"/>
          <w:sz w:val="28"/>
          <w:szCs w:val="28"/>
        </w:rPr>
        <w:t xml:space="preserve">отников </w:t>
      </w:r>
      <w:r w:rsidRPr="006314F4">
        <w:rPr>
          <w:rFonts w:ascii="Times New Roman" w:hAnsi="Times New Roman"/>
          <w:sz w:val="28"/>
          <w:szCs w:val="28"/>
        </w:rPr>
        <w:t>средних</w:t>
      </w:r>
      <w:r>
        <w:rPr>
          <w:rFonts w:ascii="Times New Roman" w:hAnsi="Times New Roman"/>
          <w:sz w:val="28"/>
          <w:szCs w:val="28"/>
        </w:rPr>
        <w:t xml:space="preserve">, малых предприятий  и индивидуальных предпринимателей  </w:t>
      </w:r>
      <w:r w:rsidR="00D42B6A" w:rsidRPr="006314F4">
        <w:rPr>
          <w:rFonts w:ascii="Times New Roman" w:hAnsi="Times New Roman"/>
          <w:sz w:val="28"/>
          <w:szCs w:val="28"/>
        </w:rPr>
        <w:t>состави</w:t>
      </w:r>
      <w:r>
        <w:rPr>
          <w:rFonts w:ascii="Times New Roman" w:hAnsi="Times New Roman"/>
          <w:sz w:val="28"/>
          <w:szCs w:val="28"/>
        </w:rPr>
        <w:t>ла  942 человек.</w:t>
      </w:r>
    </w:p>
    <w:p w:rsidR="00B32882" w:rsidRPr="00CC7290" w:rsidRDefault="00B32882" w:rsidP="00E609B9">
      <w:pPr>
        <w:spacing w:after="0"/>
        <w:ind w:firstLine="708"/>
        <w:jc w:val="both"/>
        <w:rPr>
          <w:rFonts w:ascii="Times New Roman" w:hAnsi="Times New Roman"/>
          <w:sz w:val="28"/>
          <w:szCs w:val="28"/>
        </w:rPr>
      </w:pPr>
      <w:r w:rsidRPr="00CC7290">
        <w:rPr>
          <w:rFonts w:ascii="Times New Roman" w:hAnsi="Times New Roman"/>
          <w:sz w:val="28"/>
          <w:szCs w:val="28"/>
        </w:rPr>
        <w:t xml:space="preserve">Развитие малого и среднего предпринимательства (МСП) в районе  сдерживается  следующими основными проблемами: </w:t>
      </w:r>
    </w:p>
    <w:p w:rsidR="00B32882" w:rsidRPr="00CC7290" w:rsidRDefault="00B32882" w:rsidP="00E609B9">
      <w:pPr>
        <w:spacing w:after="0"/>
        <w:ind w:firstLine="708"/>
        <w:jc w:val="both"/>
        <w:rPr>
          <w:rFonts w:ascii="Times New Roman" w:hAnsi="Times New Roman"/>
          <w:sz w:val="28"/>
          <w:szCs w:val="28"/>
        </w:rPr>
      </w:pPr>
      <w:r w:rsidRPr="00CC7290">
        <w:rPr>
          <w:rFonts w:ascii="Times New Roman" w:hAnsi="Times New Roman"/>
          <w:sz w:val="28"/>
          <w:szCs w:val="28"/>
        </w:rPr>
        <w:t>- недостаточным доступом к капиталу для начинающих свою деятельность предпринимателей;</w:t>
      </w:r>
    </w:p>
    <w:p w:rsidR="00B32882" w:rsidRPr="00CC7290" w:rsidRDefault="00B32882" w:rsidP="00E609B9">
      <w:pPr>
        <w:spacing w:after="0"/>
        <w:ind w:firstLine="708"/>
        <w:jc w:val="both"/>
        <w:rPr>
          <w:rFonts w:ascii="Times New Roman" w:hAnsi="Times New Roman"/>
          <w:sz w:val="28"/>
          <w:szCs w:val="28"/>
        </w:rPr>
      </w:pPr>
      <w:r w:rsidRPr="00CC7290">
        <w:rPr>
          <w:rFonts w:ascii="Times New Roman" w:hAnsi="Times New Roman"/>
          <w:sz w:val="28"/>
          <w:szCs w:val="28"/>
        </w:rPr>
        <w:t>- неразвитостью  инфраструктуры поддержки малого бизнеса на территории района;</w:t>
      </w:r>
    </w:p>
    <w:p w:rsidR="00B32882" w:rsidRDefault="00B32882" w:rsidP="00E609B9">
      <w:pPr>
        <w:spacing w:after="0"/>
        <w:ind w:firstLine="708"/>
        <w:jc w:val="both"/>
        <w:rPr>
          <w:rFonts w:ascii="Times New Roman" w:hAnsi="Times New Roman"/>
          <w:sz w:val="28"/>
          <w:szCs w:val="28"/>
        </w:rPr>
      </w:pPr>
      <w:r w:rsidRPr="00CC7290">
        <w:rPr>
          <w:rFonts w:ascii="Times New Roman" w:hAnsi="Times New Roman"/>
          <w:sz w:val="28"/>
          <w:szCs w:val="28"/>
        </w:rPr>
        <w:t>- слабым развитием комплекса финансовых услуг для отдельных, социально-значимых категорий малых предприятий.</w:t>
      </w:r>
    </w:p>
    <w:p w:rsidR="00B32882" w:rsidRPr="00CC7290" w:rsidRDefault="00B32882" w:rsidP="00E609B9">
      <w:pPr>
        <w:spacing w:after="0"/>
        <w:ind w:firstLine="708"/>
        <w:jc w:val="both"/>
        <w:rPr>
          <w:rFonts w:ascii="Times New Roman" w:hAnsi="Times New Roman"/>
          <w:sz w:val="28"/>
          <w:szCs w:val="28"/>
        </w:rPr>
      </w:pPr>
      <w:r w:rsidRPr="00CC7290">
        <w:rPr>
          <w:rFonts w:ascii="Times New Roman" w:hAnsi="Times New Roman"/>
          <w:sz w:val="28"/>
          <w:szCs w:val="28"/>
        </w:rPr>
        <w:t xml:space="preserve">Вклад малого предпринимательства в доходную часть бюджета Нижнедевицкого муниципального района оценивается по результатам  учета поступления налогов от субъектов малого и среднего предпринимательства по специальным налоговым режимам, включающим единый налог на вмененный доход для отдельных видов деятельности.  </w:t>
      </w:r>
    </w:p>
    <w:p w:rsidR="00B32882" w:rsidRPr="00CC7290" w:rsidRDefault="00B32882" w:rsidP="00E609B9">
      <w:pPr>
        <w:spacing w:after="0"/>
        <w:ind w:firstLine="708"/>
        <w:jc w:val="both"/>
        <w:rPr>
          <w:rFonts w:ascii="Times New Roman" w:hAnsi="Times New Roman"/>
          <w:sz w:val="28"/>
          <w:szCs w:val="28"/>
        </w:rPr>
      </w:pPr>
      <w:r w:rsidRPr="00CC7290">
        <w:rPr>
          <w:rFonts w:ascii="Times New Roman" w:hAnsi="Times New Roman"/>
          <w:sz w:val="28"/>
          <w:szCs w:val="28"/>
        </w:rPr>
        <w:t xml:space="preserve">Таким образом, в сравнении со </w:t>
      </w:r>
      <w:proofErr w:type="spellStart"/>
      <w:r w:rsidRPr="00CC7290">
        <w:rPr>
          <w:rFonts w:ascii="Times New Roman" w:hAnsi="Times New Roman"/>
          <w:sz w:val="28"/>
          <w:szCs w:val="28"/>
        </w:rPr>
        <w:t>среднеобластными</w:t>
      </w:r>
      <w:proofErr w:type="spellEnd"/>
      <w:r w:rsidRPr="00CC7290">
        <w:rPr>
          <w:rFonts w:ascii="Times New Roman" w:hAnsi="Times New Roman"/>
          <w:sz w:val="28"/>
          <w:szCs w:val="28"/>
        </w:rPr>
        <w:t xml:space="preserve"> значениями потребительский рынок Нижнедевицкого муниципального района менее развит, что определяется общим развитием района. По своей структуре </w:t>
      </w:r>
      <w:r w:rsidRPr="00CC7290">
        <w:rPr>
          <w:rFonts w:ascii="Times New Roman" w:hAnsi="Times New Roman"/>
          <w:sz w:val="28"/>
          <w:szCs w:val="28"/>
        </w:rPr>
        <w:lastRenderedPageBreak/>
        <w:t xml:space="preserve">потребительский рынок Нижнедевицкого муниципального района больше ориентирован на население с достаточно низким уровнем жизни. </w:t>
      </w:r>
    </w:p>
    <w:p w:rsidR="00B32882" w:rsidRDefault="00B32882" w:rsidP="00E609B9">
      <w:pPr>
        <w:spacing w:after="0"/>
        <w:ind w:firstLine="709"/>
        <w:jc w:val="center"/>
        <w:rPr>
          <w:rFonts w:ascii="Times New Roman" w:hAnsi="Times New Roman"/>
          <w:sz w:val="28"/>
          <w:szCs w:val="28"/>
        </w:rPr>
      </w:pPr>
    </w:p>
    <w:p w:rsidR="00B32882" w:rsidRPr="00E003F8" w:rsidRDefault="00B32882" w:rsidP="00E609B9">
      <w:pPr>
        <w:spacing w:after="0"/>
        <w:ind w:firstLine="709"/>
        <w:jc w:val="center"/>
        <w:rPr>
          <w:rFonts w:ascii="Times New Roman" w:hAnsi="Times New Roman"/>
          <w:sz w:val="28"/>
          <w:szCs w:val="28"/>
        </w:rPr>
      </w:pPr>
      <w:r w:rsidRPr="00E003F8">
        <w:rPr>
          <w:rFonts w:ascii="Times New Roman" w:hAnsi="Times New Roman"/>
          <w:sz w:val="28"/>
          <w:szCs w:val="28"/>
        </w:rPr>
        <w:t xml:space="preserve">Раздел 2. Приоритеты </w:t>
      </w:r>
      <w:r>
        <w:rPr>
          <w:rFonts w:ascii="Times New Roman" w:hAnsi="Times New Roman"/>
          <w:sz w:val="28"/>
          <w:szCs w:val="28"/>
        </w:rPr>
        <w:t xml:space="preserve">муниципальной политики </w:t>
      </w:r>
      <w:r w:rsidRPr="00E003F8">
        <w:rPr>
          <w:rFonts w:ascii="Times New Roman" w:hAnsi="Times New Roman"/>
          <w:sz w:val="28"/>
          <w:szCs w:val="28"/>
        </w:rPr>
        <w:t xml:space="preserve"> в сфере реализации </w:t>
      </w:r>
      <w:r>
        <w:rPr>
          <w:rFonts w:ascii="Times New Roman" w:hAnsi="Times New Roman"/>
          <w:sz w:val="28"/>
          <w:szCs w:val="28"/>
        </w:rPr>
        <w:t>муниципальной</w:t>
      </w:r>
      <w:r w:rsidRPr="00E003F8">
        <w:rPr>
          <w:rFonts w:ascii="Times New Roman" w:hAnsi="Times New Roman"/>
          <w:sz w:val="28"/>
          <w:szCs w:val="28"/>
        </w:rPr>
        <w:t xml:space="preserve"> программы, цели, задачи и показатели (индикаторы) достижения целей и решения задач, описание основных ожидаемых конечных результатов </w:t>
      </w:r>
      <w:r>
        <w:rPr>
          <w:rFonts w:ascii="Times New Roman" w:hAnsi="Times New Roman"/>
          <w:sz w:val="28"/>
          <w:szCs w:val="28"/>
        </w:rPr>
        <w:t>муниципальной</w:t>
      </w:r>
      <w:r w:rsidRPr="00E003F8">
        <w:rPr>
          <w:rFonts w:ascii="Times New Roman" w:hAnsi="Times New Roman"/>
          <w:sz w:val="28"/>
          <w:szCs w:val="28"/>
        </w:rPr>
        <w:t xml:space="preserve"> программы, сроков и этапов реализации </w:t>
      </w:r>
      <w:r>
        <w:rPr>
          <w:rFonts w:ascii="Times New Roman" w:hAnsi="Times New Roman"/>
          <w:sz w:val="28"/>
          <w:szCs w:val="28"/>
        </w:rPr>
        <w:t xml:space="preserve">муниципальной </w:t>
      </w:r>
      <w:r w:rsidRPr="00E003F8">
        <w:rPr>
          <w:rFonts w:ascii="Times New Roman" w:hAnsi="Times New Roman"/>
          <w:sz w:val="28"/>
          <w:szCs w:val="28"/>
        </w:rPr>
        <w:t xml:space="preserve"> программы</w:t>
      </w:r>
    </w:p>
    <w:p w:rsidR="00B32882" w:rsidRPr="00E003F8" w:rsidRDefault="00B32882" w:rsidP="00E609B9">
      <w:pPr>
        <w:spacing w:after="0"/>
        <w:ind w:firstLine="709"/>
        <w:jc w:val="center"/>
        <w:rPr>
          <w:rFonts w:ascii="Times New Roman" w:hAnsi="Times New Roman"/>
          <w:sz w:val="28"/>
          <w:szCs w:val="28"/>
        </w:rPr>
      </w:pPr>
    </w:p>
    <w:p w:rsidR="00B32882" w:rsidRPr="00E003F8" w:rsidRDefault="00B32882" w:rsidP="00E609B9">
      <w:pPr>
        <w:pStyle w:val="ConsPlusNormal"/>
        <w:spacing w:line="276" w:lineRule="auto"/>
        <w:jc w:val="center"/>
        <w:outlineLvl w:val="3"/>
        <w:rPr>
          <w:rFonts w:ascii="Times New Roman" w:hAnsi="Times New Roman" w:cs="Times New Roman"/>
          <w:sz w:val="28"/>
          <w:szCs w:val="28"/>
        </w:rPr>
      </w:pPr>
      <w:r w:rsidRPr="00E003F8">
        <w:rPr>
          <w:rFonts w:ascii="Times New Roman" w:hAnsi="Times New Roman" w:cs="Times New Roman"/>
          <w:sz w:val="28"/>
          <w:szCs w:val="28"/>
        </w:rPr>
        <w:t xml:space="preserve">2.1. Приоритеты </w:t>
      </w:r>
      <w:r>
        <w:rPr>
          <w:rFonts w:ascii="Times New Roman" w:hAnsi="Times New Roman" w:cs="Times New Roman"/>
          <w:sz w:val="28"/>
          <w:szCs w:val="28"/>
        </w:rPr>
        <w:t xml:space="preserve">муниципальной </w:t>
      </w:r>
      <w:r w:rsidRPr="00E003F8">
        <w:rPr>
          <w:rFonts w:ascii="Times New Roman" w:hAnsi="Times New Roman" w:cs="Times New Roman"/>
          <w:sz w:val="28"/>
          <w:szCs w:val="28"/>
        </w:rPr>
        <w:t xml:space="preserve"> политики в сфере реализации </w:t>
      </w:r>
      <w:r>
        <w:rPr>
          <w:rFonts w:ascii="Times New Roman" w:hAnsi="Times New Roman" w:cs="Times New Roman"/>
          <w:sz w:val="28"/>
          <w:szCs w:val="28"/>
        </w:rPr>
        <w:t>муниципальной</w:t>
      </w:r>
      <w:r w:rsidRPr="00E003F8">
        <w:rPr>
          <w:rFonts w:ascii="Times New Roman" w:hAnsi="Times New Roman" w:cs="Times New Roman"/>
          <w:sz w:val="28"/>
          <w:szCs w:val="28"/>
        </w:rPr>
        <w:t xml:space="preserve"> программы</w:t>
      </w:r>
    </w:p>
    <w:p w:rsidR="00B32882" w:rsidRPr="00E003F8" w:rsidRDefault="00B32882" w:rsidP="00E609B9">
      <w:pPr>
        <w:pStyle w:val="ConsPlusNormal"/>
        <w:spacing w:line="276" w:lineRule="auto"/>
        <w:jc w:val="center"/>
        <w:outlineLvl w:val="3"/>
        <w:rPr>
          <w:rFonts w:ascii="Times New Roman" w:hAnsi="Times New Roman" w:cs="Times New Roman"/>
          <w:sz w:val="28"/>
          <w:szCs w:val="28"/>
        </w:rPr>
      </w:pP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 xml:space="preserve">В целях реализации системного стратегического подхода к </w:t>
      </w:r>
      <w:r>
        <w:rPr>
          <w:rFonts w:ascii="Times New Roman" w:hAnsi="Times New Roman" w:cs="Times New Roman"/>
          <w:sz w:val="28"/>
          <w:szCs w:val="28"/>
        </w:rPr>
        <w:t>муниципальному</w:t>
      </w:r>
      <w:r w:rsidRPr="00E003F8">
        <w:rPr>
          <w:rFonts w:ascii="Times New Roman" w:hAnsi="Times New Roman" w:cs="Times New Roman"/>
          <w:sz w:val="28"/>
          <w:szCs w:val="28"/>
        </w:rPr>
        <w:t xml:space="preserve"> управлению Стратеги</w:t>
      </w:r>
      <w:r>
        <w:rPr>
          <w:rFonts w:ascii="Times New Roman" w:hAnsi="Times New Roman" w:cs="Times New Roman"/>
          <w:sz w:val="28"/>
          <w:szCs w:val="28"/>
        </w:rPr>
        <w:t>ей</w:t>
      </w:r>
      <w:r w:rsidRPr="00E003F8">
        <w:rPr>
          <w:rFonts w:ascii="Times New Roman" w:hAnsi="Times New Roman" w:cs="Times New Roman"/>
          <w:sz w:val="28"/>
          <w:szCs w:val="28"/>
        </w:rPr>
        <w:t xml:space="preserve"> социально-экономического развития </w:t>
      </w:r>
      <w:r>
        <w:rPr>
          <w:rFonts w:ascii="Times New Roman" w:hAnsi="Times New Roman" w:cs="Times New Roman"/>
          <w:sz w:val="28"/>
          <w:szCs w:val="28"/>
        </w:rPr>
        <w:t xml:space="preserve">Нижнедевицкого муниципального района </w:t>
      </w:r>
      <w:r w:rsidRPr="00E003F8">
        <w:rPr>
          <w:rFonts w:ascii="Times New Roman" w:hAnsi="Times New Roman" w:cs="Times New Roman"/>
          <w:sz w:val="28"/>
          <w:szCs w:val="28"/>
        </w:rPr>
        <w:t>Воронежской</w:t>
      </w:r>
      <w:r>
        <w:rPr>
          <w:rFonts w:ascii="Times New Roman" w:hAnsi="Times New Roman" w:cs="Times New Roman"/>
          <w:sz w:val="28"/>
          <w:szCs w:val="28"/>
        </w:rPr>
        <w:t xml:space="preserve"> области </w:t>
      </w:r>
      <w:r w:rsidR="000338D6">
        <w:rPr>
          <w:rFonts w:ascii="Times New Roman" w:hAnsi="Times New Roman" w:cs="Times New Roman"/>
          <w:sz w:val="28"/>
          <w:szCs w:val="28"/>
        </w:rPr>
        <w:t>на период до 2035</w:t>
      </w:r>
      <w:r>
        <w:rPr>
          <w:rFonts w:ascii="Times New Roman" w:hAnsi="Times New Roman" w:cs="Times New Roman"/>
          <w:sz w:val="28"/>
          <w:szCs w:val="28"/>
        </w:rPr>
        <w:t xml:space="preserve"> года</w:t>
      </w:r>
      <w:r w:rsidRPr="00E003F8">
        <w:rPr>
          <w:rFonts w:ascii="Times New Roman" w:hAnsi="Times New Roman" w:cs="Times New Roman"/>
          <w:sz w:val="28"/>
          <w:szCs w:val="28"/>
        </w:rPr>
        <w:t xml:space="preserve"> определ</w:t>
      </w:r>
      <w:r>
        <w:rPr>
          <w:rFonts w:ascii="Times New Roman" w:hAnsi="Times New Roman" w:cs="Times New Roman"/>
          <w:sz w:val="28"/>
          <w:szCs w:val="28"/>
        </w:rPr>
        <w:t>ены</w:t>
      </w:r>
      <w:r w:rsidRPr="00E003F8">
        <w:rPr>
          <w:rFonts w:ascii="Times New Roman" w:hAnsi="Times New Roman" w:cs="Times New Roman"/>
          <w:sz w:val="28"/>
          <w:szCs w:val="28"/>
        </w:rPr>
        <w:t xml:space="preserve"> основные приоритеты и направления развития </w:t>
      </w:r>
      <w:r>
        <w:rPr>
          <w:rFonts w:ascii="Times New Roman" w:hAnsi="Times New Roman" w:cs="Times New Roman"/>
          <w:sz w:val="28"/>
          <w:szCs w:val="28"/>
        </w:rPr>
        <w:t xml:space="preserve">района </w:t>
      </w:r>
      <w:r w:rsidRPr="00E003F8">
        <w:rPr>
          <w:rFonts w:ascii="Times New Roman" w:hAnsi="Times New Roman" w:cs="Times New Roman"/>
          <w:sz w:val="28"/>
          <w:szCs w:val="28"/>
        </w:rPr>
        <w:t xml:space="preserve">на среднесрочную и долгосрочную перспективу. </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В числе приоритетов определены следующие направления:</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 xml:space="preserve">- долгосрочное и среднесрочное планирование социально-экономического развития </w:t>
      </w:r>
      <w:r>
        <w:rPr>
          <w:rFonts w:ascii="Times New Roman" w:hAnsi="Times New Roman" w:cs="Times New Roman"/>
          <w:sz w:val="28"/>
          <w:szCs w:val="28"/>
        </w:rPr>
        <w:t xml:space="preserve">Нижнедевицкого муниципального района </w:t>
      </w:r>
      <w:r w:rsidRPr="00E003F8">
        <w:rPr>
          <w:rFonts w:ascii="Times New Roman" w:hAnsi="Times New Roman" w:cs="Times New Roman"/>
          <w:sz w:val="28"/>
          <w:szCs w:val="28"/>
        </w:rPr>
        <w:t>Воронежской области;</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 xml:space="preserve">- </w:t>
      </w:r>
      <w:r>
        <w:rPr>
          <w:rFonts w:ascii="Times New Roman" w:hAnsi="Times New Roman" w:cs="Times New Roman"/>
          <w:sz w:val="28"/>
          <w:szCs w:val="28"/>
        </w:rPr>
        <w:t>прогнозирование</w:t>
      </w:r>
      <w:r w:rsidRPr="00E003F8">
        <w:rPr>
          <w:rFonts w:ascii="Times New Roman" w:hAnsi="Times New Roman" w:cs="Times New Roman"/>
          <w:sz w:val="28"/>
          <w:szCs w:val="28"/>
        </w:rPr>
        <w:t xml:space="preserve"> социально-экономического развития </w:t>
      </w:r>
      <w:r>
        <w:rPr>
          <w:rFonts w:ascii="Times New Roman" w:hAnsi="Times New Roman" w:cs="Times New Roman"/>
          <w:sz w:val="28"/>
          <w:szCs w:val="28"/>
        </w:rPr>
        <w:t>Нижнедевицкого муниципального района</w:t>
      </w:r>
      <w:r w:rsidRPr="00E003F8">
        <w:rPr>
          <w:rFonts w:ascii="Times New Roman" w:hAnsi="Times New Roman" w:cs="Times New Roman"/>
          <w:sz w:val="28"/>
          <w:szCs w:val="28"/>
        </w:rPr>
        <w:t>;</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 обеспе</w:t>
      </w:r>
      <w:r>
        <w:rPr>
          <w:rFonts w:ascii="Times New Roman" w:hAnsi="Times New Roman" w:cs="Times New Roman"/>
          <w:sz w:val="28"/>
          <w:szCs w:val="28"/>
        </w:rPr>
        <w:t xml:space="preserve">чение организации деятельности </w:t>
      </w:r>
      <w:r w:rsidRPr="00E003F8">
        <w:rPr>
          <w:rFonts w:ascii="Times New Roman" w:hAnsi="Times New Roman" w:cs="Times New Roman"/>
          <w:sz w:val="28"/>
          <w:szCs w:val="28"/>
        </w:rPr>
        <w:t xml:space="preserve"> органов </w:t>
      </w:r>
      <w:r>
        <w:rPr>
          <w:rFonts w:ascii="Times New Roman" w:hAnsi="Times New Roman" w:cs="Times New Roman"/>
          <w:sz w:val="28"/>
          <w:szCs w:val="28"/>
        </w:rPr>
        <w:t xml:space="preserve">местного самоуправления </w:t>
      </w:r>
      <w:r w:rsidRPr="00E003F8">
        <w:rPr>
          <w:rFonts w:ascii="Times New Roman" w:hAnsi="Times New Roman" w:cs="Times New Roman"/>
          <w:sz w:val="28"/>
          <w:szCs w:val="28"/>
        </w:rPr>
        <w:t xml:space="preserve">по созданию условий, благоприятных для развития конкуренции в экономике </w:t>
      </w:r>
      <w:r>
        <w:rPr>
          <w:rFonts w:ascii="Times New Roman" w:hAnsi="Times New Roman" w:cs="Times New Roman"/>
          <w:sz w:val="28"/>
          <w:szCs w:val="28"/>
        </w:rPr>
        <w:t>Нижнедевицкого муниципального района</w:t>
      </w:r>
      <w:r w:rsidRPr="00E003F8">
        <w:rPr>
          <w:rFonts w:ascii="Times New Roman" w:hAnsi="Times New Roman" w:cs="Times New Roman"/>
          <w:sz w:val="28"/>
          <w:szCs w:val="28"/>
        </w:rPr>
        <w:t>;</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 создание благоприятных условий для ведения инвестиционной деятельности;</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 xml:space="preserve">- совершенствование нормативной правовой базы, направленной на развитие инвестиционной деятельности и стимулирование инвестиционной активности в </w:t>
      </w:r>
      <w:r>
        <w:rPr>
          <w:rFonts w:ascii="Times New Roman" w:hAnsi="Times New Roman" w:cs="Times New Roman"/>
          <w:sz w:val="28"/>
          <w:szCs w:val="28"/>
        </w:rPr>
        <w:t>районе</w:t>
      </w:r>
      <w:r w:rsidRPr="00E003F8">
        <w:rPr>
          <w:rFonts w:ascii="Times New Roman" w:hAnsi="Times New Roman" w:cs="Times New Roman"/>
          <w:sz w:val="28"/>
          <w:szCs w:val="28"/>
        </w:rPr>
        <w:t>;</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 совершенствование системы привлечения инвестицио</w:t>
      </w:r>
      <w:r>
        <w:rPr>
          <w:rFonts w:ascii="Times New Roman" w:hAnsi="Times New Roman" w:cs="Times New Roman"/>
          <w:sz w:val="28"/>
          <w:szCs w:val="28"/>
        </w:rPr>
        <w:t>нных ресурсов в развитие муниципального района</w:t>
      </w:r>
      <w:r w:rsidRPr="00E003F8">
        <w:rPr>
          <w:rFonts w:ascii="Times New Roman" w:hAnsi="Times New Roman" w:cs="Times New Roman"/>
          <w:sz w:val="28"/>
          <w:szCs w:val="28"/>
        </w:rPr>
        <w:t xml:space="preserve">, в том числе через механизмы </w:t>
      </w:r>
      <w:proofErr w:type="spellStart"/>
      <w:r>
        <w:rPr>
          <w:rFonts w:ascii="Times New Roman" w:hAnsi="Times New Roman" w:cs="Times New Roman"/>
          <w:sz w:val="28"/>
          <w:szCs w:val="28"/>
        </w:rPr>
        <w:t>муниципаль</w:t>
      </w:r>
      <w:r w:rsidRPr="00E003F8">
        <w:rPr>
          <w:rFonts w:ascii="Times New Roman" w:hAnsi="Times New Roman" w:cs="Times New Roman"/>
          <w:sz w:val="28"/>
          <w:szCs w:val="28"/>
        </w:rPr>
        <w:t>но-частного</w:t>
      </w:r>
      <w:proofErr w:type="spellEnd"/>
      <w:r w:rsidRPr="00E003F8">
        <w:rPr>
          <w:rFonts w:ascii="Times New Roman" w:hAnsi="Times New Roman" w:cs="Times New Roman"/>
          <w:sz w:val="28"/>
          <w:szCs w:val="28"/>
        </w:rPr>
        <w:t xml:space="preserve"> партнерства и формирование эффективной инвестиционной инфраструктуры;</w:t>
      </w:r>
    </w:p>
    <w:p w:rsidR="00B32882" w:rsidRPr="00E003F8" w:rsidRDefault="00B32882" w:rsidP="00E609B9">
      <w:pPr>
        <w:pStyle w:val="ConsPlusNormal"/>
        <w:spacing w:line="276" w:lineRule="auto"/>
        <w:jc w:val="center"/>
        <w:outlineLvl w:val="3"/>
        <w:rPr>
          <w:rFonts w:ascii="Times New Roman" w:hAnsi="Times New Roman" w:cs="Times New Roman"/>
          <w:sz w:val="28"/>
          <w:szCs w:val="28"/>
        </w:rPr>
      </w:pPr>
    </w:p>
    <w:p w:rsidR="00B32882" w:rsidRDefault="00B32882" w:rsidP="00E609B9">
      <w:pPr>
        <w:pStyle w:val="ConsPlusNormal"/>
        <w:spacing w:line="276" w:lineRule="auto"/>
        <w:jc w:val="center"/>
        <w:outlineLvl w:val="3"/>
        <w:rPr>
          <w:rFonts w:ascii="Times New Roman" w:hAnsi="Times New Roman" w:cs="Times New Roman"/>
          <w:sz w:val="28"/>
          <w:szCs w:val="28"/>
        </w:rPr>
      </w:pPr>
      <w:r w:rsidRPr="00E003F8">
        <w:rPr>
          <w:rFonts w:ascii="Times New Roman" w:hAnsi="Times New Roman" w:cs="Times New Roman"/>
          <w:sz w:val="28"/>
          <w:szCs w:val="28"/>
        </w:rPr>
        <w:t xml:space="preserve">2.2. Цели, задачи и показатели (индикаторы) достижения целей </w:t>
      </w:r>
    </w:p>
    <w:p w:rsidR="00B32882" w:rsidRPr="00E003F8" w:rsidRDefault="00B32882" w:rsidP="00E609B9">
      <w:pPr>
        <w:pStyle w:val="ConsPlusNormal"/>
        <w:spacing w:line="276" w:lineRule="auto"/>
        <w:jc w:val="center"/>
        <w:outlineLvl w:val="3"/>
        <w:rPr>
          <w:rFonts w:ascii="Times New Roman" w:hAnsi="Times New Roman" w:cs="Times New Roman"/>
          <w:sz w:val="28"/>
          <w:szCs w:val="28"/>
        </w:rPr>
      </w:pPr>
      <w:r w:rsidRPr="00E003F8">
        <w:rPr>
          <w:rFonts w:ascii="Times New Roman" w:hAnsi="Times New Roman" w:cs="Times New Roman"/>
          <w:sz w:val="28"/>
          <w:szCs w:val="28"/>
        </w:rPr>
        <w:t>и решения задач</w:t>
      </w:r>
    </w:p>
    <w:p w:rsidR="00B32882" w:rsidRPr="00E003F8" w:rsidRDefault="00B32882" w:rsidP="00E609B9">
      <w:pPr>
        <w:pStyle w:val="ConsPlusNormal"/>
        <w:spacing w:line="276" w:lineRule="auto"/>
        <w:jc w:val="center"/>
        <w:outlineLvl w:val="3"/>
        <w:rPr>
          <w:rFonts w:ascii="Times New Roman" w:hAnsi="Times New Roman" w:cs="Times New Roman"/>
          <w:sz w:val="28"/>
          <w:szCs w:val="28"/>
        </w:rPr>
      </w:pP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lastRenderedPageBreak/>
        <w:t xml:space="preserve">Исходя из основных приоритетов </w:t>
      </w:r>
      <w:r>
        <w:rPr>
          <w:rFonts w:ascii="Times New Roman" w:hAnsi="Times New Roman" w:cs="Times New Roman"/>
          <w:sz w:val="28"/>
          <w:szCs w:val="28"/>
        </w:rPr>
        <w:t xml:space="preserve">муниципальной </w:t>
      </w:r>
      <w:r w:rsidRPr="00E003F8">
        <w:rPr>
          <w:rFonts w:ascii="Times New Roman" w:hAnsi="Times New Roman" w:cs="Times New Roman"/>
          <w:sz w:val="28"/>
          <w:szCs w:val="28"/>
        </w:rPr>
        <w:t xml:space="preserve"> политики, целями </w:t>
      </w:r>
      <w:r>
        <w:rPr>
          <w:rFonts w:ascii="Times New Roman" w:hAnsi="Times New Roman" w:cs="Times New Roman"/>
          <w:sz w:val="28"/>
          <w:szCs w:val="28"/>
        </w:rPr>
        <w:t>муниципальной</w:t>
      </w:r>
      <w:r w:rsidRPr="00E003F8">
        <w:rPr>
          <w:rFonts w:ascii="Times New Roman" w:hAnsi="Times New Roman" w:cs="Times New Roman"/>
          <w:sz w:val="28"/>
          <w:szCs w:val="28"/>
        </w:rPr>
        <w:t xml:space="preserve"> политики</w:t>
      </w:r>
      <w:r>
        <w:rPr>
          <w:rFonts w:ascii="Times New Roman" w:hAnsi="Times New Roman" w:cs="Times New Roman"/>
          <w:sz w:val="28"/>
          <w:szCs w:val="28"/>
        </w:rPr>
        <w:t xml:space="preserve"> в рамках реализации настоящей муниципальной </w:t>
      </w:r>
      <w:r w:rsidRPr="00E003F8">
        <w:rPr>
          <w:rFonts w:ascii="Times New Roman" w:hAnsi="Times New Roman" w:cs="Times New Roman"/>
          <w:sz w:val="28"/>
          <w:szCs w:val="28"/>
        </w:rPr>
        <w:t>программы являются.</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252ED">
        <w:rPr>
          <w:rFonts w:ascii="Times New Roman" w:hAnsi="Times New Roman" w:cs="Times New Roman"/>
          <w:b/>
          <w:i/>
          <w:sz w:val="28"/>
          <w:szCs w:val="28"/>
        </w:rPr>
        <w:t>Цель 1. Создание благоприятного предпринимательского климата и условий для ведения бизнеса</w:t>
      </w:r>
      <w:r w:rsidRPr="00E003F8">
        <w:rPr>
          <w:rFonts w:ascii="Times New Roman" w:hAnsi="Times New Roman" w:cs="Times New Roman"/>
          <w:sz w:val="28"/>
          <w:szCs w:val="28"/>
        </w:rPr>
        <w:t>.</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Показателем достижения данной цели является:</w:t>
      </w:r>
    </w:p>
    <w:p w:rsidR="00B32882" w:rsidRPr="00E003F8" w:rsidRDefault="00B32882" w:rsidP="00E609B9">
      <w:pPr>
        <w:spacing w:after="0"/>
        <w:ind w:firstLine="709"/>
        <w:jc w:val="both"/>
        <w:rPr>
          <w:rFonts w:ascii="Times New Roman" w:hAnsi="Times New Roman"/>
          <w:sz w:val="28"/>
          <w:szCs w:val="28"/>
        </w:rPr>
      </w:pPr>
      <w:r w:rsidRPr="00E003F8">
        <w:rPr>
          <w:rFonts w:ascii="Times New Roman" w:hAnsi="Times New Roman"/>
          <w:sz w:val="28"/>
          <w:szCs w:val="28"/>
        </w:rPr>
        <w:t>1.1. Объем инвестиций в основной капитал (за искл</w:t>
      </w:r>
      <w:r>
        <w:rPr>
          <w:rFonts w:ascii="Times New Roman" w:hAnsi="Times New Roman"/>
          <w:sz w:val="28"/>
          <w:szCs w:val="28"/>
        </w:rPr>
        <w:t>ючением бюджетных средств), млн</w:t>
      </w:r>
      <w:r w:rsidRPr="00E003F8">
        <w:rPr>
          <w:rFonts w:ascii="Times New Roman" w:hAnsi="Times New Roman"/>
          <w:sz w:val="28"/>
          <w:szCs w:val="28"/>
        </w:rPr>
        <w:t>. рублей.</w:t>
      </w:r>
    </w:p>
    <w:p w:rsidR="00B32882" w:rsidRPr="00E003F8" w:rsidRDefault="00B32882" w:rsidP="00E609B9">
      <w:pPr>
        <w:autoSpaceDE w:val="0"/>
        <w:autoSpaceDN w:val="0"/>
        <w:adjustRightInd w:val="0"/>
        <w:spacing w:after="0"/>
        <w:ind w:firstLine="709"/>
        <w:jc w:val="both"/>
        <w:rPr>
          <w:rFonts w:ascii="Times New Roman" w:hAnsi="Times New Roman"/>
          <w:sz w:val="28"/>
          <w:szCs w:val="28"/>
        </w:rPr>
      </w:pPr>
      <w:r w:rsidRPr="00E003F8">
        <w:rPr>
          <w:rFonts w:ascii="Times New Roman" w:hAnsi="Times New Roman"/>
          <w:sz w:val="28"/>
          <w:szCs w:val="28"/>
        </w:rPr>
        <w:t>Оценка достижения показателя производится исходя из официальных статистических данных</w:t>
      </w:r>
      <w:r>
        <w:rPr>
          <w:rFonts w:ascii="Times New Roman" w:hAnsi="Times New Roman"/>
          <w:sz w:val="28"/>
          <w:szCs w:val="28"/>
        </w:rPr>
        <w:t>.</w:t>
      </w:r>
      <w:r w:rsidRPr="00E003F8">
        <w:rPr>
          <w:rFonts w:ascii="Times New Roman" w:hAnsi="Times New Roman"/>
          <w:sz w:val="28"/>
          <w:szCs w:val="28"/>
        </w:rPr>
        <w:t xml:space="preserve"> </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p>
    <w:p w:rsidR="00B32882" w:rsidRPr="00E252ED" w:rsidRDefault="00B32882" w:rsidP="00E609B9">
      <w:pPr>
        <w:pStyle w:val="ConsPlusCell"/>
        <w:spacing w:line="276" w:lineRule="auto"/>
        <w:ind w:firstLine="709"/>
        <w:jc w:val="both"/>
        <w:rPr>
          <w:rFonts w:ascii="Times New Roman" w:hAnsi="Times New Roman" w:cs="Times New Roman"/>
          <w:b/>
          <w:i/>
          <w:sz w:val="28"/>
          <w:szCs w:val="28"/>
        </w:rPr>
      </w:pPr>
      <w:r w:rsidRPr="00E252ED">
        <w:rPr>
          <w:rFonts w:ascii="Times New Roman" w:hAnsi="Times New Roman" w:cs="Times New Roman"/>
          <w:b/>
          <w:i/>
          <w:sz w:val="28"/>
          <w:szCs w:val="28"/>
        </w:rPr>
        <w:t>Цель 2. Повышение эффективности муниципального управления.</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Пока</w:t>
      </w:r>
      <w:r>
        <w:rPr>
          <w:rFonts w:ascii="Times New Roman" w:hAnsi="Times New Roman" w:cs="Times New Roman"/>
          <w:sz w:val="28"/>
          <w:szCs w:val="28"/>
        </w:rPr>
        <w:t>зателем</w:t>
      </w:r>
      <w:r w:rsidRPr="00E003F8">
        <w:rPr>
          <w:rFonts w:ascii="Times New Roman" w:hAnsi="Times New Roman" w:cs="Times New Roman"/>
          <w:sz w:val="28"/>
          <w:szCs w:val="28"/>
        </w:rPr>
        <w:t xml:space="preserve"> достижения данной цели является:</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2.</w:t>
      </w:r>
      <w:r>
        <w:rPr>
          <w:rFonts w:ascii="Times New Roman" w:hAnsi="Times New Roman" w:cs="Times New Roman"/>
          <w:sz w:val="28"/>
          <w:szCs w:val="28"/>
        </w:rPr>
        <w:t>1.</w:t>
      </w:r>
      <w:r w:rsidRPr="00E003F8">
        <w:rPr>
          <w:rFonts w:ascii="Times New Roman" w:hAnsi="Times New Roman" w:cs="Times New Roman"/>
          <w:sz w:val="28"/>
          <w:szCs w:val="28"/>
        </w:rPr>
        <w:t xml:space="preserve"> Оценка населением деятельности органов </w:t>
      </w:r>
      <w:r>
        <w:rPr>
          <w:rFonts w:ascii="Times New Roman" w:hAnsi="Times New Roman" w:cs="Times New Roman"/>
          <w:sz w:val="28"/>
          <w:szCs w:val="28"/>
        </w:rPr>
        <w:t>местного самоуправления Нижнедевицкого муниципального района</w:t>
      </w:r>
      <w:r w:rsidRPr="00E003F8">
        <w:rPr>
          <w:rFonts w:ascii="Times New Roman" w:hAnsi="Times New Roman" w:cs="Times New Roman"/>
          <w:sz w:val="28"/>
          <w:szCs w:val="28"/>
        </w:rPr>
        <w:t>, процентов.</w:t>
      </w:r>
    </w:p>
    <w:p w:rsidR="00B32882" w:rsidRPr="00E003F8" w:rsidRDefault="00B32882" w:rsidP="00E609B9">
      <w:pPr>
        <w:pStyle w:val="ConsPlusCell"/>
        <w:spacing w:line="276" w:lineRule="auto"/>
        <w:ind w:firstLine="709"/>
        <w:jc w:val="both"/>
        <w:rPr>
          <w:rFonts w:ascii="Times New Roman" w:hAnsi="Times New Roman" w:cs="Times New Roman"/>
          <w:color w:val="C00000"/>
          <w:sz w:val="28"/>
          <w:szCs w:val="28"/>
        </w:rPr>
      </w:pPr>
      <w:r w:rsidRPr="00E003F8">
        <w:rPr>
          <w:rFonts w:ascii="Times New Roman" w:hAnsi="Times New Roman" w:cs="Times New Roman"/>
          <w:sz w:val="28"/>
          <w:szCs w:val="28"/>
        </w:rPr>
        <w:t xml:space="preserve">Оценка достижения показателя формируется </w:t>
      </w:r>
      <w:r>
        <w:rPr>
          <w:rFonts w:ascii="Times New Roman" w:hAnsi="Times New Roman" w:cs="Times New Roman"/>
          <w:sz w:val="28"/>
          <w:szCs w:val="28"/>
        </w:rPr>
        <w:t xml:space="preserve"> исполнительными органами государственной власти Воронежской области.</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Достижение заявленных целей потребует решения следующих задач.</w:t>
      </w:r>
    </w:p>
    <w:p w:rsidR="00B32882" w:rsidRPr="00E252ED" w:rsidRDefault="00B32882" w:rsidP="00E609B9">
      <w:pPr>
        <w:pStyle w:val="ConsPlusCell"/>
        <w:spacing w:line="276" w:lineRule="auto"/>
        <w:ind w:firstLine="709"/>
        <w:jc w:val="both"/>
        <w:rPr>
          <w:rFonts w:ascii="Times New Roman" w:hAnsi="Times New Roman" w:cs="Times New Roman"/>
          <w:b/>
          <w:i/>
          <w:sz w:val="28"/>
          <w:szCs w:val="28"/>
        </w:rPr>
      </w:pPr>
      <w:r w:rsidRPr="00E252ED">
        <w:rPr>
          <w:rFonts w:ascii="Times New Roman" w:hAnsi="Times New Roman" w:cs="Times New Roman"/>
          <w:b/>
          <w:i/>
          <w:sz w:val="28"/>
          <w:szCs w:val="28"/>
        </w:rPr>
        <w:t>1. Создание условий для привлечения инвестиций в экономику Нижнедевицкого муниципального района.</w:t>
      </w:r>
    </w:p>
    <w:p w:rsidR="00B32882" w:rsidRPr="00E252ED" w:rsidRDefault="00B32882" w:rsidP="00E609B9">
      <w:pPr>
        <w:pStyle w:val="ConsPlusCell"/>
        <w:spacing w:line="276" w:lineRule="auto"/>
        <w:ind w:firstLine="709"/>
        <w:jc w:val="both"/>
        <w:rPr>
          <w:rFonts w:ascii="Times New Roman" w:hAnsi="Times New Roman" w:cs="Times New Roman"/>
          <w:b/>
          <w:i/>
          <w:sz w:val="28"/>
          <w:szCs w:val="28"/>
        </w:rPr>
      </w:pPr>
      <w:r w:rsidRPr="00E252ED">
        <w:rPr>
          <w:rFonts w:ascii="Times New Roman" w:hAnsi="Times New Roman" w:cs="Times New Roman"/>
          <w:b/>
          <w:i/>
          <w:sz w:val="28"/>
          <w:szCs w:val="28"/>
        </w:rPr>
        <w:t>2. Создание благоприятной конкурентной среды.</w:t>
      </w:r>
    </w:p>
    <w:p w:rsidR="00B32882" w:rsidRPr="00E252ED" w:rsidRDefault="00B32882" w:rsidP="00E609B9">
      <w:pPr>
        <w:pStyle w:val="ConsPlusCell"/>
        <w:spacing w:line="276" w:lineRule="auto"/>
        <w:ind w:firstLine="709"/>
        <w:jc w:val="both"/>
        <w:rPr>
          <w:rFonts w:ascii="Times New Roman" w:hAnsi="Times New Roman" w:cs="Times New Roman"/>
          <w:b/>
          <w:i/>
          <w:sz w:val="28"/>
          <w:szCs w:val="28"/>
        </w:rPr>
      </w:pPr>
      <w:r w:rsidRPr="00E252ED">
        <w:rPr>
          <w:rFonts w:ascii="Times New Roman" w:hAnsi="Times New Roman" w:cs="Times New Roman"/>
          <w:b/>
          <w:i/>
          <w:sz w:val="28"/>
          <w:szCs w:val="28"/>
        </w:rPr>
        <w:t>3. Повышение предпринимательской активности и развитие малого и среднего предпринимательства.</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 xml:space="preserve">Сведения о показателях (индикаторах) </w:t>
      </w:r>
      <w:r>
        <w:rPr>
          <w:rFonts w:ascii="Times New Roman" w:hAnsi="Times New Roman" w:cs="Times New Roman"/>
          <w:sz w:val="28"/>
          <w:szCs w:val="28"/>
        </w:rPr>
        <w:t>муниципальной</w:t>
      </w:r>
      <w:r w:rsidRPr="00E003F8">
        <w:rPr>
          <w:rFonts w:ascii="Times New Roman" w:hAnsi="Times New Roman" w:cs="Times New Roman"/>
          <w:sz w:val="28"/>
          <w:szCs w:val="28"/>
        </w:rPr>
        <w:t xml:space="preserve"> программы,  подпрограмм </w:t>
      </w:r>
      <w:r>
        <w:rPr>
          <w:rFonts w:ascii="Times New Roman" w:hAnsi="Times New Roman" w:cs="Times New Roman"/>
          <w:sz w:val="28"/>
          <w:szCs w:val="28"/>
        </w:rPr>
        <w:t>муниципальной</w:t>
      </w:r>
      <w:r w:rsidRPr="00E003F8">
        <w:rPr>
          <w:rFonts w:ascii="Times New Roman" w:hAnsi="Times New Roman" w:cs="Times New Roman"/>
          <w:sz w:val="28"/>
          <w:szCs w:val="28"/>
        </w:rPr>
        <w:t xml:space="preserve"> программы и их значения представлены в таблице 1 приложения.</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p>
    <w:p w:rsidR="00B32882" w:rsidRPr="00E13335" w:rsidRDefault="00B32882" w:rsidP="00E609B9">
      <w:pPr>
        <w:pStyle w:val="ConsPlusNormal"/>
        <w:spacing w:line="276" w:lineRule="auto"/>
        <w:jc w:val="center"/>
        <w:outlineLvl w:val="3"/>
        <w:rPr>
          <w:rFonts w:ascii="Times New Roman" w:hAnsi="Times New Roman" w:cs="Times New Roman"/>
          <w:sz w:val="28"/>
          <w:szCs w:val="28"/>
        </w:rPr>
      </w:pPr>
      <w:r w:rsidRPr="00E13335">
        <w:rPr>
          <w:rFonts w:ascii="Times New Roman" w:hAnsi="Times New Roman" w:cs="Times New Roman"/>
          <w:sz w:val="28"/>
          <w:szCs w:val="28"/>
        </w:rPr>
        <w:t xml:space="preserve">2.3. Описание основных ожидаемых конечных результатов </w:t>
      </w:r>
    </w:p>
    <w:p w:rsidR="00B32882" w:rsidRPr="00E003F8" w:rsidRDefault="00B32882" w:rsidP="00E609B9">
      <w:pPr>
        <w:pStyle w:val="ConsPlusNormal"/>
        <w:spacing w:line="276" w:lineRule="auto"/>
        <w:jc w:val="center"/>
        <w:outlineLvl w:val="3"/>
        <w:rPr>
          <w:rFonts w:ascii="Times New Roman" w:hAnsi="Times New Roman" w:cs="Times New Roman"/>
          <w:sz w:val="28"/>
          <w:szCs w:val="28"/>
        </w:rPr>
      </w:pPr>
      <w:r w:rsidRPr="00E13335">
        <w:rPr>
          <w:rFonts w:ascii="Times New Roman" w:hAnsi="Times New Roman" w:cs="Times New Roman"/>
          <w:sz w:val="28"/>
          <w:szCs w:val="28"/>
        </w:rPr>
        <w:t>муниципальной программы</w:t>
      </w:r>
    </w:p>
    <w:p w:rsidR="00B32882" w:rsidRPr="00E003F8" w:rsidRDefault="00B32882" w:rsidP="00E609B9">
      <w:pPr>
        <w:pStyle w:val="ConsPlusNormal"/>
        <w:spacing w:line="276" w:lineRule="auto"/>
        <w:jc w:val="center"/>
        <w:outlineLvl w:val="3"/>
        <w:rPr>
          <w:rFonts w:ascii="Times New Roman" w:hAnsi="Times New Roman" w:cs="Times New Roman"/>
          <w:sz w:val="28"/>
          <w:szCs w:val="28"/>
        </w:rPr>
      </w:pP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Основными ожидаемыми результатами экономических преобразований и формирования инновационной экономики должны стать:</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в количественном выражении:</w:t>
      </w:r>
    </w:p>
    <w:p w:rsidR="00B32882" w:rsidRDefault="00B32882" w:rsidP="00E609B9">
      <w:pPr>
        <w:spacing w:after="0"/>
        <w:ind w:firstLine="709"/>
        <w:jc w:val="both"/>
        <w:rPr>
          <w:rFonts w:ascii="Times New Roman" w:hAnsi="Times New Roman"/>
          <w:sz w:val="28"/>
          <w:szCs w:val="28"/>
        </w:rPr>
      </w:pPr>
      <w:r w:rsidRPr="00E003F8">
        <w:rPr>
          <w:rFonts w:ascii="Times New Roman" w:hAnsi="Times New Roman"/>
          <w:sz w:val="28"/>
          <w:szCs w:val="28"/>
        </w:rPr>
        <w:t xml:space="preserve">- </w:t>
      </w:r>
      <w:r>
        <w:rPr>
          <w:rFonts w:ascii="Times New Roman" w:hAnsi="Times New Roman"/>
          <w:sz w:val="28"/>
          <w:szCs w:val="28"/>
        </w:rPr>
        <w:t>совершенствование системы привлечения инвестиций и рост инвестиций в основной капитал  предприятий на 103-105 % ежегодно;</w:t>
      </w:r>
    </w:p>
    <w:p w:rsidR="00B32882" w:rsidRDefault="00B32882" w:rsidP="00E609B9">
      <w:pPr>
        <w:spacing w:after="0"/>
        <w:ind w:firstLine="709"/>
        <w:jc w:val="both"/>
        <w:rPr>
          <w:rFonts w:ascii="Times New Roman" w:hAnsi="Times New Roman"/>
          <w:sz w:val="28"/>
          <w:szCs w:val="28"/>
        </w:rPr>
      </w:pPr>
      <w:r>
        <w:rPr>
          <w:rFonts w:ascii="Times New Roman" w:hAnsi="Times New Roman"/>
          <w:sz w:val="28"/>
          <w:szCs w:val="28"/>
        </w:rPr>
        <w:t xml:space="preserve">- увеличение объемов розничного товарооборота в 1,3  раза к </w:t>
      </w:r>
      <w:r w:rsidR="000338D6">
        <w:rPr>
          <w:rFonts w:ascii="Times New Roman" w:hAnsi="Times New Roman"/>
          <w:sz w:val="28"/>
          <w:szCs w:val="28"/>
        </w:rPr>
        <w:t>2027</w:t>
      </w:r>
      <w:r>
        <w:rPr>
          <w:rFonts w:ascii="Times New Roman" w:hAnsi="Times New Roman"/>
          <w:sz w:val="28"/>
          <w:szCs w:val="28"/>
        </w:rPr>
        <w:t xml:space="preserve"> году;</w:t>
      </w:r>
    </w:p>
    <w:p w:rsidR="00B32882" w:rsidRPr="00E003F8" w:rsidRDefault="00B32882" w:rsidP="00E609B9">
      <w:pPr>
        <w:spacing w:after="0"/>
        <w:ind w:firstLine="709"/>
        <w:jc w:val="both"/>
        <w:rPr>
          <w:rFonts w:ascii="Times New Roman" w:hAnsi="Times New Roman"/>
          <w:sz w:val="28"/>
          <w:szCs w:val="28"/>
        </w:rPr>
      </w:pPr>
      <w:r>
        <w:rPr>
          <w:rFonts w:ascii="Times New Roman" w:hAnsi="Times New Roman"/>
          <w:sz w:val="28"/>
          <w:szCs w:val="28"/>
        </w:rPr>
        <w:t xml:space="preserve">- рост номинальной среднемесячной заработной платы </w:t>
      </w:r>
      <w:proofErr w:type="gramStart"/>
      <w:r>
        <w:rPr>
          <w:rFonts w:ascii="Times New Roman" w:hAnsi="Times New Roman"/>
          <w:sz w:val="28"/>
          <w:szCs w:val="28"/>
        </w:rPr>
        <w:t>–в</w:t>
      </w:r>
      <w:proofErr w:type="gramEnd"/>
      <w:r>
        <w:rPr>
          <w:rFonts w:ascii="Times New Roman" w:hAnsi="Times New Roman"/>
          <w:sz w:val="28"/>
          <w:szCs w:val="28"/>
        </w:rPr>
        <w:t xml:space="preserve"> 2 раза. </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в качественном выражении:</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lastRenderedPageBreak/>
        <w:t xml:space="preserve">- повышение качества действующей системы стратегических документов и создание практических механизмов по их реализации.    </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 xml:space="preserve">Достижение перечисленных конечных результатов должно явиться итогом согласованных действий не только со стороны </w:t>
      </w:r>
      <w:r>
        <w:rPr>
          <w:rFonts w:ascii="Times New Roman" w:hAnsi="Times New Roman" w:cs="Times New Roman"/>
          <w:sz w:val="28"/>
          <w:szCs w:val="28"/>
        </w:rPr>
        <w:t xml:space="preserve">администрации Нижнедевицкого муниципального района,  </w:t>
      </w:r>
      <w:r w:rsidRPr="00E003F8">
        <w:rPr>
          <w:rFonts w:ascii="Times New Roman" w:hAnsi="Times New Roman" w:cs="Times New Roman"/>
          <w:sz w:val="28"/>
          <w:szCs w:val="28"/>
        </w:rPr>
        <w:t xml:space="preserve"> но </w:t>
      </w:r>
      <w:r>
        <w:rPr>
          <w:rFonts w:ascii="Times New Roman" w:hAnsi="Times New Roman" w:cs="Times New Roman"/>
          <w:sz w:val="28"/>
          <w:szCs w:val="28"/>
        </w:rPr>
        <w:t xml:space="preserve"> и </w:t>
      </w:r>
      <w:r w:rsidRPr="00E003F8">
        <w:rPr>
          <w:rFonts w:ascii="Times New Roman" w:hAnsi="Times New Roman" w:cs="Times New Roman"/>
          <w:sz w:val="28"/>
          <w:szCs w:val="28"/>
        </w:rPr>
        <w:t xml:space="preserve">частного бизнеса и общества в целом. Непосредственным образом на степень достижения поставленных в рамках настоящей </w:t>
      </w:r>
      <w:r>
        <w:rPr>
          <w:rFonts w:ascii="Times New Roman" w:hAnsi="Times New Roman" w:cs="Times New Roman"/>
          <w:sz w:val="28"/>
          <w:szCs w:val="28"/>
        </w:rPr>
        <w:t>муниципальной</w:t>
      </w:r>
      <w:r w:rsidRPr="00E003F8">
        <w:rPr>
          <w:rFonts w:ascii="Times New Roman" w:hAnsi="Times New Roman" w:cs="Times New Roman"/>
          <w:sz w:val="28"/>
          <w:szCs w:val="28"/>
        </w:rPr>
        <w:t xml:space="preserve"> программы целей, задач и результатов будут оказывать влияние итоги реализации иных </w:t>
      </w:r>
      <w:r>
        <w:rPr>
          <w:rFonts w:ascii="Times New Roman" w:hAnsi="Times New Roman" w:cs="Times New Roman"/>
          <w:sz w:val="28"/>
          <w:szCs w:val="28"/>
        </w:rPr>
        <w:t xml:space="preserve">муниципальных </w:t>
      </w:r>
      <w:r w:rsidRPr="00E003F8">
        <w:rPr>
          <w:rFonts w:ascii="Times New Roman" w:hAnsi="Times New Roman" w:cs="Times New Roman"/>
          <w:sz w:val="28"/>
          <w:szCs w:val="28"/>
        </w:rPr>
        <w:t xml:space="preserve"> программ </w:t>
      </w:r>
      <w:r>
        <w:rPr>
          <w:rFonts w:ascii="Times New Roman" w:hAnsi="Times New Roman" w:cs="Times New Roman"/>
          <w:sz w:val="28"/>
          <w:szCs w:val="28"/>
        </w:rPr>
        <w:t>Нижнедевицкого муниципального района.</w:t>
      </w:r>
    </w:p>
    <w:p w:rsidR="00B32882" w:rsidRPr="00E003F8" w:rsidRDefault="00B32882" w:rsidP="00E609B9">
      <w:pPr>
        <w:pStyle w:val="ConsPlusNorma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 xml:space="preserve">Информация о составе и значениях показателей эффективности реализации </w:t>
      </w:r>
      <w:r>
        <w:rPr>
          <w:rFonts w:ascii="Times New Roman" w:hAnsi="Times New Roman" w:cs="Times New Roman"/>
          <w:sz w:val="28"/>
          <w:szCs w:val="28"/>
        </w:rPr>
        <w:t>муниципальной</w:t>
      </w:r>
      <w:r w:rsidRPr="00E003F8">
        <w:rPr>
          <w:rFonts w:ascii="Times New Roman" w:hAnsi="Times New Roman" w:cs="Times New Roman"/>
          <w:sz w:val="28"/>
          <w:szCs w:val="28"/>
        </w:rPr>
        <w:t xml:space="preserve"> программы приведена в таблице 1 приложения.</w:t>
      </w:r>
    </w:p>
    <w:p w:rsidR="00B32882" w:rsidRPr="00E003F8" w:rsidRDefault="00B32882" w:rsidP="00E609B9">
      <w:pPr>
        <w:pStyle w:val="ConsPlusNormal"/>
        <w:spacing w:line="276" w:lineRule="auto"/>
        <w:ind w:firstLine="709"/>
        <w:jc w:val="both"/>
        <w:outlineLvl w:val="3"/>
        <w:rPr>
          <w:rFonts w:ascii="Times New Roman" w:hAnsi="Times New Roman" w:cs="Times New Roman"/>
          <w:sz w:val="28"/>
          <w:szCs w:val="28"/>
        </w:rPr>
      </w:pPr>
    </w:p>
    <w:p w:rsidR="00B32882" w:rsidRPr="00E003F8" w:rsidRDefault="00B32882" w:rsidP="00E609B9">
      <w:pPr>
        <w:pStyle w:val="ConsPlusNormal"/>
        <w:spacing w:line="276" w:lineRule="auto"/>
        <w:jc w:val="center"/>
        <w:outlineLvl w:val="3"/>
        <w:rPr>
          <w:rFonts w:ascii="Times New Roman" w:hAnsi="Times New Roman" w:cs="Times New Roman"/>
          <w:sz w:val="28"/>
          <w:szCs w:val="28"/>
        </w:rPr>
      </w:pPr>
      <w:r w:rsidRPr="00E13335">
        <w:rPr>
          <w:rFonts w:ascii="Times New Roman" w:hAnsi="Times New Roman" w:cs="Times New Roman"/>
          <w:sz w:val="28"/>
          <w:szCs w:val="28"/>
        </w:rPr>
        <w:t xml:space="preserve">2.4. Сроки и этапы реализации </w:t>
      </w:r>
      <w:r>
        <w:rPr>
          <w:rFonts w:ascii="Times New Roman" w:hAnsi="Times New Roman" w:cs="Times New Roman"/>
          <w:sz w:val="28"/>
          <w:szCs w:val="28"/>
        </w:rPr>
        <w:t>муниципаль</w:t>
      </w:r>
      <w:r w:rsidRPr="00E13335">
        <w:rPr>
          <w:rFonts w:ascii="Times New Roman" w:hAnsi="Times New Roman" w:cs="Times New Roman"/>
          <w:sz w:val="28"/>
          <w:szCs w:val="28"/>
        </w:rPr>
        <w:t>ной программы</w:t>
      </w:r>
    </w:p>
    <w:p w:rsidR="00B32882" w:rsidRPr="00E003F8" w:rsidRDefault="00B32882" w:rsidP="00E609B9">
      <w:pPr>
        <w:pStyle w:val="ConsPlusNormal"/>
        <w:spacing w:line="276" w:lineRule="auto"/>
        <w:jc w:val="center"/>
        <w:outlineLvl w:val="3"/>
        <w:rPr>
          <w:rFonts w:ascii="Times New Roman" w:hAnsi="Times New Roman" w:cs="Times New Roman"/>
          <w:sz w:val="28"/>
          <w:szCs w:val="28"/>
        </w:rPr>
      </w:pPr>
    </w:p>
    <w:p w:rsidR="00B32882" w:rsidRPr="00E003F8" w:rsidRDefault="00B32882" w:rsidP="00E609B9">
      <w:pPr>
        <w:pStyle w:val="ConsPlusNorma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 xml:space="preserve">Общий срок реализации </w:t>
      </w:r>
      <w:r>
        <w:rPr>
          <w:rFonts w:ascii="Times New Roman" w:hAnsi="Times New Roman" w:cs="Times New Roman"/>
          <w:sz w:val="28"/>
          <w:szCs w:val="28"/>
        </w:rPr>
        <w:t>муниципальной</w:t>
      </w:r>
      <w:r w:rsidRPr="00E003F8">
        <w:rPr>
          <w:rFonts w:ascii="Times New Roman" w:hAnsi="Times New Roman" w:cs="Times New Roman"/>
          <w:sz w:val="28"/>
          <w:szCs w:val="28"/>
        </w:rPr>
        <w:t xml:space="preserve"> программы ра</w:t>
      </w:r>
      <w:r>
        <w:rPr>
          <w:rFonts w:ascii="Times New Roman" w:hAnsi="Times New Roman" w:cs="Times New Roman"/>
          <w:sz w:val="28"/>
          <w:szCs w:val="28"/>
        </w:rPr>
        <w:t xml:space="preserve">ссчитан на период с </w:t>
      </w:r>
      <w:r w:rsidR="000338D6">
        <w:rPr>
          <w:rFonts w:ascii="Times New Roman" w:hAnsi="Times New Roman" w:cs="Times New Roman"/>
          <w:sz w:val="28"/>
          <w:szCs w:val="28"/>
        </w:rPr>
        <w:t>2022 по 2027</w:t>
      </w:r>
      <w:r w:rsidRPr="00E003F8">
        <w:rPr>
          <w:rFonts w:ascii="Times New Roman" w:hAnsi="Times New Roman" w:cs="Times New Roman"/>
          <w:sz w:val="28"/>
          <w:szCs w:val="28"/>
        </w:rPr>
        <w:t xml:space="preserve"> год (в один этап).</w:t>
      </w:r>
    </w:p>
    <w:p w:rsidR="00B32882" w:rsidRPr="00E003F8" w:rsidRDefault="00B32882" w:rsidP="00E609B9">
      <w:pPr>
        <w:pStyle w:val="ConsPlusNormal"/>
        <w:spacing w:line="276" w:lineRule="auto"/>
        <w:ind w:firstLine="709"/>
        <w:jc w:val="both"/>
        <w:rPr>
          <w:rFonts w:ascii="Times New Roman" w:hAnsi="Times New Roman" w:cs="Times New Roman"/>
          <w:sz w:val="28"/>
          <w:szCs w:val="28"/>
        </w:rPr>
      </w:pPr>
    </w:p>
    <w:p w:rsidR="00B32882" w:rsidRPr="00E003F8" w:rsidRDefault="00B32882" w:rsidP="00E609B9">
      <w:pPr>
        <w:pStyle w:val="ConsPlusNormal"/>
        <w:spacing w:line="276" w:lineRule="auto"/>
        <w:jc w:val="center"/>
        <w:rPr>
          <w:rFonts w:ascii="Times New Roman" w:hAnsi="Times New Roman" w:cs="Times New Roman"/>
          <w:sz w:val="28"/>
          <w:szCs w:val="28"/>
        </w:rPr>
      </w:pPr>
      <w:r w:rsidRPr="00E003F8">
        <w:rPr>
          <w:rFonts w:ascii="Times New Roman" w:hAnsi="Times New Roman" w:cs="Times New Roman"/>
          <w:sz w:val="28"/>
          <w:szCs w:val="28"/>
        </w:rPr>
        <w:t>Раздел 3. Обоснование выделения подпрограмм</w:t>
      </w:r>
      <w:r>
        <w:rPr>
          <w:rFonts w:ascii="Times New Roman" w:hAnsi="Times New Roman" w:cs="Times New Roman"/>
          <w:sz w:val="28"/>
          <w:szCs w:val="28"/>
        </w:rPr>
        <w:t xml:space="preserve"> и о</w:t>
      </w:r>
      <w:r w:rsidRPr="00E003F8">
        <w:rPr>
          <w:rFonts w:ascii="Times New Roman" w:hAnsi="Times New Roman" w:cs="Times New Roman"/>
          <w:sz w:val="28"/>
          <w:szCs w:val="28"/>
        </w:rPr>
        <w:t>бобщенная характеристика основных мероприятий</w:t>
      </w:r>
    </w:p>
    <w:p w:rsidR="00425700" w:rsidRDefault="00425700" w:rsidP="00E609B9">
      <w:pPr>
        <w:autoSpaceDE w:val="0"/>
        <w:autoSpaceDN w:val="0"/>
        <w:adjustRightInd w:val="0"/>
        <w:spacing w:after="0"/>
        <w:ind w:firstLine="709"/>
        <w:jc w:val="both"/>
        <w:rPr>
          <w:rFonts w:ascii="Times New Roman" w:hAnsi="Times New Roman"/>
          <w:sz w:val="28"/>
          <w:szCs w:val="28"/>
        </w:rPr>
      </w:pPr>
    </w:p>
    <w:p w:rsidR="00B32882" w:rsidRPr="00E003F8" w:rsidRDefault="00B32882" w:rsidP="00E609B9">
      <w:pPr>
        <w:autoSpaceDE w:val="0"/>
        <w:autoSpaceDN w:val="0"/>
        <w:adjustRightInd w:val="0"/>
        <w:spacing w:after="0"/>
        <w:ind w:firstLine="709"/>
        <w:jc w:val="both"/>
        <w:rPr>
          <w:rFonts w:ascii="Times New Roman" w:hAnsi="Times New Roman"/>
          <w:sz w:val="28"/>
          <w:szCs w:val="28"/>
        </w:rPr>
      </w:pPr>
      <w:r w:rsidRPr="00E003F8">
        <w:rPr>
          <w:rFonts w:ascii="Times New Roman" w:hAnsi="Times New Roman"/>
          <w:sz w:val="28"/>
          <w:szCs w:val="28"/>
        </w:rPr>
        <w:t xml:space="preserve">Для достижения заявленных целей и решения поставленных задач в рамках настоящей </w:t>
      </w:r>
      <w:r>
        <w:rPr>
          <w:rFonts w:ascii="Times New Roman" w:hAnsi="Times New Roman"/>
          <w:sz w:val="28"/>
          <w:szCs w:val="28"/>
        </w:rPr>
        <w:t>муниципальной</w:t>
      </w:r>
      <w:r w:rsidRPr="00E003F8">
        <w:rPr>
          <w:rFonts w:ascii="Times New Roman" w:hAnsi="Times New Roman"/>
          <w:sz w:val="28"/>
          <w:szCs w:val="28"/>
        </w:rPr>
        <w:t xml:space="preserve"> прог</w:t>
      </w:r>
      <w:r>
        <w:rPr>
          <w:rFonts w:ascii="Times New Roman" w:hAnsi="Times New Roman"/>
          <w:sz w:val="28"/>
          <w:szCs w:val="28"/>
        </w:rPr>
        <w:t xml:space="preserve">раммы предусмотрена реализация </w:t>
      </w:r>
      <w:r w:rsidR="0028543A">
        <w:rPr>
          <w:rFonts w:ascii="Times New Roman" w:hAnsi="Times New Roman"/>
          <w:sz w:val="28"/>
          <w:szCs w:val="28"/>
        </w:rPr>
        <w:t>4</w:t>
      </w:r>
      <w:r w:rsidRPr="00E003F8">
        <w:rPr>
          <w:rFonts w:ascii="Times New Roman" w:hAnsi="Times New Roman"/>
          <w:sz w:val="28"/>
          <w:szCs w:val="28"/>
        </w:rPr>
        <w:t xml:space="preserve"> подпрограмм:</w:t>
      </w:r>
    </w:p>
    <w:p w:rsidR="00B32882" w:rsidRPr="00E003F8" w:rsidRDefault="00B32882" w:rsidP="00E609B9">
      <w:pPr>
        <w:pStyle w:val="aa"/>
        <w:numPr>
          <w:ilvl w:val="0"/>
          <w:numId w:val="2"/>
        </w:numPr>
        <w:spacing w:after="0"/>
        <w:ind w:left="0" w:firstLine="709"/>
        <w:rPr>
          <w:rFonts w:ascii="Times New Roman" w:hAnsi="Times New Roman"/>
          <w:sz w:val="28"/>
          <w:szCs w:val="28"/>
        </w:rPr>
      </w:pPr>
      <w:r w:rsidRPr="00E003F8">
        <w:rPr>
          <w:rFonts w:ascii="Times New Roman" w:hAnsi="Times New Roman"/>
          <w:sz w:val="28"/>
          <w:szCs w:val="28"/>
        </w:rPr>
        <w:t>Формирование благоприятной инвестиционной среды</w:t>
      </w:r>
      <w:r>
        <w:rPr>
          <w:rFonts w:ascii="Times New Roman" w:hAnsi="Times New Roman"/>
          <w:sz w:val="28"/>
          <w:szCs w:val="28"/>
        </w:rPr>
        <w:t>.</w:t>
      </w:r>
    </w:p>
    <w:p w:rsidR="00B32882" w:rsidRDefault="00B32882" w:rsidP="00E609B9">
      <w:pPr>
        <w:pStyle w:val="aa"/>
        <w:numPr>
          <w:ilvl w:val="0"/>
          <w:numId w:val="2"/>
        </w:numPr>
        <w:spacing w:after="0"/>
        <w:ind w:left="0" w:firstLine="709"/>
        <w:rPr>
          <w:rFonts w:ascii="Times New Roman" w:hAnsi="Times New Roman"/>
          <w:sz w:val="28"/>
          <w:szCs w:val="28"/>
        </w:rPr>
      </w:pPr>
      <w:r w:rsidRPr="00E003F8">
        <w:rPr>
          <w:rFonts w:ascii="Times New Roman" w:hAnsi="Times New Roman"/>
          <w:sz w:val="28"/>
          <w:szCs w:val="28"/>
        </w:rPr>
        <w:t>Развитие и поддержка малого и среднего предпринимательства</w:t>
      </w:r>
      <w:r>
        <w:rPr>
          <w:rFonts w:ascii="Times New Roman" w:hAnsi="Times New Roman"/>
          <w:sz w:val="28"/>
          <w:szCs w:val="28"/>
        </w:rPr>
        <w:t>.</w:t>
      </w:r>
    </w:p>
    <w:p w:rsidR="00CA441B" w:rsidRDefault="00CA441B" w:rsidP="00E609B9">
      <w:pPr>
        <w:pStyle w:val="aa"/>
        <w:numPr>
          <w:ilvl w:val="0"/>
          <w:numId w:val="2"/>
        </w:numPr>
        <w:spacing w:after="0"/>
        <w:ind w:left="0" w:firstLine="709"/>
        <w:rPr>
          <w:rFonts w:ascii="Times New Roman" w:hAnsi="Times New Roman"/>
          <w:sz w:val="28"/>
          <w:szCs w:val="28"/>
        </w:rPr>
      </w:pPr>
      <w:r>
        <w:rPr>
          <w:rFonts w:ascii="Times New Roman" w:hAnsi="Times New Roman"/>
          <w:sz w:val="28"/>
          <w:szCs w:val="28"/>
        </w:rPr>
        <w:t xml:space="preserve">Защита прав потребителей </w:t>
      </w:r>
      <w:proofErr w:type="gramStart"/>
      <w:r>
        <w:rPr>
          <w:rFonts w:ascii="Times New Roman" w:hAnsi="Times New Roman"/>
          <w:sz w:val="28"/>
          <w:szCs w:val="28"/>
        </w:rPr>
        <w:t>в</w:t>
      </w:r>
      <w:proofErr w:type="gramEnd"/>
      <w:r>
        <w:rPr>
          <w:rFonts w:ascii="Times New Roman" w:hAnsi="Times New Roman"/>
          <w:sz w:val="28"/>
          <w:szCs w:val="28"/>
        </w:rPr>
        <w:t xml:space="preserve"> </w:t>
      </w:r>
      <w:proofErr w:type="gramStart"/>
      <w:r>
        <w:rPr>
          <w:rFonts w:ascii="Times New Roman" w:hAnsi="Times New Roman"/>
          <w:sz w:val="28"/>
          <w:szCs w:val="28"/>
        </w:rPr>
        <w:t>Нижнедевицком</w:t>
      </w:r>
      <w:proofErr w:type="gramEnd"/>
      <w:r>
        <w:rPr>
          <w:rFonts w:ascii="Times New Roman" w:hAnsi="Times New Roman"/>
          <w:sz w:val="28"/>
          <w:szCs w:val="28"/>
        </w:rPr>
        <w:t xml:space="preserve"> муниципальном районе.</w:t>
      </w:r>
    </w:p>
    <w:p w:rsidR="0028543A" w:rsidRPr="00E003F8" w:rsidRDefault="0028543A" w:rsidP="00E609B9">
      <w:pPr>
        <w:pStyle w:val="aa"/>
        <w:numPr>
          <w:ilvl w:val="0"/>
          <w:numId w:val="2"/>
        </w:numPr>
        <w:spacing w:after="0"/>
        <w:ind w:left="0" w:firstLine="709"/>
        <w:rPr>
          <w:rFonts w:ascii="Times New Roman" w:hAnsi="Times New Roman"/>
          <w:sz w:val="28"/>
          <w:szCs w:val="28"/>
        </w:rPr>
      </w:pPr>
      <w:r>
        <w:rPr>
          <w:rFonts w:ascii="Times New Roman" w:hAnsi="Times New Roman"/>
          <w:sz w:val="28"/>
          <w:szCs w:val="28"/>
        </w:rPr>
        <w:t xml:space="preserve"> Управление муниципальным имуществом.</w:t>
      </w:r>
    </w:p>
    <w:p w:rsidR="00B32882" w:rsidRPr="00E003F8" w:rsidRDefault="00B32882" w:rsidP="00E609B9">
      <w:pPr>
        <w:autoSpaceDE w:val="0"/>
        <w:autoSpaceDN w:val="0"/>
        <w:adjustRightInd w:val="0"/>
        <w:spacing w:after="0"/>
        <w:ind w:firstLine="709"/>
        <w:jc w:val="both"/>
        <w:rPr>
          <w:rFonts w:ascii="Times New Roman" w:hAnsi="Times New Roman"/>
          <w:sz w:val="28"/>
          <w:szCs w:val="28"/>
        </w:rPr>
      </w:pPr>
      <w:proofErr w:type="gramStart"/>
      <w:r w:rsidRPr="00E003F8">
        <w:rPr>
          <w:rFonts w:ascii="Times New Roman" w:hAnsi="Times New Roman"/>
          <w:sz w:val="28"/>
          <w:szCs w:val="28"/>
        </w:rPr>
        <w:t xml:space="preserve">Предусмотренные в рамках каждой из подпрограмм системы целей, задач и мероприятий в комплексе наиболее полным образом охватывают весь диапазон заданных приоритетных направлений экономического развития и в максимальной степени будут способствовать достижению целей и конечных результатов настоящей </w:t>
      </w:r>
      <w:r>
        <w:rPr>
          <w:rFonts w:ascii="Times New Roman" w:hAnsi="Times New Roman"/>
          <w:sz w:val="28"/>
          <w:szCs w:val="28"/>
        </w:rPr>
        <w:t>муниципальной</w:t>
      </w:r>
      <w:r w:rsidRPr="00E003F8">
        <w:rPr>
          <w:rFonts w:ascii="Times New Roman" w:hAnsi="Times New Roman"/>
          <w:sz w:val="28"/>
          <w:szCs w:val="28"/>
        </w:rPr>
        <w:t xml:space="preserve"> программы.</w:t>
      </w:r>
      <w:proofErr w:type="gramEnd"/>
    </w:p>
    <w:p w:rsidR="00B32882" w:rsidRPr="00E003F8" w:rsidRDefault="00B32882" w:rsidP="00E609B9">
      <w:pPr>
        <w:autoSpaceDE w:val="0"/>
        <w:autoSpaceDN w:val="0"/>
        <w:adjustRightInd w:val="0"/>
        <w:spacing w:after="0"/>
        <w:ind w:firstLine="709"/>
        <w:jc w:val="both"/>
        <w:rPr>
          <w:rFonts w:ascii="Times New Roman" w:hAnsi="Times New Roman"/>
          <w:sz w:val="28"/>
          <w:szCs w:val="28"/>
        </w:rPr>
      </w:pPr>
    </w:p>
    <w:p w:rsidR="00B32882" w:rsidRPr="00E003F8" w:rsidRDefault="00B32882" w:rsidP="00E609B9">
      <w:pPr>
        <w:spacing w:after="0"/>
        <w:jc w:val="center"/>
        <w:rPr>
          <w:rFonts w:ascii="Times New Roman" w:hAnsi="Times New Roman"/>
          <w:sz w:val="28"/>
          <w:szCs w:val="28"/>
        </w:rPr>
      </w:pPr>
      <w:r>
        <w:rPr>
          <w:rFonts w:ascii="Times New Roman" w:hAnsi="Times New Roman"/>
          <w:sz w:val="28"/>
          <w:szCs w:val="28"/>
        </w:rPr>
        <w:t>Раздел 4</w:t>
      </w:r>
      <w:r w:rsidRPr="00E003F8">
        <w:rPr>
          <w:rFonts w:ascii="Times New Roman" w:hAnsi="Times New Roman"/>
          <w:sz w:val="28"/>
          <w:szCs w:val="28"/>
        </w:rPr>
        <w:t xml:space="preserve">. </w:t>
      </w:r>
      <w:r>
        <w:rPr>
          <w:rFonts w:ascii="Times New Roman" w:hAnsi="Times New Roman"/>
          <w:sz w:val="28"/>
          <w:szCs w:val="28"/>
        </w:rPr>
        <w:t xml:space="preserve">Ресурсное </w:t>
      </w:r>
      <w:r w:rsidRPr="00E003F8">
        <w:rPr>
          <w:rFonts w:ascii="Times New Roman" w:hAnsi="Times New Roman"/>
          <w:sz w:val="28"/>
          <w:szCs w:val="28"/>
        </w:rPr>
        <w:t xml:space="preserve"> обеспечение </w:t>
      </w:r>
      <w:r>
        <w:rPr>
          <w:rFonts w:ascii="Times New Roman" w:hAnsi="Times New Roman"/>
          <w:sz w:val="28"/>
          <w:szCs w:val="28"/>
        </w:rPr>
        <w:t xml:space="preserve">муниципальной </w:t>
      </w:r>
      <w:r w:rsidRPr="00E003F8">
        <w:rPr>
          <w:rFonts w:ascii="Times New Roman" w:hAnsi="Times New Roman"/>
          <w:sz w:val="28"/>
          <w:szCs w:val="28"/>
        </w:rPr>
        <w:t xml:space="preserve"> программы</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Финанси</w:t>
      </w:r>
      <w:r>
        <w:rPr>
          <w:rFonts w:ascii="Times New Roman" w:hAnsi="Times New Roman" w:cs="Times New Roman"/>
          <w:sz w:val="28"/>
          <w:szCs w:val="28"/>
        </w:rPr>
        <w:t>рование мероприятий подпрограмм</w:t>
      </w:r>
      <w:r w:rsidRPr="00E003F8">
        <w:rPr>
          <w:rFonts w:ascii="Times New Roman" w:hAnsi="Times New Roman" w:cs="Times New Roman"/>
          <w:sz w:val="28"/>
          <w:szCs w:val="28"/>
        </w:rPr>
        <w:t xml:space="preserve"> предусмотрено за счет средств </w:t>
      </w:r>
      <w:r>
        <w:rPr>
          <w:rFonts w:ascii="Times New Roman" w:hAnsi="Times New Roman" w:cs="Times New Roman"/>
          <w:sz w:val="28"/>
          <w:szCs w:val="28"/>
        </w:rPr>
        <w:t>бюджета Нижнедевицкого муниципального района</w:t>
      </w:r>
      <w:r w:rsidRPr="00E003F8">
        <w:rPr>
          <w:rFonts w:ascii="Times New Roman" w:hAnsi="Times New Roman" w:cs="Times New Roman"/>
          <w:sz w:val="28"/>
          <w:szCs w:val="28"/>
        </w:rPr>
        <w:t>.</w:t>
      </w:r>
    </w:p>
    <w:p w:rsidR="00B32882" w:rsidRPr="00E003F8" w:rsidRDefault="00B32882" w:rsidP="00E609B9">
      <w:pPr>
        <w:pStyle w:val="ConsPlusNorma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 xml:space="preserve">Расходы бюджета </w:t>
      </w:r>
      <w:r>
        <w:rPr>
          <w:rFonts w:ascii="Times New Roman" w:hAnsi="Times New Roman" w:cs="Times New Roman"/>
          <w:sz w:val="28"/>
          <w:szCs w:val="28"/>
        </w:rPr>
        <w:t xml:space="preserve">Нижнедевицкого муниципального района </w:t>
      </w:r>
      <w:r w:rsidRPr="00E003F8">
        <w:rPr>
          <w:rFonts w:ascii="Times New Roman" w:hAnsi="Times New Roman" w:cs="Times New Roman"/>
          <w:sz w:val="28"/>
          <w:szCs w:val="28"/>
        </w:rPr>
        <w:t xml:space="preserve">на </w:t>
      </w:r>
      <w:r w:rsidRPr="00E003F8">
        <w:rPr>
          <w:rFonts w:ascii="Times New Roman" w:hAnsi="Times New Roman" w:cs="Times New Roman"/>
          <w:sz w:val="28"/>
          <w:szCs w:val="28"/>
        </w:rPr>
        <w:lastRenderedPageBreak/>
        <w:t xml:space="preserve">реализацию программы, а также ресурсное обеспечение и прогнозная (справочная) оценка расходов на реализацию </w:t>
      </w:r>
      <w:r>
        <w:rPr>
          <w:rFonts w:ascii="Times New Roman" w:hAnsi="Times New Roman" w:cs="Times New Roman"/>
          <w:sz w:val="28"/>
          <w:szCs w:val="28"/>
        </w:rPr>
        <w:t>муниципальной</w:t>
      </w:r>
      <w:r w:rsidRPr="00E003F8">
        <w:rPr>
          <w:rFonts w:ascii="Times New Roman" w:hAnsi="Times New Roman" w:cs="Times New Roman"/>
          <w:sz w:val="28"/>
          <w:szCs w:val="28"/>
        </w:rPr>
        <w:t xml:space="preserve"> программы </w:t>
      </w:r>
      <w:r>
        <w:rPr>
          <w:rFonts w:ascii="Times New Roman" w:hAnsi="Times New Roman" w:cs="Times New Roman"/>
          <w:sz w:val="28"/>
          <w:szCs w:val="28"/>
        </w:rPr>
        <w:t xml:space="preserve">Нижнедевицкого муниципального района </w:t>
      </w:r>
      <w:r w:rsidRPr="00E003F8">
        <w:rPr>
          <w:rFonts w:ascii="Times New Roman" w:hAnsi="Times New Roman" w:cs="Times New Roman"/>
          <w:sz w:val="28"/>
          <w:szCs w:val="28"/>
        </w:rPr>
        <w:t>Воронежской области «Экономическое развитие и инновац</w:t>
      </w:r>
      <w:r w:rsidR="009F0A61">
        <w:rPr>
          <w:rFonts w:ascii="Times New Roman" w:hAnsi="Times New Roman" w:cs="Times New Roman"/>
          <w:sz w:val="28"/>
          <w:szCs w:val="28"/>
        </w:rPr>
        <w:t>ионная экономика» на 20</w:t>
      </w:r>
      <w:r w:rsidR="00CA441B">
        <w:rPr>
          <w:rFonts w:ascii="Times New Roman" w:hAnsi="Times New Roman" w:cs="Times New Roman"/>
          <w:sz w:val="28"/>
          <w:szCs w:val="28"/>
        </w:rPr>
        <w:t>22</w:t>
      </w:r>
      <w:r>
        <w:rPr>
          <w:rFonts w:ascii="Times New Roman" w:hAnsi="Times New Roman" w:cs="Times New Roman"/>
          <w:sz w:val="28"/>
          <w:szCs w:val="28"/>
        </w:rPr>
        <w:t xml:space="preserve"> - 20</w:t>
      </w:r>
      <w:r w:rsidR="00CA441B">
        <w:rPr>
          <w:rFonts w:ascii="Times New Roman" w:hAnsi="Times New Roman" w:cs="Times New Roman"/>
          <w:sz w:val="28"/>
          <w:szCs w:val="28"/>
        </w:rPr>
        <w:t>27</w:t>
      </w:r>
      <w:r w:rsidRPr="00E003F8">
        <w:rPr>
          <w:rFonts w:ascii="Times New Roman" w:hAnsi="Times New Roman" w:cs="Times New Roman"/>
          <w:sz w:val="28"/>
          <w:szCs w:val="28"/>
        </w:rPr>
        <w:t xml:space="preserve"> годы приведены в таблицах 2 и 3 приложения.</w:t>
      </w:r>
    </w:p>
    <w:p w:rsidR="00B32882" w:rsidRPr="00E003F8" w:rsidRDefault="00B32882" w:rsidP="00E609B9">
      <w:pPr>
        <w:spacing w:after="0"/>
        <w:jc w:val="center"/>
        <w:rPr>
          <w:rFonts w:ascii="Times New Roman" w:hAnsi="Times New Roman"/>
          <w:sz w:val="28"/>
          <w:szCs w:val="28"/>
        </w:rPr>
      </w:pPr>
    </w:p>
    <w:p w:rsidR="00B32882" w:rsidRPr="00E003F8" w:rsidRDefault="00B32882" w:rsidP="00E609B9">
      <w:pPr>
        <w:spacing w:after="0"/>
        <w:jc w:val="center"/>
        <w:rPr>
          <w:rFonts w:ascii="Times New Roman" w:hAnsi="Times New Roman"/>
          <w:sz w:val="28"/>
          <w:szCs w:val="28"/>
        </w:rPr>
      </w:pPr>
      <w:r>
        <w:rPr>
          <w:rFonts w:ascii="Times New Roman" w:hAnsi="Times New Roman"/>
          <w:sz w:val="28"/>
          <w:szCs w:val="28"/>
        </w:rPr>
        <w:t>Раздел 5</w:t>
      </w:r>
      <w:r w:rsidRPr="00E003F8">
        <w:rPr>
          <w:rFonts w:ascii="Times New Roman" w:hAnsi="Times New Roman"/>
          <w:sz w:val="28"/>
          <w:szCs w:val="28"/>
        </w:rPr>
        <w:t xml:space="preserve">. Анализ рисков реализации </w:t>
      </w:r>
      <w:r>
        <w:rPr>
          <w:rFonts w:ascii="Times New Roman" w:hAnsi="Times New Roman"/>
          <w:sz w:val="28"/>
          <w:szCs w:val="28"/>
        </w:rPr>
        <w:t>муниципальной</w:t>
      </w:r>
      <w:r w:rsidRPr="00E003F8">
        <w:rPr>
          <w:rFonts w:ascii="Times New Roman" w:hAnsi="Times New Roman"/>
          <w:sz w:val="28"/>
          <w:szCs w:val="28"/>
        </w:rPr>
        <w:t xml:space="preserve"> программы и описание мер управления рисками реализации </w:t>
      </w:r>
      <w:r>
        <w:rPr>
          <w:rFonts w:ascii="Times New Roman" w:hAnsi="Times New Roman"/>
          <w:sz w:val="28"/>
          <w:szCs w:val="28"/>
        </w:rPr>
        <w:t xml:space="preserve">муниципальной </w:t>
      </w:r>
      <w:r w:rsidRPr="00E003F8">
        <w:rPr>
          <w:rFonts w:ascii="Times New Roman" w:hAnsi="Times New Roman"/>
          <w:sz w:val="28"/>
          <w:szCs w:val="28"/>
        </w:rPr>
        <w:t>программы</w:t>
      </w:r>
    </w:p>
    <w:p w:rsidR="00B32882" w:rsidRPr="00E003F8" w:rsidRDefault="00B32882" w:rsidP="00E609B9">
      <w:pPr>
        <w:spacing w:after="0"/>
        <w:jc w:val="center"/>
        <w:rPr>
          <w:rFonts w:ascii="Times New Roman" w:hAnsi="Times New Roman"/>
          <w:sz w:val="28"/>
          <w:szCs w:val="28"/>
        </w:rPr>
      </w:pPr>
    </w:p>
    <w:p w:rsidR="00B32882" w:rsidRPr="00E003F8" w:rsidRDefault="00B32882" w:rsidP="00E609B9">
      <w:pPr>
        <w:pStyle w:val="ConsPlusNorma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 xml:space="preserve">К рискам реализации </w:t>
      </w:r>
      <w:r>
        <w:rPr>
          <w:rFonts w:ascii="Times New Roman" w:hAnsi="Times New Roman" w:cs="Times New Roman"/>
          <w:sz w:val="28"/>
          <w:szCs w:val="28"/>
        </w:rPr>
        <w:t xml:space="preserve">муниципальной </w:t>
      </w:r>
      <w:r w:rsidRPr="00E003F8">
        <w:rPr>
          <w:rFonts w:ascii="Times New Roman" w:hAnsi="Times New Roman" w:cs="Times New Roman"/>
          <w:sz w:val="28"/>
          <w:szCs w:val="28"/>
        </w:rPr>
        <w:t xml:space="preserve"> программы следует отнести:</w:t>
      </w:r>
    </w:p>
    <w:p w:rsidR="00B32882" w:rsidRPr="00E003F8" w:rsidRDefault="00B32882" w:rsidP="00E609B9">
      <w:pPr>
        <w:pStyle w:val="ConsPlusNorma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 институционально-правовые риски, связанные с отсутствием законодательного регулирования основных направлений программы;</w:t>
      </w:r>
    </w:p>
    <w:p w:rsidR="00B32882" w:rsidRPr="00E003F8" w:rsidRDefault="00B32882" w:rsidP="00E609B9">
      <w:pPr>
        <w:pStyle w:val="ConsPlusNorma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 финансовые риски, которые связаны с финансированием мероприятий программы в неполном объеме;</w:t>
      </w:r>
    </w:p>
    <w:p w:rsidR="00B32882" w:rsidRPr="00E003F8" w:rsidRDefault="00B32882" w:rsidP="00E609B9">
      <w:pPr>
        <w:pStyle w:val="ConsPlusNorma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 непредвиденные риски, связанные с кризисными явлениями в экономике Воронежской области</w:t>
      </w:r>
      <w:r>
        <w:rPr>
          <w:rFonts w:ascii="Times New Roman" w:hAnsi="Times New Roman" w:cs="Times New Roman"/>
          <w:sz w:val="28"/>
          <w:szCs w:val="28"/>
        </w:rPr>
        <w:t>, Нижнедевицкого муниципального района</w:t>
      </w:r>
      <w:r w:rsidRPr="00E003F8">
        <w:rPr>
          <w:rFonts w:ascii="Times New Roman" w:hAnsi="Times New Roman" w:cs="Times New Roman"/>
          <w:sz w:val="28"/>
          <w:szCs w:val="28"/>
        </w:rPr>
        <w:t>, с природными и техногенными катастрофами и катаклизмами, что может привести к снижению бюджетных доходов, ухудшению динамики основных экономических показателей, в том числе повышению инфляции, снижению темпов экономического роста и доходов населения.</w:t>
      </w:r>
    </w:p>
    <w:p w:rsidR="00B32882" w:rsidRPr="00E003F8" w:rsidRDefault="00B32882" w:rsidP="00E609B9">
      <w:pPr>
        <w:pStyle w:val="ConsPlusNorma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 xml:space="preserve">Таким образом, из вышеперечисленных рисков наибольшее отрицательное влияние на реализацию </w:t>
      </w:r>
      <w:r>
        <w:rPr>
          <w:rFonts w:ascii="Times New Roman" w:hAnsi="Times New Roman" w:cs="Times New Roman"/>
          <w:sz w:val="28"/>
          <w:szCs w:val="28"/>
        </w:rPr>
        <w:t xml:space="preserve">муниципальной </w:t>
      </w:r>
      <w:r w:rsidRPr="00E003F8">
        <w:rPr>
          <w:rFonts w:ascii="Times New Roman" w:hAnsi="Times New Roman" w:cs="Times New Roman"/>
          <w:sz w:val="28"/>
          <w:szCs w:val="28"/>
        </w:rPr>
        <w:t xml:space="preserve"> программы может оказать реализация финансовых и непредвиденных рисков, которые содержат угрозу срыва реализации мероприятий программы. Поскольку в рамках реализации программы практически отсутствуют рычаги управления непредвиденными рисками, наибольшее внимание будет уделяться управлению финансовыми рисками.</w:t>
      </w:r>
    </w:p>
    <w:p w:rsidR="00B32882" w:rsidRPr="00E003F8" w:rsidRDefault="00B32882" w:rsidP="00E609B9">
      <w:pPr>
        <w:spacing w:after="0"/>
        <w:jc w:val="center"/>
        <w:rPr>
          <w:rFonts w:ascii="Times New Roman" w:hAnsi="Times New Roman"/>
          <w:sz w:val="28"/>
          <w:szCs w:val="28"/>
        </w:rPr>
      </w:pPr>
    </w:p>
    <w:p w:rsidR="00B32882" w:rsidRPr="00E003F8" w:rsidRDefault="00B32882" w:rsidP="00E609B9">
      <w:pPr>
        <w:spacing w:after="0"/>
        <w:jc w:val="center"/>
        <w:rPr>
          <w:rFonts w:ascii="Times New Roman" w:hAnsi="Times New Roman"/>
          <w:sz w:val="28"/>
          <w:szCs w:val="28"/>
        </w:rPr>
      </w:pPr>
      <w:r>
        <w:rPr>
          <w:rFonts w:ascii="Times New Roman" w:hAnsi="Times New Roman"/>
          <w:sz w:val="28"/>
          <w:szCs w:val="28"/>
        </w:rPr>
        <w:t>Раздел 6</w:t>
      </w:r>
      <w:r w:rsidRPr="00E003F8">
        <w:rPr>
          <w:rFonts w:ascii="Times New Roman" w:hAnsi="Times New Roman"/>
          <w:sz w:val="28"/>
          <w:szCs w:val="28"/>
        </w:rPr>
        <w:t xml:space="preserve">. Оценка эффективности реализации </w:t>
      </w:r>
      <w:r>
        <w:rPr>
          <w:rFonts w:ascii="Times New Roman" w:hAnsi="Times New Roman"/>
          <w:sz w:val="28"/>
          <w:szCs w:val="28"/>
        </w:rPr>
        <w:t>муниципальной</w:t>
      </w:r>
      <w:r w:rsidRPr="00E003F8">
        <w:rPr>
          <w:rFonts w:ascii="Times New Roman" w:hAnsi="Times New Roman"/>
          <w:sz w:val="28"/>
          <w:szCs w:val="28"/>
        </w:rPr>
        <w:t xml:space="preserve"> программы</w:t>
      </w:r>
    </w:p>
    <w:p w:rsidR="00B32882" w:rsidRPr="00E003F8" w:rsidRDefault="00B32882" w:rsidP="00E609B9">
      <w:pPr>
        <w:autoSpaceDE w:val="0"/>
        <w:autoSpaceDN w:val="0"/>
        <w:adjustRightInd w:val="0"/>
        <w:spacing w:after="0"/>
        <w:ind w:firstLine="709"/>
        <w:jc w:val="both"/>
        <w:rPr>
          <w:rFonts w:ascii="Times New Roman" w:hAnsi="Times New Roman"/>
          <w:sz w:val="28"/>
          <w:szCs w:val="28"/>
        </w:rPr>
      </w:pPr>
    </w:p>
    <w:p w:rsidR="00B32882" w:rsidRPr="00E003F8" w:rsidRDefault="00B32882" w:rsidP="00E609B9">
      <w:pPr>
        <w:autoSpaceDE w:val="0"/>
        <w:autoSpaceDN w:val="0"/>
        <w:adjustRightInd w:val="0"/>
        <w:spacing w:after="0"/>
        <w:ind w:firstLine="709"/>
        <w:jc w:val="both"/>
        <w:rPr>
          <w:rFonts w:ascii="Times New Roman" w:hAnsi="Times New Roman"/>
          <w:sz w:val="28"/>
          <w:szCs w:val="28"/>
        </w:rPr>
      </w:pPr>
      <w:r w:rsidRPr="00E003F8">
        <w:rPr>
          <w:rFonts w:ascii="Times New Roman" w:hAnsi="Times New Roman"/>
          <w:sz w:val="28"/>
          <w:szCs w:val="28"/>
        </w:rPr>
        <w:t>В результате реализации ме</w:t>
      </w:r>
      <w:r>
        <w:rPr>
          <w:rFonts w:ascii="Times New Roman" w:hAnsi="Times New Roman"/>
          <w:sz w:val="28"/>
          <w:szCs w:val="28"/>
        </w:rPr>
        <w:t>роприятий программы в 20</w:t>
      </w:r>
      <w:r w:rsidR="00A7352F">
        <w:rPr>
          <w:rFonts w:ascii="Times New Roman" w:hAnsi="Times New Roman"/>
          <w:sz w:val="28"/>
          <w:szCs w:val="28"/>
        </w:rPr>
        <w:t>22</w:t>
      </w:r>
      <w:r>
        <w:rPr>
          <w:rFonts w:ascii="Times New Roman" w:hAnsi="Times New Roman"/>
          <w:sz w:val="28"/>
          <w:szCs w:val="28"/>
        </w:rPr>
        <w:t xml:space="preserve"> - 20</w:t>
      </w:r>
      <w:r w:rsidR="009F0A61">
        <w:rPr>
          <w:rFonts w:ascii="Times New Roman" w:hAnsi="Times New Roman"/>
          <w:sz w:val="28"/>
          <w:szCs w:val="28"/>
        </w:rPr>
        <w:t>2</w:t>
      </w:r>
      <w:r w:rsidR="00A7352F">
        <w:rPr>
          <w:rFonts w:ascii="Times New Roman" w:hAnsi="Times New Roman"/>
          <w:sz w:val="28"/>
          <w:szCs w:val="28"/>
        </w:rPr>
        <w:t>7</w:t>
      </w:r>
      <w:r w:rsidRPr="00E003F8">
        <w:rPr>
          <w:rFonts w:ascii="Times New Roman" w:hAnsi="Times New Roman"/>
          <w:sz w:val="28"/>
          <w:szCs w:val="28"/>
        </w:rPr>
        <w:t xml:space="preserve"> годах планируется достижение следующих показателей, характеризующих эффективность реализации программы:</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в количественном выражении:</w:t>
      </w:r>
    </w:p>
    <w:p w:rsidR="00B32882" w:rsidRDefault="00B32882" w:rsidP="00E609B9">
      <w:pPr>
        <w:spacing w:after="0"/>
        <w:ind w:firstLine="708"/>
        <w:jc w:val="both"/>
        <w:rPr>
          <w:rFonts w:ascii="Times New Roman" w:hAnsi="Times New Roman"/>
          <w:sz w:val="28"/>
          <w:szCs w:val="28"/>
        </w:rPr>
      </w:pPr>
      <w:r w:rsidRPr="00E003F8">
        <w:rPr>
          <w:rFonts w:ascii="Times New Roman" w:hAnsi="Times New Roman"/>
          <w:sz w:val="28"/>
          <w:szCs w:val="28"/>
        </w:rPr>
        <w:t xml:space="preserve">- </w:t>
      </w:r>
      <w:r>
        <w:rPr>
          <w:rFonts w:ascii="Times New Roman" w:hAnsi="Times New Roman"/>
          <w:sz w:val="28"/>
          <w:szCs w:val="28"/>
        </w:rPr>
        <w:t>совершенствование системы привлечения инвестиций и рост инвестиций  в основной капитал предприятий на 103-105 % ежегодно;</w:t>
      </w:r>
    </w:p>
    <w:p w:rsidR="00B32882" w:rsidRDefault="00B32882" w:rsidP="00E609B9">
      <w:pPr>
        <w:spacing w:after="0"/>
        <w:ind w:firstLine="708"/>
        <w:jc w:val="both"/>
        <w:rPr>
          <w:rFonts w:ascii="Times New Roman" w:hAnsi="Times New Roman"/>
          <w:sz w:val="28"/>
          <w:szCs w:val="28"/>
        </w:rPr>
      </w:pPr>
      <w:r>
        <w:rPr>
          <w:rFonts w:ascii="Times New Roman" w:hAnsi="Times New Roman"/>
          <w:sz w:val="28"/>
          <w:szCs w:val="28"/>
        </w:rPr>
        <w:t>- увеличение объемов розничного товарооборота в 1,3 раза к 20</w:t>
      </w:r>
      <w:r w:rsidR="009F0A61">
        <w:rPr>
          <w:rFonts w:ascii="Times New Roman" w:hAnsi="Times New Roman"/>
          <w:sz w:val="28"/>
          <w:szCs w:val="28"/>
        </w:rPr>
        <w:t>2</w:t>
      </w:r>
      <w:r w:rsidR="00A7352F">
        <w:rPr>
          <w:rFonts w:ascii="Times New Roman" w:hAnsi="Times New Roman"/>
          <w:sz w:val="28"/>
          <w:szCs w:val="28"/>
        </w:rPr>
        <w:t>7</w:t>
      </w:r>
      <w:r>
        <w:rPr>
          <w:rFonts w:ascii="Times New Roman" w:hAnsi="Times New Roman"/>
          <w:sz w:val="28"/>
          <w:szCs w:val="28"/>
        </w:rPr>
        <w:t xml:space="preserve"> году;</w:t>
      </w:r>
    </w:p>
    <w:p w:rsidR="00B32882" w:rsidRDefault="00B32882" w:rsidP="00E609B9">
      <w:pPr>
        <w:spacing w:after="0"/>
        <w:ind w:firstLine="708"/>
        <w:jc w:val="both"/>
        <w:rPr>
          <w:rFonts w:ascii="Times New Roman" w:hAnsi="Times New Roman"/>
          <w:sz w:val="28"/>
          <w:szCs w:val="28"/>
        </w:rPr>
      </w:pPr>
      <w:r>
        <w:rPr>
          <w:rFonts w:ascii="Times New Roman" w:hAnsi="Times New Roman"/>
          <w:sz w:val="28"/>
          <w:szCs w:val="28"/>
        </w:rPr>
        <w:t>- рост номинальной среднемесячной заработной плат</w:t>
      </w:r>
      <w:r w:rsidR="00A7352F">
        <w:rPr>
          <w:rFonts w:ascii="Times New Roman" w:hAnsi="Times New Roman"/>
          <w:sz w:val="28"/>
          <w:szCs w:val="28"/>
        </w:rPr>
        <w:t xml:space="preserve">ы </w:t>
      </w:r>
      <w:r>
        <w:rPr>
          <w:rFonts w:ascii="Times New Roman" w:hAnsi="Times New Roman"/>
          <w:sz w:val="28"/>
          <w:szCs w:val="28"/>
        </w:rPr>
        <w:t xml:space="preserve"> в 2 раза;</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в качественном выражении:</w:t>
      </w:r>
    </w:p>
    <w:p w:rsidR="00B32882"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lastRenderedPageBreak/>
        <w:t xml:space="preserve">- повышение качества действующей системы стратегических документов и создание практических механизмов по их реализации.    </w:t>
      </w:r>
    </w:p>
    <w:p w:rsidR="00A7352F" w:rsidRDefault="00A7352F" w:rsidP="00E609B9">
      <w:pPr>
        <w:pStyle w:val="ConsPlusCell"/>
        <w:spacing w:line="276" w:lineRule="auto"/>
        <w:ind w:firstLine="709"/>
        <w:jc w:val="both"/>
        <w:rPr>
          <w:rFonts w:ascii="Times New Roman" w:hAnsi="Times New Roman" w:cs="Times New Roman"/>
          <w:sz w:val="28"/>
          <w:szCs w:val="28"/>
        </w:rPr>
      </w:pPr>
    </w:p>
    <w:p w:rsidR="00A7352F" w:rsidRDefault="00A7352F" w:rsidP="00E609B9">
      <w:pPr>
        <w:pStyle w:val="31"/>
        <w:ind w:left="0" w:firstLine="0"/>
        <w:jc w:val="center"/>
        <w:rPr>
          <w:szCs w:val="28"/>
        </w:rPr>
      </w:pPr>
      <w:r w:rsidRPr="00A7352F">
        <w:rPr>
          <w:szCs w:val="28"/>
        </w:rPr>
        <w:t xml:space="preserve">Раздел 7.Методика оценки эффективности реализации </w:t>
      </w:r>
    </w:p>
    <w:p w:rsidR="00A7352F" w:rsidRDefault="00A7352F" w:rsidP="00E609B9">
      <w:pPr>
        <w:pStyle w:val="31"/>
        <w:ind w:left="0" w:firstLine="0"/>
        <w:jc w:val="center"/>
        <w:rPr>
          <w:szCs w:val="28"/>
        </w:rPr>
      </w:pPr>
      <w:r w:rsidRPr="00A7352F">
        <w:rPr>
          <w:szCs w:val="28"/>
        </w:rPr>
        <w:t>муниципальной программы</w:t>
      </w:r>
      <w:r>
        <w:rPr>
          <w:szCs w:val="28"/>
        </w:rPr>
        <w:t>.</w:t>
      </w:r>
    </w:p>
    <w:p w:rsidR="00A7352F" w:rsidRPr="00A7352F" w:rsidRDefault="00A7352F" w:rsidP="00E609B9">
      <w:pPr>
        <w:pStyle w:val="31"/>
        <w:ind w:left="0" w:firstLine="0"/>
        <w:jc w:val="center"/>
        <w:rPr>
          <w:szCs w:val="28"/>
        </w:rPr>
      </w:pPr>
    </w:p>
    <w:p w:rsidR="00A7352F" w:rsidRPr="00A7352F" w:rsidRDefault="00A7352F" w:rsidP="00E609B9">
      <w:pPr>
        <w:tabs>
          <w:tab w:val="left" w:pos="142"/>
        </w:tabs>
        <w:autoSpaceDE w:val="0"/>
        <w:autoSpaceDN w:val="0"/>
        <w:adjustRightInd w:val="0"/>
        <w:jc w:val="both"/>
        <w:rPr>
          <w:rFonts w:ascii="Times New Roman" w:hAnsi="Times New Roman"/>
          <w:sz w:val="28"/>
          <w:szCs w:val="28"/>
        </w:rPr>
      </w:pPr>
      <w:r>
        <w:rPr>
          <w:rFonts w:ascii="Times New Roman" w:hAnsi="Times New Roman"/>
          <w:sz w:val="28"/>
          <w:szCs w:val="28"/>
        </w:rPr>
        <w:tab/>
      </w:r>
      <w:r w:rsidRPr="00A7352F">
        <w:rPr>
          <w:rFonts w:ascii="Times New Roman" w:hAnsi="Times New Roman"/>
          <w:sz w:val="28"/>
          <w:szCs w:val="28"/>
        </w:rPr>
        <w:t>Оценка эффективности реализации программы проводится на основе:</w:t>
      </w:r>
    </w:p>
    <w:p w:rsidR="00A7352F" w:rsidRPr="00A7352F" w:rsidRDefault="00A7352F" w:rsidP="00E609B9">
      <w:pPr>
        <w:tabs>
          <w:tab w:val="left" w:pos="142"/>
        </w:tabs>
        <w:autoSpaceDE w:val="0"/>
        <w:autoSpaceDN w:val="0"/>
        <w:adjustRightInd w:val="0"/>
        <w:jc w:val="both"/>
        <w:rPr>
          <w:rFonts w:ascii="Times New Roman" w:hAnsi="Times New Roman"/>
          <w:sz w:val="28"/>
          <w:szCs w:val="28"/>
        </w:rPr>
      </w:pPr>
      <w:r w:rsidRPr="00A7352F">
        <w:rPr>
          <w:rFonts w:ascii="Times New Roman" w:hAnsi="Times New Roman"/>
          <w:sz w:val="28"/>
          <w:szCs w:val="28"/>
        </w:rPr>
        <w:t>1. Оценки степени достижения целей и решения задач муниципальной программы в целом путем сопоставления фактически достигнутых значений индикаторов муниципальной программы и их плановых значений, приведенных в Приложении № 1 к муниципальной программе, по формуле:</w:t>
      </w:r>
    </w:p>
    <w:p w:rsidR="00A7352F" w:rsidRPr="00A7352F" w:rsidRDefault="00A7352F" w:rsidP="00E609B9">
      <w:pPr>
        <w:tabs>
          <w:tab w:val="left" w:pos="142"/>
        </w:tabs>
        <w:autoSpaceDE w:val="0"/>
        <w:autoSpaceDN w:val="0"/>
        <w:adjustRightInd w:val="0"/>
        <w:jc w:val="both"/>
        <w:rPr>
          <w:rFonts w:ascii="Times New Roman" w:hAnsi="Times New Roman"/>
          <w:sz w:val="28"/>
          <w:szCs w:val="28"/>
        </w:rPr>
      </w:pPr>
      <w:r w:rsidRPr="00A7352F">
        <w:rPr>
          <w:rFonts w:ascii="Times New Roman" w:hAnsi="Times New Roman"/>
          <w:noProof/>
          <w:position w:val="-14"/>
          <w:sz w:val="28"/>
          <w:szCs w:val="28"/>
        </w:rPr>
        <w:drawing>
          <wp:inline distT="0" distB="0" distL="0" distR="0">
            <wp:extent cx="1371600" cy="257175"/>
            <wp:effectExtent l="0" t="0" r="0" b="0"/>
            <wp:docPr id="7"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9"/>
                    <a:srcRect/>
                    <a:stretch>
                      <a:fillRect/>
                    </a:stretch>
                  </pic:blipFill>
                  <pic:spPr bwMode="auto">
                    <a:xfrm>
                      <a:off x="0" y="0"/>
                      <a:ext cx="1371600" cy="257175"/>
                    </a:xfrm>
                    <a:prstGeom prst="rect">
                      <a:avLst/>
                    </a:prstGeom>
                    <a:noFill/>
                    <a:ln w="9525">
                      <a:noFill/>
                      <a:miter lim="800000"/>
                      <a:headEnd/>
                      <a:tailEnd/>
                    </a:ln>
                  </pic:spPr>
                </pic:pic>
              </a:graphicData>
            </a:graphic>
          </wp:inline>
        </w:drawing>
      </w:r>
      <w:r w:rsidRPr="00A7352F">
        <w:rPr>
          <w:rFonts w:ascii="Times New Roman" w:hAnsi="Times New Roman"/>
          <w:sz w:val="28"/>
          <w:szCs w:val="28"/>
        </w:rPr>
        <w:t>, где:</w:t>
      </w:r>
    </w:p>
    <w:p w:rsidR="00A7352F" w:rsidRPr="00A7352F" w:rsidRDefault="00A7352F" w:rsidP="00E609B9">
      <w:pPr>
        <w:tabs>
          <w:tab w:val="left" w:pos="142"/>
        </w:tabs>
        <w:autoSpaceDE w:val="0"/>
        <w:autoSpaceDN w:val="0"/>
        <w:adjustRightInd w:val="0"/>
        <w:jc w:val="both"/>
        <w:rPr>
          <w:rFonts w:ascii="Times New Roman" w:hAnsi="Times New Roman"/>
          <w:sz w:val="28"/>
          <w:szCs w:val="28"/>
        </w:rPr>
      </w:pPr>
      <w:r w:rsidRPr="00A7352F">
        <w:rPr>
          <w:rFonts w:ascii="Times New Roman" w:hAnsi="Times New Roman"/>
          <w:noProof/>
          <w:position w:val="-12"/>
          <w:sz w:val="28"/>
          <w:szCs w:val="28"/>
        </w:rPr>
        <w:drawing>
          <wp:inline distT="0" distB="0" distL="0" distR="0">
            <wp:extent cx="200025" cy="257175"/>
            <wp:effectExtent l="0" t="0" r="9525" b="0"/>
            <wp:docPr id="8"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0"/>
                    <a:srcRect/>
                    <a:stretch>
                      <a:fillRect/>
                    </a:stretch>
                  </pic:blipFill>
                  <pic:spPr bwMode="auto">
                    <a:xfrm>
                      <a:off x="0" y="0"/>
                      <a:ext cx="200025" cy="257175"/>
                    </a:xfrm>
                    <a:prstGeom prst="rect">
                      <a:avLst/>
                    </a:prstGeom>
                    <a:noFill/>
                    <a:ln w="9525">
                      <a:noFill/>
                      <a:miter lim="800000"/>
                      <a:headEnd/>
                      <a:tailEnd/>
                    </a:ln>
                  </pic:spPr>
                </pic:pic>
              </a:graphicData>
            </a:graphic>
          </wp:inline>
        </w:drawing>
      </w:r>
      <w:r w:rsidRPr="00A7352F">
        <w:rPr>
          <w:rFonts w:ascii="Times New Roman" w:hAnsi="Times New Roman"/>
          <w:sz w:val="28"/>
          <w:szCs w:val="28"/>
        </w:rPr>
        <w:t xml:space="preserve"> – уровень достижения целевых показателей (индикаторов);</w:t>
      </w:r>
    </w:p>
    <w:p w:rsidR="00A7352F" w:rsidRPr="00A7352F" w:rsidRDefault="00A7352F" w:rsidP="00E609B9">
      <w:pPr>
        <w:tabs>
          <w:tab w:val="left" w:pos="142"/>
        </w:tabs>
        <w:autoSpaceDE w:val="0"/>
        <w:autoSpaceDN w:val="0"/>
        <w:adjustRightInd w:val="0"/>
        <w:jc w:val="both"/>
        <w:rPr>
          <w:rFonts w:ascii="Times New Roman" w:hAnsi="Times New Roman"/>
          <w:sz w:val="28"/>
          <w:szCs w:val="28"/>
        </w:rPr>
      </w:pPr>
      <w:r w:rsidRPr="00A7352F">
        <w:rPr>
          <w:rFonts w:ascii="Times New Roman" w:hAnsi="Times New Roman"/>
          <w:noProof/>
          <w:position w:val="-14"/>
          <w:sz w:val="28"/>
          <w:szCs w:val="28"/>
        </w:rPr>
        <w:drawing>
          <wp:inline distT="0" distB="0" distL="0" distR="0">
            <wp:extent cx="209550" cy="257175"/>
            <wp:effectExtent l="1905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1"/>
                    <a:srcRect/>
                    <a:stretch>
                      <a:fillRect/>
                    </a:stretch>
                  </pic:blipFill>
                  <pic:spPr bwMode="auto">
                    <a:xfrm>
                      <a:off x="0" y="0"/>
                      <a:ext cx="209550" cy="257175"/>
                    </a:xfrm>
                    <a:prstGeom prst="rect">
                      <a:avLst/>
                    </a:prstGeom>
                    <a:noFill/>
                    <a:ln w="9525">
                      <a:noFill/>
                      <a:miter lim="800000"/>
                      <a:headEnd/>
                      <a:tailEnd/>
                    </a:ln>
                  </pic:spPr>
                </pic:pic>
              </a:graphicData>
            </a:graphic>
          </wp:inline>
        </w:drawing>
      </w:r>
      <w:r w:rsidRPr="00A7352F">
        <w:rPr>
          <w:rFonts w:ascii="Times New Roman" w:hAnsi="Times New Roman"/>
          <w:sz w:val="28"/>
          <w:szCs w:val="28"/>
        </w:rPr>
        <w:t xml:space="preserve"> – фактическое значение целевого показателя (индикатора) муниципальной подпрограммы;</w:t>
      </w:r>
    </w:p>
    <w:p w:rsidR="00A7352F" w:rsidRPr="00A7352F" w:rsidRDefault="00A7352F" w:rsidP="00E609B9">
      <w:pPr>
        <w:tabs>
          <w:tab w:val="left" w:pos="142"/>
        </w:tabs>
        <w:autoSpaceDE w:val="0"/>
        <w:autoSpaceDN w:val="0"/>
        <w:adjustRightInd w:val="0"/>
        <w:jc w:val="both"/>
        <w:rPr>
          <w:rFonts w:ascii="Times New Roman" w:hAnsi="Times New Roman"/>
          <w:sz w:val="28"/>
          <w:szCs w:val="28"/>
        </w:rPr>
      </w:pPr>
      <w:proofErr w:type="spellStart"/>
      <w:r w:rsidRPr="00A7352F">
        <w:rPr>
          <w:rFonts w:ascii="Times New Roman" w:hAnsi="Times New Roman"/>
          <w:sz w:val="28"/>
          <w:szCs w:val="28"/>
        </w:rPr>
        <w:t>З</w:t>
      </w:r>
      <w:r w:rsidRPr="00A7352F">
        <w:rPr>
          <w:rFonts w:ascii="Times New Roman" w:hAnsi="Times New Roman"/>
          <w:sz w:val="28"/>
          <w:szCs w:val="28"/>
          <w:vertAlign w:val="subscript"/>
        </w:rPr>
        <w:t>п</w:t>
      </w:r>
      <w:proofErr w:type="spellEnd"/>
      <w:r w:rsidRPr="00A7352F">
        <w:rPr>
          <w:rFonts w:ascii="Times New Roman" w:hAnsi="Times New Roman"/>
          <w:sz w:val="28"/>
          <w:szCs w:val="28"/>
          <w:vertAlign w:val="subscript"/>
        </w:rPr>
        <w:t xml:space="preserve"> </w:t>
      </w:r>
      <w:r w:rsidRPr="00A7352F">
        <w:rPr>
          <w:rFonts w:ascii="Times New Roman" w:hAnsi="Times New Roman"/>
          <w:sz w:val="28"/>
          <w:szCs w:val="28"/>
        </w:rPr>
        <w:t>– плановое значение целевого показателя (индикатора) муниципальной программы (для целевых показателей (индикаторов)</w:t>
      </w:r>
      <w:proofErr w:type="gramStart"/>
      <w:r w:rsidRPr="00A7352F">
        <w:rPr>
          <w:rFonts w:ascii="Times New Roman" w:hAnsi="Times New Roman"/>
          <w:sz w:val="28"/>
          <w:szCs w:val="28"/>
        </w:rPr>
        <w:t xml:space="preserve"> ,</w:t>
      </w:r>
      <w:proofErr w:type="gramEnd"/>
      <w:r w:rsidRPr="00A7352F">
        <w:rPr>
          <w:rFonts w:ascii="Times New Roman" w:hAnsi="Times New Roman"/>
          <w:sz w:val="28"/>
          <w:szCs w:val="28"/>
        </w:rPr>
        <w:t xml:space="preserve"> желаемой тенденцией развития которых является рост значений) или</w:t>
      </w:r>
    </w:p>
    <w:p w:rsidR="00A7352F" w:rsidRPr="00A7352F" w:rsidRDefault="00A7352F" w:rsidP="00E609B9">
      <w:pPr>
        <w:tabs>
          <w:tab w:val="left" w:pos="142"/>
        </w:tabs>
        <w:autoSpaceDE w:val="0"/>
        <w:autoSpaceDN w:val="0"/>
        <w:adjustRightInd w:val="0"/>
        <w:jc w:val="both"/>
        <w:rPr>
          <w:rFonts w:ascii="Times New Roman" w:hAnsi="Times New Roman"/>
          <w:sz w:val="28"/>
          <w:szCs w:val="28"/>
        </w:rPr>
      </w:pPr>
      <w:r w:rsidRPr="00A7352F">
        <w:rPr>
          <w:rFonts w:ascii="Times New Roman" w:hAnsi="Times New Roman"/>
          <w:noProof/>
          <w:position w:val="-14"/>
          <w:sz w:val="28"/>
          <w:szCs w:val="28"/>
        </w:rPr>
        <w:t xml:space="preserve"> По формуле </w:t>
      </w:r>
      <w:r w:rsidRPr="00A7352F">
        <w:rPr>
          <w:rFonts w:ascii="Times New Roman" w:hAnsi="Times New Roman"/>
          <w:noProof/>
          <w:position w:val="-14"/>
          <w:sz w:val="28"/>
          <w:szCs w:val="28"/>
        </w:rPr>
        <w:drawing>
          <wp:inline distT="0" distB="0" distL="0" distR="0">
            <wp:extent cx="1371600" cy="257175"/>
            <wp:effectExtent l="0" t="0" r="0" b="0"/>
            <wp:docPr id="10"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2"/>
                    <a:srcRect/>
                    <a:stretch>
                      <a:fillRect/>
                    </a:stretch>
                  </pic:blipFill>
                  <pic:spPr bwMode="auto">
                    <a:xfrm>
                      <a:off x="0" y="0"/>
                      <a:ext cx="1371600" cy="257175"/>
                    </a:xfrm>
                    <a:prstGeom prst="rect">
                      <a:avLst/>
                    </a:prstGeom>
                    <a:noFill/>
                    <a:ln w="9525">
                      <a:noFill/>
                      <a:miter lim="800000"/>
                      <a:headEnd/>
                      <a:tailEnd/>
                    </a:ln>
                  </pic:spPr>
                </pic:pic>
              </a:graphicData>
            </a:graphic>
          </wp:inline>
        </w:drawing>
      </w:r>
    </w:p>
    <w:p w:rsidR="00A7352F" w:rsidRPr="00A7352F" w:rsidRDefault="00A7352F" w:rsidP="00E609B9">
      <w:pPr>
        <w:tabs>
          <w:tab w:val="left" w:pos="142"/>
        </w:tabs>
        <w:autoSpaceDE w:val="0"/>
        <w:autoSpaceDN w:val="0"/>
        <w:adjustRightInd w:val="0"/>
        <w:jc w:val="both"/>
        <w:rPr>
          <w:rFonts w:ascii="Times New Roman" w:hAnsi="Times New Roman"/>
          <w:sz w:val="28"/>
          <w:szCs w:val="28"/>
        </w:rPr>
      </w:pPr>
      <w:r w:rsidRPr="00A7352F">
        <w:rPr>
          <w:rFonts w:ascii="Times New Roman" w:hAnsi="Times New Roman"/>
          <w:sz w:val="28"/>
          <w:szCs w:val="28"/>
        </w:rPr>
        <w:t>(для целевых показателей (индикаторов), желаемой тенденцией развития которых является снижение значений).</w:t>
      </w:r>
    </w:p>
    <w:p w:rsidR="00A7352F" w:rsidRDefault="00A7352F" w:rsidP="00E609B9">
      <w:pPr>
        <w:pStyle w:val="31"/>
        <w:tabs>
          <w:tab w:val="left" w:pos="142"/>
        </w:tabs>
        <w:autoSpaceDE w:val="0"/>
        <w:autoSpaceDN w:val="0"/>
        <w:adjustRightInd w:val="0"/>
        <w:ind w:left="0" w:firstLine="0"/>
        <w:rPr>
          <w:szCs w:val="28"/>
        </w:rPr>
      </w:pPr>
      <w:r w:rsidRPr="00A7352F">
        <w:rPr>
          <w:szCs w:val="28"/>
        </w:rPr>
        <w:t xml:space="preserve">2. Степени соответствия запланированному уровню затрат и эффективности использования средств районного бюджета путем сопоставления фактических и плановых объемов финансирования муниципальной программы в целом и её подпрограмм, представленных в Приложениях № 2, № 3 к муниципальной программе, из всех источников ресурсного обеспечения в целом, </w:t>
      </w:r>
    </w:p>
    <w:p w:rsidR="00A7352F" w:rsidRPr="00A7352F" w:rsidRDefault="00A7352F" w:rsidP="00E609B9">
      <w:pPr>
        <w:pStyle w:val="31"/>
        <w:tabs>
          <w:tab w:val="left" w:pos="142"/>
        </w:tabs>
        <w:autoSpaceDE w:val="0"/>
        <w:autoSpaceDN w:val="0"/>
        <w:adjustRightInd w:val="0"/>
        <w:ind w:left="0" w:firstLine="0"/>
        <w:rPr>
          <w:szCs w:val="28"/>
        </w:rPr>
      </w:pPr>
      <w:r w:rsidRPr="00A7352F">
        <w:rPr>
          <w:szCs w:val="28"/>
        </w:rPr>
        <w:t>по формуле:</w:t>
      </w:r>
      <w:r>
        <w:rPr>
          <w:szCs w:val="28"/>
        </w:rPr>
        <w:t xml:space="preserve">    </w:t>
      </w:r>
      <w:r w:rsidRPr="00A7352F">
        <w:rPr>
          <w:noProof/>
          <w:position w:val="-14"/>
          <w:szCs w:val="28"/>
          <w:lang w:eastAsia="ru-RU"/>
        </w:rPr>
        <w:drawing>
          <wp:inline distT="0" distB="0" distL="0" distR="0">
            <wp:extent cx="1476375" cy="257175"/>
            <wp:effectExtent l="19050" t="0" r="9525" b="0"/>
            <wp:docPr id="1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3"/>
                    <a:srcRect/>
                    <a:stretch>
                      <a:fillRect/>
                    </a:stretch>
                  </pic:blipFill>
                  <pic:spPr bwMode="auto">
                    <a:xfrm>
                      <a:off x="0" y="0"/>
                      <a:ext cx="1476375" cy="257175"/>
                    </a:xfrm>
                    <a:prstGeom prst="rect">
                      <a:avLst/>
                    </a:prstGeom>
                    <a:noFill/>
                    <a:ln w="9525">
                      <a:noFill/>
                      <a:miter lim="800000"/>
                      <a:headEnd/>
                      <a:tailEnd/>
                    </a:ln>
                  </pic:spPr>
                </pic:pic>
              </a:graphicData>
            </a:graphic>
          </wp:inline>
        </w:drawing>
      </w:r>
      <w:r w:rsidRPr="00A7352F">
        <w:rPr>
          <w:szCs w:val="28"/>
        </w:rPr>
        <w:t>,</w:t>
      </w:r>
    </w:p>
    <w:p w:rsidR="00A7352F" w:rsidRPr="00A7352F" w:rsidRDefault="00A7352F" w:rsidP="00E609B9">
      <w:pPr>
        <w:tabs>
          <w:tab w:val="left" w:pos="142"/>
        </w:tabs>
        <w:autoSpaceDE w:val="0"/>
        <w:autoSpaceDN w:val="0"/>
        <w:adjustRightInd w:val="0"/>
        <w:jc w:val="both"/>
        <w:rPr>
          <w:rFonts w:ascii="Times New Roman" w:hAnsi="Times New Roman"/>
          <w:sz w:val="28"/>
          <w:szCs w:val="28"/>
        </w:rPr>
      </w:pPr>
      <w:r w:rsidRPr="00A7352F">
        <w:rPr>
          <w:rFonts w:ascii="Times New Roman" w:hAnsi="Times New Roman"/>
          <w:sz w:val="28"/>
          <w:szCs w:val="28"/>
        </w:rPr>
        <w:t>где:</w:t>
      </w:r>
    </w:p>
    <w:p w:rsidR="00A7352F" w:rsidRPr="00A7352F" w:rsidRDefault="00A7352F" w:rsidP="00E609B9">
      <w:pPr>
        <w:tabs>
          <w:tab w:val="left" w:pos="142"/>
        </w:tabs>
        <w:autoSpaceDE w:val="0"/>
        <w:autoSpaceDN w:val="0"/>
        <w:adjustRightInd w:val="0"/>
        <w:jc w:val="both"/>
        <w:rPr>
          <w:rFonts w:ascii="Times New Roman" w:hAnsi="Times New Roman"/>
          <w:sz w:val="28"/>
          <w:szCs w:val="28"/>
        </w:rPr>
      </w:pPr>
      <w:r w:rsidRPr="00A7352F">
        <w:rPr>
          <w:rFonts w:ascii="Times New Roman" w:hAnsi="Times New Roman"/>
          <w:noProof/>
          <w:position w:val="-14"/>
          <w:sz w:val="28"/>
          <w:szCs w:val="28"/>
        </w:rPr>
        <w:drawing>
          <wp:inline distT="0" distB="0" distL="0" distR="0">
            <wp:extent cx="219075" cy="257175"/>
            <wp:effectExtent l="19050" t="0" r="9525" b="0"/>
            <wp:docPr id="12"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4"/>
                    <a:srcRect/>
                    <a:stretch>
                      <a:fillRect/>
                    </a:stretch>
                  </pic:blipFill>
                  <pic:spPr bwMode="auto">
                    <a:xfrm>
                      <a:off x="0" y="0"/>
                      <a:ext cx="219075" cy="257175"/>
                    </a:xfrm>
                    <a:prstGeom prst="rect">
                      <a:avLst/>
                    </a:prstGeom>
                    <a:noFill/>
                    <a:ln w="9525">
                      <a:noFill/>
                      <a:miter lim="800000"/>
                      <a:headEnd/>
                      <a:tailEnd/>
                    </a:ln>
                  </pic:spPr>
                </pic:pic>
              </a:graphicData>
            </a:graphic>
          </wp:inline>
        </w:drawing>
      </w:r>
      <w:r w:rsidRPr="00A7352F">
        <w:rPr>
          <w:rFonts w:ascii="Times New Roman" w:hAnsi="Times New Roman"/>
          <w:sz w:val="28"/>
          <w:szCs w:val="28"/>
        </w:rPr>
        <w:t xml:space="preserve"> – уровень финансирования реализации основных мероприятий муниципальной подпрограммы;</w:t>
      </w:r>
    </w:p>
    <w:p w:rsidR="00A7352F" w:rsidRPr="00A7352F" w:rsidRDefault="00A7352F" w:rsidP="00E609B9">
      <w:pPr>
        <w:tabs>
          <w:tab w:val="left" w:pos="142"/>
        </w:tabs>
        <w:autoSpaceDE w:val="0"/>
        <w:autoSpaceDN w:val="0"/>
        <w:adjustRightInd w:val="0"/>
        <w:jc w:val="both"/>
        <w:rPr>
          <w:rFonts w:ascii="Times New Roman" w:hAnsi="Times New Roman"/>
          <w:sz w:val="28"/>
          <w:szCs w:val="28"/>
        </w:rPr>
      </w:pPr>
      <w:r w:rsidRPr="00A7352F">
        <w:rPr>
          <w:rFonts w:ascii="Times New Roman" w:hAnsi="Times New Roman"/>
          <w:noProof/>
          <w:position w:val="-14"/>
          <w:sz w:val="28"/>
          <w:szCs w:val="28"/>
        </w:rPr>
        <w:lastRenderedPageBreak/>
        <w:drawing>
          <wp:inline distT="0" distB="0" distL="0" distR="0">
            <wp:extent cx="257175" cy="257175"/>
            <wp:effectExtent l="0" t="0" r="9525" b="0"/>
            <wp:docPr id="1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5"/>
                    <a:srcRect/>
                    <a:stretch>
                      <a:fillRect/>
                    </a:stretch>
                  </pic:blipFill>
                  <pic:spPr bwMode="auto">
                    <a:xfrm>
                      <a:off x="0" y="0"/>
                      <a:ext cx="257175" cy="257175"/>
                    </a:xfrm>
                    <a:prstGeom prst="rect">
                      <a:avLst/>
                    </a:prstGeom>
                    <a:noFill/>
                    <a:ln w="9525">
                      <a:noFill/>
                      <a:miter lim="800000"/>
                      <a:headEnd/>
                      <a:tailEnd/>
                    </a:ln>
                  </pic:spPr>
                </pic:pic>
              </a:graphicData>
            </a:graphic>
          </wp:inline>
        </w:drawing>
      </w:r>
      <w:r w:rsidRPr="00A7352F">
        <w:rPr>
          <w:rFonts w:ascii="Times New Roman" w:hAnsi="Times New Roman"/>
          <w:sz w:val="28"/>
          <w:szCs w:val="28"/>
        </w:rPr>
        <w:t xml:space="preserve"> – фактический объем финансовых ресурсов, направленный на реализацию мероприятий муниципальной программы;</w:t>
      </w:r>
    </w:p>
    <w:p w:rsidR="00A7352F" w:rsidRPr="00A7352F" w:rsidRDefault="00A7352F" w:rsidP="00E609B9">
      <w:pPr>
        <w:tabs>
          <w:tab w:val="left" w:pos="142"/>
        </w:tabs>
        <w:autoSpaceDE w:val="0"/>
        <w:autoSpaceDN w:val="0"/>
        <w:adjustRightInd w:val="0"/>
        <w:jc w:val="both"/>
        <w:rPr>
          <w:rFonts w:ascii="Times New Roman" w:hAnsi="Times New Roman"/>
          <w:sz w:val="28"/>
          <w:szCs w:val="28"/>
        </w:rPr>
      </w:pPr>
      <w:r w:rsidRPr="00A7352F">
        <w:rPr>
          <w:rFonts w:ascii="Times New Roman" w:hAnsi="Times New Roman"/>
          <w:noProof/>
          <w:sz w:val="28"/>
          <w:szCs w:val="28"/>
        </w:rPr>
        <w:drawing>
          <wp:inline distT="0" distB="0" distL="0" distR="0">
            <wp:extent cx="219075" cy="247650"/>
            <wp:effectExtent l="0" t="0" r="9525"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srcRect/>
                    <a:stretch>
                      <a:fillRect/>
                    </a:stretch>
                  </pic:blipFill>
                  <pic:spPr bwMode="auto">
                    <a:xfrm>
                      <a:off x="0" y="0"/>
                      <a:ext cx="219075" cy="247650"/>
                    </a:xfrm>
                    <a:prstGeom prst="rect">
                      <a:avLst/>
                    </a:prstGeom>
                    <a:noFill/>
                    <a:ln w="9525">
                      <a:noFill/>
                      <a:miter lim="800000"/>
                      <a:headEnd/>
                      <a:tailEnd/>
                    </a:ln>
                  </pic:spPr>
                </pic:pic>
              </a:graphicData>
            </a:graphic>
          </wp:inline>
        </w:drawing>
      </w:r>
      <w:r w:rsidRPr="00A7352F">
        <w:rPr>
          <w:rFonts w:ascii="Times New Roman" w:hAnsi="Times New Roman"/>
          <w:sz w:val="28"/>
          <w:szCs w:val="28"/>
        </w:rPr>
        <w:t xml:space="preserve"> – плановый объем финансовых ресурсов на реализацию муниципальной программы на соответствующий отчетный период.</w:t>
      </w:r>
    </w:p>
    <w:p w:rsidR="00A7352F" w:rsidRPr="00A7352F" w:rsidRDefault="00A7352F" w:rsidP="00E609B9">
      <w:pPr>
        <w:pStyle w:val="ConsPlusNormal"/>
        <w:spacing w:line="276" w:lineRule="auto"/>
        <w:ind w:firstLine="708"/>
        <w:jc w:val="both"/>
        <w:rPr>
          <w:rFonts w:ascii="Times New Roman" w:hAnsi="Times New Roman" w:cs="Times New Roman"/>
          <w:sz w:val="28"/>
          <w:szCs w:val="28"/>
        </w:rPr>
      </w:pPr>
      <w:r w:rsidRPr="00A7352F">
        <w:rPr>
          <w:rFonts w:ascii="Times New Roman" w:hAnsi="Times New Roman" w:cs="Times New Roman"/>
          <w:sz w:val="28"/>
          <w:szCs w:val="28"/>
        </w:rPr>
        <w:t>Муниципальная программа считается реализуемой с высоким уровнем эффективности, если:</w:t>
      </w:r>
    </w:p>
    <w:p w:rsidR="00A7352F" w:rsidRPr="00A7352F" w:rsidRDefault="00A7352F" w:rsidP="00E609B9">
      <w:pPr>
        <w:pStyle w:val="ConsPlusNormal"/>
        <w:spacing w:line="276" w:lineRule="auto"/>
        <w:ind w:firstLine="708"/>
        <w:jc w:val="both"/>
        <w:rPr>
          <w:rFonts w:ascii="Times New Roman" w:hAnsi="Times New Roman" w:cs="Times New Roman"/>
          <w:sz w:val="28"/>
          <w:szCs w:val="28"/>
        </w:rPr>
      </w:pPr>
      <w:r w:rsidRPr="00A7352F">
        <w:rPr>
          <w:rFonts w:ascii="Times New Roman" w:hAnsi="Times New Roman" w:cs="Times New Roman"/>
          <w:sz w:val="28"/>
          <w:szCs w:val="28"/>
        </w:rPr>
        <w:t>- уровень достижения целевых показателей (индикаторов) муниципальной программы в разрезе основных мероприятий (</w:t>
      </w:r>
      <w:proofErr w:type="spellStart"/>
      <w:r w:rsidRPr="00A7352F">
        <w:rPr>
          <w:rFonts w:ascii="Times New Roman" w:hAnsi="Times New Roman" w:cs="Times New Roman"/>
          <w:sz w:val="28"/>
          <w:szCs w:val="28"/>
        </w:rPr>
        <w:t>Сд</w:t>
      </w:r>
      <w:proofErr w:type="spellEnd"/>
      <w:r w:rsidRPr="00A7352F">
        <w:rPr>
          <w:rFonts w:ascii="Times New Roman" w:hAnsi="Times New Roman" w:cs="Times New Roman"/>
          <w:sz w:val="28"/>
          <w:szCs w:val="28"/>
        </w:rPr>
        <w:t>) составил более 95%;</w:t>
      </w:r>
    </w:p>
    <w:p w:rsidR="00A7352F" w:rsidRPr="00A7352F" w:rsidRDefault="00A7352F" w:rsidP="00E609B9">
      <w:pPr>
        <w:pStyle w:val="ConsPlusNormal"/>
        <w:spacing w:line="276" w:lineRule="auto"/>
        <w:ind w:firstLine="708"/>
        <w:jc w:val="both"/>
        <w:rPr>
          <w:rFonts w:ascii="Times New Roman" w:hAnsi="Times New Roman" w:cs="Times New Roman"/>
          <w:sz w:val="28"/>
          <w:szCs w:val="28"/>
        </w:rPr>
      </w:pPr>
      <w:r w:rsidRPr="00A7352F">
        <w:rPr>
          <w:rFonts w:ascii="Times New Roman" w:hAnsi="Times New Roman" w:cs="Times New Roman"/>
          <w:sz w:val="28"/>
          <w:szCs w:val="28"/>
        </w:rPr>
        <w:t xml:space="preserve">- уровень финансирования реализации основных мероприятий муниципальной программы </w:t>
      </w:r>
      <w:r w:rsidRPr="00A7352F">
        <w:rPr>
          <w:rFonts w:ascii="Times New Roman" w:hAnsi="Times New Roman" w:cs="Times New Roman"/>
          <w:noProof/>
          <w:position w:val="-9"/>
          <w:sz w:val="28"/>
          <w:szCs w:val="28"/>
        </w:rPr>
        <w:drawing>
          <wp:inline distT="0" distB="0" distL="0" distR="0">
            <wp:extent cx="333375" cy="238125"/>
            <wp:effectExtent l="1905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srcRect/>
                    <a:stretch>
                      <a:fillRect/>
                    </a:stretch>
                  </pic:blipFill>
                  <pic:spPr bwMode="auto">
                    <a:xfrm>
                      <a:off x="0" y="0"/>
                      <a:ext cx="333375" cy="238125"/>
                    </a:xfrm>
                    <a:prstGeom prst="rect">
                      <a:avLst/>
                    </a:prstGeom>
                    <a:noFill/>
                    <a:ln w="9525">
                      <a:noFill/>
                      <a:miter lim="800000"/>
                      <a:headEnd/>
                      <a:tailEnd/>
                    </a:ln>
                  </pic:spPr>
                </pic:pic>
              </a:graphicData>
            </a:graphic>
          </wp:inline>
        </w:drawing>
      </w:r>
      <w:r w:rsidRPr="00A7352F">
        <w:rPr>
          <w:rFonts w:ascii="Times New Roman" w:hAnsi="Times New Roman" w:cs="Times New Roman"/>
          <w:sz w:val="28"/>
          <w:szCs w:val="28"/>
        </w:rPr>
        <w:t xml:space="preserve"> составил не менее 90%.</w:t>
      </w:r>
    </w:p>
    <w:p w:rsidR="00A7352F" w:rsidRPr="00A7352F" w:rsidRDefault="00A7352F" w:rsidP="00E609B9">
      <w:pPr>
        <w:pStyle w:val="ConsPlusNormal"/>
        <w:spacing w:line="276" w:lineRule="auto"/>
        <w:ind w:firstLine="708"/>
        <w:jc w:val="both"/>
        <w:rPr>
          <w:rFonts w:ascii="Times New Roman" w:hAnsi="Times New Roman" w:cs="Times New Roman"/>
          <w:sz w:val="28"/>
          <w:szCs w:val="28"/>
        </w:rPr>
      </w:pPr>
      <w:r w:rsidRPr="00A7352F">
        <w:rPr>
          <w:rFonts w:ascii="Times New Roman" w:hAnsi="Times New Roman" w:cs="Times New Roman"/>
          <w:sz w:val="28"/>
          <w:szCs w:val="28"/>
        </w:rPr>
        <w:t>Муниципальная программа считается реализуемой со средним уровнем эффективности, если:</w:t>
      </w:r>
    </w:p>
    <w:p w:rsidR="00A7352F" w:rsidRPr="00A7352F" w:rsidRDefault="00A7352F" w:rsidP="00E609B9">
      <w:pPr>
        <w:pStyle w:val="ConsPlusNormal"/>
        <w:spacing w:line="276" w:lineRule="auto"/>
        <w:ind w:firstLine="708"/>
        <w:jc w:val="both"/>
        <w:rPr>
          <w:rFonts w:ascii="Times New Roman" w:hAnsi="Times New Roman" w:cs="Times New Roman"/>
          <w:sz w:val="28"/>
          <w:szCs w:val="28"/>
        </w:rPr>
      </w:pPr>
      <w:r w:rsidRPr="00A7352F">
        <w:rPr>
          <w:rFonts w:ascii="Times New Roman" w:hAnsi="Times New Roman" w:cs="Times New Roman"/>
          <w:sz w:val="28"/>
          <w:szCs w:val="28"/>
        </w:rPr>
        <w:t>- уровень достижения целевых показателей (индикаторов) муниципальной программы в разрезе основных мероприятий (</w:t>
      </w:r>
      <w:proofErr w:type="spellStart"/>
      <w:r w:rsidRPr="00A7352F">
        <w:rPr>
          <w:rFonts w:ascii="Times New Roman" w:hAnsi="Times New Roman" w:cs="Times New Roman"/>
          <w:sz w:val="28"/>
          <w:szCs w:val="28"/>
        </w:rPr>
        <w:t>Сд</w:t>
      </w:r>
      <w:proofErr w:type="spellEnd"/>
      <w:r w:rsidRPr="00A7352F">
        <w:rPr>
          <w:rFonts w:ascii="Times New Roman" w:hAnsi="Times New Roman" w:cs="Times New Roman"/>
          <w:sz w:val="28"/>
          <w:szCs w:val="28"/>
        </w:rPr>
        <w:t>) составил от 70% до 95%;</w:t>
      </w:r>
    </w:p>
    <w:p w:rsidR="00A7352F" w:rsidRPr="00A7352F" w:rsidRDefault="00A7352F" w:rsidP="00E609B9">
      <w:pPr>
        <w:pStyle w:val="ConsPlusNormal"/>
        <w:spacing w:line="276" w:lineRule="auto"/>
        <w:ind w:firstLine="708"/>
        <w:jc w:val="both"/>
        <w:rPr>
          <w:rFonts w:ascii="Times New Roman" w:hAnsi="Times New Roman" w:cs="Times New Roman"/>
          <w:sz w:val="28"/>
          <w:szCs w:val="28"/>
        </w:rPr>
      </w:pPr>
      <w:r w:rsidRPr="00A7352F">
        <w:rPr>
          <w:rFonts w:ascii="Times New Roman" w:hAnsi="Times New Roman" w:cs="Times New Roman"/>
          <w:sz w:val="28"/>
          <w:szCs w:val="28"/>
        </w:rPr>
        <w:t xml:space="preserve">- уровень финансирования реализации мероприятий муниципальной программы </w:t>
      </w:r>
      <w:r w:rsidRPr="00A7352F">
        <w:rPr>
          <w:rFonts w:ascii="Times New Roman" w:hAnsi="Times New Roman" w:cs="Times New Roman"/>
          <w:noProof/>
          <w:position w:val="-9"/>
          <w:sz w:val="28"/>
          <w:szCs w:val="28"/>
        </w:rPr>
        <w:drawing>
          <wp:inline distT="0" distB="0" distL="0" distR="0">
            <wp:extent cx="333375" cy="238125"/>
            <wp:effectExtent l="1905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srcRect/>
                    <a:stretch>
                      <a:fillRect/>
                    </a:stretch>
                  </pic:blipFill>
                  <pic:spPr bwMode="auto">
                    <a:xfrm>
                      <a:off x="0" y="0"/>
                      <a:ext cx="333375" cy="238125"/>
                    </a:xfrm>
                    <a:prstGeom prst="rect">
                      <a:avLst/>
                    </a:prstGeom>
                    <a:noFill/>
                    <a:ln w="9525">
                      <a:noFill/>
                      <a:miter lim="800000"/>
                      <a:headEnd/>
                      <a:tailEnd/>
                    </a:ln>
                  </pic:spPr>
                </pic:pic>
              </a:graphicData>
            </a:graphic>
          </wp:inline>
        </w:drawing>
      </w:r>
      <w:r w:rsidRPr="00A7352F">
        <w:rPr>
          <w:rFonts w:ascii="Times New Roman" w:hAnsi="Times New Roman" w:cs="Times New Roman"/>
          <w:sz w:val="28"/>
          <w:szCs w:val="28"/>
        </w:rPr>
        <w:t xml:space="preserve"> составил не менее 80%.</w:t>
      </w:r>
    </w:p>
    <w:p w:rsidR="00A7352F" w:rsidRPr="00A7352F" w:rsidRDefault="00A7352F" w:rsidP="00E609B9">
      <w:pPr>
        <w:pStyle w:val="ConsPlusNormal"/>
        <w:spacing w:line="276" w:lineRule="auto"/>
        <w:ind w:firstLine="708"/>
        <w:jc w:val="both"/>
        <w:rPr>
          <w:rFonts w:ascii="Times New Roman" w:hAnsi="Times New Roman" w:cs="Times New Roman"/>
          <w:sz w:val="28"/>
          <w:szCs w:val="28"/>
        </w:rPr>
      </w:pPr>
      <w:r w:rsidRPr="00A7352F">
        <w:rPr>
          <w:rFonts w:ascii="Times New Roman" w:hAnsi="Times New Roman" w:cs="Times New Roman"/>
          <w:sz w:val="28"/>
          <w:szCs w:val="28"/>
        </w:rPr>
        <w:t>Муниципальная программа считаются реализуемыми с удовлетворительным уровнем эффективности, если:</w:t>
      </w:r>
    </w:p>
    <w:p w:rsidR="00A7352F" w:rsidRPr="00A7352F" w:rsidRDefault="00A7352F" w:rsidP="00E609B9">
      <w:pPr>
        <w:pStyle w:val="ConsPlusNormal"/>
        <w:spacing w:line="276" w:lineRule="auto"/>
        <w:ind w:firstLine="708"/>
        <w:jc w:val="both"/>
        <w:rPr>
          <w:rFonts w:ascii="Times New Roman" w:hAnsi="Times New Roman" w:cs="Times New Roman"/>
          <w:sz w:val="28"/>
          <w:szCs w:val="28"/>
        </w:rPr>
      </w:pPr>
      <w:r w:rsidRPr="00A7352F">
        <w:rPr>
          <w:rFonts w:ascii="Times New Roman" w:hAnsi="Times New Roman" w:cs="Times New Roman"/>
          <w:sz w:val="28"/>
          <w:szCs w:val="28"/>
        </w:rPr>
        <w:t>- уровень достижения целевых показателей (индикаторов) в разрезе основных мероприятий (</w:t>
      </w:r>
      <w:proofErr w:type="spellStart"/>
      <w:r w:rsidRPr="00A7352F">
        <w:rPr>
          <w:rFonts w:ascii="Times New Roman" w:hAnsi="Times New Roman" w:cs="Times New Roman"/>
          <w:sz w:val="28"/>
          <w:szCs w:val="28"/>
        </w:rPr>
        <w:t>Сд</w:t>
      </w:r>
      <w:proofErr w:type="spellEnd"/>
      <w:r w:rsidRPr="00A7352F">
        <w:rPr>
          <w:rFonts w:ascii="Times New Roman" w:hAnsi="Times New Roman" w:cs="Times New Roman"/>
          <w:sz w:val="28"/>
          <w:szCs w:val="28"/>
        </w:rPr>
        <w:t>) составил от 50% до 70%;</w:t>
      </w:r>
    </w:p>
    <w:p w:rsidR="00A7352F" w:rsidRPr="00A7352F" w:rsidRDefault="00A7352F" w:rsidP="00E609B9">
      <w:pPr>
        <w:pStyle w:val="ConsPlusNormal"/>
        <w:spacing w:line="276" w:lineRule="auto"/>
        <w:ind w:firstLine="708"/>
        <w:jc w:val="both"/>
        <w:rPr>
          <w:rFonts w:ascii="Times New Roman" w:hAnsi="Times New Roman" w:cs="Times New Roman"/>
          <w:sz w:val="28"/>
          <w:szCs w:val="28"/>
        </w:rPr>
      </w:pPr>
      <w:r w:rsidRPr="00A7352F">
        <w:rPr>
          <w:rFonts w:ascii="Times New Roman" w:hAnsi="Times New Roman" w:cs="Times New Roman"/>
          <w:sz w:val="28"/>
          <w:szCs w:val="28"/>
        </w:rPr>
        <w:t xml:space="preserve">- уровень финансирования реализации основных мероприятий </w:t>
      </w:r>
      <w:r w:rsidRPr="00A7352F">
        <w:rPr>
          <w:rFonts w:ascii="Times New Roman" w:hAnsi="Times New Roman" w:cs="Times New Roman"/>
          <w:noProof/>
          <w:position w:val="-9"/>
          <w:sz w:val="28"/>
          <w:szCs w:val="28"/>
        </w:rPr>
        <w:drawing>
          <wp:inline distT="0" distB="0" distL="0" distR="0">
            <wp:extent cx="333375" cy="238125"/>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srcRect/>
                    <a:stretch>
                      <a:fillRect/>
                    </a:stretch>
                  </pic:blipFill>
                  <pic:spPr bwMode="auto">
                    <a:xfrm>
                      <a:off x="0" y="0"/>
                      <a:ext cx="333375" cy="238125"/>
                    </a:xfrm>
                    <a:prstGeom prst="rect">
                      <a:avLst/>
                    </a:prstGeom>
                    <a:noFill/>
                    <a:ln w="9525">
                      <a:noFill/>
                      <a:miter lim="800000"/>
                      <a:headEnd/>
                      <a:tailEnd/>
                    </a:ln>
                  </pic:spPr>
                </pic:pic>
              </a:graphicData>
            </a:graphic>
          </wp:inline>
        </w:drawing>
      </w:r>
      <w:r w:rsidRPr="00A7352F">
        <w:rPr>
          <w:rFonts w:ascii="Times New Roman" w:hAnsi="Times New Roman" w:cs="Times New Roman"/>
          <w:sz w:val="28"/>
          <w:szCs w:val="28"/>
        </w:rPr>
        <w:t xml:space="preserve"> составил не менее 70%.</w:t>
      </w:r>
    </w:p>
    <w:p w:rsidR="00A7352F" w:rsidRPr="00A7352F" w:rsidRDefault="00A7352F" w:rsidP="00E609B9">
      <w:pPr>
        <w:pStyle w:val="ConsPlusNormal"/>
        <w:spacing w:line="276" w:lineRule="auto"/>
        <w:ind w:firstLine="708"/>
        <w:jc w:val="both"/>
        <w:rPr>
          <w:rFonts w:ascii="Times New Roman" w:hAnsi="Times New Roman" w:cs="Times New Roman"/>
          <w:sz w:val="28"/>
          <w:szCs w:val="28"/>
        </w:rPr>
      </w:pPr>
      <w:r w:rsidRPr="00A7352F">
        <w:rPr>
          <w:rFonts w:ascii="Times New Roman" w:hAnsi="Times New Roman" w:cs="Times New Roman"/>
          <w:sz w:val="28"/>
          <w:szCs w:val="28"/>
        </w:rPr>
        <w:t>Если реализация муниципальной программы не отвечает приведенным выше критериям, уровень эффективности ее реализации признается неудовлетворительным.</w:t>
      </w:r>
    </w:p>
    <w:p w:rsidR="00A7352F" w:rsidRPr="00E003F8" w:rsidRDefault="00A7352F" w:rsidP="00E609B9">
      <w:pPr>
        <w:pStyle w:val="ConsPlusCell"/>
        <w:spacing w:line="276" w:lineRule="auto"/>
        <w:ind w:firstLine="709"/>
        <w:jc w:val="both"/>
        <w:rPr>
          <w:rFonts w:ascii="Times New Roman" w:hAnsi="Times New Roman" w:cs="Times New Roman"/>
          <w:sz w:val="28"/>
          <w:szCs w:val="28"/>
        </w:rPr>
      </w:pPr>
    </w:p>
    <w:p w:rsidR="00B32882" w:rsidRPr="00E003F8" w:rsidRDefault="00B32882" w:rsidP="00DE7B00">
      <w:pPr>
        <w:autoSpaceDE w:val="0"/>
        <w:autoSpaceDN w:val="0"/>
        <w:adjustRightInd w:val="0"/>
        <w:spacing w:after="0" w:line="360" w:lineRule="auto"/>
        <w:ind w:firstLine="709"/>
        <w:jc w:val="both"/>
        <w:rPr>
          <w:rFonts w:ascii="Times New Roman" w:hAnsi="Times New Roman"/>
          <w:sz w:val="28"/>
          <w:szCs w:val="28"/>
        </w:rPr>
      </w:pPr>
    </w:p>
    <w:p w:rsidR="00B32882" w:rsidRDefault="00B32882" w:rsidP="00E609B9">
      <w:pPr>
        <w:autoSpaceDE w:val="0"/>
        <w:autoSpaceDN w:val="0"/>
        <w:adjustRightInd w:val="0"/>
        <w:spacing w:after="0" w:line="360" w:lineRule="auto"/>
        <w:jc w:val="center"/>
        <w:rPr>
          <w:rFonts w:ascii="Times New Roman" w:hAnsi="Times New Roman"/>
          <w:b/>
          <w:sz w:val="28"/>
          <w:szCs w:val="28"/>
        </w:rPr>
      </w:pPr>
      <w:r>
        <w:rPr>
          <w:rFonts w:ascii="Times New Roman" w:hAnsi="Times New Roman"/>
          <w:sz w:val="28"/>
          <w:szCs w:val="28"/>
        </w:rPr>
        <w:t xml:space="preserve">Раздел </w:t>
      </w:r>
      <w:r w:rsidR="00E609B9">
        <w:rPr>
          <w:rFonts w:ascii="Times New Roman" w:hAnsi="Times New Roman"/>
          <w:sz w:val="28"/>
          <w:szCs w:val="28"/>
        </w:rPr>
        <w:t>8</w:t>
      </w:r>
      <w:r w:rsidRPr="002A3046">
        <w:rPr>
          <w:rFonts w:ascii="Times New Roman" w:hAnsi="Times New Roman"/>
          <w:sz w:val="28"/>
          <w:szCs w:val="28"/>
        </w:rPr>
        <w:t xml:space="preserve">. Подпрограммы </w:t>
      </w:r>
      <w:r>
        <w:rPr>
          <w:rFonts w:ascii="Times New Roman" w:hAnsi="Times New Roman"/>
          <w:sz w:val="28"/>
          <w:szCs w:val="28"/>
        </w:rPr>
        <w:t>муниципальной</w:t>
      </w:r>
      <w:r w:rsidRPr="002A3046">
        <w:rPr>
          <w:rFonts w:ascii="Times New Roman" w:hAnsi="Times New Roman"/>
          <w:sz w:val="28"/>
          <w:szCs w:val="28"/>
        </w:rPr>
        <w:t xml:space="preserve"> программы</w:t>
      </w:r>
      <w:r w:rsidRPr="00E003F8">
        <w:rPr>
          <w:rFonts w:ascii="Times New Roman" w:hAnsi="Times New Roman"/>
          <w:b/>
          <w:sz w:val="28"/>
          <w:szCs w:val="28"/>
        </w:rPr>
        <w:br w:type="page"/>
      </w:r>
      <w:r w:rsidRPr="00E003F8">
        <w:rPr>
          <w:rFonts w:ascii="Times New Roman" w:hAnsi="Times New Roman"/>
          <w:b/>
          <w:sz w:val="28"/>
          <w:szCs w:val="28"/>
        </w:rPr>
        <w:lastRenderedPageBreak/>
        <w:t>Подпрограмма 1 «Формирование благоприятной</w:t>
      </w:r>
    </w:p>
    <w:p w:rsidR="00B32882" w:rsidRPr="00E003F8" w:rsidRDefault="00B32882" w:rsidP="00DE7B00">
      <w:pPr>
        <w:spacing w:after="0"/>
        <w:jc w:val="center"/>
        <w:rPr>
          <w:rFonts w:ascii="Times New Roman" w:hAnsi="Times New Roman"/>
          <w:b/>
          <w:sz w:val="28"/>
          <w:szCs w:val="28"/>
        </w:rPr>
      </w:pPr>
      <w:r w:rsidRPr="00E003F8">
        <w:rPr>
          <w:rFonts w:ascii="Times New Roman" w:hAnsi="Times New Roman"/>
          <w:b/>
          <w:sz w:val="28"/>
          <w:szCs w:val="28"/>
        </w:rPr>
        <w:t>инвестиционной среды»</w:t>
      </w:r>
    </w:p>
    <w:p w:rsidR="00B32882" w:rsidRPr="00E003F8" w:rsidRDefault="00B32882" w:rsidP="00DE7B00">
      <w:pPr>
        <w:pStyle w:val="ConsPlusNormal"/>
        <w:jc w:val="center"/>
        <w:outlineLvl w:val="2"/>
        <w:rPr>
          <w:rFonts w:ascii="Times New Roman" w:hAnsi="Times New Roman" w:cs="Times New Roman"/>
          <w:sz w:val="28"/>
          <w:szCs w:val="28"/>
        </w:rPr>
      </w:pPr>
      <w:r w:rsidRPr="00E003F8">
        <w:rPr>
          <w:rFonts w:ascii="Times New Roman" w:hAnsi="Times New Roman" w:cs="Times New Roman"/>
          <w:sz w:val="28"/>
          <w:szCs w:val="28"/>
        </w:rPr>
        <w:t>ПАСПОРТ</w:t>
      </w:r>
    </w:p>
    <w:p w:rsidR="00B32882" w:rsidRPr="00E003F8" w:rsidRDefault="00B32882" w:rsidP="00DE7B00">
      <w:pPr>
        <w:pStyle w:val="ConsPlusNormal"/>
        <w:jc w:val="center"/>
        <w:outlineLvl w:val="2"/>
        <w:rPr>
          <w:rFonts w:ascii="Times New Roman" w:hAnsi="Times New Roman" w:cs="Times New Roman"/>
          <w:sz w:val="28"/>
          <w:szCs w:val="28"/>
        </w:rPr>
      </w:pPr>
    </w:p>
    <w:p w:rsidR="00B32882" w:rsidRPr="00E003F8" w:rsidRDefault="00B32882" w:rsidP="00DE7B00">
      <w:pPr>
        <w:pStyle w:val="ConsPlusNormal"/>
        <w:jc w:val="center"/>
        <w:rPr>
          <w:rFonts w:ascii="Times New Roman" w:hAnsi="Times New Roman" w:cs="Times New Roman"/>
          <w:b/>
          <w:sz w:val="28"/>
          <w:szCs w:val="28"/>
        </w:rPr>
      </w:pPr>
      <w:r w:rsidRPr="00E003F8">
        <w:rPr>
          <w:rFonts w:ascii="Times New Roman" w:hAnsi="Times New Roman" w:cs="Times New Roman"/>
          <w:sz w:val="28"/>
          <w:szCs w:val="28"/>
        </w:rPr>
        <w:t xml:space="preserve">подпрограммы «Формирование благоприятной инвестиционной среды» </w:t>
      </w:r>
      <w:r>
        <w:rPr>
          <w:rFonts w:ascii="Times New Roman" w:hAnsi="Times New Roman" w:cs="Times New Roman"/>
          <w:sz w:val="28"/>
          <w:szCs w:val="28"/>
        </w:rPr>
        <w:t xml:space="preserve">муниципальной </w:t>
      </w:r>
      <w:r w:rsidRPr="00E003F8">
        <w:rPr>
          <w:rFonts w:ascii="Times New Roman" w:hAnsi="Times New Roman" w:cs="Times New Roman"/>
          <w:sz w:val="28"/>
          <w:szCs w:val="28"/>
        </w:rPr>
        <w:t xml:space="preserve"> программы </w:t>
      </w:r>
      <w:r>
        <w:rPr>
          <w:rFonts w:ascii="Times New Roman" w:hAnsi="Times New Roman" w:cs="Times New Roman"/>
          <w:sz w:val="28"/>
          <w:szCs w:val="28"/>
        </w:rPr>
        <w:t xml:space="preserve">Нижнедевицкого муниципального района </w:t>
      </w:r>
      <w:r w:rsidRPr="00E003F8">
        <w:rPr>
          <w:rFonts w:ascii="Times New Roman" w:hAnsi="Times New Roman" w:cs="Times New Roman"/>
          <w:sz w:val="28"/>
          <w:szCs w:val="28"/>
        </w:rPr>
        <w:t>Воронежской области «Экономическое развитие и инновац</w:t>
      </w:r>
      <w:r>
        <w:rPr>
          <w:rFonts w:ascii="Times New Roman" w:hAnsi="Times New Roman" w:cs="Times New Roman"/>
          <w:sz w:val="28"/>
          <w:szCs w:val="28"/>
        </w:rPr>
        <w:t>ионная экономика» на 20</w:t>
      </w:r>
      <w:r w:rsidR="009F2405">
        <w:rPr>
          <w:rFonts w:ascii="Times New Roman" w:hAnsi="Times New Roman" w:cs="Times New Roman"/>
          <w:sz w:val="28"/>
          <w:szCs w:val="28"/>
        </w:rPr>
        <w:t>22</w:t>
      </w:r>
      <w:r>
        <w:rPr>
          <w:rFonts w:ascii="Times New Roman" w:hAnsi="Times New Roman" w:cs="Times New Roman"/>
          <w:sz w:val="28"/>
          <w:szCs w:val="28"/>
        </w:rPr>
        <w:t xml:space="preserve"> - 20</w:t>
      </w:r>
      <w:r w:rsidR="009F0A61">
        <w:rPr>
          <w:rFonts w:ascii="Times New Roman" w:hAnsi="Times New Roman" w:cs="Times New Roman"/>
          <w:sz w:val="28"/>
          <w:szCs w:val="28"/>
        </w:rPr>
        <w:t>2</w:t>
      </w:r>
      <w:r w:rsidR="009F2405">
        <w:rPr>
          <w:rFonts w:ascii="Times New Roman" w:hAnsi="Times New Roman" w:cs="Times New Roman"/>
          <w:sz w:val="28"/>
          <w:szCs w:val="28"/>
        </w:rPr>
        <w:t>7</w:t>
      </w:r>
      <w:r w:rsidRPr="00E003F8">
        <w:rPr>
          <w:rFonts w:ascii="Times New Roman" w:hAnsi="Times New Roman" w:cs="Times New Roman"/>
          <w:sz w:val="28"/>
          <w:szCs w:val="28"/>
        </w:rPr>
        <w:t xml:space="preserve"> годы</w:t>
      </w:r>
    </w:p>
    <w:p w:rsidR="00B32882" w:rsidRPr="00E003F8" w:rsidRDefault="00B32882" w:rsidP="00DE7B00">
      <w:pPr>
        <w:pStyle w:val="ConsPlusNormal"/>
        <w:jc w:val="center"/>
        <w:rPr>
          <w:rFonts w:ascii="Times New Roman" w:hAnsi="Times New Roman" w:cs="Times New Roman"/>
          <w:sz w:val="28"/>
          <w:szCs w:val="28"/>
        </w:rPr>
      </w:pPr>
    </w:p>
    <w:tbl>
      <w:tblPr>
        <w:tblW w:w="9513" w:type="dxa"/>
        <w:tblInd w:w="93" w:type="dxa"/>
        <w:tblLook w:val="00A0"/>
      </w:tblPr>
      <w:tblGrid>
        <w:gridCol w:w="4126"/>
        <w:gridCol w:w="5387"/>
      </w:tblGrid>
      <w:tr w:rsidR="00B32882" w:rsidRPr="00682684" w:rsidTr="00F5658B">
        <w:trPr>
          <w:trHeight w:val="750"/>
        </w:trPr>
        <w:tc>
          <w:tcPr>
            <w:tcW w:w="4126" w:type="dxa"/>
            <w:tcBorders>
              <w:top w:val="single" w:sz="4" w:space="0" w:color="auto"/>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t xml:space="preserve">Исполнители подпрограммы </w:t>
            </w:r>
          </w:p>
        </w:tc>
        <w:tc>
          <w:tcPr>
            <w:tcW w:w="5387" w:type="dxa"/>
            <w:tcBorders>
              <w:top w:val="single" w:sz="4" w:space="0" w:color="auto"/>
              <w:left w:val="nil"/>
              <w:bottom w:val="single" w:sz="4" w:space="0" w:color="auto"/>
              <w:right w:val="single" w:sz="4" w:space="0" w:color="auto"/>
            </w:tcBorders>
            <w:noWrap/>
          </w:tcPr>
          <w:p w:rsidR="00B32882" w:rsidRPr="00E003F8" w:rsidRDefault="00B32882" w:rsidP="00DE7B00">
            <w:pPr>
              <w:spacing w:after="0" w:line="240" w:lineRule="auto"/>
              <w:rPr>
                <w:rFonts w:ascii="Times New Roman" w:hAnsi="Times New Roman"/>
                <w:color w:val="000000"/>
                <w:sz w:val="28"/>
                <w:szCs w:val="28"/>
              </w:rPr>
            </w:pPr>
            <w:r>
              <w:rPr>
                <w:rFonts w:ascii="Times New Roman" w:hAnsi="Times New Roman"/>
                <w:sz w:val="28"/>
                <w:szCs w:val="28"/>
              </w:rPr>
              <w:t xml:space="preserve">Администрация Нижнедевицкого муниципального района </w:t>
            </w:r>
          </w:p>
        </w:tc>
      </w:tr>
      <w:tr w:rsidR="00B32882" w:rsidRPr="00682684" w:rsidTr="00F5658B">
        <w:trPr>
          <w:trHeight w:val="1125"/>
        </w:trPr>
        <w:tc>
          <w:tcPr>
            <w:tcW w:w="4126" w:type="dxa"/>
            <w:tcBorders>
              <w:top w:val="nil"/>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t xml:space="preserve">Основные мероприятия, входящие в состав подпрограммы </w:t>
            </w:r>
          </w:p>
        </w:tc>
        <w:tc>
          <w:tcPr>
            <w:tcW w:w="5387" w:type="dxa"/>
            <w:tcBorders>
              <w:top w:val="nil"/>
              <w:left w:val="nil"/>
              <w:bottom w:val="single" w:sz="4" w:space="0" w:color="auto"/>
              <w:right w:val="single" w:sz="4" w:space="0" w:color="auto"/>
            </w:tcBorders>
            <w:noWrap/>
          </w:tcPr>
          <w:p w:rsidR="00B32882" w:rsidRPr="00682684" w:rsidRDefault="00B32882" w:rsidP="00DE7B00">
            <w:pPr>
              <w:pStyle w:val="ConsPlusNormal"/>
              <w:rPr>
                <w:rFonts w:ascii="Times New Roman" w:hAnsi="Times New Roman" w:cs="Times New Roman"/>
                <w:iCs/>
                <w:sz w:val="28"/>
                <w:szCs w:val="28"/>
              </w:rPr>
            </w:pPr>
            <w:r w:rsidRPr="00682684">
              <w:rPr>
                <w:rFonts w:ascii="Times New Roman" w:hAnsi="Times New Roman" w:cs="Times New Roman"/>
                <w:iCs/>
                <w:sz w:val="28"/>
                <w:szCs w:val="28"/>
              </w:rPr>
              <w:t xml:space="preserve">Повышение инвестиционной привлекательности </w:t>
            </w:r>
            <w:r>
              <w:rPr>
                <w:rFonts w:ascii="Times New Roman" w:hAnsi="Times New Roman" w:cs="Times New Roman"/>
                <w:iCs/>
                <w:sz w:val="28"/>
                <w:szCs w:val="28"/>
              </w:rPr>
              <w:t>Нижнедевицкого муниципального района Воронежской  области</w:t>
            </w:r>
          </w:p>
        </w:tc>
      </w:tr>
      <w:tr w:rsidR="00B32882" w:rsidRPr="00682684" w:rsidTr="00F5658B">
        <w:trPr>
          <w:trHeight w:val="1125"/>
        </w:trPr>
        <w:tc>
          <w:tcPr>
            <w:tcW w:w="4126" w:type="dxa"/>
            <w:tcBorders>
              <w:top w:val="nil"/>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t xml:space="preserve">Цель подпрограммы </w:t>
            </w:r>
          </w:p>
        </w:tc>
        <w:tc>
          <w:tcPr>
            <w:tcW w:w="5387" w:type="dxa"/>
            <w:tcBorders>
              <w:top w:val="nil"/>
              <w:left w:val="nil"/>
              <w:bottom w:val="single" w:sz="4" w:space="0" w:color="auto"/>
              <w:right w:val="single" w:sz="4" w:space="0" w:color="auto"/>
            </w:tcBorders>
            <w:noWrap/>
          </w:tcPr>
          <w:p w:rsidR="00B32882" w:rsidRPr="00E003F8" w:rsidRDefault="00B32882" w:rsidP="00DE7B00">
            <w:pPr>
              <w:spacing w:after="0" w:line="240" w:lineRule="auto"/>
              <w:rPr>
                <w:rFonts w:ascii="Times New Roman" w:hAnsi="Times New Roman"/>
                <w:color w:val="000000"/>
                <w:sz w:val="28"/>
                <w:szCs w:val="28"/>
              </w:rPr>
            </w:pPr>
            <w:r w:rsidRPr="00682684">
              <w:rPr>
                <w:rFonts w:ascii="Times New Roman" w:hAnsi="Times New Roman"/>
                <w:sz w:val="28"/>
                <w:szCs w:val="28"/>
              </w:rPr>
              <w:t xml:space="preserve">Повышение инвестиционной  привлекательности </w:t>
            </w:r>
            <w:r>
              <w:rPr>
                <w:rFonts w:ascii="Times New Roman" w:hAnsi="Times New Roman"/>
                <w:sz w:val="28"/>
                <w:szCs w:val="28"/>
              </w:rPr>
              <w:t xml:space="preserve">Нижнедевицкого муниципального района </w:t>
            </w:r>
            <w:r w:rsidRPr="00682684">
              <w:rPr>
                <w:rFonts w:ascii="Times New Roman" w:hAnsi="Times New Roman"/>
                <w:sz w:val="28"/>
                <w:szCs w:val="28"/>
              </w:rPr>
              <w:t xml:space="preserve">Воронежской области через создание условий для увеличения притока  инвестиционных ресурсов в экономику </w:t>
            </w:r>
            <w:r>
              <w:rPr>
                <w:rFonts w:ascii="Times New Roman" w:hAnsi="Times New Roman"/>
                <w:sz w:val="28"/>
                <w:szCs w:val="28"/>
              </w:rPr>
              <w:t>муниципального района.</w:t>
            </w:r>
          </w:p>
        </w:tc>
      </w:tr>
      <w:tr w:rsidR="00B32882" w:rsidRPr="00682684" w:rsidTr="00F5658B">
        <w:trPr>
          <w:trHeight w:val="1125"/>
        </w:trPr>
        <w:tc>
          <w:tcPr>
            <w:tcW w:w="4126" w:type="dxa"/>
            <w:tcBorders>
              <w:top w:val="nil"/>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t xml:space="preserve">Задачи подпрограммы </w:t>
            </w:r>
          </w:p>
        </w:tc>
        <w:tc>
          <w:tcPr>
            <w:tcW w:w="5387" w:type="dxa"/>
            <w:tcBorders>
              <w:top w:val="nil"/>
              <w:left w:val="nil"/>
              <w:bottom w:val="single" w:sz="4" w:space="0" w:color="auto"/>
              <w:right w:val="single" w:sz="4" w:space="0" w:color="auto"/>
            </w:tcBorders>
            <w:noWrap/>
          </w:tcPr>
          <w:p w:rsidR="00B32882" w:rsidRPr="00682684" w:rsidRDefault="00B32882" w:rsidP="00DE7B00">
            <w:pPr>
              <w:pStyle w:val="ConsPlusNormal"/>
              <w:rPr>
                <w:rFonts w:ascii="Times New Roman" w:hAnsi="Times New Roman" w:cs="Times New Roman"/>
                <w:sz w:val="28"/>
                <w:szCs w:val="28"/>
              </w:rPr>
            </w:pPr>
            <w:r w:rsidRPr="00682684">
              <w:rPr>
                <w:rFonts w:ascii="Times New Roman" w:hAnsi="Times New Roman"/>
                <w:sz w:val="28"/>
                <w:szCs w:val="28"/>
              </w:rPr>
              <w:t xml:space="preserve">Формирование механизмов и условий, обеспечивающих повышение инвестиционной привлекательности </w:t>
            </w:r>
            <w:r>
              <w:rPr>
                <w:rFonts w:ascii="Times New Roman" w:hAnsi="Times New Roman"/>
                <w:sz w:val="28"/>
                <w:szCs w:val="28"/>
              </w:rPr>
              <w:t>Нижнедевицкого муниципального района Воронежской области</w:t>
            </w:r>
          </w:p>
        </w:tc>
      </w:tr>
      <w:tr w:rsidR="00B32882" w:rsidRPr="00682684" w:rsidTr="00F5658B">
        <w:trPr>
          <w:trHeight w:val="1125"/>
        </w:trPr>
        <w:tc>
          <w:tcPr>
            <w:tcW w:w="4126" w:type="dxa"/>
            <w:tcBorders>
              <w:top w:val="single" w:sz="4" w:space="0" w:color="auto"/>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t xml:space="preserve">Основные целевые показатели и индикаторы подпрограммы </w:t>
            </w:r>
          </w:p>
        </w:tc>
        <w:tc>
          <w:tcPr>
            <w:tcW w:w="5387" w:type="dxa"/>
            <w:tcBorders>
              <w:top w:val="single" w:sz="4" w:space="0" w:color="auto"/>
              <w:left w:val="single" w:sz="4" w:space="0" w:color="auto"/>
              <w:bottom w:val="single" w:sz="4" w:space="0" w:color="auto"/>
              <w:right w:val="single" w:sz="4" w:space="0" w:color="auto"/>
            </w:tcBorders>
            <w:shd w:val="clear" w:color="000000" w:fill="FFFFFF"/>
          </w:tcPr>
          <w:p w:rsidR="00B32882" w:rsidRPr="00682684" w:rsidRDefault="00B32882" w:rsidP="00DE7B00">
            <w:pPr>
              <w:pStyle w:val="ConsPlusNormal"/>
              <w:rPr>
                <w:rFonts w:ascii="Times New Roman" w:hAnsi="Times New Roman" w:cs="Times New Roman"/>
                <w:sz w:val="28"/>
                <w:szCs w:val="28"/>
              </w:rPr>
            </w:pPr>
            <w:r w:rsidRPr="00682684">
              <w:rPr>
                <w:rFonts w:ascii="Times New Roman" w:hAnsi="Times New Roman" w:cs="Times New Roman"/>
                <w:sz w:val="28"/>
                <w:szCs w:val="28"/>
              </w:rPr>
              <w:t>1. Прирост инвестиций в основной капитал,  процент к предыдущему периоду.</w:t>
            </w:r>
          </w:p>
          <w:p w:rsidR="00B32882" w:rsidRPr="00CA2D49" w:rsidRDefault="00B32882" w:rsidP="00DE7B00">
            <w:pPr>
              <w:pStyle w:val="ConsPlusNormal"/>
              <w:rPr>
                <w:rFonts w:ascii="Times New Roman" w:hAnsi="Times New Roman" w:cs="Times New Roman"/>
                <w:sz w:val="28"/>
                <w:szCs w:val="28"/>
                <w:u w:val="double"/>
              </w:rPr>
            </w:pPr>
            <w:r w:rsidRPr="00682684">
              <w:rPr>
                <w:rFonts w:ascii="Times New Roman" w:hAnsi="Times New Roman" w:cs="Times New Roman"/>
                <w:sz w:val="28"/>
                <w:szCs w:val="28"/>
              </w:rPr>
              <w:t xml:space="preserve">2. </w:t>
            </w:r>
            <w:r>
              <w:rPr>
                <w:rFonts w:ascii="Times New Roman" w:hAnsi="Times New Roman" w:cs="Times New Roman"/>
                <w:sz w:val="28"/>
                <w:szCs w:val="28"/>
              </w:rPr>
              <w:t xml:space="preserve">Реализация мер по внедрению </w:t>
            </w:r>
            <w:proofErr w:type="gramStart"/>
            <w:r>
              <w:rPr>
                <w:rFonts w:ascii="Times New Roman" w:hAnsi="Times New Roman" w:cs="Times New Roman"/>
                <w:sz w:val="28"/>
                <w:szCs w:val="28"/>
              </w:rPr>
              <w:t xml:space="preserve">Стандарта деятельности органов местного самоуправления </w:t>
            </w:r>
            <w:r w:rsidRPr="00CA2D49">
              <w:rPr>
                <w:rFonts w:ascii="Times New Roman" w:hAnsi="Times New Roman" w:cs="Times New Roman"/>
                <w:sz w:val="28"/>
                <w:szCs w:val="28"/>
              </w:rPr>
              <w:t>Воронежской области</w:t>
            </w:r>
            <w:proofErr w:type="gramEnd"/>
            <w:r w:rsidRPr="00CA2D49">
              <w:rPr>
                <w:rFonts w:ascii="Times New Roman" w:hAnsi="Times New Roman" w:cs="Times New Roman"/>
                <w:sz w:val="28"/>
                <w:szCs w:val="28"/>
              </w:rPr>
              <w:t xml:space="preserve">  по обеспечению благоприятного инвестиционного климата в Нижнедевицком муниципальном районе</w:t>
            </w:r>
          </w:p>
        </w:tc>
      </w:tr>
      <w:tr w:rsidR="00B32882" w:rsidRPr="00682684" w:rsidTr="00F5658B">
        <w:trPr>
          <w:trHeight w:val="750"/>
        </w:trPr>
        <w:tc>
          <w:tcPr>
            <w:tcW w:w="4126" w:type="dxa"/>
            <w:tcBorders>
              <w:top w:val="single" w:sz="4" w:space="0" w:color="auto"/>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t xml:space="preserve">Сроки реализации подпрограммы </w:t>
            </w:r>
          </w:p>
        </w:tc>
        <w:tc>
          <w:tcPr>
            <w:tcW w:w="5387" w:type="dxa"/>
            <w:tcBorders>
              <w:top w:val="single" w:sz="4" w:space="0" w:color="auto"/>
              <w:left w:val="nil"/>
              <w:bottom w:val="single" w:sz="4" w:space="0" w:color="auto"/>
              <w:right w:val="single" w:sz="4" w:space="0" w:color="auto"/>
            </w:tcBorders>
          </w:tcPr>
          <w:p w:rsidR="00B32882" w:rsidRPr="00E003F8" w:rsidRDefault="00B32882" w:rsidP="00996716">
            <w:pPr>
              <w:spacing w:after="0" w:line="240" w:lineRule="auto"/>
              <w:rPr>
                <w:rFonts w:ascii="Times New Roman" w:hAnsi="Times New Roman"/>
                <w:sz w:val="28"/>
                <w:szCs w:val="28"/>
              </w:rPr>
            </w:pPr>
            <w:r>
              <w:rPr>
                <w:rFonts w:ascii="Times New Roman" w:hAnsi="Times New Roman"/>
                <w:sz w:val="28"/>
                <w:szCs w:val="28"/>
              </w:rPr>
              <w:t>20</w:t>
            </w:r>
            <w:r w:rsidR="00996716">
              <w:rPr>
                <w:rFonts w:ascii="Times New Roman" w:hAnsi="Times New Roman"/>
                <w:sz w:val="28"/>
                <w:szCs w:val="28"/>
              </w:rPr>
              <w:t>22</w:t>
            </w:r>
            <w:r>
              <w:rPr>
                <w:rFonts w:ascii="Times New Roman" w:hAnsi="Times New Roman"/>
                <w:sz w:val="28"/>
                <w:szCs w:val="28"/>
              </w:rPr>
              <w:t xml:space="preserve"> - 20</w:t>
            </w:r>
            <w:r w:rsidR="009F0A61">
              <w:rPr>
                <w:rFonts w:ascii="Times New Roman" w:hAnsi="Times New Roman"/>
                <w:sz w:val="28"/>
                <w:szCs w:val="28"/>
              </w:rPr>
              <w:t>2</w:t>
            </w:r>
            <w:r w:rsidR="00996716">
              <w:rPr>
                <w:rFonts w:ascii="Times New Roman" w:hAnsi="Times New Roman"/>
                <w:sz w:val="28"/>
                <w:szCs w:val="28"/>
              </w:rPr>
              <w:t>7</w:t>
            </w:r>
            <w:r w:rsidRPr="00682684">
              <w:rPr>
                <w:rFonts w:ascii="Times New Roman" w:hAnsi="Times New Roman"/>
                <w:sz w:val="28"/>
                <w:szCs w:val="28"/>
              </w:rPr>
              <w:t xml:space="preserve"> годы</w:t>
            </w:r>
          </w:p>
        </w:tc>
      </w:tr>
      <w:tr w:rsidR="00B32882" w:rsidRPr="00682684" w:rsidTr="00F5658B">
        <w:trPr>
          <w:trHeight w:val="2325"/>
        </w:trPr>
        <w:tc>
          <w:tcPr>
            <w:tcW w:w="4126" w:type="dxa"/>
            <w:tcBorders>
              <w:top w:val="nil"/>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lastRenderedPageBreak/>
              <w:t xml:space="preserve">Объемы и источники финансирования подпрограммы (в действующих ценах каждого года реализации подпрограммы) </w:t>
            </w:r>
          </w:p>
        </w:tc>
        <w:tc>
          <w:tcPr>
            <w:tcW w:w="5387" w:type="dxa"/>
            <w:tcBorders>
              <w:top w:val="nil"/>
              <w:left w:val="nil"/>
              <w:bottom w:val="single" w:sz="4" w:space="0" w:color="auto"/>
              <w:right w:val="single" w:sz="4" w:space="0" w:color="auto"/>
            </w:tcBorders>
          </w:tcPr>
          <w:p w:rsidR="00B32882" w:rsidRPr="00682684" w:rsidRDefault="00B32882" w:rsidP="00DE7B00">
            <w:pPr>
              <w:pStyle w:val="ConsPlusCell"/>
              <w:rPr>
                <w:rFonts w:ascii="Times New Roman" w:hAnsi="Times New Roman" w:cs="Times New Roman"/>
                <w:sz w:val="28"/>
                <w:szCs w:val="28"/>
              </w:rPr>
            </w:pPr>
            <w:r w:rsidRPr="00682684">
              <w:rPr>
                <w:rFonts w:ascii="Times New Roman" w:hAnsi="Times New Roman" w:cs="Times New Roman"/>
                <w:sz w:val="28"/>
                <w:szCs w:val="28"/>
              </w:rPr>
              <w:t xml:space="preserve">Объем финансирования подпрограммы составляет </w:t>
            </w:r>
            <w:r w:rsidR="001F3004" w:rsidRPr="00AE71C2">
              <w:rPr>
                <w:rFonts w:ascii="Times New Roman" w:hAnsi="Times New Roman" w:cs="Times New Roman"/>
                <w:sz w:val="28"/>
                <w:szCs w:val="28"/>
              </w:rPr>
              <w:t>0</w:t>
            </w:r>
            <w:r w:rsidRPr="00AE71C2">
              <w:rPr>
                <w:rFonts w:ascii="Times New Roman" w:hAnsi="Times New Roman" w:cs="Times New Roman"/>
                <w:sz w:val="28"/>
                <w:szCs w:val="28"/>
              </w:rPr>
              <w:t>,0 тыс</w:t>
            </w:r>
            <w:r>
              <w:rPr>
                <w:rFonts w:ascii="Times New Roman" w:hAnsi="Times New Roman" w:cs="Times New Roman"/>
                <w:sz w:val="28"/>
                <w:szCs w:val="28"/>
              </w:rPr>
              <w:t>. рублей. Средства бюджета Нижнедевицкого муниципального района.</w:t>
            </w:r>
          </w:p>
          <w:p w:rsidR="00B32882" w:rsidRPr="00682684" w:rsidRDefault="00B32882" w:rsidP="00DE7B00">
            <w:pPr>
              <w:pStyle w:val="ConsPlusCell"/>
              <w:rPr>
                <w:rFonts w:ascii="Times New Roman" w:hAnsi="Times New Roman" w:cs="Times New Roman"/>
                <w:sz w:val="28"/>
                <w:szCs w:val="28"/>
              </w:rPr>
            </w:pPr>
            <w:r>
              <w:rPr>
                <w:rFonts w:ascii="Times New Roman" w:hAnsi="Times New Roman" w:cs="Times New Roman"/>
                <w:sz w:val="28"/>
                <w:szCs w:val="28"/>
              </w:rPr>
              <w:t>В</w:t>
            </w:r>
            <w:r w:rsidRPr="00682684">
              <w:rPr>
                <w:rFonts w:ascii="Times New Roman" w:hAnsi="Times New Roman" w:cs="Times New Roman"/>
                <w:sz w:val="28"/>
                <w:szCs w:val="28"/>
              </w:rPr>
              <w:t xml:space="preserve"> том числе по годам реализации подпрограммы:</w:t>
            </w:r>
          </w:p>
          <w:p w:rsidR="00B32882" w:rsidRPr="00682684" w:rsidRDefault="00B32882" w:rsidP="00DE7B00">
            <w:pPr>
              <w:pStyle w:val="ConsPlusCell"/>
              <w:rPr>
                <w:rFonts w:ascii="Times New Roman" w:hAnsi="Times New Roman" w:cs="Times New Roman"/>
                <w:sz w:val="28"/>
                <w:szCs w:val="28"/>
              </w:rPr>
            </w:pPr>
            <w:r w:rsidRPr="00682684">
              <w:rPr>
                <w:rFonts w:ascii="Times New Roman" w:hAnsi="Times New Roman" w:cs="Times New Roman"/>
                <w:sz w:val="28"/>
                <w:szCs w:val="28"/>
              </w:rPr>
              <w:t>20</w:t>
            </w:r>
            <w:r w:rsidR="00996716">
              <w:rPr>
                <w:rFonts w:ascii="Times New Roman" w:hAnsi="Times New Roman" w:cs="Times New Roman"/>
                <w:sz w:val="28"/>
                <w:szCs w:val="28"/>
              </w:rPr>
              <w:t>22</w:t>
            </w:r>
            <w:r w:rsidRPr="00682684">
              <w:rPr>
                <w:rFonts w:ascii="Times New Roman" w:hAnsi="Times New Roman" w:cs="Times New Roman"/>
                <w:sz w:val="28"/>
                <w:szCs w:val="28"/>
              </w:rPr>
              <w:t xml:space="preserve"> год:</w:t>
            </w:r>
          </w:p>
          <w:p w:rsidR="00B32882" w:rsidRPr="00682684" w:rsidRDefault="00B32882" w:rsidP="00DE7B00">
            <w:pPr>
              <w:pStyle w:val="ConsPlusCell"/>
              <w:rPr>
                <w:rFonts w:ascii="Times New Roman" w:hAnsi="Times New Roman" w:cs="Times New Roman"/>
                <w:sz w:val="28"/>
                <w:szCs w:val="28"/>
              </w:rPr>
            </w:pPr>
            <w:r>
              <w:rPr>
                <w:rFonts w:ascii="Times New Roman" w:hAnsi="Times New Roman" w:cs="Times New Roman"/>
                <w:sz w:val="28"/>
                <w:szCs w:val="28"/>
              </w:rPr>
              <w:t>всего – 0</w:t>
            </w:r>
            <w:r w:rsidRPr="00682684">
              <w:rPr>
                <w:rFonts w:ascii="Times New Roman" w:hAnsi="Times New Roman" w:cs="Times New Roman"/>
                <w:sz w:val="28"/>
                <w:szCs w:val="28"/>
              </w:rPr>
              <w:t xml:space="preserve"> тыс</w:t>
            </w:r>
            <w:proofErr w:type="gramStart"/>
            <w:r w:rsidRPr="00682684">
              <w:rPr>
                <w:rFonts w:ascii="Times New Roman" w:hAnsi="Times New Roman" w:cs="Times New Roman"/>
                <w:sz w:val="28"/>
                <w:szCs w:val="28"/>
              </w:rPr>
              <w:t>.р</w:t>
            </w:r>
            <w:proofErr w:type="gramEnd"/>
            <w:r w:rsidRPr="00682684">
              <w:rPr>
                <w:rFonts w:ascii="Times New Roman" w:hAnsi="Times New Roman" w:cs="Times New Roman"/>
                <w:sz w:val="28"/>
                <w:szCs w:val="28"/>
              </w:rPr>
              <w:t>ублей,</w:t>
            </w:r>
          </w:p>
          <w:p w:rsidR="00B32882" w:rsidRPr="00682684" w:rsidRDefault="00B32882" w:rsidP="00DE7B00">
            <w:pPr>
              <w:pStyle w:val="ConsPlusCell"/>
              <w:rPr>
                <w:rFonts w:ascii="Times New Roman" w:hAnsi="Times New Roman" w:cs="Times New Roman"/>
                <w:sz w:val="28"/>
                <w:szCs w:val="28"/>
              </w:rPr>
            </w:pPr>
          </w:p>
          <w:p w:rsidR="00B32882" w:rsidRPr="00682684" w:rsidRDefault="00996716" w:rsidP="00DE7B00">
            <w:pPr>
              <w:pStyle w:val="ConsPlusCell"/>
              <w:rPr>
                <w:rFonts w:ascii="Times New Roman" w:hAnsi="Times New Roman" w:cs="Times New Roman"/>
                <w:sz w:val="28"/>
                <w:szCs w:val="28"/>
              </w:rPr>
            </w:pPr>
            <w:r>
              <w:rPr>
                <w:rFonts w:ascii="Times New Roman" w:hAnsi="Times New Roman" w:cs="Times New Roman"/>
                <w:sz w:val="28"/>
                <w:szCs w:val="28"/>
              </w:rPr>
              <w:t>2023</w:t>
            </w:r>
            <w:r w:rsidR="00B32882" w:rsidRPr="00682684">
              <w:rPr>
                <w:rFonts w:ascii="Times New Roman" w:hAnsi="Times New Roman" w:cs="Times New Roman"/>
                <w:sz w:val="28"/>
                <w:szCs w:val="28"/>
              </w:rPr>
              <w:t xml:space="preserve"> год:</w:t>
            </w:r>
          </w:p>
          <w:p w:rsidR="00B32882" w:rsidRPr="00682684" w:rsidRDefault="00B32882" w:rsidP="00DE7B00">
            <w:pPr>
              <w:pStyle w:val="ConsPlusCell"/>
              <w:rPr>
                <w:rFonts w:ascii="Times New Roman" w:hAnsi="Times New Roman" w:cs="Times New Roman"/>
                <w:sz w:val="28"/>
                <w:szCs w:val="28"/>
              </w:rPr>
            </w:pPr>
            <w:r>
              <w:rPr>
                <w:rFonts w:ascii="Times New Roman" w:hAnsi="Times New Roman" w:cs="Times New Roman"/>
                <w:sz w:val="28"/>
                <w:szCs w:val="28"/>
              </w:rPr>
              <w:t>всего – 0</w:t>
            </w:r>
            <w:r w:rsidRPr="00682684">
              <w:rPr>
                <w:rFonts w:ascii="Times New Roman" w:hAnsi="Times New Roman" w:cs="Times New Roman"/>
                <w:sz w:val="28"/>
                <w:szCs w:val="28"/>
              </w:rPr>
              <w:t xml:space="preserve"> тыс</w:t>
            </w:r>
            <w:proofErr w:type="gramStart"/>
            <w:r w:rsidRPr="00682684">
              <w:rPr>
                <w:rFonts w:ascii="Times New Roman" w:hAnsi="Times New Roman" w:cs="Times New Roman"/>
                <w:sz w:val="28"/>
                <w:szCs w:val="28"/>
              </w:rPr>
              <w:t>.р</w:t>
            </w:r>
            <w:proofErr w:type="gramEnd"/>
            <w:r w:rsidRPr="00682684">
              <w:rPr>
                <w:rFonts w:ascii="Times New Roman" w:hAnsi="Times New Roman" w:cs="Times New Roman"/>
                <w:sz w:val="28"/>
                <w:szCs w:val="28"/>
              </w:rPr>
              <w:t>ублей,</w:t>
            </w:r>
          </w:p>
          <w:p w:rsidR="00B32882" w:rsidRPr="00682684" w:rsidRDefault="00B32882" w:rsidP="00DE7B00">
            <w:pPr>
              <w:pStyle w:val="ConsPlusCell"/>
              <w:rPr>
                <w:rFonts w:ascii="Times New Roman" w:hAnsi="Times New Roman" w:cs="Times New Roman"/>
                <w:sz w:val="28"/>
                <w:szCs w:val="28"/>
              </w:rPr>
            </w:pPr>
          </w:p>
          <w:p w:rsidR="00B32882" w:rsidRPr="00682684" w:rsidRDefault="009F0A61" w:rsidP="00DE7B00">
            <w:pPr>
              <w:pStyle w:val="ConsPlusCell"/>
              <w:rPr>
                <w:rFonts w:ascii="Times New Roman" w:hAnsi="Times New Roman" w:cs="Times New Roman"/>
                <w:sz w:val="28"/>
                <w:szCs w:val="28"/>
              </w:rPr>
            </w:pPr>
            <w:r>
              <w:rPr>
                <w:rFonts w:ascii="Times New Roman" w:hAnsi="Times New Roman" w:cs="Times New Roman"/>
                <w:sz w:val="28"/>
                <w:szCs w:val="28"/>
              </w:rPr>
              <w:t>202</w:t>
            </w:r>
            <w:r w:rsidR="00996716">
              <w:rPr>
                <w:rFonts w:ascii="Times New Roman" w:hAnsi="Times New Roman" w:cs="Times New Roman"/>
                <w:sz w:val="28"/>
                <w:szCs w:val="28"/>
              </w:rPr>
              <w:t>4</w:t>
            </w:r>
            <w:r w:rsidR="00B32882" w:rsidRPr="00682684">
              <w:rPr>
                <w:rFonts w:ascii="Times New Roman" w:hAnsi="Times New Roman" w:cs="Times New Roman"/>
                <w:sz w:val="28"/>
                <w:szCs w:val="28"/>
              </w:rPr>
              <w:t xml:space="preserve"> год:</w:t>
            </w:r>
          </w:p>
          <w:p w:rsidR="00B32882" w:rsidRPr="00682684" w:rsidRDefault="00B32882" w:rsidP="00DE7B00">
            <w:pPr>
              <w:pStyle w:val="ConsPlusCell"/>
              <w:rPr>
                <w:rFonts w:ascii="Times New Roman" w:hAnsi="Times New Roman" w:cs="Times New Roman"/>
                <w:sz w:val="28"/>
                <w:szCs w:val="28"/>
              </w:rPr>
            </w:pPr>
            <w:r>
              <w:rPr>
                <w:rFonts w:ascii="Times New Roman" w:hAnsi="Times New Roman" w:cs="Times New Roman"/>
                <w:sz w:val="28"/>
                <w:szCs w:val="28"/>
              </w:rPr>
              <w:t xml:space="preserve">всего </w:t>
            </w:r>
            <w:r w:rsidRPr="001F3004">
              <w:rPr>
                <w:rFonts w:ascii="Times New Roman" w:hAnsi="Times New Roman" w:cs="Times New Roman"/>
                <w:sz w:val="28"/>
                <w:szCs w:val="28"/>
              </w:rPr>
              <w:t xml:space="preserve">– </w:t>
            </w:r>
            <w:r w:rsidRPr="00AE71C2">
              <w:rPr>
                <w:rFonts w:ascii="Times New Roman" w:hAnsi="Times New Roman" w:cs="Times New Roman"/>
                <w:sz w:val="28"/>
                <w:szCs w:val="28"/>
              </w:rPr>
              <w:t>0,0</w:t>
            </w:r>
            <w:r w:rsidRPr="00682684">
              <w:rPr>
                <w:rFonts w:ascii="Times New Roman" w:hAnsi="Times New Roman" w:cs="Times New Roman"/>
                <w:sz w:val="28"/>
                <w:szCs w:val="28"/>
              </w:rPr>
              <w:t xml:space="preserve"> тыс</w:t>
            </w:r>
            <w:proofErr w:type="gramStart"/>
            <w:r w:rsidRPr="00682684">
              <w:rPr>
                <w:rFonts w:ascii="Times New Roman" w:hAnsi="Times New Roman" w:cs="Times New Roman"/>
                <w:sz w:val="28"/>
                <w:szCs w:val="28"/>
              </w:rPr>
              <w:t>.р</w:t>
            </w:r>
            <w:proofErr w:type="gramEnd"/>
            <w:r w:rsidRPr="00682684">
              <w:rPr>
                <w:rFonts w:ascii="Times New Roman" w:hAnsi="Times New Roman" w:cs="Times New Roman"/>
                <w:sz w:val="28"/>
                <w:szCs w:val="28"/>
              </w:rPr>
              <w:t>ублей,</w:t>
            </w:r>
          </w:p>
          <w:p w:rsidR="00B32882" w:rsidRPr="00682684" w:rsidRDefault="00B32882" w:rsidP="00DE7B00">
            <w:pPr>
              <w:pStyle w:val="ConsPlusCell"/>
              <w:rPr>
                <w:rFonts w:ascii="Times New Roman" w:hAnsi="Times New Roman" w:cs="Times New Roman"/>
                <w:sz w:val="28"/>
                <w:szCs w:val="28"/>
              </w:rPr>
            </w:pPr>
          </w:p>
          <w:p w:rsidR="00B32882" w:rsidRPr="00682684" w:rsidRDefault="00B32882" w:rsidP="00DE7B00">
            <w:pPr>
              <w:pStyle w:val="ConsPlusCell"/>
              <w:rPr>
                <w:rFonts w:ascii="Times New Roman" w:hAnsi="Times New Roman" w:cs="Times New Roman"/>
                <w:sz w:val="28"/>
                <w:szCs w:val="28"/>
              </w:rPr>
            </w:pPr>
            <w:r w:rsidRPr="00682684">
              <w:rPr>
                <w:rFonts w:ascii="Times New Roman" w:hAnsi="Times New Roman" w:cs="Times New Roman"/>
                <w:sz w:val="28"/>
                <w:szCs w:val="28"/>
              </w:rPr>
              <w:t>20</w:t>
            </w:r>
            <w:r w:rsidR="009F0A61">
              <w:rPr>
                <w:rFonts w:ascii="Times New Roman" w:hAnsi="Times New Roman" w:cs="Times New Roman"/>
                <w:sz w:val="28"/>
                <w:szCs w:val="28"/>
              </w:rPr>
              <w:t>2</w:t>
            </w:r>
            <w:r w:rsidR="00996716">
              <w:rPr>
                <w:rFonts w:ascii="Times New Roman" w:hAnsi="Times New Roman" w:cs="Times New Roman"/>
                <w:sz w:val="28"/>
                <w:szCs w:val="28"/>
              </w:rPr>
              <w:t>5</w:t>
            </w:r>
            <w:r w:rsidRPr="00682684">
              <w:rPr>
                <w:rFonts w:ascii="Times New Roman" w:hAnsi="Times New Roman" w:cs="Times New Roman"/>
                <w:sz w:val="28"/>
                <w:szCs w:val="28"/>
              </w:rPr>
              <w:t xml:space="preserve"> год:</w:t>
            </w:r>
          </w:p>
          <w:p w:rsidR="00B32882" w:rsidRPr="00682684" w:rsidRDefault="00B32882" w:rsidP="00DE7B00">
            <w:pPr>
              <w:pStyle w:val="ConsPlusCell"/>
              <w:rPr>
                <w:rFonts w:ascii="Times New Roman" w:hAnsi="Times New Roman" w:cs="Times New Roman"/>
                <w:sz w:val="28"/>
                <w:szCs w:val="28"/>
              </w:rPr>
            </w:pPr>
            <w:r w:rsidRPr="00682684">
              <w:rPr>
                <w:rFonts w:ascii="Times New Roman" w:hAnsi="Times New Roman" w:cs="Times New Roman"/>
                <w:sz w:val="28"/>
                <w:szCs w:val="28"/>
              </w:rPr>
              <w:t xml:space="preserve">всего – </w:t>
            </w:r>
            <w:r>
              <w:rPr>
                <w:rFonts w:ascii="Times New Roman" w:hAnsi="Times New Roman" w:cs="Times New Roman"/>
                <w:sz w:val="28"/>
                <w:szCs w:val="28"/>
              </w:rPr>
              <w:t>0,0</w:t>
            </w:r>
            <w:r w:rsidRPr="00682684">
              <w:rPr>
                <w:rFonts w:ascii="Times New Roman" w:hAnsi="Times New Roman" w:cs="Times New Roman"/>
                <w:sz w:val="28"/>
                <w:szCs w:val="28"/>
              </w:rPr>
              <w:t xml:space="preserve"> тыс</w:t>
            </w:r>
            <w:proofErr w:type="gramStart"/>
            <w:r w:rsidRPr="00682684">
              <w:rPr>
                <w:rFonts w:ascii="Times New Roman" w:hAnsi="Times New Roman" w:cs="Times New Roman"/>
                <w:sz w:val="28"/>
                <w:szCs w:val="28"/>
              </w:rPr>
              <w:t>.р</w:t>
            </w:r>
            <w:proofErr w:type="gramEnd"/>
            <w:r w:rsidRPr="00682684">
              <w:rPr>
                <w:rFonts w:ascii="Times New Roman" w:hAnsi="Times New Roman" w:cs="Times New Roman"/>
                <w:sz w:val="28"/>
                <w:szCs w:val="28"/>
              </w:rPr>
              <w:t>ублей,</w:t>
            </w:r>
          </w:p>
          <w:p w:rsidR="00B32882" w:rsidRDefault="00B32882" w:rsidP="00DE7B00">
            <w:pPr>
              <w:pStyle w:val="ConsPlusCell"/>
              <w:rPr>
                <w:rFonts w:ascii="Times New Roman" w:hAnsi="Times New Roman" w:cs="Times New Roman"/>
                <w:sz w:val="28"/>
                <w:szCs w:val="28"/>
              </w:rPr>
            </w:pPr>
          </w:p>
          <w:p w:rsidR="00B32882" w:rsidRPr="00682684" w:rsidRDefault="00B32882" w:rsidP="00DE7B00">
            <w:pPr>
              <w:pStyle w:val="ConsPlusCell"/>
              <w:rPr>
                <w:rFonts w:ascii="Times New Roman" w:hAnsi="Times New Roman" w:cs="Times New Roman"/>
                <w:sz w:val="28"/>
                <w:szCs w:val="28"/>
              </w:rPr>
            </w:pPr>
            <w:r w:rsidRPr="00682684">
              <w:rPr>
                <w:rFonts w:ascii="Times New Roman" w:hAnsi="Times New Roman" w:cs="Times New Roman"/>
                <w:sz w:val="28"/>
                <w:szCs w:val="28"/>
              </w:rPr>
              <w:t>20</w:t>
            </w:r>
            <w:r w:rsidR="009F0A61">
              <w:rPr>
                <w:rFonts w:ascii="Times New Roman" w:hAnsi="Times New Roman" w:cs="Times New Roman"/>
                <w:sz w:val="28"/>
                <w:szCs w:val="28"/>
              </w:rPr>
              <w:t>2</w:t>
            </w:r>
            <w:r w:rsidR="00996716">
              <w:rPr>
                <w:rFonts w:ascii="Times New Roman" w:hAnsi="Times New Roman" w:cs="Times New Roman"/>
                <w:sz w:val="28"/>
                <w:szCs w:val="28"/>
              </w:rPr>
              <w:t>6</w:t>
            </w:r>
            <w:r w:rsidRPr="00682684">
              <w:rPr>
                <w:rFonts w:ascii="Times New Roman" w:hAnsi="Times New Roman" w:cs="Times New Roman"/>
                <w:sz w:val="28"/>
                <w:szCs w:val="28"/>
              </w:rPr>
              <w:t xml:space="preserve"> год:</w:t>
            </w:r>
          </w:p>
          <w:p w:rsidR="00B32882" w:rsidRPr="00682684" w:rsidRDefault="00B32882" w:rsidP="00DE7B00">
            <w:pPr>
              <w:pStyle w:val="ConsPlusCell"/>
              <w:rPr>
                <w:rFonts w:ascii="Times New Roman" w:hAnsi="Times New Roman" w:cs="Times New Roman"/>
                <w:sz w:val="28"/>
                <w:szCs w:val="28"/>
              </w:rPr>
            </w:pPr>
            <w:r w:rsidRPr="00682684">
              <w:rPr>
                <w:rFonts w:ascii="Times New Roman" w:hAnsi="Times New Roman" w:cs="Times New Roman"/>
                <w:sz w:val="28"/>
                <w:szCs w:val="28"/>
              </w:rPr>
              <w:t xml:space="preserve">всего – </w:t>
            </w:r>
            <w:r>
              <w:rPr>
                <w:rFonts w:ascii="Times New Roman" w:hAnsi="Times New Roman" w:cs="Times New Roman"/>
                <w:sz w:val="28"/>
                <w:szCs w:val="28"/>
              </w:rPr>
              <w:t>0,0</w:t>
            </w:r>
            <w:r w:rsidRPr="00682684">
              <w:rPr>
                <w:rFonts w:ascii="Times New Roman" w:hAnsi="Times New Roman" w:cs="Times New Roman"/>
                <w:sz w:val="28"/>
                <w:szCs w:val="28"/>
              </w:rPr>
              <w:t xml:space="preserve"> тыс</w:t>
            </w:r>
            <w:proofErr w:type="gramStart"/>
            <w:r w:rsidRPr="00682684">
              <w:rPr>
                <w:rFonts w:ascii="Times New Roman" w:hAnsi="Times New Roman" w:cs="Times New Roman"/>
                <w:sz w:val="28"/>
                <w:szCs w:val="28"/>
              </w:rPr>
              <w:t>.р</w:t>
            </w:r>
            <w:proofErr w:type="gramEnd"/>
            <w:r w:rsidRPr="00682684">
              <w:rPr>
                <w:rFonts w:ascii="Times New Roman" w:hAnsi="Times New Roman" w:cs="Times New Roman"/>
                <w:sz w:val="28"/>
                <w:szCs w:val="28"/>
              </w:rPr>
              <w:t>ублей,</w:t>
            </w:r>
          </w:p>
          <w:p w:rsidR="00B32882" w:rsidRDefault="00B32882" w:rsidP="00DE7B00">
            <w:pPr>
              <w:pStyle w:val="ConsPlusCell"/>
              <w:rPr>
                <w:rFonts w:ascii="Times New Roman" w:hAnsi="Times New Roman" w:cs="Times New Roman"/>
                <w:sz w:val="28"/>
                <w:szCs w:val="28"/>
              </w:rPr>
            </w:pPr>
          </w:p>
          <w:p w:rsidR="00B32882" w:rsidRPr="00682684" w:rsidRDefault="00B32882" w:rsidP="00DE7B00">
            <w:pPr>
              <w:pStyle w:val="ConsPlusCell"/>
              <w:rPr>
                <w:rFonts w:ascii="Times New Roman" w:hAnsi="Times New Roman" w:cs="Times New Roman"/>
                <w:sz w:val="28"/>
                <w:szCs w:val="28"/>
              </w:rPr>
            </w:pPr>
            <w:r w:rsidRPr="00682684">
              <w:rPr>
                <w:rFonts w:ascii="Times New Roman" w:hAnsi="Times New Roman" w:cs="Times New Roman"/>
                <w:sz w:val="28"/>
                <w:szCs w:val="28"/>
              </w:rPr>
              <w:t>20</w:t>
            </w:r>
            <w:r w:rsidR="009F0A61">
              <w:rPr>
                <w:rFonts w:ascii="Times New Roman" w:hAnsi="Times New Roman" w:cs="Times New Roman"/>
                <w:sz w:val="28"/>
                <w:szCs w:val="28"/>
              </w:rPr>
              <w:t>2</w:t>
            </w:r>
            <w:r w:rsidR="00996716">
              <w:rPr>
                <w:rFonts w:ascii="Times New Roman" w:hAnsi="Times New Roman" w:cs="Times New Roman"/>
                <w:sz w:val="28"/>
                <w:szCs w:val="28"/>
              </w:rPr>
              <w:t>7</w:t>
            </w:r>
            <w:r w:rsidRPr="00682684">
              <w:rPr>
                <w:rFonts w:ascii="Times New Roman" w:hAnsi="Times New Roman" w:cs="Times New Roman"/>
                <w:sz w:val="28"/>
                <w:szCs w:val="28"/>
              </w:rPr>
              <w:t xml:space="preserve"> год:</w:t>
            </w:r>
          </w:p>
          <w:p w:rsidR="00B32882" w:rsidRPr="00682684" w:rsidRDefault="00B32882" w:rsidP="00DE7B00">
            <w:pPr>
              <w:pStyle w:val="ConsPlusCell"/>
              <w:rPr>
                <w:rFonts w:ascii="Times New Roman" w:hAnsi="Times New Roman" w:cs="Times New Roman"/>
                <w:sz w:val="28"/>
                <w:szCs w:val="28"/>
              </w:rPr>
            </w:pPr>
            <w:r w:rsidRPr="00682684">
              <w:rPr>
                <w:rFonts w:ascii="Times New Roman" w:hAnsi="Times New Roman" w:cs="Times New Roman"/>
                <w:sz w:val="28"/>
                <w:szCs w:val="28"/>
              </w:rPr>
              <w:t xml:space="preserve">всего – </w:t>
            </w:r>
            <w:r>
              <w:rPr>
                <w:rFonts w:ascii="Times New Roman" w:hAnsi="Times New Roman" w:cs="Times New Roman"/>
                <w:sz w:val="28"/>
                <w:szCs w:val="28"/>
              </w:rPr>
              <w:t>0,0</w:t>
            </w:r>
            <w:r w:rsidRPr="00682684">
              <w:rPr>
                <w:rFonts w:ascii="Times New Roman" w:hAnsi="Times New Roman" w:cs="Times New Roman"/>
                <w:sz w:val="28"/>
                <w:szCs w:val="28"/>
              </w:rPr>
              <w:t xml:space="preserve"> тыс</w:t>
            </w:r>
            <w:proofErr w:type="gramStart"/>
            <w:r w:rsidRPr="00682684">
              <w:rPr>
                <w:rFonts w:ascii="Times New Roman" w:hAnsi="Times New Roman" w:cs="Times New Roman"/>
                <w:sz w:val="28"/>
                <w:szCs w:val="28"/>
              </w:rPr>
              <w:t>.р</w:t>
            </w:r>
            <w:proofErr w:type="gramEnd"/>
            <w:r w:rsidRPr="00682684">
              <w:rPr>
                <w:rFonts w:ascii="Times New Roman" w:hAnsi="Times New Roman" w:cs="Times New Roman"/>
                <w:sz w:val="28"/>
                <w:szCs w:val="28"/>
              </w:rPr>
              <w:t>ублей,</w:t>
            </w:r>
          </w:p>
          <w:p w:rsidR="00B32882" w:rsidRPr="00682684" w:rsidRDefault="00B32882" w:rsidP="00DE7B00">
            <w:pPr>
              <w:pStyle w:val="ConsPlusCell"/>
              <w:rPr>
                <w:rFonts w:ascii="Times New Roman" w:hAnsi="Times New Roman" w:cs="Times New Roman"/>
                <w:sz w:val="28"/>
                <w:szCs w:val="28"/>
              </w:rPr>
            </w:pPr>
          </w:p>
        </w:tc>
      </w:tr>
      <w:tr w:rsidR="00B32882" w:rsidRPr="00682684" w:rsidTr="00F5658B">
        <w:trPr>
          <w:trHeight w:val="1500"/>
        </w:trPr>
        <w:tc>
          <w:tcPr>
            <w:tcW w:w="4126" w:type="dxa"/>
            <w:tcBorders>
              <w:top w:val="single" w:sz="4" w:space="0" w:color="auto"/>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t xml:space="preserve">Ожидаемые непосредственные результаты реализации подпрограммы </w:t>
            </w:r>
          </w:p>
        </w:tc>
        <w:tc>
          <w:tcPr>
            <w:tcW w:w="5387" w:type="dxa"/>
            <w:tcBorders>
              <w:top w:val="single" w:sz="4" w:space="0" w:color="auto"/>
              <w:left w:val="single" w:sz="4" w:space="0" w:color="auto"/>
              <w:bottom w:val="single" w:sz="4" w:space="0" w:color="auto"/>
              <w:right w:val="single" w:sz="4" w:space="0" w:color="auto"/>
            </w:tcBorders>
          </w:tcPr>
          <w:p w:rsidR="00B32882" w:rsidRPr="00996716" w:rsidRDefault="00996716" w:rsidP="00DE7B00">
            <w:pPr>
              <w:pStyle w:val="ConsPlusNormal"/>
              <w:rPr>
                <w:rFonts w:ascii="Times New Roman" w:hAnsi="Times New Roman" w:cs="Times New Roman"/>
                <w:sz w:val="28"/>
                <w:szCs w:val="28"/>
              </w:rPr>
            </w:pPr>
            <w:r w:rsidRPr="00996716">
              <w:rPr>
                <w:rFonts w:ascii="Times New Roman" w:hAnsi="Times New Roman" w:cs="Times New Roman"/>
                <w:sz w:val="28"/>
                <w:szCs w:val="28"/>
              </w:rPr>
              <w:t xml:space="preserve">Рост привлеченных инвестиций; рост объема промышленного производства; создание новых рабочих мест за счет реализации инвестиционных проектов; рост </w:t>
            </w:r>
            <w:proofErr w:type="spellStart"/>
            <w:r w:rsidRPr="00996716">
              <w:rPr>
                <w:rFonts w:ascii="Times New Roman" w:hAnsi="Times New Roman" w:cs="Times New Roman"/>
                <w:sz w:val="28"/>
                <w:szCs w:val="28"/>
              </w:rPr>
              <w:t>инновационно-активных</w:t>
            </w:r>
            <w:proofErr w:type="spellEnd"/>
            <w:r w:rsidRPr="00996716">
              <w:rPr>
                <w:rFonts w:ascii="Times New Roman" w:hAnsi="Times New Roman" w:cs="Times New Roman"/>
                <w:sz w:val="28"/>
                <w:szCs w:val="28"/>
              </w:rPr>
              <w:t xml:space="preserve"> предприятий района.</w:t>
            </w:r>
          </w:p>
        </w:tc>
      </w:tr>
    </w:tbl>
    <w:p w:rsidR="00B32882" w:rsidRPr="00E003F8" w:rsidRDefault="00B32882" w:rsidP="00DE7B00">
      <w:pPr>
        <w:spacing w:after="0"/>
        <w:rPr>
          <w:rFonts w:ascii="Times New Roman" w:hAnsi="Times New Roman"/>
          <w:sz w:val="28"/>
          <w:szCs w:val="28"/>
        </w:rPr>
      </w:pPr>
    </w:p>
    <w:p w:rsidR="00B32882" w:rsidRDefault="00B32882" w:rsidP="00DE7B00">
      <w:pPr>
        <w:spacing w:after="0" w:line="240" w:lineRule="auto"/>
        <w:jc w:val="center"/>
        <w:rPr>
          <w:rFonts w:ascii="Times New Roman" w:hAnsi="Times New Roman"/>
          <w:sz w:val="28"/>
          <w:szCs w:val="28"/>
        </w:rPr>
      </w:pPr>
    </w:p>
    <w:p w:rsidR="00B32882" w:rsidRDefault="00B32882" w:rsidP="00DE7B00">
      <w:pPr>
        <w:spacing w:after="0" w:line="240" w:lineRule="auto"/>
        <w:jc w:val="center"/>
        <w:rPr>
          <w:rFonts w:ascii="Times New Roman" w:hAnsi="Times New Roman"/>
          <w:sz w:val="28"/>
          <w:szCs w:val="28"/>
        </w:rPr>
      </w:pPr>
    </w:p>
    <w:p w:rsidR="00B32882" w:rsidRDefault="00B32882" w:rsidP="00DE7B00">
      <w:pPr>
        <w:spacing w:after="0" w:line="240" w:lineRule="auto"/>
        <w:jc w:val="center"/>
        <w:rPr>
          <w:rFonts w:ascii="Times New Roman" w:hAnsi="Times New Roman"/>
          <w:sz w:val="28"/>
          <w:szCs w:val="28"/>
        </w:rPr>
      </w:pPr>
    </w:p>
    <w:p w:rsidR="00B32882" w:rsidRDefault="00B32882" w:rsidP="00DE7B00">
      <w:pPr>
        <w:spacing w:after="0" w:line="240" w:lineRule="auto"/>
        <w:jc w:val="center"/>
        <w:rPr>
          <w:rFonts w:ascii="Times New Roman" w:hAnsi="Times New Roman"/>
          <w:sz w:val="28"/>
          <w:szCs w:val="28"/>
        </w:rPr>
      </w:pPr>
    </w:p>
    <w:p w:rsidR="00B32882" w:rsidRDefault="00B32882" w:rsidP="00DE7B00">
      <w:pPr>
        <w:spacing w:after="0" w:line="240" w:lineRule="auto"/>
        <w:jc w:val="center"/>
        <w:rPr>
          <w:rFonts w:ascii="Times New Roman" w:hAnsi="Times New Roman"/>
          <w:sz w:val="28"/>
          <w:szCs w:val="28"/>
        </w:rPr>
      </w:pPr>
    </w:p>
    <w:p w:rsidR="00B32882" w:rsidRDefault="00B32882" w:rsidP="00DE7B00">
      <w:pPr>
        <w:spacing w:after="0" w:line="240" w:lineRule="auto"/>
        <w:jc w:val="center"/>
        <w:rPr>
          <w:rFonts w:ascii="Times New Roman" w:hAnsi="Times New Roman"/>
          <w:sz w:val="28"/>
          <w:szCs w:val="28"/>
        </w:rPr>
      </w:pPr>
    </w:p>
    <w:p w:rsidR="00B32882" w:rsidRDefault="00B32882" w:rsidP="00DE7B00">
      <w:pPr>
        <w:spacing w:after="0" w:line="240" w:lineRule="auto"/>
        <w:jc w:val="center"/>
        <w:rPr>
          <w:rFonts w:ascii="Times New Roman" w:hAnsi="Times New Roman"/>
          <w:sz w:val="28"/>
          <w:szCs w:val="28"/>
        </w:rPr>
      </w:pPr>
    </w:p>
    <w:p w:rsidR="00996716" w:rsidRDefault="00996716" w:rsidP="00DE7B00">
      <w:pPr>
        <w:spacing w:after="0" w:line="240" w:lineRule="auto"/>
        <w:jc w:val="center"/>
        <w:rPr>
          <w:rFonts w:ascii="Times New Roman" w:hAnsi="Times New Roman"/>
          <w:sz w:val="28"/>
          <w:szCs w:val="28"/>
        </w:rPr>
      </w:pPr>
    </w:p>
    <w:p w:rsidR="00B32882" w:rsidRDefault="00B32882" w:rsidP="00DE7B00">
      <w:pPr>
        <w:spacing w:after="0" w:line="240" w:lineRule="auto"/>
        <w:jc w:val="center"/>
        <w:rPr>
          <w:rFonts w:ascii="Times New Roman" w:hAnsi="Times New Roman"/>
          <w:sz w:val="28"/>
          <w:szCs w:val="28"/>
        </w:rPr>
      </w:pPr>
    </w:p>
    <w:p w:rsidR="00B32882" w:rsidRDefault="00B32882" w:rsidP="00DE7B00">
      <w:pPr>
        <w:spacing w:after="0" w:line="240" w:lineRule="auto"/>
        <w:jc w:val="center"/>
        <w:rPr>
          <w:rFonts w:ascii="Times New Roman" w:hAnsi="Times New Roman"/>
          <w:sz w:val="28"/>
          <w:szCs w:val="28"/>
        </w:rPr>
      </w:pPr>
    </w:p>
    <w:p w:rsidR="00B32882" w:rsidRDefault="00B32882" w:rsidP="00DE7B00">
      <w:pPr>
        <w:spacing w:after="0" w:line="240" w:lineRule="auto"/>
        <w:jc w:val="center"/>
        <w:rPr>
          <w:rFonts w:ascii="Times New Roman" w:hAnsi="Times New Roman"/>
          <w:sz w:val="28"/>
          <w:szCs w:val="28"/>
        </w:rPr>
      </w:pPr>
    </w:p>
    <w:p w:rsidR="00B32882" w:rsidRDefault="00B32882" w:rsidP="00DE7B00">
      <w:pPr>
        <w:spacing w:after="0" w:line="240" w:lineRule="auto"/>
        <w:jc w:val="center"/>
        <w:rPr>
          <w:rFonts w:ascii="Times New Roman" w:hAnsi="Times New Roman"/>
          <w:sz w:val="28"/>
          <w:szCs w:val="28"/>
        </w:rPr>
      </w:pPr>
    </w:p>
    <w:p w:rsidR="00B32882" w:rsidRPr="00E003F8" w:rsidRDefault="00B32882" w:rsidP="00DE7B00">
      <w:pPr>
        <w:spacing w:after="0" w:line="240" w:lineRule="auto"/>
        <w:jc w:val="center"/>
        <w:rPr>
          <w:rFonts w:ascii="Times New Roman" w:hAnsi="Times New Roman"/>
          <w:sz w:val="28"/>
          <w:szCs w:val="28"/>
        </w:rPr>
      </w:pPr>
      <w:r w:rsidRPr="00E003F8">
        <w:rPr>
          <w:rFonts w:ascii="Times New Roman" w:hAnsi="Times New Roman"/>
          <w:sz w:val="28"/>
          <w:szCs w:val="28"/>
        </w:rPr>
        <w:lastRenderedPageBreak/>
        <w:t>Раздел 1. Характеристика сферы реализации подпрограммы, описание основных проблем в указанной сфере и прогноз ее развития</w:t>
      </w:r>
    </w:p>
    <w:p w:rsidR="00E252ED" w:rsidRDefault="00E252ED" w:rsidP="00E609B9">
      <w:pPr>
        <w:spacing w:after="0"/>
        <w:ind w:firstLine="708"/>
        <w:jc w:val="both"/>
        <w:rPr>
          <w:rFonts w:ascii="Times New Roman" w:hAnsi="Times New Roman"/>
          <w:sz w:val="28"/>
          <w:szCs w:val="28"/>
        </w:rPr>
      </w:pPr>
    </w:p>
    <w:p w:rsidR="00B32882" w:rsidRPr="00500E68" w:rsidRDefault="00B32882" w:rsidP="00E609B9">
      <w:pPr>
        <w:spacing w:after="0"/>
        <w:ind w:firstLine="708"/>
        <w:jc w:val="both"/>
        <w:rPr>
          <w:rFonts w:ascii="Times New Roman" w:hAnsi="Times New Roman"/>
          <w:sz w:val="28"/>
          <w:szCs w:val="28"/>
        </w:rPr>
      </w:pPr>
      <w:r w:rsidRPr="00500E68">
        <w:rPr>
          <w:rFonts w:ascii="Times New Roman" w:hAnsi="Times New Roman"/>
          <w:sz w:val="28"/>
          <w:szCs w:val="28"/>
        </w:rPr>
        <w:t xml:space="preserve">Инвестиционный потенциал – это количественная характеристика, учитывающая насыщенность территории района факторами производства (природными ресурсами, рабочей силой, основными фондами, инфраструктурой и т.п.), потребительский спрос населения и другие показатели, влияющие на потенциальные объемы инвестирования в регион. </w:t>
      </w:r>
    </w:p>
    <w:p w:rsidR="004F7086" w:rsidRPr="004F7086" w:rsidRDefault="00B32882" w:rsidP="004F7086">
      <w:pPr>
        <w:spacing w:after="0"/>
        <w:ind w:firstLine="709"/>
        <w:jc w:val="both"/>
        <w:rPr>
          <w:rFonts w:ascii="Times New Roman" w:hAnsi="Times New Roman"/>
          <w:sz w:val="28"/>
          <w:szCs w:val="28"/>
        </w:rPr>
      </w:pPr>
      <w:proofErr w:type="gramStart"/>
      <w:r w:rsidRPr="004F7086">
        <w:rPr>
          <w:rFonts w:ascii="Times New Roman" w:hAnsi="Times New Roman"/>
          <w:sz w:val="28"/>
          <w:szCs w:val="28"/>
        </w:rPr>
        <w:t xml:space="preserve">Основным направлением </w:t>
      </w:r>
      <w:r w:rsidR="004F7086" w:rsidRPr="004F7086">
        <w:rPr>
          <w:rFonts w:ascii="Times New Roman" w:hAnsi="Times New Roman"/>
          <w:sz w:val="28"/>
          <w:szCs w:val="28"/>
        </w:rPr>
        <w:t>Стратегии социально-экономического развития Нижнедевицкого муниципального района на период до 2035 года  является проведение основных мероприятий, направленных на установление и закрепление местных налогов и сборов, выравнивание уровня бюджетной обеспеченности сельских поселений, определение для района и отдельных поселений оптимального набора объектов социальной, инженерной инфраструктур, реформирование жилищно-коммунального комплекса, стимулирование инвестиционной деятельности и формирование системы поддержки предпринимательства.</w:t>
      </w:r>
      <w:proofErr w:type="gramEnd"/>
      <w:r w:rsidR="004F7086" w:rsidRPr="004F7086">
        <w:rPr>
          <w:rFonts w:ascii="Times New Roman" w:hAnsi="Times New Roman"/>
          <w:sz w:val="28"/>
          <w:szCs w:val="28"/>
        </w:rPr>
        <w:t xml:space="preserve"> </w:t>
      </w:r>
      <w:proofErr w:type="gramStart"/>
      <w:r w:rsidR="004F7086" w:rsidRPr="004F7086">
        <w:rPr>
          <w:rFonts w:ascii="Times New Roman" w:hAnsi="Times New Roman"/>
          <w:sz w:val="28"/>
          <w:szCs w:val="28"/>
        </w:rPr>
        <w:t xml:space="preserve">В рамках программы  предусмотрено выстраивание взаимоотношений бизнеса, власти и населения, которое предполагает, во-первых, невмешательство в деятельность предпринимателей, но при этом создание благоприятных условий для развития их деятельности и привлечения в экономику района инвестиций, во-вторых, - меру ответственности, которая лежит на органах местного самоуправления за развитие всей инфраструктуры района и обеспечение необходимых условий для проживания населения. </w:t>
      </w:r>
      <w:proofErr w:type="gramEnd"/>
    </w:p>
    <w:p w:rsidR="004F7086" w:rsidRPr="004F7086" w:rsidRDefault="004F7086" w:rsidP="004F7086">
      <w:pPr>
        <w:spacing w:after="0"/>
        <w:ind w:firstLine="709"/>
        <w:jc w:val="both"/>
        <w:rPr>
          <w:rFonts w:ascii="Times New Roman" w:hAnsi="Times New Roman"/>
          <w:sz w:val="28"/>
          <w:szCs w:val="28"/>
        </w:rPr>
      </w:pPr>
      <w:r w:rsidRPr="004F7086">
        <w:rPr>
          <w:rFonts w:ascii="Times New Roman" w:hAnsi="Times New Roman"/>
          <w:sz w:val="28"/>
          <w:szCs w:val="28"/>
        </w:rPr>
        <w:t xml:space="preserve">В данном документе сформулированы стратегические направления перспективного развития муниципального района и его поселений. Они предназначены для принятия управленческих решений, разработки конкретных </w:t>
      </w:r>
      <w:proofErr w:type="gramStart"/>
      <w:r w:rsidRPr="004F7086">
        <w:rPr>
          <w:rFonts w:ascii="Times New Roman" w:hAnsi="Times New Roman"/>
          <w:sz w:val="28"/>
          <w:szCs w:val="28"/>
        </w:rPr>
        <w:t>механизмов реализации проектов развития реального сектора</w:t>
      </w:r>
      <w:proofErr w:type="gramEnd"/>
      <w:r w:rsidRPr="004F7086">
        <w:rPr>
          <w:rFonts w:ascii="Times New Roman" w:hAnsi="Times New Roman"/>
          <w:sz w:val="28"/>
          <w:szCs w:val="28"/>
        </w:rPr>
        <w:t xml:space="preserve"> экономики, социальной, инженерной и транспортной инфраструктур, повышения качества жизни населения района, а также  являются нормативной основой текущего и перспективного планирования социально-экономического развития района.</w:t>
      </w:r>
    </w:p>
    <w:p w:rsidR="00B32882" w:rsidRPr="004F7086" w:rsidRDefault="00B32882" w:rsidP="004F7086">
      <w:pPr>
        <w:spacing w:after="0"/>
        <w:ind w:firstLine="709"/>
        <w:jc w:val="both"/>
        <w:rPr>
          <w:rFonts w:ascii="Times New Roman" w:hAnsi="Times New Roman"/>
          <w:sz w:val="28"/>
          <w:szCs w:val="28"/>
        </w:rPr>
      </w:pPr>
      <w:r w:rsidRPr="004F7086">
        <w:rPr>
          <w:rFonts w:ascii="Times New Roman" w:hAnsi="Times New Roman"/>
          <w:sz w:val="28"/>
          <w:szCs w:val="28"/>
        </w:rPr>
        <w:t>Объем инвестиций в 20</w:t>
      </w:r>
      <w:r w:rsidR="00E609B9" w:rsidRPr="004F7086">
        <w:rPr>
          <w:rFonts w:ascii="Times New Roman" w:hAnsi="Times New Roman"/>
          <w:sz w:val="28"/>
          <w:szCs w:val="28"/>
        </w:rPr>
        <w:t>20</w:t>
      </w:r>
      <w:r w:rsidRPr="004F7086">
        <w:rPr>
          <w:rFonts w:ascii="Times New Roman" w:hAnsi="Times New Roman"/>
          <w:sz w:val="28"/>
          <w:szCs w:val="28"/>
        </w:rPr>
        <w:t xml:space="preserve"> году по кругу  крупных и средних предприятий, организаций составил  </w:t>
      </w:r>
      <w:r w:rsidR="00E609B9" w:rsidRPr="004F7086">
        <w:rPr>
          <w:rFonts w:ascii="Times New Roman" w:hAnsi="Times New Roman"/>
          <w:sz w:val="28"/>
          <w:szCs w:val="28"/>
        </w:rPr>
        <w:t>1330,3</w:t>
      </w:r>
      <w:r w:rsidRPr="004F7086">
        <w:rPr>
          <w:rFonts w:ascii="Times New Roman" w:hAnsi="Times New Roman"/>
          <w:sz w:val="28"/>
          <w:szCs w:val="28"/>
        </w:rPr>
        <w:t xml:space="preserve"> млн. рублей. </w:t>
      </w:r>
    </w:p>
    <w:p w:rsidR="00B32882" w:rsidRPr="004F7086" w:rsidRDefault="00B32882" w:rsidP="004F7086">
      <w:pPr>
        <w:spacing w:after="0"/>
        <w:ind w:firstLine="709"/>
        <w:jc w:val="both"/>
        <w:rPr>
          <w:rFonts w:ascii="Times New Roman" w:hAnsi="Times New Roman"/>
          <w:sz w:val="28"/>
          <w:szCs w:val="28"/>
        </w:rPr>
      </w:pPr>
      <w:r w:rsidRPr="004F7086">
        <w:rPr>
          <w:rFonts w:ascii="Times New Roman" w:hAnsi="Times New Roman"/>
          <w:sz w:val="28"/>
          <w:szCs w:val="28"/>
        </w:rPr>
        <w:t>Объем инвестиционных вложений на душу населения в 20</w:t>
      </w:r>
      <w:r w:rsidR="00F16C35">
        <w:rPr>
          <w:rFonts w:ascii="Times New Roman" w:hAnsi="Times New Roman"/>
          <w:sz w:val="28"/>
          <w:szCs w:val="28"/>
        </w:rPr>
        <w:t>20</w:t>
      </w:r>
      <w:r w:rsidRPr="004F7086">
        <w:rPr>
          <w:rFonts w:ascii="Times New Roman" w:hAnsi="Times New Roman"/>
          <w:sz w:val="28"/>
          <w:szCs w:val="28"/>
        </w:rPr>
        <w:t xml:space="preserve"> году составил </w:t>
      </w:r>
      <w:r w:rsidR="00EA4835" w:rsidRPr="004F7086">
        <w:rPr>
          <w:rFonts w:ascii="Times New Roman" w:hAnsi="Times New Roman"/>
          <w:sz w:val="28"/>
          <w:szCs w:val="28"/>
        </w:rPr>
        <w:t>74,27</w:t>
      </w:r>
      <w:r w:rsidR="009F0A61" w:rsidRPr="004F7086">
        <w:rPr>
          <w:rFonts w:ascii="Times New Roman" w:hAnsi="Times New Roman"/>
          <w:sz w:val="28"/>
          <w:szCs w:val="28"/>
        </w:rPr>
        <w:t xml:space="preserve"> </w:t>
      </w:r>
      <w:r w:rsidRPr="004F7086">
        <w:rPr>
          <w:rFonts w:ascii="Times New Roman" w:hAnsi="Times New Roman"/>
          <w:sz w:val="28"/>
          <w:szCs w:val="28"/>
        </w:rPr>
        <w:t>тыс</w:t>
      </w:r>
      <w:proofErr w:type="gramStart"/>
      <w:r w:rsidRPr="004F7086">
        <w:rPr>
          <w:rFonts w:ascii="Times New Roman" w:hAnsi="Times New Roman"/>
          <w:sz w:val="28"/>
          <w:szCs w:val="28"/>
        </w:rPr>
        <w:t>.р</w:t>
      </w:r>
      <w:proofErr w:type="gramEnd"/>
      <w:r w:rsidRPr="004F7086">
        <w:rPr>
          <w:rFonts w:ascii="Times New Roman" w:hAnsi="Times New Roman"/>
          <w:sz w:val="28"/>
          <w:szCs w:val="28"/>
        </w:rPr>
        <w:t xml:space="preserve">ублей. </w:t>
      </w:r>
    </w:p>
    <w:p w:rsidR="00B32882" w:rsidRPr="004F7086" w:rsidRDefault="00B32882" w:rsidP="004F7086">
      <w:pPr>
        <w:spacing w:after="0"/>
        <w:ind w:firstLine="709"/>
        <w:jc w:val="both"/>
        <w:rPr>
          <w:rFonts w:ascii="Times New Roman" w:hAnsi="Times New Roman"/>
          <w:sz w:val="28"/>
          <w:szCs w:val="28"/>
        </w:rPr>
      </w:pPr>
      <w:r w:rsidRPr="004F7086">
        <w:rPr>
          <w:rFonts w:ascii="Times New Roman" w:hAnsi="Times New Roman"/>
          <w:sz w:val="28"/>
          <w:szCs w:val="28"/>
        </w:rPr>
        <w:t xml:space="preserve">Для выявления направлений дальнейших действий по повышению инвестиционной привлекательности региона  проведен анализ, который </w:t>
      </w:r>
      <w:r w:rsidRPr="004F7086">
        <w:rPr>
          <w:rFonts w:ascii="Times New Roman" w:hAnsi="Times New Roman"/>
          <w:sz w:val="28"/>
          <w:szCs w:val="28"/>
        </w:rPr>
        <w:lastRenderedPageBreak/>
        <w:t>позволил выявить следующие существующие сильные стороны в инвестиционной сфере развития Нижнедевицкого муниципального района:</w:t>
      </w:r>
    </w:p>
    <w:p w:rsidR="00B32882" w:rsidRPr="004F7086" w:rsidRDefault="00B32882" w:rsidP="004F7086">
      <w:pPr>
        <w:spacing w:after="0"/>
        <w:ind w:firstLine="709"/>
        <w:jc w:val="both"/>
        <w:rPr>
          <w:rFonts w:ascii="Times New Roman" w:hAnsi="Times New Roman"/>
          <w:sz w:val="28"/>
          <w:szCs w:val="28"/>
        </w:rPr>
      </w:pPr>
      <w:r w:rsidRPr="004F7086">
        <w:rPr>
          <w:rFonts w:ascii="Times New Roman" w:hAnsi="Times New Roman"/>
          <w:sz w:val="28"/>
          <w:szCs w:val="28"/>
        </w:rPr>
        <w:t>1. Наличие свободных площадок для промышленного производства на территории муниципального района.</w:t>
      </w:r>
    </w:p>
    <w:p w:rsidR="004F7086" w:rsidRPr="004F7086" w:rsidRDefault="004F7086" w:rsidP="004F7086">
      <w:pPr>
        <w:ind w:firstLine="708"/>
        <w:jc w:val="both"/>
        <w:rPr>
          <w:rFonts w:ascii="Times New Roman" w:hAnsi="Times New Roman"/>
          <w:sz w:val="28"/>
          <w:szCs w:val="28"/>
        </w:rPr>
      </w:pPr>
      <w:r w:rsidRPr="004F7086">
        <w:rPr>
          <w:rFonts w:ascii="Times New Roman" w:hAnsi="Times New Roman"/>
          <w:sz w:val="28"/>
          <w:szCs w:val="28"/>
        </w:rPr>
        <w:t>В районе разработан и размещен на официальном сайте администрации инвестиционный паспорт, в котором отражены инвестиционные площадки для размещения малых промышленных производств.</w:t>
      </w:r>
    </w:p>
    <w:p w:rsidR="00B32882" w:rsidRPr="004F7086" w:rsidRDefault="00B32882" w:rsidP="004F7086">
      <w:pPr>
        <w:ind w:firstLine="708"/>
        <w:jc w:val="both"/>
        <w:rPr>
          <w:rFonts w:ascii="Times New Roman" w:hAnsi="Times New Roman"/>
          <w:sz w:val="28"/>
          <w:szCs w:val="28"/>
        </w:rPr>
      </w:pPr>
      <w:r w:rsidRPr="004F7086">
        <w:rPr>
          <w:rFonts w:ascii="Times New Roman" w:hAnsi="Times New Roman"/>
          <w:sz w:val="28"/>
          <w:szCs w:val="28"/>
        </w:rPr>
        <w:t>2. Наличие потенциала в развитии промышленных производств</w:t>
      </w:r>
      <w:r w:rsidR="004F7086" w:rsidRPr="004F7086">
        <w:rPr>
          <w:rFonts w:ascii="Times New Roman" w:hAnsi="Times New Roman"/>
          <w:sz w:val="28"/>
          <w:szCs w:val="28"/>
        </w:rPr>
        <w:t>,</w:t>
      </w:r>
      <w:r w:rsidRPr="004F7086">
        <w:rPr>
          <w:rFonts w:ascii="Times New Roman" w:hAnsi="Times New Roman"/>
          <w:sz w:val="28"/>
          <w:szCs w:val="28"/>
        </w:rPr>
        <w:t xml:space="preserve"> связанных с хранением и переработкой продукции сельского хозяйства.</w:t>
      </w:r>
    </w:p>
    <w:p w:rsidR="00B32882" w:rsidRPr="004F7086" w:rsidRDefault="00B32882" w:rsidP="004F7086">
      <w:pPr>
        <w:spacing w:after="0"/>
        <w:ind w:firstLine="709"/>
        <w:jc w:val="both"/>
        <w:rPr>
          <w:rFonts w:ascii="Times New Roman" w:hAnsi="Times New Roman"/>
          <w:sz w:val="28"/>
          <w:szCs w:val="28"/>
        </w:rPr>
      </w:pPr>
      <w:r w:rsidRPr="004F7086">
        <w:rPr>
          <w:rFonts w:ascii="Times New Roman" w:hAnsi="Times New Roman"/>
          <w:sz w:val="28"/>
          <w:szCs w:val="28"/>
        </w:rPr>
        <w:t>3. Наличие земельных ресурсов, пригодных для  ведения  сельского хозяйства.</w:t>
      </w:r>
    </w:p>
    <w:p w:rsidR="00B32882" w:rsidRPr="004F7086" w:rsidRDefault="00B32882" w:rsidP="004F7086">
      <w:pPr>
        <w:spacing w:after="0"/>
        <w:ind w:firstLine="709"/>
        <w:jc w:val="both"/>
        <w:rPr>
          <w:rFonts w:ascii="Times New Roman" w:hAnsi="Times New Roman"/>
          <w:sz w:val="28"/>
          <w:szCs w:val="28"/>
        </w:rPr>
      </w:pPr>
      <w:r w:rsidRPr="004F7086">
        <w:rPr>
          <w:rFonts w:ascii="Times New Roman" w:hAnsi="Times New Roman"/>
          <w:sz w:val="28"/>
          <w:szCs w:val="28"/>
        </w:rPr>
        <w:t xml:space="preserve">Главное богатство муниципального района - его земельные ресурсы, среди которых преобладают черноземные почвы. </w:t>
      </w:r>
    </w:p>
    <w:p w:rsidR="00B32882" w:rsidRPr="004F7086" w:rsidRDefault="00B32882" w:rsidP="004F7086">
      <w:pPr>
        <w:spacing w:after="0"/>
        <w:ind w:firstLine="709"/>
        <w:jc w:val="both"/>
        <w:rPr>
          <w:rFonts w:ascii="Times New Roman" w:hAnsi="Times New Roman"/>
          <w:sz w:val="28"/>
          <w:szCs w:val="28"/>
        </w:rPr>
      </w:pPr>
      <w:r w:rsidRPr="004F7086">
        <w:rPr>
          <w:rFonts w:ascii="Times New Roman" w:hAnsi="Times New Roman"/>
          <w:sz w:val="28"/>
          <w:szCs w:val="28"/>
        </w:rPr>
        <w:t>4. Наличие потенциала в развитии жилищного строительства.</w:t>
      </w:r>
    </w:p>
    <w:p w:rsidR="00B32882" w:rsidRPr="004F7086" w:rsidRDefault="00B32882" w:rsidP="004F7086">
      <w:pPr>
        <w:spacing w:after="0"/>
        <w:ind w:firstLine="709"/>
        <w:jc w:val="both"/>
        <w:rPr>
          <w:rFonts w:ascii="Times New Roman" w:hAnsi="Times New Roman"/>
          <w:sz w:val="28"/>
          <w:szCs w:val="28"/>
        </w:rPr>
      </w:pPr>
      <w:r w:rsidRPr="004F7086">
        <w:rPr>
          <w:rFonts w:ascii="Times New Roman" w:hAnsi="Times New Roman"/>
          <w:sz w:val="28"/>
          <w:szCs w:val="28"/>
        </w:rPr>
        <w:t>На территории Нижнедевицкого муниципального района имеются земельные участки, предлагаемые для размещения жилищного строительства.</w:t>
      </w:r>
    </w:p>
    <w:p w:rsidR="00B32882" w:rsidRPr="004F7086" w:rsidRDefault="00B32882" w:rsidP="004F7086">
      <w:pPr>
        <w:spacing w:after="0"/>
        <w:ind w:firstLine="709"/>
        <w:jc w:val="both"/>
        <w:rPr>
          <w:rFonts w:ascii="Times New Roman" w:hAnsi="Times New Roman"/>
          <w:sz w:val="28"/>
          <w:szCs w:val="28"/>
        </w:rPr>
      </w:pPr>
      <w:r w:rsidRPr="004F7086">
        <w:rPr>
          <w:rFonts w:ascii="Times New Roman" w:hAnsi="Times New Roman"/>
          <w:sz w:val="28"/>
          <w:szCs w:val="28"/>
        </w:rPr>
        <w:t>5. Выгодное транспортно-географическое положение.</w:t>
      </w:r>
    </w:p>
    <w:p w:rsidR="00B32882" w:rsidRPr="004F7086" w:rsidRDefault="00B32882" w:rsidP="004F7086">
      <w:pPr>
        <w:spacing w:after="0"/>
        <w:ind w:firstLine="709"/>
        <w:jc w:val="both"/>
        <w:rPr>
          <w:rFonts w:ascii="Times New Roman" w:hAnsi="Times New Roman"/>
          <w:sz w:val="28"/>
          <w:szCs w:val="28"/>
        </w:rPr>
      </w:pPr>
      <w:r w:rsidRPr="004F7086">
        <w:rPr>
          <w:rFonts w:ascii="Times New Roman" w:hAnsi="Times New Roman"/>
          <w:sz w:val="28"/>
          <w:szCs w:val="28"/>
        </w:rPr>
        <w:t>По северной части района в широтном направлении проходит железнодорожная магистраль Воронеж-Курск, соединяющая его с соседним Семилукским муниципальным районом  и областным центром- г</w:t>
      </w:r>
      <w:proofErr w:type="gramStart"/>
      <w:r w:rsidRPr="004F7086">
        <w:rPr>
          <w:rFonts w:ascii="Times New Roman" w:hAnsi="Times New Roman"/>
          <w:sz w:val="28"/>
          <w:szCs w:val="28"/>
        </w:rPr>
        <w:t>.В</w:t>
      </w:r>
      <w:proofErr w:type="gramEnd"/>
      <w:r w:rsidRPr="004F7086">
        <w:rPr>
          <w:rFonts w:ascii="Times New Roman" w:hAnsi="Times New Roman"/>
          <w:sz w:val="28"/>
          <w:szCs w:val="28"/>
        </w:rPr>
        <w:t>оронеж; несколько южнее проходит автомагистраль федерального значения Воронеж-Курск-Борисоглебск.</w:t>
      </w:r>
    </w:p>
    <w:p w:rsidR="00B32882" w:rsidRPr="004F7086" w:rsidRDefault="004F7086" w:rsidP="004F7086">
      <w:pPr>
        <w:spacing w:after="0"/>
        <w:ind w:firstLine="709"/>
        <w:jc w:val="both"/>
        <w:rPr>
          <w:rFonts w:ascii="Times New Roman" w:hAnsi="Times New Roman"/>
          <w:sz w:val="28"/>
          <w:szCs w:val="28"/>
        </w:rPr>
      </w:pPr>
      <w:r w:rsidRPr="004F7086">
        <w:rPr>
          <w:rFonts w:ascii="Times New Roman" w:hAnsi="Times New Roman"/>
          <w:sz w:val="28"/>
          <w:szCs w:val="28"/>
        </w:rPr>
        <w:t>6</w:t>
      </w:r>
      <w:r w:rsidR="00B32882" w:rsidRPr="004F7086">
        <w:rPr>
          <w:rFonts w:ascii="Times New Roman" w:hAnsi="Times New Roman"/>
          <w:sz w:val="28"/>
          <w:szCs w:val="28"/>
        </w:rPr>
        <w:t>. Развитая институциональная среда.</w:t>
      </w:r>
    </w:p>
    <w:p w:rsidR="00B32882" w:rsidRPr="004F7086" w:rsidRDefault="00B32882" w:rsidP="004F7086">
      <w:pPr>
        <w:spacing w:after="0"/>
        <w:ind w:firstLine="709"/>
        <w:jc w:val="both"/>
        <w:rPr>
          <w:rFonts w:ascii="Times New Roman" w:hAnsi="Times New Roman"/>
          <w:sz w:val="28"/>
          <w:szCs w:val="28"/>
        </w:rPr>
      </w:pPr>
      <w:proofErr w:type="gramStart"/>
      <w:r w:rsidRPr="004F7086">
        <w:rPr>
          <w:rFonts w:ascii="Times New Roman" w:hAnsi="Times New Roman"/>
          <w:sz w:val="28"/>
          <w:szCs w:val="28"/>
        </w:rPr>
        <w:t>В</w:t>
      </w:r>
      <w:proofErr w:type="gramEnd"/>
      <w:r w:rsidRPr="004F7086">
        <w:rPr>
          <w:rFonts w:ascii="Times New Roman" w:hAnsi="Times New Roman"/>
          <w:sz w:val="28"/>
          <w:szCs w:val="28"/>
        </w:rPr>
        <w:t xml:space="preserve"> </w:t>
      </w:r>
      <w:proofErr w:type="gramStart"/>
      <w:r w:rsidRPr="004F7086">
        <w:rPr>
          <w:rFonts w:ascii="Times New Roman" w:hAnsi="Times New Roman"/>
          <w:sz w:val="28"/>
          <w:szCs w:val="28"/>
        </w:rPr>
        <w:t>Нижнедевицком</w:t>
      </w:r>
      <w:proofErr w:type="gramEnd"/>
      <w:r w:rsidRPr="004F7086">
        <w:rPr>
          <w:rFonts w:ascii="Times New Roman" w:hAnsi="Times New Roman"/>
          <w:sz w:val="28"/>
          <w:szCs w:val="28"/>
        </w:rPr>
        <w:t xml:space="preserve"> муниципальном районе  действуют нормативно-правовые акты, обеспечивающие благоприятные условия для ведения предпринимательской и инвестиционной деятельности. </w:t>
      </w:r>
    </w:p>
    <w:p w:rsidR="00B32882" w:rsidRPr="004F7086" w:rsidRDefault="004F7086" w:rsidP="004F7086">
      <w:pPr>
        <w:spacing w:after="0"/>
        <w:ind w:firstLine="709"/>
        <w:jc w:val="both"/>
        <w:rPr>
          <w:rFonts w:ascii="Times New Roman" w:hAnsi="Times New Roman"/>
          <w:sz w:val="28"/>
          <w:szCs w:val="28"/>
        </w:rPr>
      </w:pPr>
      <w:r w:rsidRPr="004F7086">
        <w:rPr>
          <w:rFonts w:ascii="Times New Roman" w:hAnsi="Times New Roman"/>
          <w:sz w:val="28"/>
          <w:szCs w:val="28"/>
        </w:rPr>
        <w:t>7</w:t>
      </w:r>
      <w:r w:rsidR="00B32882" w:rsidRPr="004F7086">
        <w:rPr>
          <w:rFonts w:ascii="Times New Roman" w:hAnsi="Times New Roman"/>
          <w:sz w:val="28"/>
          <w:szCs w:val="28"/>
        </w:rPr>
        <w:t>. Наличие   учреждений финансово-банковской системы.</w:t>
      </w:r>
    </w:p>
    <w:p w:rsidR="00B32882" w:rsidRPr="004F7086" w:rsidRDefault="00B32882" w:rsidP="004F7086">
      <w:pPr>
        <w:spacing w:after="0"/>
        <w:ind w:firstLine="709"/>
        <w:jc w:val="both"/>
        <w:rPr>
          <w:rFonts w:ascii="Times New Roman" w:hAnsi="Times New Roman"/>
          <w:sz w:val="28"/>
          <w:szCs w:val="28"/>
        </w:rPr>
      </w:pPr>
      <w:r w:rsidRPr="004F7086">
        <w:rPr>
          <w:rFonts w:ascii="Times New Roman" w:hAnsi="Times New Roman"/>
          <w:sz w:val="28"/>
          <w:szCs w:val="28"/>
        </w:rPr>
        <w:t>На территории Нижнедевицкого муниципального района осуществляют деятельность 2  кредитные организации.</w:t>
      </w:r>
    </w:p>
    <w:p w:rsidR="00B32882" w:rsidRPr="004F7086" w:rsidRDefault="004F7086" w:rsidP="004F7086">
      <w:pPr>
        <w:spacing w:after="0"/>
        <w:ind w:firstLine="709"/>
        <w:jc w:val="both"/>
        <w:rPr>
          <w:rFonts w:ascii="Times New Roman" w:hAnsi="Times New Roman"/>
          <w:sz w:val="28"/>
          <w:szCs w:val="28"/>
        </w:rPr>
      </w:pPr>
      <w:r w:rsidRPr="004F7086">
        <w:rPr>
          <w:rFonts w:ascii="Times New Roman" w:hAnsi="Times New Roman"/>
          <w:sz w:val="28"/>
          <w:szCs w:val="28"/>
        </w:rPr>
        <w:t>8</w:t>
      </w:r>
      <w:r w:rsidR="00B32882" w:rsidRPr="004F7086">
        <w:rPr>
          <w:rFonts w:ascii="Times New Roman" w:hAnsi="Times New Roman"/>
          <w:sz w:val="28"/>
          <w:szCs w:val="28"/>
        </w:rPr>
        <w:t>. Благоприятные природно-климатические условия.</w:t>
      </w:r>
    </w:p>
    <w:p w:rsidR="00B32882" w:rsidRPr="004F7086" w:rsidRDefault="004F7086" w:rsidP="004F7086">
      <w:pPr>
        <w:spacing w:after="0"/>
        <w:ind w:firstLine="709"/>
        <w:jc w:val="both"/>
        <w:rPr>
          <w:rFonts w:ascii="Times New Roman" w:hAnsi="Times New Roman"/>
          <w:sz w:val="28"/>
          <w:szCs w:val="28"/>
        </w:rPr>
      </w:pPr>
      <w:r w:rsidRPr="004F7086">
        <w:rPr>
          <w:rFonts w:ascii="Times New Roman" w:hAnsi="Times New Roman"/>
          <w:sz w:val="28"/>
          <w:szCs w:val="28"/>
        </w:rPr>
        <w:t>9. Наличие С</w:t>
      </w:r>
      <w:r w:rsidR="00B32882" w:rsidRPr="004F7086">
        <w:rPr>
          <w:rFonts w:ascii="Times New Roman" w:hAnsi="Times New Roman"/>
          <w:sz w:val="28"/>
          <w:szCs w:val="28"/>
        </w:rPr>
        <w:t xml:space="preserve">тратегии социально-экономического развития Нижнедевицкого муниципального района </w:t>
      </w:r>
      <w:r w:rsidRPr="004F7086">
        <w:rPr>
          <w:rFonts w:ascii="Times New Roman" w:hAnsi="Times New Roman"/>
          <w:sz w:val="28"/>
          <w:szCs w:val="28"/>
        </w:rPr>
        <w:t>на период до 2035 года</w:t>
      </w:r>
      <w:r w:rsidR="00B32882" w:rsidRPr="004F7086">
        <w:rPr>
          <w:rFonts w:ascii="Times New Roman" w:hAnsi="Times New Roman"/>
          <w:sz w:val="28"/>
          <w:szCs w:val="28"/>
        </w:rPr>
        <w:t>.</w:t>
      </w:r>
    </w:p>
    <w:p w:rsidR="00B32882" w:rsidRPr="004F7086" w:rsidRDefault="00B32882" w:rsidP="004F7086">
      <w:pPr>
        <w:spacing w:after="0"/>
        <w:ind w:firstLine="709"/>
        <w:jc w:val="both"/>
        <w:rPr>
          <w:rFonts w:ascii="Times New Roman" w:hAnsi="Times New Roman"/>
          <w:sz w:val="28"/>
          <w:szCs w:val="28"/>
        </w:rPr>
      </w:pPr>
      <w:r w:rsidRPr="004F7086">
        <w:rPr>
          <w:rFonts w:ascii="Times New Roman" w:hAnsi="Times New Roman"/>
          <w:sz w:val="28"/>
          <w:szCs w:val="28"/>
        </w:rPr>
        <w:t>Наличие программных документов позволяет инвесторам лучше ориентироваться в ситуации и, следовательно, уменьшает политические и экономические риски.</w:t>
      </w:r>
    </w:p>
    <w:p w:rsidR="00B32882" w:rsidRPr="004F7086" w:rsidRDefault="00B32882" w:rsidP="004F7086">
      <w:pPr>
        <w:spacing w:after="0"/>
        <w:ind w:firstLine="709"/>
        <w:jc w:val="both"/>
        <w:rPr>
          <w:rFonts w:ascii="Times New Roman" w:hAnsi="Times New Roman"/>
          <w:sz w:val="28"/>
          <w:szCs w:val="28"/>
        </w:rPr>
      </w:pPr>
      <w:proofErr w:type="gramStart"/>
      <w:r w:rsidRPr="004F7086">
        <w:rPr>
          <w:rFonts w:ascii="Times New Roman" w:hAnsi="Times New Roman"/>
          <w:sz w:val="28"/>
          <w:szCs w:val="28"/>
        </w:rPr>
        <w:t xml:space="preserve">Реализация подпрограммы «Формирование благоприятной инвестиционной среды» направлена на повышение инвестиционной </w:t>
      </w:r>
      <w:r w:rsidRPr="004F7086">
        <w:rPr>
          <w:rFonts w:ascii="Times New Roman" w:hAnsi="Times New Roman"/>
          <w:sz w:val="28"/>
          <w:szCs w:val="28"/>
        </w:rPr>
        <w:lastRenderedPageBreak/>
        <w:t xml:space="preserve">привлекательности Нижнедевицкого муниципального района Воронежской области, формирование условий для мобилизации внутренних и увеличения притока внешних инвестиционных ресурсов в экономику Нижнедевицкого муниципального района Воронежской области, расширение источников инвестирования для бизнеса и проектов, инициируемых органами местного самоуправления муниципального района, повышение эффективности инвестиций, развитие инфраструктуры с использованием механизмов </w:t>
      </w:r>
      <w:proofErr w:type="spellStart"/>
      <w:r w:rsidRPr="004F7086">
        <w:rPr>
          <w:rFonts w:ascii="Times New Roman" w:hAnsi="Times New Roman"/>
          <w:sz w:val="28"/>
          <w:szCs w:val="28"/>
        </w:rPr>
        <w:t>муниципально-частного</w:t>
      </w:r>
      <w:proofErr w:type="spellEnd"/>
      <w:r w:rsidRPr="004F7086">
        <w:rPr>
          <w:rFonts w:ascii="Times New Roman" w:hAnsi="Times New Roman"/>
          <w:sz w:val="28"/>
          <w:szCs w:val="28"/>
        </w:rPr>
        <w:t xml:space="preserve"> партнерства. </w:t>
      </w:r>
      <w:proofErr w:type="gramEnd"/>
    </w:p>
    <w:p w:rsidR="00B32882" w:rsidRPr="004F7086" w:rsidRDefault="00B32882" w:rsidP="004F7086">
      <w:pPr>
        <w:spacing w:after="0"/>
        <w:ind w:firstLine="709"/>
        <w:jc w:val="both"/>
        <w:rPr>
          <w:rFonts w:ascii="Times New Roman" w:hAnsi="Times New Roman"/>
          <w:sz w:val="28"/>
          <w:szCs w:val="28"/>
        </w:rPr>
      </w:pPr>
    </w:p>
    <w:p w:rsidR="00B32882" w:rsidRPr="00E003F8" w:rsidRDefault="00B32882" w:rsidP="00DE7B00">
      <w:pPr>
        <w:spacing w:after="0" w:line="240" w:lineRule="auto"/>
        <w:ind w:firstLine="709"/>
        <w:jc w:val="center"/>
        <w:rPr>
          <w:rFonts w:ascii="Times New Roman" w:hAnsi="Times New Roman"/>
          <w:sz w:val="28"/>
          <w:szCs w:val="28"/>
        </w:rPr>
      </w:pPr>
      <w:r w:rsidRPr="00E003F8">
        <w:rPr>
          <w:rFonts w:ascii="Times New Roman" w:hAnsi="Times New Roman"/>
          <w:sz w:val="28"/>
          <w:szCs w:val="28"/>
        </w:rPr>
        <w:t xml:space="preserve">2. Приоритеты </w:t>
      </w:r>
      <w:r>
        <w:rPr>
          <w:rFonts w:ascii="Times New Roman" w:hAnsi="Times New Roman"/>
          <w:sz w:val="28"/>
          <w:szCs w:val="28"/>
        </w:rPr>
        <w:t>муниципальной</w:t>
      </w:r>
      <w:r w:rsidRPr="00E003F8">
        <w:rPr>
          <w:rFonts w:ascii="Times New Roman" w:hAnsi="Times New Roman"/>
          <w:sz w:val="28"/>
          <w:szCs w:val="28"/>
        </w:rPr>
        <w:t xml:space="preserve">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B32882" w:rsidRPr="00E003F8" w:rsidRDefault="00B32882" w:rsidP="00DE7B00">
      <w:pPr>
        <w:spacing w:after="0" w:line="480" w:lineRule="auto"/>
        <w:ind w:firstLine="709"/>
        <w:jc w:val="center"/>
        <w:rPr>
          <w:rFonts w:ascii="Times New Roman" w:hAnsi="Times New Roman"/>
          <w:sz w:val="28"/>
          <w:szCs w:val="28"/>
        </w:rPr>
      </w:pPr>
    </w:p>
    <w:p w:rsidR="00B32882" w:rsidRPr="00E003F8" w:rsidRDefault="00B32882" w:rsidP="00DE7B00">
      <w:pPr>
        <w:spacing w:after="0" w:line="240" w:lineRule="auto"/>
        <w:jc w:val="center"/>
        <w:rPr>
          <w:rFonts w:ascii="Times New Roman" w:hAnsi="Times New Roman"/>
          <w:sz w:val="28"/>
          <w:szCs w:val="28"/>
        </w:rPr>
      </w:pPr>
      <w:r w:rsidRPr="00E003F8">
        <w:rPr>
          <w:rFonts w:ascii="Times New Roman" w:hAnsi="Times New Roman"/>
          <w:sz w:val="28"/>
          <w:szCs w:val="28"/>
        </w:rPr>
        <w:t xml:space="preserve">2.1. Приоритеты </w:t>
      </w:r>
      <w:r>
        <w:rPr>
          <w:rFonts w:ascii="Times New Roman" w:hAnsi="Times New Roman"/>
          <w:sz w:val="28"/>
          <w:szCs w:val="28"/>
        </w:rPr>
        <w:t>муниципальной</w:t>
      </w:r>
      <w:r w:rsidRPr="00E003F8">
        <w:rPr>
          <w:rFonts w:ascii="Times New Roman" w:hAnsi="Times New Roman"/>
          <w:sz w:val="28"/>
          <w:szCs w:val="28"/>
        </w:rPr>
        <w:t xml:space="preserve"> политики в сфере </w:t>
      </w:r>
    </w:p>
    <w:p w:rsidR="00B32882" w:rsidRPr="00E003F8" w:rsidRDefault="00B32882" w:rsidP="00DE7B00">
      <w:pPr>
        <w:spacing w:after="0" w:line="240" w:lineRule="auto"/>
        <w:jc w:val="center"/>
        <w:rPr>
          <w:rFonts w:ascii="Times New Roman" w:hAnsi="Times New Roman"/>
          <w:sz w:val="28"/>
          <w:szCs w:val="28"/>
        </w:rPr>
      </w:pPr>
      <w:r w:rsidRPr="00E003F8">
        <w:rPr>
          <w:rFonts w:ascii="Times New Roman" w:hAnsi="Times New Roman"/>
          <w:sz w:val="28"/>
          <w:szCs w:val="28"/>
        </w:rPr>
        <w:t>реализации подпрограммы</w:t>
      </w:r>
    </w:p>
    <w:p w:rsidR="002772E1" w:rsidRDefault="002772E1" w:rsidP="002772E1">
      <w:pPr>
        <w:spacing w:after="0"/>
        <w:ind w:firstLine="709"/>
        <w:jc w:val="both"/>
        <w:rPr>
          <w:rFonts w:ascii="Times New Roman" w:hAnsi="Times New Roman"/>
          <w:sz w:val="28"/>
          <w:szCs w:val="28"/>
        </w:rPr>
      </w:pPr>
    </w:p>
    <w:p w:rsidR="00B32882" w:rsidRPr="00E003F8" w:rsidRDefault="00B32882" w:rsidP="002772E1">
      <w:pPr>
        <w:spacing w:after="0"/>
        <w:ind w:firstLine="709"/>
        <w:jc w:val="both"/>
        <w:rPr>
          <w:rFonts w:ascii="Times New Roman" w:hAnsi="Times New Roman"/>
          <w:sz w:val="28"/>
          <w:szCs w:val="28"/>
        </w:rPr>
      </w:pPr>
      <w:r w:rsidRPr="00E003F8">
        <w:rPr>
          <w:rFonts w:ascii="Times New Roman" w:hAnsi="Times New Roman"/>
          <w:sz w:val="28"/>
          <w:szCs w:val="28"/>
        </w:rPr>
        <w:t xml:space="preserve">Одним из основных факторов развития экономического потенциала и социально-экономического развития </w:t>
      </w:r>
      <w:r>
        <w:rPr>
          <w:rFonts w:ascii="Times New Roman" w:hAnsi="Times New Roman"/>
          <w:sz w:val="28"/>
          <w:szCs w:val="28"/>
        </w:rPr>
        <w:t xml:space="preserve">Нижнедевицкого муниципального района </w:t>
      </w:r>
      <w:r w:rsidRPr="00E003F8">
        <w:rPr>
          <w:rFonts w:ascii="Times New Roman" w:hAnsi="Times New Roman"/>
          <w:sz w:val="28"/>
          <w:szCs w:val="28"/>
        </w:rPr>
        <w:t xml:space="preserve">Воронежской области является привлечение инвестиций. </w:t>
      </w:r>
    </w:p>
    <w:p w:rsidR="00B32882" w:rsidRPr="00E003F8" w:rsidRDefault="00B32882" w:rsidP="002772E1">
      <w:pPr>
        <w:spacing w:after="0"/>
        <w:ind w:firstLine="709"/>
        <w:jc w:val="both"/>
        <w:rPr>
          <w:rFonts w:ascii="Times New Roman" w:hAnsi="Times New Roman"/>
          <w:sz w:val="28"/>
          <w:szCs w:val="28"/>
        </w:rPr>
      </w:pPr>
      <w:r w:rsidRPr="00E003F8">
        <w:rPr>
          <w:rFonts w:ascii="Times New Roman" w:hAnsi="Times New Roman"/>
          <w:sz w:val="28"/>
          <w:szCs w:val="28"/>
        </w:rPr>
        <w:t xml:space="preserve">В современных условиях, учитывая ограниченность бюджетных средств и проводимую более жесткую политику в области формирования расходов бюджетов на </w:t>
      </w:r>
      <w:r>
        <w:rPr>
          <w:rFonts w:ascii="Times New Roman" w:hAnsi="Times New Roman"/>
          <w:sz w:val="28"/>
          <w:szCs w:val="28"/>
        </w:rPr>
        <w:t>муниципаль</w:t>
      </w:r>
      <w:r w:rsidRPr="00E003F8">
        <w:rPr>
          <w:rFonts w:ascii="Times New Roman" w:hAnsi="Times New Roman"/>
          <w:sz w:val="28"/>
          <w:szCs w:val="28"/>
        </w:rPr>
        <w:t xml:space="preserve">ном уровне, объемы вложений инвестиций в основной капитал и, как следствие, социально-экономическое развитие </w:t>
      </w:r>
      <w:r>
        <w:rPr>
          <w:rFonts w:ascii="Times New Roman" w:hAnsi="Times New Roman"/>
          <w:sz w:val="28"/>
          <w:szCs w:val="28"/>
        </w:rPr>
        <w:t>муниципального района</w:t>
      </w:r>
      <w:r w:rsidRPr="00E003F8">
        <w:rPr>
          <w:rFonts w:ascii="Times New Roman" w:hAnsi="Times New Roman"/>
          <w:sz w:val="28"/>
          <w:szCs w:val="28"/>
        </w:rPr>
        <w:t xml:space="preserve"> находятся в зависимости от привлекаемых частных инвестиций. Масштабы привлечения частных инвестиций во многом определяются инвестиционной привлекательностью </w:t>
      </w:r>
      <w:r>
        <w:rPr>
          <w:rFonts w:ascii="Times New Roman" w:hAnsi="Times New Roman"/>
          <w:sz w:val="28"/>
          <w:szCs w:val="28"/>
        </w:rPr>
        <w:t>муниципального района</w:t>
      </w:r>
      <w:r w:rsidRPr="00E003F8">
        <w:rPr>
          <w:rFonts w:ascii="Times New Roman" w:hAnsi="Times New Roman"/>
          <w:sz w:val="28"/>
          <w:szCs w:val="28"/>
        </w:rPr>
        <w:t xml:space="preserve">, в связи с этим огромное значение имеет формирование эффективной </w:t>
      </w:r>
      <w:r w:rsidRPr="00713EA8">
        <w:rPr>
          <w:rFonts w:ascii="Times New Roman" w:hAnsi="Times New Roman"/>
          <w:sz w:val="28"/>
          <w:szCs w:val="28"/>
        </w:rPr>
        <w:t>муниципальной  инвестиционной политики.</w:t>
      </w:r>
    </w:p>
    <w:p w:rsidR="00B32882" w:rsidRDefault="00B32882" w:rsidP="002772E1">
      <w:pPr>
        <w:spacing w:after="0"/>
        <w:ind w:firstLine="709"/>
        <w:jc w:val="both"/>
        <w:rPr>
          <w:rFonts w:ascii="Times New Roman" w:hAnsi="Times New Roman"/>
          <w:sz w:val="28"/>
          <w:szCs w:val="28"/>
        </w:rPr>
      </w:pPr>
      <w:r w:rsidRPr="00E003F8">
        <w:rPr>
          <w:rFonts w:ascii="Times New Roman" w:hAnsi="Times New Roman"/>
          <w:sz w:val="28"/>
          <w:szCs w:val="28"/>
        </w:rPr>
        <w:t xml:space="preserve">Подпрограмма, концентрируясь на факторах, определяющих инвестиционную привлекательность </w:t>
      </w:r>
      <w:r>
        <w:rPr>
          <w:rFonts w:ascii="Times New Roman" w:hAnsi="Times New Roman"/>
          <w:sz w:val="28"/>
          <w:szCs w:val="28"/>
        </w:rPr>
        <w:t>Нижнедевицкого муниципального района</w:t>
      </w:r>
      <w:r w:rsidRPr="00E003F8">
        <w:rPr>
          <w:rFonts w:ascii="Times New Roman" w:hAnsi="Times New Roman"/>
          <w:sz w:val="28"/>
          <w:szCs w:val="28"/>
        </w:rPr>
        <w:t xml:space="preserve">, охватывает </w:t>
      </w:r>
      <w:r>
        <w:rPr>
          <w:rFonts w:ascii="Times New Roman" w:hAnsi="Times New Roman"/>
          <w:sz w:val="28"/>
          <w:szCs w:val="28"/>
        </w:rPr>
        <w:t>ключевое направление по повышению</w:t>
      </w:r>
      <w:r w:rsidRPr="00E003F8">
        <w:rPr>
          <w:rFonts w:ascii="Times New Roman" w:hAnsi="Times New Roman"/>
          <w:sz w:val="28"/>
          <w:szCs w:val="28"/>
        </w:rPr>
        <w:t xml:space="preserve"> эффективности взаимодействия органов местного самоуправления с предпринимательским сообществом, в том числе за счет полного снятия административных барьеров, возникающих при реал</w:t>
      </w:r>
      <w:r>
        <w:rPr>
          <w:rFonts w:ascii="Times New Roman" w:hAnsi="Times New Roman"/>
          <w:sz w:val="28"/>
          <w:szCs w:val="28"/>
        </w:rPr>
        <w:t>изации инвестиционных проектов.</w:t>
      </w:r>
    </w:p>
    <w:p w:rsidR="00B32882" w:rsidRPr="00E003F8" w:rsidRDefault="00B32882" w:rsidP="002772E1">
      <w:pPr>
        <w:spacing w:after="0"/>
        <w:ind w:firstLine="709"/>
        <w:jc w:val="both"/>
        <w:rPr>
          <w:rFonts w:ascii="Times New Roman" w:hAnsi="Times New Roman"/>
          <w:sz w:val="28"/>
          <w:szCs w:val="28"/>
        </w:rPr>
      </w:pPr>
    </w:p>
    <w:p w:rsidR="00E252ED" w:rsidRDefault="00E252ED" w:rsidP="00DE7B00">
      <w:pPr>
        <w:pStyle w:val="ConsPlusNormal"/>
        <w:widowControl/>
        <w:jc w:val="center"/>
        <w:rPr>
          <w:rFonts w:ascii="Times New Roman" w:hAnsi="Times New Roman" w:cs="Times New Roman"/>
          <w:color w:val="000000"/>
          <w:sz w:val="28"/>
          <w:szCs w:val="28"/>
        </w:rPr>
      </w:pPr>
    </w:p>
    <w:p w:rsidR="00E252ED" w:rsidRDefault="00E252ED" w:rsidP="00DE7B00">
      <w:pPr>
        <w:pStyle w:val="ConsPlusNormal"/>
        <w:widowControl/>
        <w:jc w:val="center"/>
        <w:rPr>
          <w:rFonts w:ascii="Times New Roman" w:hAnsi="Times New Roman" w:cs="Times New Roman"/>
          <w:color w:val="000000"/>
          <w:sz w:val="28"/>
          <w:szCs w:val="28"/>
        </w:rPr>
      </w:pPr>
    </w:p>
    <w:p w:rsidR="00E252ED" w:rsidRDefault="00E252ED" w:rsidP="00DE7B00">
      <w:pPr>
        <w:pStyle w:val="ConsPlusNormal"/>
        <w:widowControl/>
        <w:jc w:val="center"/>
        <w:rPr>
          <w:rFonts w:ascii="Times New Roman" w:hAnsi="Times New Roman" w:cs="Times New Roman"/>
          <w:color w:val="000000"/>
          <w:sz w:val="28"/>
          <w:szCs w:val="28"/>
        </w:rPr>
      </w:pPr>
    </w:p>
    <w:p w:rsidR="00B32882" w:rsidRDefault="00B32882" w:rsidP="00DE7B00">
      <w:pPr>
        <w:pStyle w:val="ConsPlusNormal"/>
        <w:widowControl/>
        <w:jc w:val="center"/>
        <w:rPr>
          <w:rFonts w:ascii="Times New Roman" w:hAnsi="Times New Roman" w:cs="Times New Roman"/>
          <w:color w:val="000000"/>
          <w:sz w:val="28"/>
          <w:szCs w:val="28"/>
        </w:rPr>
      </w:pPr>
      <w:r w:rsidRPr="00E003F8">
        <w:rPr>
          <w:rFonts w:ascii="Times New Roman" w:hAnsi="Times New Roman" w:cs="Times New Roman"/>
          <w:color w:val="000000"/>
          <w:sz w:val="28"/>
          <w:szCs w:val="28"/>
        </w:rPr>
        <w:lastRenderedPageBreak/>
        <w:t xml:space="preserve">2.2. Цели, задачи и показатели (индикаторы) </w:t>
      </w:r>
    </w:p>
    <w:p w:rsidR="00B32882" w:rsidRPr="00E003F8" w:rsidRDefault="00B32882" w:rsidP="00DE7B00">
      <w:pPr>
        <w:pStyle w:val="ConsPlusNormal"/>
        <w:widowControl/>
        <w:jc w:val="center"/>
        <w:rPr>
          <w:rFonts w:ascii="Times New Roman" w:hAnsi="Times New Roman" w:cs="Times New Roman"/>
          <w:color w:val="000000"/>
          <w:sz w:val="28"/>
          <w:szCs w:val="28"/>
        </w:rPr>
      </w:pPr>
      <w:r w:rsidRPr="00E003F8">
        <w:rPr>
          <w:rFonts w:ascii="Times New Roman" w:hAnsi="Times New Roman" w:cs="Times New Roman"/>
          <w:color w:val="000000"/>
          <w:sz w:val="28"/>
          <w:szCs w:val="28"/>
        </w:rPr>
        <w:t>достижения целей и решения задач</w:t>
      </w:r>
    </w:p>
    <w:p w:rsidR="00B32882" w:rsidRPr="00E003F8" w:rsidRDefault="00B32882" w:rsidP="00DE7B00">
      <w:pPr>
        <w:pStyle w:val="ConsPlusNormal"/>
        <w:widowControl/>
        <w:spacing w:line="480" w:lineRule="auto"/>
        <w:jc w:val="center"/>
        <w:rPr>
          <w:rFonts w:ascii="Times New Roman" w:hAnsi="Times New Roman" w:cs="Times New Roman"/>
          <w:color w:val="000000"/>
          <w:sz w:val="28"/>
          <w:szCs w:val="28"/>
        </w:rPr>
      </w:pPr>
    </w:p>
    <w:p w:rsidR="00B32882" w:rsidRPr="00E003F8" w:rsidRDefault="00B32882" w:rsidP="002772E1">
      <w:pPr>
        <w:pStyle w:val="aa"/>
        <w:spacing w:after="0"/>
        <w:ind w:left="0" w:firstLine="709"/>
        <w:jc w:val="both"/>
        <w:rPr>
          <w:rFonts w:ascii="Times New Roman" w:hAnsi="Times New Roman"/>
          <w:sz w:val="28"/>
          <w:szCs w:val="28"/>
        </w:rPr>
      </w:pPr>
      <w:r w:rsidRPr="00E003F8">
        <w:rPr>
          <w:rFonts w:ascii="Times New Roman" w:hAnsi="Times New Roman"/>
          <w:sz w:val="28"/>
          <w:szCs w:val="28"/>
        </w:rPr>
        <w:t xml:space="preserve">В целях формирования для бизнеса удобного и прозрачного инструмента, дающего представление об экономических, отраслевых и территориальных приоритетах развития </w:t>
      </w:r>
      <w:r>
        <w:rPr>
          <w:rFonts w:ascii="Times New Roman" w:hAnsi="Times New Roman"/>
          <w:sz w:val="28"/>
          <w:szCs w:val="28"/>
        </w:rPr>
        <w:t>муниципального района</w:t>
      </w:r>
      <w:r w:rsidRPr="00E003F8">
        <w:rPr>
          <w:rFonts w:ascii="Times New Roman" w:hAnsi="Times New Roman"/>
          <w:sz w:val="28"/>
          <w:szCs w:val="28"/>
        </w:rPr>
        <w:t xml:space="preserve">, а также об используемых инструментах поддержки инвестиционной деятельности, </w:t>
      </w:r>
      <w:r>
        <w:rPr>
          <w:rFonts w:ascii="Times New Roman" w:hAnsi="Times New Roman"/>
          <w:sz w:val="28"/>
          <w:szCs w:val="28"/>
        </w:rPr>
        <w:t>вся информация размещена на официальном сайте администрации Нижнедевицкого муниципального района.</w:t>
      </w:r>
    </w:p>
    <w:p w:rsidR="00B32882" w:rsidRPr="00E003F8" w:rsidRDefault="00B32882" w:rsidP="002772E1">
      <w:pPr>
        <w:spacing w:after="0"/>
        <w:ind w:firstLine="709"/>
        <w:jc w:val="both"/>
        <w:rPr>
          <w:rFonts w:ascii="Times New Roman" w:hAnsi="Times New Roman"/>
          <w:sz w:val="28"/>
          <w:szCs w:val="28"/>
        </w:rPr>
      </w:pPr>
      <w:r>
        <w:rPr>
          <w:rFonts w:ascii="Times New Roman" w:hAnsi="Times New Roman"/>
          <w:sz w:val="28"/>
          <w:szCs w:val="28"/>
        </w:rPr>
        <w:t>Основная задача</w:t>
      </w:r>
      <w:r w:rsidRPr="00E003F8">
        <w:rPr>
          <w:rFonts w:ascii="Times New Roman" w:hAnsi="Times New Roman"/>
          <w:sz w:val="28"/>
          <w:szCs w:val="28"/>
        </w:rPr>
        <w:t xml:space="preserve"> подпрограммы:</w:t>
      </w:r>
    </w:p>
    <w:p w:rsidR="00B32882" w:rsidRPr="00E003F8" w:rsidRDefault="00B32882" w:rsidP="002772E1">
      <w:pPr>
        <w:spacing w:after="0"/>
        <w:ind w:firstLine="709"/>
        <w:jc w:val="both"/>
        <w:rPr>
          <w:rFonts w:ascii="Times New Roman" w:hAnsi="Times New Roman"/>
          <w:sz w:val="28"/>
          <w:szCs w:val="28"/>
        </w:rPr>
      </w:pPr>
      <w:r w:rsidRPr="00E003F8">
        <w:rPr>
          <w:rFonts w:ascii="Times New Roman" w:hAnsi="Times New Roman"/>
          <w:sz w:val="28"/>
          <w:szCs w:val="28"/>
        </w:rPr>
        <w:t xml:space="preserve">1. Формирование механизмов и условий, обеспечивающих повышение инвестиционной привлекательности </w:t>
      </w:r>
      <w:r>
        <w:rPr>
          <w:rFonts w:ascii="Times New Roman" w:hAnsi="Times New Roman"/>
          <w:sz w:val="28"/>
          <w:szCs w:val="28"/>
        </w:rPr>
        <w:t xml:space="preserve">Нижнедевицкого муниципального района </w:t>
      </w:r>
      <w:r w:rsidRPr="00E003F8">
        <w:rPr>
          <w:rFonts w:ascii="Times New Roman" w:hAnsi="Times New Roman"/>
          <w:sz w:val="28"/>
          <w:szCs w:val="28"/>
        </w:rPr>
        <w:t>Воронежской области.</w:t>
      </w:r>
    </w:p>
    <w:p w:rsidR="00B32882" w:rsidRPr="00E003F8" w:rsidRDefault="00B32882" w:rsidP="002772E1">
      <w:pPr>
        <w:spacing w:after="0"/>
        <w:ind w:firstLine="709"/>
        <w:jc w:val="both"/>
        <w:rPr>
          <w:rFonts w:ascii="Times New Roman" w:hAnsi="Times New Roman"/>
          <w:sz w:val="28"/>
          <w:szCs w:val="28"/>
        </w:rPr>
      </w:pPr>
      <w:r w:rsidRPr="00E003F8">
        <w:rPr>
          <w:rFonts w:ascii="Times New Roman" w:hAnsi="Times New Roman"/>
          <w:sz w:val="28"/>
          <w:szCs w:val="28"/>
        </w:rPr>
        <w:t>При оценке достижения поставленной цели и решения задач</w:t>
      </w:r>
      <w:r>
        <w:rPr>
          <w:rFonts w:ascii="Times New Roman" w:hAnsi="Times New Roman"/>
          <w:sz w:val="28"/>
          <w:szCs w:val="28"/>
        </w:rPr>
        <w:t>и</w:t>
      </w:r>
      <w:r w:rsidRPr="00E003F8">
        <w:rPr>
          <w:rFonts w:ascii="Times New Roman" w:hAnsi="Times New Roman"/>
          <w:sz w:val="28"/>
          <w:szCs w:val="28"/>
        </w:rPr>
        <w:t xml:space="preserve"> планируется использовать показатели, характеризующие общее</w:t>
      </w:r>
      <w:r>
        <w:rPr>
          <w:rFonts w:ascii="Times New Roman" w:hAnsi="Times New Roman"/>
          <w:sz w:val="28"/>
          <w:szCs w:val="28"/>
        </w:rPr>
        <w:t xml:space="preserve"> развитие инвестиционной среды</w:t>
      </w:r>
      <w:r w:rsidRPr="00E003F8">
        <w:rPr>
          <w:rFonts w:ascii="Times New Roman" w:hAnsi="Times New Roman"/>
          <w:sz w:val="28"/>
          <w:szCs w:val="28"/>
        </w:rPr>
        <w:t>, и показатели, позволяющие оценить непосредственно реализацию основных мероприятий, осуществляемых в рамках подпрограммы:</w:t>
      </w:r>
    </w:p>
    <w:p w:rsidR="00B32882" w:rsidRPr="00E003F8" w:rsidRDefault="00B32882" w:rsidP="002772E1">
      <w:pPr>
        <w:spacing w:after="0"/>
        <w:rPr>
          <w:rFonts w:ascii="Times New Roman" w:hAnsi="Times New Roman"/>
          <w:sz w:val="28"/>
          <w:szCs w:val="28"/>
        </w:rPr>
      </w:pPr>
      <w:r w:rsidRPr="00E003F8">
        <w:rPr>
          <w:rFonts w:ascii="Times New Roman" w:hAnsi="Times New Roman"/>
          <w:sz w:val="28"/>
          <w:szCs w:val="28"/>
        </w:rPr>
        <w:t xml:space="preserve">             1. Прирост инвестиций в основной капитал,  процент к предыдущему периоду.</w:t>
      </w:r>
    </w:p>
    <w:p w:rsidR="00B32882" w:rsidRDefault="00B32882" w:rsidP="002772E1">
      <w:pPr>
        <w:autoSpaceDE w:val="0"/>
        <w:autoSpaceDN w:val="0"/>
        <w:adjustRightInd w:val="0"/>
        <w:spacing w:after="0"/>
        <w:ind w:firstLine="709"/>
        <w:jc w:val="both"/>
        <w:rPr>
          <w:rFonts w:ascii="Times New Roman" w:hAnsi="Times New Roman"/>
          <w:sz w:val="28"/>
          <w:szCs w:val="28"/>
        </w:rPr>
      </w:pPr>
      <w:r w:rsidRPr="00E003F8">
        <w:rPr>
          <w:rFonts w:ascii="Times New Roman" w:hAnsi="Times New Roman"/>
          <w:sz w:val="28"/>
          <w:szCs w:val="28"/>
        </w:rPr>
        <w:t>Оценка достижения показателя производится исходя из официальных статистических данных</w:t>
      </w:r>
      <w:r>
        <w:rPr>
          <w:rFonts w:ascii="Times New Roman" w:hAnsi="Times New Roman"/>
          <w:sz w:val="28"/>
          <w:szCs w:val="28"/>
        </w:rPr>
        <w:t>.</w:t>
      </w:r>
      <w:r w:rsidRPr="00E003F8">
        <w:rPr>
          <w:rFonts w:ascii="Times New Roman" w:hAnsi="Times New Roman"/>
          <w:sz w:val="28"/>
          <w:szCs w:val="28"/>
        </w:rPr>
        <w:t xml:space="preserve"> </w:t>
      </w:r>
    </w:p>
    <w:p w:rsidR="00B32882" w:rsidRPr="00E003F8" w:rsidRDefault="00B32882" w:rsidP="002772E1">
      <w:pPr>
        <w:autoSpaceDE w:val="0"/>
        <w:autoSpaceDN w:val="0"/>
        <w:adjustRightInd w:val="0"/>
        <w:spacing w:after="0"/>
        <w:ind w:firstLine="709"/>
        <w:jc w:val="both"/>
        <w:rPr>
          <w:rFonts w:ascii="Times New Roman" w:hAnsi="Times New Roman"/>
          <w:sz w:val="28"/>
          <w:szCs w:val="28"/>
        </w:rPr>
      </w:pPr>
      <w:r w:rsidRPr="00E003F8">
        <w:rPr>
          <w:rFonts w:ascii="Times New Roman" w:hAnsi="Times New Roman"/>
          <w:sz w:val="28"/>
          <w:szCs w:val="28"/>
        </w:rPr>
        <w:t>Показатель используется для оценки эффективности реализации подпрограммы в целом.</w:t>
      </w:r>
    </w:p>
    <w:p w:rsidR="00B32882" w:rsidRPr="00E003F8" w:rsidRDefault="00B32882" w:rsidP="002772E1">
      <w:pPr>
        <w:autoSpaceDE w:val="0"/>
        <w:autoSpaceDN w:val="0"/>
        <w:adjustRightInd w:val="0"/>
        <w:spacing w:after="0"/>
        <w:ind w:firstLine="709"/>
        <w:jc w:val="both"/>
        <w:rPr>
          <w:rFonts w:ascii="Times New Roman" w:hAnsi="Times New Roman"/>
          <w:sz w:val="28"/>
          <w:szCs w:val="28"/>
        </w:rPr>
      </w:pPr>
      <w:r w:rsidRPr="00E003F8">
        <w:rPr>
          <w:rFonts w:ascii="Times New Roman" w:hAnsi="Times New Roman"/>
          <w:sz w:val="28"/>
          <w:szCs w:val="28"/>
        </w:rPr>
        <w:t xml:space="preserve">2. Количество реализованных основных </w:t>
      </w:r>
      <w:proofErr w:type="gramStart"/>
      <w:r w:rsidRPr="00E003F8">
        <w:rPr>
          <w:rFonts w:ascii="Times New Roman" w:hAnsi="Times New Roman"/>
          <w:sz w:val="28"/>
          <w:szCs w:val="28"/>
        </w:rPr>
        <w:t xml:space="preserve">положений стандарта деятельности органов </w:t>
      </w:r>
      <w:r>
        <w:rPr>
          <w:rFonts w:ascii="Times New Roman" w:hAnsi="Times New Roman"/>
          <w:sz w:val="28"/>
          <w:szCs w:val="28"/>
        </w:rPr>
        <w:t>местного самоуправления</w:t>
      </w:r>
      <w:proofErr w:type="gramEnd"/>
      <w:r>
        <w:rPr>
          <w:rFonts w:ascii="Times New Roman" w:hAnsi="Times New Roman"/>
          <w:sz w:val="28"/>
          <w:szCs w:val="28"/>
        </w:rPr>
        <w:t xml:space="preserve"> </w:t>
      </w:r>
      <w:r w:rsidRPr="00E003F8">
        <w:rPr>
          <w:rFonts w:ascii="Times New Roman" w:hAnsi="Times New Roman"/>
          <w:sz w:val="28"/>
          <w:szCs w:val="28"/>
        </w:rPr>
        <w:t xml:space="preserve"> по обеспечению благоприятного инвестиционного климата в </w:t>
      </w:r>
      <w:r>
        <w:rPr>
          <w:rFonts w:ascii="Times New Roman" w:hAnsi="Times New Roman"/>
          <w:sz w:val="28"/>
          <w:szCs w:val="28"/>
        </w:rPr>
        <w:t>муниципальном районе,</w:t>
      </w:r>
      <w:r w:rsidRPr="00E003F8">
        <w:rPr>
          <w:rFonts w:ascii="Times New Roman" w:hAnsi="Times New Roman"/>
          <w:sz w:val="28"/>
          <w:szCs w:val="28"/>
        </w:rPr>
        <w:t xml:space="preserve"> единиц.</w:t>
      </w:r>
    </w:p>
    <w:p w:rsidR="00B32882" w:rsidRDefault="00B32882" w:rsidP="002772E1">
      <w:pPr>
        <w:autoSpaceDE w:val="0"/>
        <w:autoSpaceDN w:val="0"/>
        <w:adjustRightInd w:val="0"/>
        <w:spacing w:after="0"/>
        <w:ind w:firstLine="709"/>
        <w:jc w:val="both"/>
        <w:rPr>
          <w:rFonts w:ascii="Times New Roman" w:hAnsi="Times New Roman"/>
          <w:sz w:val="28"/>
          <w:szCs w:val="28"/>
        </w:rPr>
      </w:pPr>
      <w:r w:rsidRPr="00E003F8">
        <w:rPr>
          <w:rFonts w:ascii="Times New Roman" w:hAnsi="Times New Roman"/>
          <w:sz w:val="28"/>
          <w:szCs w:val="28"/>
        </w:rPr>
        <w:t xml:space="preserve">Оценка достижения показателя производится исходя из оценки внедрения Стандарта, проводимой </w:t>
      </w:r>
      <w:r>
        <w:rPr>
          <w:rFonts w:ascii="Times New Roman" w:hAnsi="Times New Roman"/>
          <w:sz w:val="28"/>
          <w:szCs w:val="28"/>
        </w:rPr>
        <w:t>администрацией Нижнедевицкого муниципального района.</w:t>
      </w:r>
      <w:r w:rsidRPr="00E003F8">
        <w:rPr>
          <w:rFonts w:ascii="Times New Roman" w:hAnsi="Times New Roman"/>
          <w:sz w:val="28"/>
          <w:szCs w:val="28"/>
        </w:rPr>
        <w:t xml:space="preserve"> </w:t>
      </w:r>
    </w:p>
    <w:p w:rsidR="00B32882" w:rsidRPr="00E003F8" w:rsidRDefault="00B32882" w:rsidP="002772E1">
      <w:pPr>
        <w:autoSpaceDE w:val="0"/>
        <w:autoSpaceDN w:val="0"/>
        <w:adjustRightInd w:val="0"/>
        <w:spacing w:after="0"/>
        <w:ind w:firstLine="709"/>
        <w:jc w:val="both"/>
        <w:rPr>
          <w:rFonts w:ascii="Times New Roman" w:hAnsi="Times New Roman"/>
          <w:sz w:val="28"/>
          <w:szCs w:val="28"/>
        </w:rPr>
      </w:pPr>
      <w:r w:rsidRPr="00E003F8">
        <w:rPr>
          <w:rFonts w:ascii="Times New Roman" w:hAnsi="Times New Roman"/>
          <w:sz w:val="28"/>
          <w:szCs w:val="28"/>
        </w:rPr>
        <w:t xml:space="preserve">Показатель используется для оценки эффективности реализации основного мероприятия 1 «Повышение инвестиционной привлекательности </w:t>
      </w:r>
      <w:r>
        <w:rPr>
          <w:rFonts w:ascii="Times New Roman" w:hAnsi="Times New Roman"/>
          <w:sz w:val="28"/>
          <w:szCs w:val="28"/>
        </w:rPr>
        <w:t>Нижнедевицкого муниципального района</w:t>
      </w:r>
      <w:r w:rsidRPr="00E003F8">
        <w:rPr>
          <w:rFonts w:ascii="Times New Roman" w:hAnsi="Times New Roman"/>
          <w:sz w:val="28"/>
          <w:szCs w:val="28"/>
        </w:rPr>
        <w:t>».</w:t>
      </w:r>
    </w:p>
    <w:p w:rsidR="00B32882" w:rsidRPr="00E003F8" w:rsidRDefault="00B32882" w:rsidP="002772E1">
      <w:pPr>
        <w:pStyle w:val="ConsPlusNormal"/>
        <w:spacing w:line="276" w:lineRule="auto"/>
        <w:ind w:firstLine="709"/>
        <w:jc w:val="both"/>
        <w:rPr>
          <w:rFonts w:ascii="Times New Roman" w:hAnsi="Times New Roman"/>
          <w:sz w:val="28"/>
          <w:szCs w:val="28"/>
        </w:rPr>
      </w:pPr>
      <w:r w:rsidRPr="00E003F8">
        <w:rPr>
          <w:rFonts w:ascii="Times New Roman" w:hAnsi="Times New Roman"/>
          <w:sz w:val="28"/>
          <w:szCs w:val="28"/>
        </w:rPr>
        <w:t>Сведения о плановых значениях показателей подпрограммы представлены в таблице 1 приложения.</w:t>
      </w:r>
    </w:p>
    <w:p w:rsidR="00B32882" w:rsidRDefault="00B32882" w:rsidP="002772E1">
      <w:pPr>
        <w:pStyle w:val="ConsPlusNormal"/>
        <w:spacing w:line="276" w:lineRule="auto"/>
        <w:jc w:val="center"/>
        <w:rPr>
          <w:rFonts w:ascii="Times New Roman" w:hAnsi="Times New Roman"/>
          <w:sz w:val="28"/>
          <w:szCs w:val="28"/>
        </w:rPr>
      </w:pPr>
    </w:p>
    <w:p w:rsidR="00B32882" w:rsidRPr="00E003F8" w:rsidRDefault="00B32882" w:rsidP="002772E1">
      <w:pPr>
        <w:pStyle w:val="ConsPlusNormal"/>
        <w:spacing w:line="276" w:lineRule="auto"/>
        <w:jc w:val="center"/>
        <w:rPr>
          <w:rFonts w:ascii="Times New Roman" w:hAnsi="Times New Roman"/>
          <w:sz w:val="28"/>
          <w:szCs w:val="28"/>
        </w:rPr>
      </w:pPr>
      <w:r w:rsidRPr="00E003F8">
        <w:rPr>
          <w:rFonts w:ascii="Times New Roman" w:hAnsi="Times New Roman"/>
          <w:sz w:val="28"/>
          <w:szCs w:val="28"/>
        </w:rPr>
        <w:t>2.3. Описание основных ожидаемых конечных результатов подпрограммы</w:t>
      </w:r>
      <w:r>
        <w:rPr>
          <w:rFonts w:ascii="Times New Roman" w:hAnsi="Times New Roman"/>
          <w:sz w:val="28"/>
          <w:szCs w:val="28"/>
        </w:rPr>
        <w:t>.</w:t>
      </w:r>
    </w:p>
    <w:p w:rsidR="00B32882" w:rsidRDefault="00B32882" w:rsidP="002772E1">
      <w:pPr>
        <w:pStyle w:val="ConsPlusNormal"/>
        <w:spacing w:line="276" w:lineRule="auto"/>
        <w:ind w:firstLine="709"/>
        <w:jc w:val="both"/>
        <w:rPr>
          <w:rFonts w:ascii="Times New Roman" w:hAnsi="Times New Roman" w:cs="Times New Roman"/>
          <w:sz w:val="28"/>
          <w:szCs w:val="28"/>
        </w:rPr>
      </w:pPr>
    </w:p>
    <w:p w:rsidR="00B32882" w:rsidRPr="00E003F8" w:rsidRDefault="00B32882" w:rsidP="002772E1">
      <w:pPr>
        <w:pStyle w:val="ConsPlusNorma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lastRenderedPageBreak/>
        <w:t>Основными ожидаемыми результатами реали</w:t>
      </w:r>
      <w:r w:rsidR="00682F80">
        <w:rPr>
          <w:rFonts w:ascii="Times New Roman" w:hAnsi="Times New Roman" w:cs="Times New Roman"/>
          <w:sz w:val="28"/>
          <w:szCs w:val="28"/>
        </w:rPr>
        <w:t>зации подпрограммы по итогам 20</w:t>
      </w:r>
      <w:r w:rsidR="002772E1">
        <w:rPr>
          <w:rFonts w:ascii="Times New Roman" w:hAnsi="Times New Roman" w:cs="Times New Roman"/>
          <w:sz w:val="28"/>
          <w:szCs w:val="28"/>
        </w:rPr>
        <w:t>27</w:t>
      </w:r>
      <w:r w:rsidRPr="00E003F8">
        <w:rPr>
          <w:rFonts w:ascii="Times New Roman" w:hAnsi="Times New Roman" w:cs="Times New Roman"/>
          <w:sz w:val="28"/>
          <w:szCs w:val="28"/>
        </w:rPr>
        <w:t xml:space="preserve"> года являются:</w:t>
      </w:r>
    </w:p>
    <w:p w:rsidR="00B32882" w:rsidRPr="00E003F8" w:rsidRDefault="00B32882" w:rsidP="002772E1">
      <w:pPr>
        <w:autoSpaceDE w:val="0"/>
        <w:autoSpaceDN w:val="0"/>
        <w:adjustRightInd w:val="0"/>
        <w:spacing w:after="0"/>
        <w:ind w:firstLine="709"/>
        <w:jc w:val="both"/>
        <w:rPr>
          <w:rFonts w:ascii="Times New Roman" w:hAnsi="Times New Roman"/>
          <w:sz w:val="28"/>
          <w:szCs w:val="28"/>
        </w:rPr>
      </w:pPr>
      <w:r w:rsidRPr="00E003F8">
        <w:rPr>
          <w:rFonts w:ascii="Times New Roman" w:hAnsi="Times New Roman"/>
          <w:sz w:val="28"/>
          <w:szCs w:val="28"/>
        </w:rPr>
        <w:t>-  изменение показателя  прироста</w:t>
      </w:r>
      <w:r>
        <w:rPr>
          <w:rFonts w:ascii="Times New Roman" w:hAnsi="Times New Roman"/>
          <w:sz w:val="28"/>
          <w:szCs w:val="28"/>
        </w:rPr>
        <w:t xml:space="preserve"> инвестиций в основной капитал</w:t>
      </w:r>
      <w:r w:rsidRPr="00E003F8">
        <w:rPr>
          <w:rFonts w:ascii="Times New Roman" w:hAnsi="Times New Roman"/>
          <w:sz w:val="28"/>
          <w:szCs w:val="28"/>
        </w:rPr>
        <w:t>;</w:t>
      </w:r>
    </w:p>
    <w:p w:rsidR="00B32882" w:rsidRDefault="00B32882" w:rsidP="002772E1">
      <w:pPr>
        <w:autoSpaceDE w:val="0"/>
        <w:autoSpaceDN w:val="0"/>
        <w:adjustRightInd w:val="0"/>
        <w:spacing w:after="0"/>
        <w:ind w:firstLine="709"/>
        <w:jc w:val="both"/>
        <w:rPr>
          <w:rFonts w:ascii="Times New Roman" w:hAnsi="Times New Roman"/>
          <w:sz w:val="28"/>
          <w:szCs w:val="28"/>
        </w:rPr>
      </w:pPr>
      <w:r w:rsidRPr="00E003F8">
        <w:rPr>
          <w:rFonts w:ascii="Times New Roman" w:hAnsi="Times New Roman"/>
          <w:sz w:val="28"/>
          <w:szCs w:val="28"/>
        </w:rPr>
        <w:t xml:space="preserve">- сохранение постоянного </w:t>
      </w:r>
      <w:proofErr w:type="gramStart"/>
      <w:r w:rsidRPr="00E003F8">
        <w:rPr>
          <w:rFonts w:ascii="Times New Roman" w:hAnsi="Times New Roman"/>
          <w:sz w:val="28"/>
          <w:szCs w:val="28"/>
        </w:rPr>
        <w:t xml:space="preserve">количества реализованных основных положений </w:t>
      </w:r>
      <w:r>
        <w:rPr>
          <w:rFonts w:ascii="Times New Roman" w:hAnsi="Times New Roman"/>
          <w:sz w:val="28"/>
          <w:szCs w:val="28"/>
        </w:rPr>
        <w:t>Стандарта деятельности органов местного самоуправления</w:t>
      </w:r>
      <w:proofErr w:type="gramEnd"/>
      <w:r>
        <w:rPr>
          <w:rFonts w:ascii="Times New Roman" w:hAnsi="Times New Roman"/>
          <w:sz w:val="28"/>
          <w:szCs w:val="28"/>
        </w:rPr>
        <w:t xml:space="preserve"> </w:t>
      </w:r>
      <w:r w:rsidRPr="00CA2D49">
        <w:rPr>
          <w:rFonts w:ascii="Times New Roman" w:hAnsi="Times New Roman"/>
          <w:sz w:val="28"/>
          <w:szCs w:val="28"/>
        </w:rPr>
        <w:t>по обеспечению благоприятного инвестиционного климата в Нижнедевицком муниципальном районе</w:t>
      </w:r>
      <w:r w:rsidRPr="00E003F8">
        <w:rPr>
          <w:rFonts w:ascii="Times New Roman" w:hAnsi="Times New Roman"/>
          <w:sz w:val="28"/>
          <w:szCs w:val="28"/>
        </w:rPr>
        <w:t>;</w:t>
      </w:r>
    </w:p>
    <w:p w:rsidR="002772E1" w:rsidRPr="00E003F8" w:rsidRDefault="002772E1" w:rsidP="002772E1">
      <w:pPr>
        <w:autoSpaceDE w:val="0"/>
        <w:autoSpaceDN w:val="0"/>
        <w:adjustRightInd w:val="0"/>
        <w:spacing w:after="0"/>
        <w:ind w:firstLine="709"/>
        <w:jc w:val="both"/>
        <w:rPr>
          <w:rFonts w:ascii="Times New Roman" w:hAnsi="Times New Roman"/>
          <w:sz w:val="28"/>
          <w:szCs w:val="28"/>
        </w:rPr>
      </w:pPr>
      <w:r>
        <w:rPr>
          <w:rFonts w:ascii="Times New Roman" w:hAnsi="Times New Roman"/>
          <w:sz w:val="28"/>
          <w:szCs w:val="28"/>
        </w:rPr>
        <w:t>- число созданных рабочих мест.</w:t>
      </w:r>
    </w:p>
    <w:p w:rsidR="00B32882" w:rsidRPr="00E003F8" w:rsidRDefault="00B32882" w:rsidP="002772E1">
      <w:pPr>
        <w:spacing w:after="0"/>
        <w:ind w:firstLine="709"/>
        <w:jc w:val="both"/>
        <w:rPr>
          <w:rFonts w:ascii="Times New Roman" w:hAnsi="Times New Roman"/>
          <w:sz w:val="28"/>
          <w:szCs w:val="28"/>
        </w:rPr>
      </w:pPr>
      <w:r w:rsidRPr="00E003F8">
        <w:rPr>
          <w:rFonts w:ascii="Times New Roman" w:hAnsi="Times New Roman"/>
          <w:sz w:val="28"/>
          <w:szCs w:val="28"/>
        </w:rPr>
        <w:t xml:space="preserve">Реализация основных мероприятий подпрограммы позволит  укрепить позиции </w:t>
      </w:r>
      <w:r>
        <w:rPr>
          <w:rFonts w:ascii="Times New Roman" w:hAnsi="Times New Roman"/>
          <w:sz w:val="28"/>
          <w:szCs w:val="28"/>
        </w:rPr>
        <w:t xml:space="preserve">Нижнедевицкого муниципального района </w:t>
      </w:r>
      <w:r w:rsidRPr="00E003F8">
        <w:rPr>
          <w:rFonts w:ascii="Times New Roman" w:hAnsi="Times New Roman"/>
          <w:sz w:val="28"/>
          <w:szCs w:val="28"/>
        </w:rPr>
        <w:t>Воронежской области:</w:t>
      </w:r>
    </w:p>
    <w:p w:rsidR="00B32882" w:rsidRPr="00E003F8" w:rsidRDefault="00B32882" w:rsidP="002772E1">
      <w:pPr>
        <w:spacing w:after="0"/>
        <w:ind w:firstLine="709"/>
        <w:jc w:val="both"/>
        <w:rPr>
          <w:rFonts w:ascii="Times New Roman" w:hAnsi="Times New Roman"/>
          <w:sz w:val="28"/>
          <w:szCs w:val="28"/>
        </w:rPr>
      </w:pPr>
      <w:r w:rsidRPr="00E003F8">
        <w:rPr>
          <w:rFonts w:ascii="Times New Roman" w:hAnsi="Times New Roman"/>
          <w:sz w:val="28"/>
          <w:szCs w:val="28"/>
        </w:rPr>
        <w:t xml:space="preserve">- как высоко привлекательного </w:t>
      </w:r>
      <w:r>
        <w:rPr>
          <w:rFonts w:ascii="Times New Roman" w:hAnsi="Times New Roman"/>
          <w:sz w:val="28"/>
          <w:szCs w:val="28"/>
        </w:rPr>
        <w:t>муниципального района</w:t>
      </w:r>
      <w:r w:rsidRPr="00E003F8">
        <w:rPr>
          <w:rFonts w:ascii="Times New Roman" w:hAnsi="Times New Roman"/>
          <w:sz w:val="28"/>
          <w:szCs w:val="28"/>
        </w:rPr>
        <w:t xml:space="preserve"> для ведения бизнеса; </w:t>
      </w:r>
    </w:p>
    <w:p w:rsidR="00B32882" w:rsidRPr="00E003F8" w:rsidRDefault="00B32882" w:rsidP="002772E1">
      <w:pPr>
        <w:spacing w:after="0"/>
        <w:ind w:firstLine="709"/>
        <w:jc w:val="both"/>
        <w:rPr>
          <w:rFonts w:ascii="Times New Roman" w:hAnsi="Times New Roman"/>
          <w:sz w:val="28"/>
          <w:szCs w:val="28"/>
        </w:rPr>
      </w:pPr>
      <w:r w:rsidRPr="00E003F8">
        <w:rPr>
          <w:rFonts w:ascii="Times New Roman" w:hAnsi="Times New Roman"/>
          <w:sz w:val="28"/>
          <w:szCs w:val="28"/>
        </w:rPr>
        <w:t xml:space="preserve">- как территории эффективного взаимодействия бизнеса, власти </w:t>
      </w:r>
      <w:r>
        <w:rPr>
          <w:rFonts w:ascii="Times New Roman" w:hAnsi="Times New Roman"/>
          <w:sz w:val="28"/>
          <w:szCs w:val="28"/>
        </w:rPr>
        <w:t>и общества на благо ее жителей.</w:t>
      </w:r>
    </w:p>
    <w:p w:rsidR="00B32882" w:rsidRPr="00E003F8" w:rsidRDefault="00B32882" w:rsidP="002772E1">
      <w:pPr>
        <w:spacing w:after="0"/>
        <w:ind w:firstLine="709"/>
        <w:jc w:val="both"/>
        <w:rPr>
          <w:rFonts w:ascii="Times New Roman" w:hAnsi="Times New Roman"/>
          <w:sz w:val="28"/>
          <w:szCs w:val="28"/>
        </w:rPr>
      </w:pPr>
      <w:r>
        <w:rPr>
          <w:rFonts w:ascii="Times New Roman" w:hAnsi="Times New Roman"/>
          <w:sz w:val="28"/>
          <w:szCs w:val="28"/>
        </w:rPr>
        <w:t>Нижнедевицкий муниципальный район должен</w:t>
      </w:r>
      <w:r w:rsidRPr="00E003F8">
        <w:rPr>
          <w:rFonts w:ascii="Times New Roman" w:hAnsi="Times New Roman"/>
          <w:sz w:val="28"/>
          <w:szCs w:val="28"/>
        </w:rPr>
        <w:t xml:space="preserve"> стать </w:t>
      </w:r>
      <w:r>
        <w:rPr>
          <w:rFonts w:ascii="Times New Roman" w:hAnsi="Times New Roman"/>
          <w:sz w:val="28"/>
          <w:szCs w:val="28"/>
        </w:rPr>
        <w:t>районом</w:t>
      </w:r>
      <w:r w:rsidRPr="00E003F8">
        <w:rPr>
          <w:rFonts w:ascii="Times New Roman" w:hAnsi="Times New Roman"/>
          <w:sz w:val="28"/>
          <w:szCs w:val="28"/>
        </w:rPr>
        <w:t xml:space="preserve">, где инвестор тратит минимальное количество времени  на реализацию своего инвестиционного  проекта, по причине отсутствия  административных барьеров  при прохождении разрешительных, регистрационных и контрольно-надзорных процедур.  </w:t>
      </w:r>
    </w:p>
    <w:p w:rsidR="00B32882" w:rsidRPr="00E003F8" w:rsidRDefault="00B32882" w:rsidP="002772E1">
      <w:pPr>
        <w:pStyle w:val="ConsPlusNormal"/>
        <w:spacing w:line="276" w:lineRule="auto"/>
        <w:ind w:firstLine="709"/>
        <w:jc w:val="both"/>
        <w:rPr>
          <w:rFonts w:ascii="Times New Roman" w:hAnsi="Times New Roman"/>
          <w:color w:val="000000"/>
          <w:sz w:val="28"/>
          <w:szCs w:val="28"/>
        </w:rPr>
      </w:pPr>
    </w:p>
    <w:p w:rsidR="00B32882" w:rsidRPr="00E003F8" w:rsidRDefault="00B32882" w:rsidP="002772E1">
      <w:pPr>
        <w:pStyle w:val="ConsPlusNormal"/>
        <w:widowControl/>
        <w:spacing w:line="276" w:lineRule="auto"/>
        <w:jc w:val="center"/>
        <w:rPr>
          <w:rFonts w:ascii="Times New Roman" w:hAnsi="Times New Roman" w:cs="Times New Roman"/>
          <w:sz w:val="28"/>
          <w:szCs w:val="28"/>
        </w:rPr>
      </w:pPr>
      <w:r w:rsidRPr="00E003F8">
        <w:rPr>
          <w:rFonts w:ascii="Times New Roman" w:hAnsi="Times New Roman" w:cs="Times New Roman"/>
          <w:sz w:val="28"/>
          <w:szCs w:val="28"/>
        </w:rPr>
        <w:t>2.4. Сроки и этапы реализации подпрограммы</w:t>
      </w:r>
    </w:p>
    <w:p w:rsidR="00B32882" w:rsidRPr="00E003F8" w:rsidRDefault="00B32882" w:rsidP="002772E1">
      <w:pPr>
        <w:pStyle w:val="ConsPlusNormal"/>
        <w:widowControl/>
        <w:spacing w:line="276" w:lineRule="auto"/>
        <w:jc w:val="center"/>
        <w:rPr>
          <w:rFonts w:ascii="Times New Roman" w:hAnsi="Times New Roman" w:cs="Times New Roman"/>
          <w:sz w:val="28"/>
          <w:szCs w:val="28"/>
        </w:rPr>
      </w:pPr>
    </w:p>
    <w:p w:rsidR="00B32882" w:rsidRPr="00E003F8" w:rsidRDefault="00B32882" w:rsidP="002772E1">
      <w:pPr>
        <w:pStyle w:val="ConsPlusNormal"/>
        <w:widowContro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Общий срок реализации подпрограммы ра</w:t>
      </w:r>
      <w:r>
        <w:rPr>
          <w:rFonts w:ascii="Times New Roman" w:hAnsi="Times New Roman" w:cs="Times New Roman"/>
          <w:sz w:val="28"/>
          <w:szCs w:val="28"/>
        </w:rPr>
        <w:t>сс</w:t>
      </w:r>
      <w:r w:rsidR="002772E1">
        <w:rPr>
          <w:rFonts w:ascii="Times New Roman" w:hAnsi="Times New Roman" w:cs="Times New Roman"/>
          <w:sz w:val="28"/>
          <w:szCs w:val="28"/>
        </w:rPr>
        <w:t>читан на период с 2022</w:t>
      </w:r>
      <w:r>
        <w:rPr>
          <w:rFonts w:ascii="Times New Roman" w:hAnsi="Times New Roman" w:cs="Times New Roman"/>
          <w:sz w:val="28"/>
          <w:szCs w:val="28"/>
        </w:rPr>
        <w:t xml:space="preserve"> по 20</w:t>
      </w:r>
      <w:r w:rsidR="002772E1">
        <w:rPr>
          <w:rFonts w:ascii="Times New Roman" w:hAnsi="Times New Roman" w:cs="Times New Roman"/>
          <w:sz w:val="28"/>
          <w:szCs w:val="28"/>
        </w:rPr>
        <w:t>27</w:t>
      </w:r>
      <w:r w:rsidRPr="00E003F8">
        <w:rPr>
          <w:rFonts w:ascii="Times New Roman" w:hAnsi="Times New Roman" w:cs="Times New Roman"/>
          <w:sz w:val="28"/>
          <w:szCs w:val="28"/>
        </w:rPr>
        <w:t xml:space="preserve"> годы (в один этап).</w:t>
      </w:r>
    </w:p>
    <w:p w:rsidR="00B32882" w:rsidRPr="00E003F8" w:rsidRDefault="00B32882" w:rsidP="002772E1">
      <w:pPr>
        <w:pStyle w:val="ConsPlusNormal"/>
        <w:spacing w:line="276" w:lineRule="auto"/>
        <w:ind w:firstLine="709"/>
        <w:jc w:val="both"/>
        <w:rPr>
          <w:rFonts w:ascii="Times New Roman" w:hAnsi="Times New Roman" w:cs="Times New Roman"/>
          <w:sz w:val="28"/>
          <w:szCs w:val="28"/>
        </w:rPr>
      </w:pPr>
    </w:p>
    <w:p w:rsidR="00B32882" w:rsidRPr="00E003F8" w:rsidRDefault="00B32882" w:rsidP="002772E1">
      <w:pPr>
        <w:pStyle w:val="ConsPlusNormal"/>
        <w:spacing w:line="276" w:lineRule="auto"/>
        <w:jc w:val="center"/>
        <w:rPr>
          <w:rFonts w:ascii="Times New Roman" w:hAnsi="Times New Roman" w:cs="Times New Roman"/>
          <w:sz w:val="28"/>
          <w:szCs w:val="28"/>
        </w:rPr>
      </w:pPr>
      <w:r w:rsidRPr="00E003F8">
        <w:rPr>
          <w:rFonts w:ascii="Times New Roman" w:hAnsi="Times New Roman" w:cs="Times New Roman"/>
          <w:sz w:val="28"/>
          <w:szCs w:val="28"/>
        </w:rPr>
        <w:t>Раздел 3. Характеристика основных мероприятий и мероприятий подпрограммы</w:t>
      </w:r>
    </w:p>
    <w:p w:rsidR="00B32882" w:rsidRPr="00E003F8" w:rsidRDefault="00B32882" w:rsidP="002772E1">
      <w:pPr>
        <w:pStyle w:val="ConsPlusNormal"/>
        <w:spacing w:line="276" w:lineRule="auto"/>
        <w:ind w:firstLine="709"/>
        <w:jc w:val="both"/>
        <w:rPr>
          <w:rFonts w:ascii="Times New Roman" w:hAnsi="Times New Roman" w:cs="Times New Roman"/>
          <w:sz w:val="28"/>
          <w:szCs w:val="28"/>
        </w:rPr>
      </w:pPr>
    </w:p>
    <w:p w:rsidR="00B32882" w:rsidRPr="00E003F8" w:rsidRDefault="00B32882" w:rsidP="002772E1">
      <w:pPr>
        <w:tabs>
          <w:tab w:val="left" w:pos="851"/>
          <w:tab w:val="left" w:pos="1134"/>
        </w:tabs>
        <w:autoSpaceDE w:val="0"/>
        <w:autoSpaceDN w:val="0"/>
        <w:adjustRightInd w:val="0"/>
        <w:spacing w:after="0"/>
        <w:ind w:firstLine="709"/>
        <w:jc w:val="both"/>
        <w:outlineLvl w:val="2"/>
        <w:rPr>
          <w:rFonts w:ascii="Times New Roman" w:hAnsi="Times New Roman"/>
          <w:sz w:val="28"/>
          <w:szCs w:val="28"/>
        </w:rPr>
      </w:pPr>
      <w:r w:rsidRPr="00E003F8">
        <w:rPr>
          <w:rFonts w:ascii="Times New Roman" w:hAnsi="Times New Roman"/>
          <w:sz w:val="28"/>
          <w:szCs w:val="28"/>
        </w:rPr>
        <w:t xml:space="preserve">В рамках подпрограммы планируется реализация </w:t>
      </w:r>
      <w:r>
        <w:rPr>
          <w:rFonts w:ascii="Times New Roman" w:hAnsi="Times New Roman"/>
          <w:sz w:val="28"/>
          <w:szCs w:val="28"/>
        </w:rPr>
        <w:t>основного мероприятия по повышению</w:t>
      </w:r>
      <w:r w:rsidRPr="00E003F8">
        <w:rPr>
          <w:rFonts w:ascii="Times New Roman" w:hAnsi="Times New Roman"/>
          <w:sz w:val="28"/>
          <w:szCs w:val="28"/>
        </w:rPr>
        <w:t xml:space="preserve"> инвестиционной привлекательности </w:t>
      </w:r>
      <w:r>
        <w:rPr>
          <w:rFonts w:ascii="Times New Roman" w:hAnsi="Times New Roman"/>
          <w:sz w:val="28"/>
          <w:szCs w:val="28"/>
        </w:rPr>
        <w:t xml:space="preserve">Нижнедевицкого муниципального района </w:t>
      </w:r>
      <w:r w:rsidRPr="00E003F8">
        <w:rPr>
          <w:rFonts w:ascii="Times New Roman" w:hAnsi="Times New Roman"/>
          <w:sz w:val="28"/>
          <w:szCs w:val="28"/>
        </w:rPr>
        <w:t>Воронежской области.</w:t>
      </w:r>
    </w:p>
    <w:p w:rsidR="00B32882" w:rsidRPr="00E003F8" w:rsidRDefault="00B32882" w:rsidP="002772E1">
      <w:pPr>
        <w:tabs>
          <w:tab w:val="left" w:pos="851"/>
          <w:tab w:val="left" w:pos="1134"/>
        </w:tabs>
        <w:autoSpaceDE w:val="0"/>
        <w:autoSpaceDN w:val="0"/>
        <w:adjustRightInd w:val="0"/>
        <w:spacing w:after="0"/>
        <w:ind w:firstLine="709"/>
        <w:jc w:val="both"/>
        <w:outlineLvl w:val="2"/>
        <w:rPr>
          <w:rFonts w:ascii="Times New Roman" w:hAnsi="Times New Roman"/>
          <w:sz w:val="28"/>
          <w:szCs w:val="28"/>
        </w:rPr>
      </w:pPr>
      <w:r w:rsidRPr="00E003F8">
        <w:rPr>
          <w:rFonts w:ascii="Times New Roman" w:hAnsi="Times New Roman"/>
          <w:sz w:val="28"/>
          <w:szCs w:val="28"/>
        </w:rPr>
        <w:t>Реализация основного мероприятия оценивается по показателю «</w:t>
      </w:r>
      <w:r>
        <w:rPr>
          <w:rFonts w:ascii="Times New Roman" w:hAnsi="Times New Roman"/>
          <w:sz w:val="28"/>
          <w:szCs w:val="28"/>
        </w:rPr>
        <w:t xml:space="preserve">Количество реализованных мер  по внедрению Стандарта деятельности органов местного самоуправления </w:t>
      </w:r>
      <w:r w:rsidRPr="00CA2D49">
        <w:rPr>
          <w:rFonts w:ascii="Times New Roman" w:hAnsi="Times New Roman"/>
          <w:sz w:val="28"/>
          <w:szCs w:val="28"/>
        </w:rPr>
        <w:t xml:space="preserve">по обеспечению благоприятного инвестиционного климата </w:t>
      </w:r>
      <w:proofErr w:type="gramStart"/>
      <w:r w:rsidRPr="00CA2D49">
        <w:rPr>
          <w:rFonts w:ascii="Times New Roman" w:hAnsi="Times New Roman"/>
          <w:sz w:val="28"/>
          <w:szCs w:val="28"/>
        </w:rPr>
        <w:t>в</w:t>
      </w:r>
      <w:proofErr w:type="gramEnd"/>
      <w:r w:rsidRPr="00CA2D49">
        <w:rPr>
          <w:rFonts w:ascii="Times New Roman" w:hAnsi="Times New Roman"/>
          <w:sz w:val="28"/>
          <w:szCs w:val="28"/>
        </w:rPr>
        <w:t xml:space="preserve"> </w:t>
      </w:r>
      <w:proofErr w:type="gramStart"/>
      <w:r w:rsidRPr="00CA2D49">
        <w:rPr>
          <w:rFonts w:ascii="Times New Roman" w:hAnsi="Times New Roman"/>
          <w:sz w:val="28"/>
          <w:szCs w:val="28"/>
        </w:rPr>
        <w:t>Нижнедевицком</w:t>
      </w:r>
      <w:proofErr w:type="gramEnd"/>
      <w:r w:rsidRPr="00CA2D49">
        <w:rPr>
          <w:rFonts w:ascii="Times New Roman" w:hAnsi="Times New Roman"/>
          <w:sz w:val="28"/>
          <w:szCs w:val="28"/>
        </w:rPr>
        <w:t xml:space="preserve"> муниципальном районе</w:t>
      </w:r>
      <w:r w:rsidRPr="00E003F8">
        <w:rPr>
          <w:rFonts w:ascii="Times New Roman" w:hAnsi="Times New Roman"/>
          <w:sz w:val="28"/>
          <w:szCs w:val="28"/>
        </w:rPr>
        <w:t xml:space="preserve">, единиц»  и оказывает влияние на достижение показателя эффективности реализации подпрограммы в целом «Прирост инвестиций в основной капитал, процент к предыдущему периоду». </w:t>
      </w:r>
    </w:p>
    <w:p w:rsidR="00B32882" w:rsidRPr="00E003F8" w:rsidRDefault="00B32882" w:rsidP="002772E1">
      <w:pPr>
        <w:tabs>
          <w:tab w:val="left" w:pos="851"/>
          <w:tab w:val="left" w:pos="1134"/>
        </w:tabs>
        <w:autoSpaceDE w:val="0"/>
        <w:autoSpaceDN w:val="0"/>
        <w:adjustRightInd w:val="0"/>
        <w:spacing w:after="0"/>
        <w:ind w:firstLine="1"/>
        <w:jc w:val="both"/>
        <w:outlineLvl w:val="2"/>
        <w:rPr>
          <w:rFonts w:ascii="Times New Roman" w:hAnsi="Times New Roman"/>
          <w:sz w:val="28"/>
          <w:szCs w:val="28"/>
        </w:rPr>
      </w:pPr>
      <w:r w:rsidRPr="00E003F8">
        <w:rPr>
          <w:rFonts w:ascii="Times New Roman" w:hAnsi="Times New Roman"/>
          <w:sz w:val="28"/>
          <w:szCs w:val="28"/>
        </w:rPr>
        <w:t xml:space="preserve">Содержание основного мероприятия: </w:t>
      </w:r>
    </w:p>
    <w:p w:rsidR="00B32882" w:rsidRDefault="00B32882" w:rsidP="002772E1">
      <w:pPr>
        <w:spacing w:after="0"/>
        <w:ind w:firstLine="709"/>
        <w:jc w:val="both"/>
        <w:rPr>
          <w:rFonts w:ascii="Times New Roman" w:hAnsi="Times New Roman"/>
          <w:sz w:val="28"/>
          <w:szCs w:val="28"/>
        </w:rPr>
      </w:pPr>
      <w:r w:rsidRPr="00E003F8">
        <w:rPr>
          <w:rFonts w:ascii="Times New Roman" w:hAnsi="Times New Roman"/>
          <w:sz w:val="28"/>
          <w:szCs w:val="28"/>
        </w:rPr>
        <w:lastRenderedPageBreak/>
        <w:t xml:space="preserve">1. Организация разработки и реализации мероприятий инвестиционной политики </w:t>
      </w:r>
      <w:r>
        <w:rPr>
          <w:rFonts w:ascii="Times New Roman" w:hAnsi="Times New Roman"/>
          <w:sz w:val="28"/>
          <w:szCs w:val="28"/>
        </w:rPr>
        <w:t xml:space="preserve">Нижнедевицкого муниципального района </w:t>
      </w:r>
      <w:r w:rsidRPr="00E003F8">
        <w:rPr>
          <w:rFonts w:ascii="Times New Roman" w:hAnsi="Times New Roman"/>
          <w:sz w:val="28"/>
          <w:szCs w:val="28"/>
        </w:rPr>
        <w:t xml:space="preserve">Воронежской области, в том числе мониторинг </w:t>
      </w:r>
      <w:r>
        <w:rPr>
          <w:rFonts w:ascii="Times New Roman" w:hAnsi="Times New Roman"/>
          <w:sz w:val="28"/>
          <w:szCs w:val="28"/>
        </w:rPr>
        <w:t>действующих и планируемых инвестиционных проектов на территории муниципального района.</w:t>
      </w:r>
    </w:p>
    <w:p w:rsidR="00B32882" w:rsidRPr="00E003F8" w:rsidRDefault="00B32882" w:rsidP="002772E1">
      <w:pPr>
        <w:spacing w:after="0"/>
        <w:ind w:firstLine="709"/>
        <w:jc w:val="both"/>
        <w:rPr>
          <w:rFonts w:ascii="Times New Roman" w:hAnsi="Times New Roman"/>
          <w:sz w:val="28"/>
          <w:szCs w:val="28"/>
        </w:rPr>
      </w:pPr>
      <w:r w:rsidRPr="00E003F8">
        <w:rPr>
          <w:rFonts w:ascii="Times New Roman" w:hAnsi="Times New Roman"/>
          <w:sz w:val="28"/>
          <w:szCs w:val="28"/>
        </w:rPr>
        <w:t xml:space="preserve">2. Разработка и совершенствование нормативно-правовой базы </w:t>
      </w:r>
      <w:r>
        <w:rPr>
          <w:rFonts w:ascii="Times New Roman" w:hAnsi="Times New Roman"/>
          <w:sz w:val="28"/>
          <w:szCs w:val="28"/>
        </w:rPr>
        <w:t>Нижнедевицкого муниципального района</w:t>
      </w:r>
      <w:r w:rsidRPr="00E003F8">
        <w:rPr>
          <w:rFonts w:ascii="Times New Roman" w:hAnsi="Times New Roman"/>
          <w:sz w:val="28"/>
          <w:szCs w:val="28"/>
        </w:rPr>
        <w:t xml:space="preserve"> в сфере инвестиционной деятельности, обеспечивающей защиту инвесторов.</w:t>
      </w:r>
    </w:p>
    <w:p w:rsidR="00B32882" w:rsidRPr="00E003F8" w:rsidRDefault="00B32882" w:rsidP="002772E1">
      <w:pPr>
        <w:spacing w:after="0"/>
        <w:ind w:firstLine="709"/>
        <w:jc w:val="both"/>
        <w:rPr>
          <w:rFonts w:ascii="Times New Roman" w:hAnsi="Times New Roman"/>
          <w:sz w:val="28"/>
          <w:szCs w:val="28"/>
        </w:rPr>
      </w:pPr>
      <w:r w:rsidRPr="00E003F8">
        <w:rPr>
          <w:rFonts w:ascii="Times New Roman" w:hAnsi="Times New Roman"/>
          <w:sz w:val="28"/>
          <w:szCs w:val="28"/>
        </w:rPr>
        <w:t xml:space="preserve">3. Реализация мероприятий по созданию </w:t>
      </w:r>
      <w:proofErr w:type="spellStart"/>
      <w:r w:rsidRPr="00E003F8">
        <w:rPr>
          <w:rFonts w:ascii="Times New Roman" w:hAnsi="Times New Roman"/>
          <w:sz w:val="28"/>
          <w:szCs w:val="28"/>
        </w:rPr>
        <w:t>инфраструктурно</w:t>
      </w:r>
      <w:proofErr w:type="spellEnd"/>
      <w:r w:rsidRPr="00E003F8">
        <w:rPr>
          <w:rFonts w:ascii="Times New Roman" w:hAnsi="Times New Roman"/>
          <w:sz w:val="28"/>
          <w:szCs w:val="28"/>
        </w:rPr>
        <w:t xml:space="preserve"> - обеспеченных инвестиционных площадок:</w:t>
      </w:r>
    </w:p>
    <w:p w:rsidR="00B32882" w:rsidRPr="00E003F8" w:rsidRDefault="00B32882" w:rsidP="002772E1">
      <w:pPr>
        <w:spacing w:after="0"/>
        <w:ind w:firstLine="709"/>
        <w:jc w:val="both"/>
        <w:rPr>
          <w:rFonts w:ascii="Times New Roman" w:hAnsi="Times New Roman"/>
          <w:sz w:val="28"/>
          <w:szCs w:val="28"/>
        </w:rPr>
      </w:pPr>
      <w:r w:rsidRPr="00E003F8">
        <w:rPr>
          <w:rFonts w:ascii="Times New Roman" w:hAnsi="Times New Roman"/>
          <w:sz w:val="28"/>
          <w:szCs w:val="28"/>
        </w:rPr>
        <w:t xml:space="preserve">- развитие доступной инфраструктуры для размещения производственных объектов инвесторов и обеспечение доступа </w:t>
      </w:r>
      <w:r>
        <w:rPr>
          <w:rFonts w:ascii="Times New Roman" w:hAnsi="Times New Roman"/>
          <w:sz w:val="28"/>
          <w:szCs w:val="28"/>
        </w:rPr>
        <w:t>к ней потенциальных инвесторов.</w:t>
      </w:r>
    </w:p>
    <w:p w:rsidR="00B32882" w:rsidRPr="00E003F8" w:rsidRDefault="00B32882" w:rsidP="002772E1">
      <w:pPr>
        <w:spacing w:after="0"/>
        <w:ind w:firstLine="709"/>
        <w:jc w:val="both"/>
        <w:rPr>
          <w:rFonts w:ascii="Times New Roman" w:hAnsi="Times New Roman"/>
          <w:sz w:val="28"/>
          <w:szCs w:val="28"/>
        </w:rPr>
      </w:pPr>
      <w:r w:rsidRPr="00E003F8">
        <w:rPr>
          <w:rFonts w:ascii="Times New Roman" w:hAnsi="Times New Roman"/>
          <w:sz w:val="28"/>
          <w:szCs w:val="28"/>
        </w:rPr>
        <w:t xml:space="preserve">4. Устранение административных барьеров при реализации инвестиционных проектов. </w:t>
      </w:r>
    </w:p>
    <w:p w:rsidR="00B32882" w:rsidRPr="00E003F8" w:rsidRDefault="00B32882" w:rsidP="002772E1">
      <w:pPr>
        <w:spacing w:after="0"/>
        <w:ind w:firstLine="709"/>
        <w:jc w:val="both"/>
        <w:rPr>
          <w:rFonts w:ascii="Times New Roman" w:hAnsi="Times New Roman"/>
          <w:sz w:val="28"/>
          <w:szCs w:val="28"/>
        </w:rPr>
      </w:pPr>
      <w:r w:rsidRPr="00E003F8">
        <w:rPr>
          <w:rFonts w:ascii="Times New Roman" w:hAnsi="Times New Roman"/>
          <w:sz w:val="28"/>
          <w:szCs w:val="28"/>
        </w:rPr>
        <w:t xml:space="preserve">5. Создание новых механизмов привлечения частного капитала – </w:t>
      </w:r>
      <w:proofErr w:type="spellStart"/>
      <w:r>
        <w:rPr>
          <w:rFonts w:ascii="Times New Roman" w:hAnsi="Times New Roman"/>
          <w:sz w:val="28"/>
          <w:szCs w:val="28"/>
        </w:rPr>
        <w:t>муниципально</w:t>
      </w:r>
      <w:r w:rsidRPr="00E003F8">
        <w:rPr>
          <w:rFonts w:ascii="Times New Roman" w:hAnsi="Times New Roman"/>
          <w:sz w:val="28"/>
          <w:szCs w:val="28"/>
        </w:rPr>
        <w:t>-частное</w:t>
      </w:r>
      <w:proofErr w:type="spellEnd"/>
      <w:r w:rsidRPr="00E003F8">
        <w:rPr>
          <w:rFonts w:ascii="Times New Roman" w:hAnsi="Times New Roman"/>
          <w:sz w:val="28"/>
          <w:szCs w:val="28"/>
        </w:rPr>
        <w:t xml:space="preserve"> партнерство. Улучшение инвестиционного климата и приток инвестиций влияют на уровень благосостояния жителей региона. </w:t>
      </w:r>
    </w:p>
    <w:p w:rsidR="00B32882" w:rsidRPr="00E003F8" w:rsidRDefault="00B32882" w:rsidP="002772E1">
      <w:pPr>
        <w:spacing w:after="0"/>
        <w:ind w:firstLine="709"/>
        <w:jc w:val="both"/>
        <w:rPr>
          <w:rFonts w:ascii="Times New Roman" w:hAnsi="Times New Roman"/>
          <w:sz w:val="28"/>
          <w:szCs w:val="28"/>
        </w:rPr>
      </w:pPr>
      <w:r w:rsidRPr="00E003F8">
        <w:rPr>
          <w:rFonts w:ascii="Times New Roman" w:hAnsi="Times New Roman"/>
          <w:sz w:val="28"/>
          <w:szCs w:val="28"/>
        </w:rPr>
        <w:t xml:space="preserve">В связи с этим предъявляются новые повышенные требования к социальной инфраструктуре. Для реализации инвестиционных проектов в социальной сфере предполагается задействовать механизмы  </w:t>
      </w:r>
      <w:proofErr w:type="spellStart"/>
      <w:r>
        <w:rPr>
          <w:rFonts w:ascii="Times New Roman" w:hAnsi="Times New Roman"/>
          <w:sz w:val="28"/>
          <w:szCs w:val="28"/>
        </w:rPr>
        <w:t>муниципально</w:t>
      </w:r>
      <w:r w:rsidRPr="00E003F8">
        <w:rPr>
          <w:rFonts w:ascii="Times New Roman" w:hAnsi="Times New Roman"/>
          <w:sz w:val="28"/>
          <w:szCs w:val="28"/>
        </w:rPr>
        <w:t>-частного</w:t>
      </w:r>
      <w:proofErr w:type="spellEnd"/>
      <w:r w:rsidRPr="00E003F8">
        <w:rPr>
          <w:rFonts w:ascii="Times New Roman" w:hAnsi="Times New Roman"/>
          <w:sz w:val="28"/>
          <w:szCs w:val="28"/>
        </w:rPr>
        <w:t xml:space="preserve"> партнерства. Ключевыми направлениями  применения механизмов </w:t>
      </w:r>
      <w:proofErr w:type="spellStart"/>
      <w:r>
        <w:rPr>
          <w:rFonts w:ascii="Times New Roman" w:hAnsi="Times New Roman"/>
          <w:sz w:val="28"/>
          <w:szCs w:val="28"/>
        </w:rPr>
        <w:t>муниципаль</w:t>
      </w:r>
      <w:r w:rsidRPr="00E003F8">
        <w:rPr>
          <w:rFonts w:ascii="Times New Roman" w:hAnsi="Times New Roman"/>
          <w:sz w:val="28"/>
          <w:szCs w:val="28"/>
        </w:rPr>
        <w:t>но-частного</w:t>
      </w:r>
      <w:proofErr w:type="spellEnd"/>
      <w:r w:rsidRPr="00E003F8">
        <w:rPr>
          <w:rFonts w:ascii="Times New Roman" w:hAnsi="Times New Roman"/>
          <w:sz w:val="28"/>
          <w:szCs w:val="28"/>
        </w:rPr>
        <w:t xml:space="preserve"> партнерства выступают: строительство автомобильных дорог;  объектов здравоохранения, образования,  культуры, спорта;  объектов, используемых  для организации отдыха граждан и туризма; объектов коммунальной инфраструктуры; других объектов социально-культурного назначения. </w:t>
      </w:r>
    </w:p>
    <w:p w:rsidR="00B32882" w:rsidRPr="00E003F8" w:rsidRDefault="00B32882" w:rsidP="002772E1">
      <w:pPr>
        <w:spacing w:after="0"/>
        <w:ind w:firstLine="709"/>
        <w:jc w:val="both"/>
        <w:rPr>
          <w:rFonts w:ascii="Times New Roman" w:hAnsi="Times New Roman"/>
          <w:sz w:val="28"/>
          <w:szCs w:val="28"/>
        </w:rPr>
      </w:pPr>
      <w:r>
        <w:rPr>
          <w:rFonts w:ascii="Times New Roman" w:hAnsi="Times New Roman"/>
          <w:sz w:val="28"/>
          <w:szCs w:val="28"/>
        </w:rPr>
        <w:t>6</w:t>
      </w:r>
      <w:r w:rsidRPr="00E003F8">
        <w:rPr>
          <w:rFonts w:ascii="Times New Roman" w:hAnsi="Times New Roman"/>
          <w:sz w:val="28"/>
          <w:szCs w:val="28"/>
        </w:rPr>
        <w:t xml:space="preserve">. Внедрение Стандарта </w:t>
      </w:r>
      <w:r>
        <w:rPr>
          <w:rFonts w:ascii="Times New Roman" w:hAnsi="Times New Roman"/>
          <w:sz w:val="28"/>
          <w:szCs w:val="28"/>
        </w:rPr>
        <w:t xml:space="preserve">деятельности органов местного самоуправления </w:t>
      </w:r>
      <w:r w:rsidRPr="00CA2D49">
        <w:rPr>
          <w:rFonts w:ascii="Times New Roman" w:hAnsi="Times New Roman"/>
          <w:sz w:val="28"/>
          <w:szCs w:val="28"/>
        </w:rPr>
        <w:t xml:space="preserve">по обеспечению благоприятного инвестиционного климата </w:t>
      </w:r>
      <w:proofErr w:type="gramStart"/>
      <w:r w:rsidRPr="00CA2D49">
        <w:rPr>
          <w:rFonts w:ascii="Times New Roman" w:hAnsi="Times New Roman"/>
          <w:sz w:val="28"/>
          <w:szCs w:val="28"/>
        </w:rPr>
        <w:t>в</w:t>
      </w:r>
      <w:proofErr w:type="gramEnd"/>
      <w:r w:rsidRPr="00CA2D49">
        <w:rPr>
          <w:rFonts w:ascii="Times New Roman" w:hAnsi="Times New Roman"/>
          <w:sz w:val="28"/>
          <w:szCs w:val="28"/>
        </w:rPr>
        <w:t xml:space="preserve"> </w:t>
      </w:r>
      <w:proofErr w:type="gramStart"/>
      <w:r w:rsidRPr="00CA2D49">
        <w:rPr>
          <w:rFonts w:ascii="Times New Roman" w:hAnsi="Times New Roman"/>
          <w:sz w:val="28"/>
          <w:szCs w:val="28"/>
        </w:rPr>
        <w:t>Нижнедевицком</w:t>
      </w:r>
      <w:proofErr w:type="gramEnd"/>
      <w:r w:rsidRPr="00CA2D49">
        <w:rPr>
          <w:rFonts w:ascii="Times New Roman" w:hAnsi="Times New Roman"/>
          <w:sz w:val="28"/>
          <w:szCs w:val="28"/>
        </w:rPr>
        <w:t xml:space="preserve"> муниципальном районе</w:t>
      </w:r>
    </w:p>
    <w:p w:rsidR="00B32882" w:rsidRDefault="00B32882" w:rsidP="002772E1">
      <w:pPr>
        <w:tabs>
          <w:tab w:val="left" w:pos="851"/>
          <w:tab w:val="left" w:pos="1134"/>
        </w:tabs>
        <w:autoSpaceDE w:val="0"/>
        <w:autoSpaceDN w:val="0"/>
        <w:adjustRightInd w:val="0"/>
        <w:spacing w:after="0"/>
        <w:ind w:firstLine="709"/>
        <w:jc w:val="both"/>
        <w:outlineLvl w:val="2"/>
        <w:rPr>
          <w:rFonts w:ascii="Times New Roman" w:hAnsi="Times New Roman"/>
          <w:sz w:val="28"/>
          <w:szCs w:val="28"/>
        </w:rPr>
      </w:pPr>
      <w:r w:rsidRPr="00E003F8">
        <w:rPr>
          <w:rFonts w:ascii="Times New Roman" w:hAnsi="Times New Roman"/>
          <w:sz w:val="28"/>
          <w:szCs w:val="28"/>
        </w:rPr>
        <w:t xml:space="preserve">Ожидаемые результаты: улучшение инвестиционного климата в </w:t>
      </w:r>
      <w:r>
        <w:rPr>
          <w:rFonts w:ascii="Times New Roman" w:hAnsi="Times New Roman"/>
          <w:sz w:val="28"/>
          <w:szCs w:val="28"/>
        </w:rPr>
        <w:t>муниципальном районе</w:t>
      </w:r>
      <w:r w:rsidRPr="00E003F8">
        <w:rPr>
          <w:rFonts w:ascii="Times New Roman" w:hAnsi="Times New Roman"/>
          <w:sz w:val="28"/>
          <w:szCs w:val="28"/>
        </w:rPr>
        <w:t>, создание благоприятных условий для осуществления предпринимательской деятельности на</w:t>
      </w:r>
      <w:r w:rsidR="000937AF">
        <w:rPr>
          <w:rFonts w:ascii="Times New Roman" w:hAnsi="Times New Roman"/>
          <w:sz w:val="28"/>
          <w:szCs w:val="28"/>
        </w:rPr>
        <w:t xml:space="preserve"> территории Воронежской области, создание новых рабочих мест.</w:t>
      </w:r>
    </w:p>
    <w:p w:rsidR="00B32882" w:rsidRDefault="00B32882" w:rsidP="002772E1">
      <w:pPr>
        <w:tabs>
          <w:tab w:val="left" w:pos="5280"/>
        </w:tabs>
        <w:spacing w:after="0"/>
        <w:ind w:firstLine="709"/>
        <w:jc w:val="center"/>
        <w:rPr>
          <w:rFonts w:ascii="Times New Roman" w:hAnsi="Times New Roman"/>
          <w:sz w:val="28"/>
          <w:szCs w:val="28"/>
        </w:rPr>
      </w:pPr>
    </w:p>
    <w:p w:rsidR="00B32882" w:rsidRPr="00E003F8" w:rsidRDefault="00B32882" w:rsidP="000937AF">
      <w:pPr>
        <w:tabs>
          <w:tab w:val="left" w:pos="5280"/>
        </w:tabs>
        <w:spacing w:after="0"/>
        <w:ind w:firstLine="709"/>
        <w:jc w:val="center"/>
        <w:rPr>
          <w:rFonts w:ascii="Times New Roman" w:hAnsi="Times New Roman"/>
          <w:sz w:val="28"/>
          <w:szCs w:val="28"/>
        </w:rPr>
      </w:pPr>
      <w:r w:rsidRPr="00E003F8">
        <w:rPr>
          <w:rFonts w:ascii="Times New Roman" w:hAnsi="Times New Roman"/>
          <w:sz w:val="28"/>
          <w:szCs w:val="28"/>
        </w:rPr>
        <w:t>Раздел 4. Финансовое обеспечение реализации подпрограммы</w:t>
      </w:r>
    </w:p>
    <w:p w:rsidR="00B32882" w:rsidRPr="00E003F8" w:rsidRDefault="00B32882" w:rsidP="002772E1">
      <w:pPr>
        <w:spacing w:after="0"/>
        <w:ind w:firstLine="709"/>
        <w:jc w:val="center"/>
        <w:rPr>
          <w:rFonts w:ascii="Times New Roman" w:hAnsi="Times New Roman"/>
          <w:sz w:val="28"/>
          <w:szCs w:val="28"/>
        </w:rPr>
      </w:pPr>
    </w:p>
    <w:p w:rsidR="00425700" w:rsidRDefault="00682F80" w:rsidP="002772E1">
      <w:pPr>
        <w:spacing w:after="0"/>
        <w:ind w:firstLine="709"/>
        <w:jc w:val="both"/>
        <w:rPr>
          <w:rFonts w:ascii="Times New Roman" w:hAnsi="Times New Roman"/>
          <w:sz w:val="28"/>
          <w:szCs w:val="28"/>
        </w:rPr>
      </w:pPr>
      <w:proofErr w:type="gramStart"/>
      <w:r>
        <w:rPr>
          <w:rFonts w:ascii="Times New Roman" w:hAnsi="Times New Roman"/>
          <w:sz w:val="28"/>
          <w:szCs w:val="28"/>
        </w:rPr>
        <w:t>Мероприятия</w:t>
      </w:r>
      <w:proofErr w:type="gramEnd"/>
      <w:r>
        <w:rPr>
          <w:rFonts w:ascii="Times New Roman" w:hAnsi="Times New Roman"/>
          <w:sz w:val="28"/>
          <w:szCs w:val="28"/>
        </w:rPr>
        <w:t xml:space="preserve"> реализуемые в р</w:t>
      </w:r>
      <w:r w:rsidR="00425700">
        <w:rPr>
          <w:rFonts w:ascii="Times New Roman" w:hAnsi="Times New Roman"/>
          <w:sz w:val="28"/>
          <w:szCs w:val="28"/>
        </w:rPr>
        <w:t xml:space="preserve">амках данной подпрограммы не предусматривают </w:t>
      </w:r>
      <w:r>
        <w:rPr>
          <w:rFonts w:ascii="Times New Roman" w:hAnsi="Times New Roman"/>
          <w:sz w:val="28"/>
          <w:szCs w:val="28"/>
        </w:rPr>
        <w:t>финансировани</w:t>
      </w:r>
      <w:r w:rsidR="00425700">
        <w:rPr>
          <w:rFonts w:ascii="Times New Roman" w:hAnsi="Times New Roman"/>
          <w:sz w:val="28"/>
          <w:szCs w:val="28"/>
        </w:rPr>
        <w:t>е из местного бюджета</w:t>
      </w:r>
      <w:r>
        <w:rPr>
          <w:rFonts w:ascii="Times New Roman" w:hAnsi="Times New Roman"/>
          <w:sz w:val="28"/>
          <w:szCs w:val="28"/>
        </w:rPr>
        <w:t>.</w:t>
      </w:r>
    </w:p>
    <w:p w:rsidR="00425700" w:rsidRPr="00E003F8" w:rsidRDefault="00682F80" w:rsidP="002772E1">
      <w:pPr>
        <w:pStyle w:val="ConsPlusNormal"/>
        <w:widowControl/>
        <w:spacing w:line="276" w:lineRule="auto"/>
        <w:ind w:firstLine="709"/>
        <w:jc w:val="both"/>
        <w:outlineLvl w:val="1"/>
        <w:rPr>
          <w:rFonts w:ascii="Times New Roman" w:hAnsi="Times New Roman" w:cs="Times New Roman"/>
          <w:sz w:val="28"/>
          <w:szCs w:val="28"/>
        </w:rPr>
      </w:pPr>
      <w:r>
        <w:rPr>
          <w:rFonts w:ascii="Times New Roman" w:hAnsi="Times New Roman"/>
          <w:sz w:val="28"/>
          <w:szCs w:val="28"/>
        </w:rPr>
        <w:lastRenderedPageBreak/>
        <w:t xml:space="preserve"> </w:t>
      </w:r>
      <w:r w:rsidR="00425700" w:rsidRPr="00E003F8">
        <w:rPr>
          <w:rFonts w:ascii="Times New Roman" w:hAnsi="Times New Roman" w:cs="Times New Roman"/>
          <w:sz w:val="28"/>
          <w:szCs w:val="28"/>
        </w:rPr>
        <w:t xml:space="preserve">Объем ассигнований из </w:t>
      </w:r>
      <w:r w:rsidR="00425700">
        <w:rPr>
          <w:rFonts w:ascii="Times New Roman" w:hAnsi="Times New Roman" w:cs="Times New Roman"/>
          <w:sz w:val="28"/>
          <w:szCs w:val="28"/>
        </w:rPr>
        <w:t>федерального и областного бюджетов</w:t>
      </w:r>
      <w:r w:rsidR="00425700" w:rsidRPr="00E003F8">
        <w:rPr>
          <w:rFonts w:ascii="Times New Roman" w:hAnsi="Times New Roman" w:cs="Times New Roman"/>
          <w:sz w:val="28"/>
          <w:szCs w:val="28"/>
        </w:rPr>
        <w:t xml:space="preserve"> ежегодно подлежит уточнению в установленном порядке.</w:t>
      </w:r>
    </w:p>
    <w:p w:rsidR="00B32882" w:rsidRDefault="00B32882" w:rsidP="002772E1">
      <w:pPr>
        <w:pStyle w:val="ConsPlusNormal"/>
        <w:spacing w:line="276" w:lineRule="auto"/>
        <w:ind w:firstLine="709"/>
        <w:jc w:val="both"/>
        <w:rPr>
          <w:rFonts w:ascii="Times New Roman" w:hAnsi="Times New Roman" w:cs="Times New Roman"/>
          <w:sz w:val="28"/>
          <w:szCs w:val="28"/>
        </w:rPr>
      </w:pPr>
    </w:p>
    <w:p w:rsidR="00425700" w:rsidRPr="00E003F8" w:rsidRDefault="00425700" w:rsidP="002772E1">
      <w:pPr>
        <w:pStyle w:val="ConsPlusNormal"/>
        <w:spacing w:line="276" w:lineRule="auto"/>
        <w:ind w:firstLine="709"/>
        <w:jc w:val="both"/>
        <w:rPr>
          <w:rFonts w:ascii="Times New Roman" w:hAnsi="Times New Roman" w:cs="Times New Roman"/>
          <w:sz w:val="28"/>
          <w:szCs w:val="28"/>
        </w:rPr>
      </w:pPr>
    </w:p>
    <w:p w:rsidR="00B32882" w:rsidRPr="00E003F8" w:rsidRDefault="000937AF" w:rsidP="001E5A5B">
      <w:pPr>
        <w:spacing w:after="0"/>
        <w:jc w:val="center"/>
        <w:rPr>
          <w:rFonts w:ascii="Times New Roman" w:hAnsi="Times New Roman"/>
          <w:sz w:val="28"/>
          <w:szCs w:val="28"/>
        </w:rPr>
      </w:pPr>
      <w:r>
        <w:rPr>
          <w:rFonts w:ascii="Times New Roman" w:hAnsi="Times New Roman"/>
          <w:sz w:val="28"/>
          <w:szCs w:val="28"/>
        </w:rPr>
        <w:t>Раздел 5</w:t>
      </w:r>
      <w:r w:rsidR="00B32882" w:rsidRPr="00E003F8">
        <w:rPr>
          <w:rFonts w:ascii="Times New Roman" w:hAnsi="Times New Roman"/>
          <w:sz w:val="28"/>
          <w:szCs w:val="28"/>
        </w:rPr>
        <w:t>. Анализ рисков реализации подпрограммы и описание</w:t>
      </w:r>
    </w:p>
    <w:p w:rsidR="00B32882" w:rsidRPr="00E003F8" w:rsidRDefault="00B32882" w:rsidP="001E5A5B">
      <w:pPr>
        <w:spacing w:after="0"/>
        <w:jc w:val="center"/>
        <w:rPr>
          <w:rFonts w:ascii="Times New Roman" w:hAnsi="Times New Roman"/>
          <w:sz w:val="28"/>
          <w:szCs w:val="28"/>
        </w:rPr>
      </w:pPr>
      <w:r w:rsidRPr="00E003F8">
        <w:rPr>
          <w:rFonts w:ascii="Times New Roman" w:hAnsi="Times New Roman"/>
          <w:sz w:val="28"/>
          <w:szCs w:val="28"/>
        </w:rPr>
        <w:t>мер управления рисками реализации подпрограммы</w:t>
      </w:r>
    </w:p>
    <w:p w:rsidR="00B32882" w:rsidRPr="00E003F8" w:rsidRDefault="00B32882" w:rsidP="001E5A5B">
      <w:pPr>
        <w:pStyle w:val="ConsPlusNormal"/>
        <w:spacing w:line="276" w:lineRule="auto"/>
        <w:ind w:firstLine="709"/>
        <w:jc w:val="center"/>
        <w:rPr>
          <w:rFonts w:ascii="Times New Roman" w:hAnsi="Times New Roman" w:cs="Times New Roman"/>
          <w:sz w:val="28"/>
          <w:szCs w:val="28"/>
        </w:rPr>
      </w:pPr>
    </w:p>
    <w:p w:rsidR="00B32882" w:rsidRPr="00E003F8" w:rsidRDefault="00B32882" w:rsidP="001E5A5B">
      <w:pPr>
        <w:pStyle w:val="ConsPlusNormal"/>
        <w:widowControl/>
        <w:spacing w:line="276" w:lineRule="auto"/>
        <w:ind w:firstLine="709"/>
        <w:jc w:val="both"/>
        <w:outlineLvl w:val="1"/>
        <w:rPr>
          <w:rFonts w:ascii="Times New Roman" w:hAnsi="Times New Roman" w:cs="Times New Roman"/>
          <w:sz w:val="28"/>
          <w:szCs w:val="28"/>
        </w:rPr>
      </w:pPr>
      <w:r w:rsidRPr="00E003F8">
        <w:rPr>
          <w:rFonts w:ascii="Times New Roman" w:hAnsi="Times New Roman" w:cs="Times New Roman"/>
          <w:sz w:val="28"/>
          <w:szCs w:val="28"/>
        </w:rPr>
        <w:t>Риски реализации подпрограммы, а также соответствующие меры по управлению данными рисками представлены в таблице 2.</w:t>
      </w:r>
    </w:p>
    <w:p w:rsidR="00B32882" w:rsidRDefault="00B32882" w:rsidP="00DE7B00">
      <w:pPr>
        <w:spacing w:after="0" w:line="240" w:lineRule="auto"/>
        <w:jc w:val="right"/>
        <w:rPr>
          <w:rFonts w:ascii="Times New Roman" w:hAnsi="Times New Roman"/>
          <w:sz w:val="28"/>
          <w:szCs w:val="28"/>
        </w:rPr>
      </w:pPr>
      <w:r w:rsidRPr="00E003F8">
        <w:rPr>
          <w:rFonts w:ascii="Times New Roman" w:hAnsi="Times New Roman"/>
          <w:sz w:val="28"/>
          <w:szCs w:val="28"/>
        </w:rPr>
        <w:t>Таблица 2</w:t>
      </w:r>
    </w:p>
    <w:p w:rsidR="001E5A5B" w:rsidRPr="00E003F8" w:rsidRDefault="001E5A5B" w:rsidP="00DE7B00">
      <w:pPr>
        <w:spacing w:after="0" w:line="240" w:lineRule="auto"/>
        <w:jc w:val="right"/>
        <w:rPr>
          <w:rFonts w:ascii="Times New Roman" w:hAnsi="Times New Roman"/>
          <w:sz w:val="28"/>
          <w:szCs w:val="28"/>
        </w:rPr>
      </w:pPr>
    </w:p>
    <w:p w:rsidR="00B32882" w:rsidRPr="00E003F8" w:rsidRDefault="00B32882" w:rsidP="00DE7B00">
      <w:pPr>
        <w:spacing w:after="0" w:line="240" w:lineRule="auto"/>
        <w:jc w:val="center"/>
        <w:rPr>
          <w:rFonts w:ascii="Times New Roman" w:hAnsi="Times New Roman"/>
          <w:sz w:val="28"/>
          <w:szCs w:val="28"/>
        </w:rPr>
      </w:pPr>
      <w:r w:rsidRPr="00E003F8">
        <w:rPr>
          <w:rFonts w:ascii="Times New Roman" w:hAnsi="Times New Roman"/>
          <w:sz w:val="28"/>
          <w:szCs w:val="28"/>
        </w:rPr>
        <w:t>Риски реализации подпрограммы и меры по их управлению</w:t>
      </w:r>
    </w:p>
    <w:p w:rsidR="00B32882" w:rsidRPr="00E003F8" w:rsidRDefault="00B32882" w:rsidP="00DE7B00">
      <w:pPr>
        <w:spacing w:after="0" w:line="240" w:lineRule="auto"/>
        <w:jc w:val="right"/>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207"/>
        <w:gridCol w:w="2009"/>
        <w:gridCol w:w="4355"/>
      </w:tblGrid>
      <w:tr w:rsidR="00B32882" w:rsidRPr="00682684" w:rsidTr="00DE7B00">
        <w:tc>
          <w:tcPr>
            <w:tcW w:w="3207" w:type="dxa"/>
          </w:tcPr>
          <w:p w:rsidR="00B32882" w:rsidRPr="00682684" w:rsidRDefault="00B32882" w:rsidP="00DE7B00">
            <w:pPr>
              <w:spacing w:after="0" w:line="240" w:lineRule="auto"/>
              <w:jc w:val="center"/>
              <w:rPr>
                <w:rFonts w:ascii="Times New Roman" w:hAnsi="Times New Roman"/>
                <w:sz w:val="24"/>
                <w:szCs w:val="24"/>
              </w:rPr>
            </w:pPr>
            <w:r w:rsidRPr="00682684">
              <w:rPr>
                <w:rFonts w:ascii="Times New Roman" w:hAnsi="Times New Roman"/>
                <w:sz w:val="24"/>
                <w:szCs w:val="24"/>
              </w:rPr>
              <w:t>Вид риска</w:t>
            </w:r>
          </w:p>
        </w:tc>
        <w:tc>
          <w:tcPr>
            <w:tcW w:w="2009" w:type="dxa"/>
          </w:tcPr>
          <w:p w:rsidR="00B32882" w:rsidRPr="00682684" w:rsidRDefault="00B32882" w:rsidP="00DE7B00">
            <w:pPr>
              <w:spacing w:after="0" w:line="240" w:lineRule="auto"/>
              <w:jc w:val="center"/>
              <w:rPr>
                <w:rFonts w:ascii="Times New Roman" w:hAnsi="Times New Roman"/>
                <w:sz w:val="24"/>
                <w:szCs w:val="24"/>
              </w:rPr>
            </w:pPr>
            <w:r w:rsidRPr="00682684">
              <w:rPr>
                <w:rFonts w:ascii="Times New Roman" w:hAnsi="Times New Roman"/>
                <w:sz w:val="24"/>
                <w:szCs w:val="24"/>
              </w:rPr>
              <w:t>Оценка влияния</w:t>
            </w:r>
          </w:p>
        </w:tc>
        <w:tc>
          <w:tcPr>
            <w:tcW w:w="4355" w:type="dxa"/>
          </w:tcPr>
          <w:p w:rsidR="00B32882" w:rsidRPr="00682684" w:rsidRDefault="00B32882" w:rsidP="00DE7B00">
            <w:pPr>
              <w:spacing w:after="0" w:line="240" w:lineRule="auto"/>
              <w:jc w:val="center"/>
              <w:rPr>
                <w:rFonts w:ascii="Times New Roman" w:hAnsi="Times New Roman"/>
                <w:sz w:val="24"/>
                <w:szCs w:val="24"/>
              </w:rPr>
            </w:pPr>
            <w:r w:rsidRPr="00682684">
              <w:rPr>
                <w:rFonts w:ascii="Times New Roman" w:hAnsi="Times New Roman"/>
                <w:sz w:val="24"/>
                <w:szCs w:val="24"/>
              </w:rPr>
              <w:t>Меры по управлению рисками</w:t>
            </w:r>
          </w:p>
        </w:tc>
      </w:tr>
      <w:tr w:rsidR="00B32882" w:rsidRPr="00682684" w:rsidTr="00DE7B00">
        <w:tc>
          <w:tcPr>
            <w:tcW w:w="3207" w:type="dxa"/>
          </w:tcPr>
          <w:p w:rsidR="00B32882" w:rsidRPr="00682684" w:rsidRDefault="00B32882" w:rsidP="00DE7B00">
            <w:pPr>
              <w:spacing w:after="0" w:line="240" w:lineRule="auto"/>
              <w:rPr>
                <w:rFonts w:ascii="Times New Roman" w:hAnsi="Times New Roman"/>
                <w:sz w:val="24"/>
                <w:szCs w:val="24"/>
              </w:rPr>
            </w:pPr>
            <w:r w:rsidRPr="00682684">
              <w:rPr>
                <w:rFonts w:ascii="Times New Roman" w:hAnsi="Times New Roman"/>
                <w:sz w:val="24"/>
                <w:szCs w:val="24"/>
              </w:rPr>
              <w:t>Отсутствие финансирования  либо</w:t>
            </w:r>
            <w:r>
              <w:rPr>
                <w:rFonts w:ascii="Times New Roman" w:hAnsi="Times New Roman"/>
                <w:sz w:val="24"/>
                <w:szCs w:val="24"/>
              </w:rPr>
              <w:t xml:space="preserve"> </w:t>
            </w:r>
            <w:r w:rsidRPr="00682684">
              <w:rPr>
                <w:rFonts w:ascii="Times New Roman" w:hAnsi="Times New Roman"/>
                <w:sz w:val="24"/>
                <w:szCs w:val="24"/>
              </w:rPr>
              <w:t xml:space="preserve">финансирование в  </w:t>
            </w:r>
            <w:proofErr w:type="gramStart"/>
            <w:r w:rsidRPr="00682684">
              <w:rPr>
                <w:rFonts w:ascii="Times New Roman" w:hAnsi="Times New Roman"/>
                <w:sz w:val="24"/>
                <w:szCs w:val="24"/>
              </w:rPr>
              <w:t>недостаточном</w:t>
            </w:r>
            <w:proofErr w:type="gramEnd"/>
          </w:p>
          <w:p w:rsidR="00B32882" w:rsidRPr="00682684" w:rsidRDefault="00B32882" w:rsidP="00DE7B00">
            <w:pPr>
              <w:spacing w:after="0" w:line="240" w:lineRule="auto"/>
              <w:rPr>
                <w:rFonts w:ascii="Times New Roman" w:hAnsi="Times New Roman"/>
                <w:sz w:val="24"/>
                <w:szCs w:val="24"/>
              </w:rPr>
            </w:pPr>
            <w:proofErr w:type="gramStart"/>
            <w:r w:rsidRPr="00682684">
              <w:rPr>
                <w:rFonts w:ascii="Times New Roman" w:hAnsi="Times New Roman"/>
                <w:sz w:val="24"/>
                <w:szCs w:val="24"/>
              </w:rPr>
              <w:t>объеме</w:t>
            </w:r>
            <w:proofErr w:type="gramEnd"/>
            <w:r w:rsidRPr="00682684">
              <w:rPr>
                <w:rFonts w:ascii="Times New Roman" w:hAnsi="Times New Roman"/>
                <w:sz w:val="24"/>
                <w:szCs w:val="24"/>
              </w:rPr>
              <w:t xml:space="preserve">           мероприятий</w:t>
            </w:r>
          </w:p>
          <w:p w:rsidR="00B32882" w:rsidRPr="00682684" w:rsidRDefault="00B32882" w:rsidP="00DE7B00">
            <w:pPr>
              <w:spacing w:after="0" w:line="240" w:lineRule="auto"/>
              <w:rPr>
                <w:rFonts w:ascii="Times New Roman" w:hAnsi="Times New Roman"/>
                <w:sz w:val="24"/>
                <w:szCs w:val="24"/>
              </w:rPr>
            </w:pPr>
            <w:r w:rsidRPr="00682684">
              <w:rPr>
                <w:rFonts w:ascii="Times New Roman" w:hAnsi="Times New Roman"/>
                <w:sz w:val="24"/>
                <w:szCs w:val="24"/>
              </w:rPr>
              <w:t xml:space="preserve">подпрограммы </w:t>
            </w:r>
          </w:p>
        </w:tc>
        <w:tc>
          <w:tcPr>
            <w:tcW w:w="2009" w:type="dxa"/>
          </w:tcPr>
          <w:p w:rsidR="00B32882" w:rsidRPr="00682684" w:rsidRDefault="00B32882" w:rsidP="00DE7B00">
            <w:pPr>
              <w:spacing w:after="0" w:line="240" w:lineRule="auto"/>
              <w:jc w:val="center"/>
              <w:rPr>
                <w:rFonts w:ascii="Times New Roman" w:hAnsi="Times New Roman"/>
                <w:sz w:val="24"/>
                <w:szCs w:val="24"/>
              </w:rPr>
            </w:pPr>
            <w:r w:rsidRPr="00682684">
              <w:rPr>
                <w:rFonts w:ascii="Times New Roman" w:hAnsi="Times New Roman"/>
                <w:sz w:val="24"/>
                <w:szCs w:val="24"/>
              </w:rPr>
              <w:t>высокая</w:t>
            </w:r>
          </w:p>
        </w:tc>
        <w:tc>
          <w:tcPr>
            <w:tcW w:w="4355" w:type="dxa"/>
          </w:tcPr>
          <w:p w:rsidR="00B32882" w:rsidRPr="00682684" w:rsidRDefault="00B32882" w:rsidP="00DE7B00">
            <w:pPr>
              <w:spacing w:after="0" w:line="240" w:lineRule="auto"/>
              <w:rPr>
                <w:rFonts w:ascii="Times New Roman" w:hAnsi="Times New Roman"/>
                <w:sz w:val="24"/>
                <w:szCs w:val="24"/>
              </w:rPr>
            </w:pPr>
            <w:r w:rsidRPr="00682684">
              <w:rPr>
                <w:rFonts w:ascii="Times New Roman" w:hAnsi="Times New Roman"/>
                <w:sz w:val="24"/>
                <w:szCs w:val="24"/>
              </w:rPr>
              <w:t>Определение   приоритетных    направлений</w:t>
            </w:r>
          </w:p>
          <w:p w:rsidR="00B32882" w:rsidRPr="00682684" w:rsidRDefault="00B32882" w:rsidP="00DE7B00">
            <w:pPr>
              <w:spacing w:after="0" w:line="240" w:lineRule="auto"/>
              <w:rPr>
                <w:rFonts w:ascii="Times New Roman" w:hAnsi="Times New Roman"/>
                <w:sz w:val="24"/>
                <w:szCs w:val="24"/>
              </w:rPr>
            </w:pPr>
            <w:r w:rsidRPr="00682684">
              <w:rPr>
                <w:rFonts w:ascii="Times New Roman" w:hAnsi="Times New Roman"/>
                <w:sz w:val="24"/>
                <w:szCs w:val="24"/>
              </w:rPr>
              <w:t>реализации   подпрограммы,</w:t>
            </w:r>
          </w:p>
          <w:p w:rsidR="00B32882" w:rsidRPr="00682684" w:rsidRDefault="00B32882" w:rsidP="00DE7B00">
            <w:pPr>
              <w:spacing w:after="0" w:line="240" w:lineRule="auto"/>
              <w:rPr>
                <w:rFonts w:ascii="Times New Roman" w:hAnsi="Times New Roman"/>
                <w:sz w:val="24"/>
                <w:szCs w:val="24"/>
              </w:rPr>
            </w:pPr>
            <w:r w:rsidRPr="00682684">
              <w:rPr>
                <w:rFonts w:ascii="Times New Roman" w:hAnsi="Times New Roman"/>
                <w:sz w:val="24"/>
                <w:szCs w:val="24"/>
              </w:rPr>
              <w:t xml:space="preserve">оперативное   внесение    </w:t>
            </w:r>
            <w:proofErr w:type="gramStart"/>
            <w:r w:rsidRPr="00682684">
              <w:rPr>
                <w:rFonts w:ascii="Times New Roman" w:hAnsi="Times New Roman"/>
                <w:sz w:val="24"/>
                <w:szCs w:val="24"/>
              </w:rPr>
              <w:t>соответствующих</w:t>
            </w:r>
            <w:proofErr w:type="gramEnd"/>
          </w:p>
          <w:p w:rsidR="00B32882" w:rsidRPr="00682684" w:rsidRDefault="00B32882" w:rsidP="00DE7B00">
            <w:pPr>
              <w:spacing w:after="0" w:line="240" w:lineRule="auto"/>
              <w:rPr>
                <w:rFonts w:ascii="Times New Roman" w:hAnsi="Times New Roman"/>
                <w:sz w:val="24"/>
                <w:szCs w:val="24"/>
              </w:rPr>
            </w:pPr>
            <w:r w:rsidRPr="00682684">
              <w:rPr>
                <w:rFonts w:ascii="Times New Roman" w:hAnsi="Times New Roman"/>
                <w:sz w:val="24"/>
                <w:szCs w:val="24"/>
              </w:rPr>
              <w:t xml:space="preserve">корректировок в подпрограмму, </w:t>
            </w:r>
          </w:p>
        </w:tc>
      </w:tr>
      <w:tr w:rsidR="00B32882" w:rsidRPr="00682684" w:rsidTr="00DE7B00">
        <w:tc>
          <w:tcPr>
            <w:tcW w:w="3207" w:type="dxa"/>
          </w:tcPr>
          <w:p w:rsidR="00B32882" w:rsidRPr="00682684" w:rsidRDefault="00B32882" w:rsidP="00DE7B00">
            <w:pPr>
              <w:spacing w:after="0" w:line="240" w:lineRule="auto"/>
              <w:rPr>
                <w:rFonts w:ascii="Times New Roman" w:hAnsi="Times New Roman"/>
                <w:sz w:val="24"/>
                <w:szCs w:val="24"/>
              </w:rPr>
            </w:pPr>
            <w:r w:rsidRPr="00682684">
              <w:rPr>
                <w:rFonts w:ascii="Times New Roman" w:hAnsi="Times New Roman"/>
                <w:sz w:val="24"/>
                <w:szCs w:val="24"/>
              </w:rPr>
              <w:t>Форс-мажорные обстоятельства, стихийные бедствия (лесные пожары, засухи и пр.)</w:t>
            </w:r>
          </w:p>
        </w:tc>
        <w:tc>
          <w:tcPr>
            <w:tcW w:w="2009" w:type="dxa"/>
          </w:tcPr>
          <w:p w:rsidR="00B32882" w:rsidRPr="00682684" w:rsidRDefault="00B32882" w:rsidP="00DE7B00">
            <w:pPr>
              <w:spacing w:after="0" w:line="240" w:lineRule="auto"/>
              <w:jc w:val="center"/>
              <w:rPr>
                <w:rFonts w:ascii="Times New Roman" w:hAnsi="Times New Roman"/>
                <w:sz w:val="24"/>
                <w:szCs w:val="24"/>
              </w:rPr>
            </w:pPr>
            <w:r w:rsidRPr="00682684">
              <w:rPr>
                <w:rFonts w:ascii="Times New Roman" w:hAnsi="Times New Roman"/>
                <w:sz w:val="24"/>
                <w:szCs w:val="24"/>
              </w:rPr>
              <w:t>средняя</w:t>
            </w:r>
          </w:p>
        </w:tc>
        <w:tc>
          <w:tcPr>
            <w:tcW w:w="4355" w:type="dxa"/>
          </w:tcPr>
          <w:p w:rsidR="00B32882" w:rsidRPr="00682684" w:rsidRDefault="00B32882" w:rsidP="00DE7B00">
            <w:pPr>
              <w:spacing w:after="0" w:line="240" w:lineRule="auto"/>
              <w:rPr>
                <w:rFonts w:ascii="Times New Roman" w:hAnsi="Times New Roman"/>
                <w:sz w:val="24"/>
                <w:szCs w:val="24"/>
              </w:rPr>
            </w:pPr>
            <w:r w:rsidRPr="00682684">
              <w:rPr>
                <w:rFonts w:ascii="Times New Roman" w:hAnsi="Times New Roman"/>
                <w:sz w:val="24"/>
                <w:szCs w:val="24"/>
              </w:rPr>
              <w:t xml:space="preserve">Участие в проектах, направленных на мониторинг и предотвращение стихийных бедствий природного </w:t>
            </w:r>
            <w:proofErr w:type="gramStart"/>
            <w:r w:rsidRPr="00682684">
              <w:rPr>
                <w:rFonts w:ascii="Times New Roman" w:hAnsi="Times New Roman"/>
                <w:sz w:val="24"/>
                <w:szCs w:val="24"/>
              </w:rPr>
              <w:t>характера</w:t>
            </w:r>
            <w:proofErr w:type="gramEnd"/>
            <w:r w:rsidRPr="00682684">
              <w:rPr>
                <w:rFonts w:ascii="Times New Roman" w:hAnsi="Times New Roman"/>
                <w:sz w:val="24"/>
                <w:szCs w:val="24"/>
              </w:rPr>
              <w:t xml:space="preserve"> и снижение их последствий. </w:t>
            </w:r>
          </w:p>
        </w:tc>
      </w:tr>
    </w:tbl>
    <w:p w:rsidR="00B32882" w:rsidRPr="00E003F8" w:rsidRDefault="00B32882" w:rsidP="001E5A5B">
      <w:pPr>
        <w:spacing w:after="0"/>
        <w:jc w:val="center"/>
        <w:rPr>
          <w:rFonts w:ascii="Times New Roman" w:hAnsi="Times New Roman"/>
          <w:sz w:val="28"/>
          <w:szCs w:val="28"/>
        </w:rPr>
      </w:pPr>
    </w:p>
    <w:p w:rsidR="00B32882" w:rsidRPr="00E003F8" w:rsidRDefault="00B32882" w:rsidP="001E5A5B">
      <w:pPr>
        <w:spacing w:after="0"/>
        <w:jc w:val="center"/>
        <w:rPr>
          <w:rFonts w:ascii="Times New Roman" w:hAnsi="Times New Roman"/>
          <w:sz w:val="28"/>
          <w:szCs w:val="28"/>
        </w:rPr>
      </w:pPr>
      <w:r>
        <w:rPr>
          <w:rFonts w:ascii="Times New Roman" w:hAnsi="Times New Roman"/>
          <w:sz w:val="28"/>
          <w:szCs w:val="28"/>
        </w:rPr>
        <w:t>Раздел</w:t>
      </w:r>
      <w:r w:rsidR="000937AF">
        <w:rPr>
          <w:rFonts w:ascii="Times New Roman" w:hAnsi="Times New Roman"/>
          <w:sz w:val="28"/>
          <w:szCs w:val="28"/>
        </w:rPr>
        <w:t xml:space="preserve"> 6</w:t>
      </w:r>
      <w:r w:rsidRPr="00E003F8">
        <w:rPr>
          <w:rFonts w:ascii="Times New Roman" w:hAnsi="Times New Roman"/>
          <w:sz w:val="28"/>
          <w:szCs w:val="28"/>
        </w:rPr>
        <w:t>. Оценка эффективности реализации подпрограммы</w:t>
      </w:r>
    </w:p>
    <w:p w:rsidR="00B32882" w:rsidRPr="00E003F8" w:rsidRDefault="00B32882" w:rsidP="001E5A5B">
      <w:pPr>
        <w:pStyle w:val="ConsPlusNormal"/>
        <w:spacing w:line="276" w:lineRule="auto"/>
        <w:jc w:val="center"/>
        <w:rPr>
          <w:rFonts w:ascii="Times New Roman" w:hAnsi="Times New Roman" w:cs="Times New Roman"/>
          <w:sz w:val="28"/>
          <w:szCs w:val="28"/>
        </w:rPr>
      </w:pPr>
    </w:p>
    <w:p w:rsidR="00B32882" w:rsidRPr="00E003F8" w:rsidRDefault="00B32882" w:rsidP="001E5A5B">
      <w:pPr>
        <w:autoSpaceDE w:val="0"/>
        <w:autoSpaceDN w:val="0"/>
        <w:adjustRightInd w:val="0"/>
        <w:spacing w:after="0"/>
        <w:ind w:firstLine="709"/>
        <w:jc w:val="both"/>
        <w:rPr>
          <w:rFonts w:ascii="Times New Roman" w:hAnsi="Times New Roman"/>
          <w:sz w:val="28"/>
          <w:szCs w:val="28"/>
        </w:rPr>
      </w:pPr>
      <w:r w:rsidRPr="00E003F8">
        <w:rPr>
          <w:rFonts w:ascii="Times New Roman" w:hAnsi="Times New Roman"/>
          <w:sz w:val="28"/>
          <w:szCs w:val="28"/>
        </w:rPr>
        <w:t>В результате реализации меропр</w:t>
      </w:r>
      <w:r>
        <w:rPr>
          <w:rFonts w:ascii="Times New Roman" w:hAnsi="Times New Roman"/>
          <w:sz w:val="28"/>
          <w:szCs w:val="28"/>
        </w:rPr>
        <w:t>иятий подпрограммы в 20</w:t>
      </w:r>
      <w:r w:rsidR="000937AF">
        <w:rPr>
          <w:rFonts w:ascii="Times New Roman" w:hAnsi="Times New Roman"/>
          <w:sz w:val="28"/>
          <w:szCs w:val="28"/>
        </w:rPr>
        <w:t>22</w:t>
      </w:r>
      <w:r w:rsidR="00682F80">
        <w:rPr>
          <w:rFonts w:ascii="Times New Roman" w:hAnsi="Times New Roman"/>
          <w:sz w:val="28"/>
          <w:szCs w:val="28"/>
        </w:rPr>
        <w:t xml:space="preserve"> </w:t>
      </w:r>
      <w:r w:rsidR="000937AF">
        <w:rPr>
          <w:rFonts w:ascii="Times New Roman" w:hAnsi="Times New Roman"/>
          <w:sz w:val="28"/>
          <w:szCs w:val="28"/>
        </w:rPr>
        <w:t>–</w:t>
      </w:r>
      <w:r w:rsidR="00682F80">
        <w:rPr>
          <w:rFonts w:ascii="Times New Roman" w:hAnsi="Times New Roman"/>
          <w:sz w:val="28"/>
          <w:szCs w:val="28"/>
        </w:rPr>
        <w:t xml:space="preserve"> 202</w:t>
      </w:r>
      <w:r w:rsidR="000937AF">
        <w:rPr>
          <w:rFonts w:ascii="Times New Roman" w:hAnsi="Times New Roman"/>
          <w:sz w:val="28"/>
          <w:szCs w:val="28"/>
        </w:rPr>
        <w:t xml:space="preserve">7 </w:t>
      </w:r>
      <w:r w:rsidRPr="00E003F8">
        <w:rPr>
          <w:rFonts w:ascii="Times New Roman" w:hAnsi="Times New Roman"/>
          <w:sz w:val="28"/>
          <w:szCs w:val="28"/>
        </w:rPr>
        <w:t>годах будут достигнуты следующие количественные и качественные показатели, характеризующие эффективность реализации подпрограммы:</w:t>
      </w:r>
    </w:p>
    <w:p w:rsidR="00B32882" w:rsidRPr="00E003F8" w:rsidRDefault="00B32882" w:rsidP="001E5A5B">
      <w:pPr>
        <w:spacing w:after="0"/>
        <w:ind w:firstLine="709"/>
        <w:jc w:val="both"/>
        <w:rPr>
          <w:rFonts w:ascii="Times New Roman" w:hAnsi="Times New Roman"/>
          <w:sz w:val="28"/>
          <w:szCs w:val="28"/>
        </w:rPr>
      </w:pPr>
      <w:r w:rsidRPr="00E003F8">
        <w:rPr>
          <w:rFonts w:ascii="Times New Roman" w:hAnsi="Times New Roman"/>
          <w:sz w:val="28"/>
          <w:szCs w:val="28"/>
        </w:rPr>
        <w:t xml:space="preserve">- улучшение инвестиционного климата, обеспечивающее приток инвестиций на территории </w:t>
      </w:r>
      <w:r>
        <w:rPr>
          <w:rFonts w:ascii="Times New Roman" w:hAnsi="Times New Roman"/>
          <w:sz w:val="28"/>
          <w:szCs w:val="28"/>
        </w:rPr>
        <w:t>муниципального района,</w:t>
      </w:r>
      <w:r w:rsidRPr="00E003F8">
        <w:rPr>
          <w:rFonts w:ascii="Times New Roman" w:hAnsi="Times New Roman"/>
          <w:sz w:val="28"/>
          <w:szCs w:val="28"/>
        </w:rPr>
        <w:t xml:space="preserve"> достижение  устойчивого экономического  роста и повышение уровня жизни населения;</w:t>
      </w:r>
    </w:p>
    <w:p w:rsidR="00B32882" w:rsidRDefault="00B32882" w:rsidP="001E5A5B">
      <w:pPr>
        <w:spacing w:after="0"/>
        <w:ind w:firstLine="709"/>
        <w:jc w:val="both"/>
        <w:rPr>
          <w:rFonts w:ascii="Times New Roman" w:hAnsi="Times New Roman"/>
          <w:sz w:val="28"/>
          <w:szCs w:val="28"/>
        </w:rPr>
      </w:pPr>
      <w:r w:rsidRPr="00E003F8">
        <w:rPr>
          <w:rFonts w:ascii="Times New Roman" w:hAnsi="Times New Roman"/>
          <w:sz w:val="28"/>
          <w:szCs w:val="28"/>
        </w:rPr>
        <w:t>- прирост инвестиций в основной капитал</w:t>
      </w:r>
      <w:r>
        <w:rPr>
          <w:rFonts w:ascii="Times New Roman" w:hAnsi="Times New Roman"/>
          <w:sz w:val="28"/>
          <w:szCs w:val="28"/>
        </w:rPr>
        <w:t>;</w:t>
      </w:r>
      <w:r w:rsidRPr="00E003F8">
        <w:rPr>
          <w:rFonts w:ascii="Times New Roman" w:hAnsi="Times New Roman"/>
          <w:sz w:val="28"/>
          <w:szCs w:val="28"/>
        </w:rPr>
        <w:t xml:space="preserve">  </w:t>
      </w:r>
    </w:p>
    <w:p w:rsidR="00B32882" w:rsidRPr="00E003F8" w:rsidRDefault="00B32882" w:rsidP="001E5A5B">
      <w:pPr>
        <w:spacing w:after="0"/>
        <w:ind w:firstLine="709"/>
        <w:jc w:val="both"/>
        <w:rPr>
          <w:rFonts w:ascii="Times New Roman" w:hAnsi="Times New Roman"/>
          <w:sz w:val="28"/>
          <w:szCs w:val="28"/>
        </w:rPr>
      </w:pPr>
      <w:r w:rsidRPr="00E003F8">
        <w:rPr>
          <w:rFonts w:ascii="Times New Roman" w:hAnsi="Times New Roman"/>
          <w:sz w:val="28"/>
          <w:szCs w:val="28"/>
        </w:rPr>
        <w:t xml:space="preserve">- количество реализованных основных </w:t>
      </w:r>
      <w:proofErr w:type="gramStart"/>
      <w:r w:rsidRPr="00E003F8">
        <w:rPr>
          <w:rFonts w:ascii="Times New Roman" w:hAnsi="Times New Roman"/>
          <w:sz w:val="28"/>
          <w:szCs w:val="28"/>
        </w:rPr>
        <w:t xml:space="preserve">положений стандарта деятельности органов </w:t>
      </w:r>
      <w:r>
        <w:rPr>
          <w:rFonts w:ascii="Times New Roman" w:hAnsi="Times New Roman"/>
          <w:sz w:val="28"/>
          <w:szCs w:val="28"/>
        </w:rPr>
        <w:t>местного самоуправления</w:t>
      </w:r>
      <w:proofErr w:type="gramEnd"/>
      <w:r w:rsidRPr="00E003F8">
        <w:rPr>
          <w:rFonts w:ascii="Times New Roman" w:hAnsi="Times New Roman"/>
          <w:sz w:val="28"/>
          <w:szCs w:val="28"/>
        </w:rPr>
        <w:t xml:space="preserve"> по обеспечению благоприятного инвестиционного климата в </w:t>
      </w:r>
      <w:r>
        <w:rPr>
          <w:rFonts w:ascii="Times New Roman" w:hAnsi="Times New Roman"/>
          <w:sz w:val="28"/>
          <w:szCs w:val="28"/>
        </w:rPr>
        <w:t>муниципальном районе</w:t>
      </w:r>
      <w:r w:rsidR="000937AF">
        <w:rPr>
          <w:rFonts w:ascii="Times New Roman" w:hAnsi="Times New Roman"/>
          <w:sz w:val="28"/>
          <w:szCs w:val="28"/>
        </w:rPr>
        <w:t>.</w:t>
      </w:r>
    </w:p>
    <w:p w:rsidR="00B32882" w:rsidRPr="00E003F8" w:rsidRDefault="00B32882" w:rsidP="001E5A5B">
      <w:pPr>
        <w:spacing w:after="0"/>
        <w:rPr>
          <w:rFonts w:ascii="Times New Roman" w:hAnsi="Times New Roman"/>
          <w:b/>
          <w:sz w:val="28"/>
          <w:szCs w:val="28"/>
        </w:rPr>
      </w:pPr>
      <w:r w:rsidRPr="00E003F8">
        <w:rPr>
          <w:rFonts w:ascii="Times New Roman" w:hAnsi="Times New Roman"/>
          <w:b/>
          <w:sz w:val="28"/>
          <w:szCs w:val="28"/>
        </w:rPr>
        <w:br w:type="page"/>
      </w:r>
    </w:p>
    <w:p w:rsidR="00B32882" w:rsidRDefault="00B32882" w:rsidP="00DE7B00">
      <w:pPr>
        <w:pStyle w:val="ConsPlusNormal"/>
        <w:jc w:val="center"/>
        <w:outlineLvl w:val="2"/>
        <w:rPr>
          <w:rFonts w:ascii="Times New Roman" w:hAnsi="Times New Roman" w:cs="Times New Roman"/>
          <w:b/>
          <w:sz w:val="28"/>
          <w:szCs w:val="28"/>
        </w:rPr>
      </w:pPr>
      <w:r w:rsidRPr="00E003F8">
        <w:rPr>
          <w:rFonts w:ascii="Times New Roman" w:hAnsi="Times New Roman" w:cs="Times New Roman"/>
          <w:b/>
          <w:sz w:val="28"/>
          <w:szCs w:val="28"/>
        </w:rPr>
        <w:lastRenderedPageBreak/>
        <w:t xml:space="preserve">Подпрограмма 2 «Развитие и поддержка </w:t>
      </w:r>
    </w:p>
    <w:p w:rsidR="00B32882" w:rsidRPr="00E003F8" w:rsidRDefault="00B32882" w:rsidP="00DE7B00">
      <w:pPr>
        <w:pStyle w:val="ConsPlusNormal"/>
        <w:jc w:val="center"/>
        <w:outlineLvl w:val="2"/>
        <w:rPr>
          <w:rFonts w:ascii="Times New Roman" w:hAnsi="Times New Roman" w:cs="Times New Roman"/>
          <w:b/>
          <w:sz w:val="28"/>
          <w:szCs w:val="28"/>
        </w:rPr>
      </w:pPr>
      <w:r w:rsidRPr="00E003F8">
        <w:rPr>
          <w:rFonts w:ascii="Times New Roman" w:hAnsi="Times New Roman" w:cs="Times New Roman"/>
          <w:b/>
          <w:sz w:val="28"/>
          <w:szCs w:val="28"/>
        </w:rPr>
        <w:t>малого и среднего предпринимательства»</w:t>
      </w:r>
    </w:p>
    <w:p w:rsidR="00B32882" w:rsidRPr="00E003F8" w:rsidRDefault="00B32882" w:rsidP="00DE7B00">
      <w:pPr>
        <w:pStyle w:val="ConsPlusNormal"/>
        <w:jc w:val="center"/>
        <w:outlineLvl w:val="2"/>
        <w:rPr>
          <w:rFonts w:ascii="Times New Roman" w:hAnsi="Times New Roman" w:cs="Times New Roman"/>
          <w:b/>
          <w:sz w:val="28"/>
          <w:szCs w:val="28"/>
        </w:rPr>
      </w:pPr>
    </w:p>
    <w:p w:rsidR="00B32882" w:rsidRPr="00E003F8" w:rsidRDefault="00B32882" w:rsidP="00DE7B00">
      <w:pPr>
        <w:pStyle w:val="ConsPlusNormal"/>
        <w:jc w:val="center"/>
        <w:outlineLvl w:val="2"/>
        <w:rPr>
          <w:rFonts w:ascii="Times New Roman" w:hAnsi="Times New Roman" w:cs="Times New Roman"/>
          <w:sz w:val="28"/>
          <w:szCs w:val="28"/>
        </w:rPr>
      </w:pPr>
      <w:r w:rsidRPr="00E003F8">
        <w:rPr>
          <w:rFonts w:ascii="Times New Roman" w:hAnsi="Times New Roman" w:cs="Times New Roman"/>
          <w:sz w:val="28"/>
          <w:szCs w:val="28"/>
        </w:rPr>
        <w:t>ПАСПОРТ</w:t>
      </w:r>
    </w:p>
    <w:p w:rsidR="00B32882" w:rsidRPr="00E003F8" w:rsidRDefault="00B32882" w:rsidP="00DE7B00">
      <w:pPr>
        <w:pStyle w:val="ConsPlusNormal"/>
        <w:jc w:val="center"/>
        <w:outlineLvl w:val="2"/>
        <w:rPr>
          <w:rFonts w:ascii="Times New Roman" w:hAnsi="Times New Roman" w:cs="Times New Roman"/>
          <w:sz w:val="28"/>
          <w:szCs w:val="28"/>
        </w:rPr>
      </w:pPr>
    </w:p>
    <w:p w:rsidR="00B32882" w:rsidRDefault="00B32882" w:rsidP="00DE7B00">
      <w:pPr>
        <w:pStyle w:val="ConsPlusNormal"/>
        <w:jc w:val="center"/>
        <w:rPr>
          <w:rFonts w:ascii="Times New Roman" w:hAnsi="Times New Roman" w:cs="Times New Roman"/>
          <w:sz w:val="28"/>
          <w:szCs w:val="28"/>
        </w:rPr>
      </w:pPr>
      <w:r>
        <w:rPr>
          <w:rFonts w:ascii="Times New Roman" w:hAnsi="Times New Roman" w:cs="Times New Roman"/>
          <w:sz w:val="28"/>
          <w:szCs w:val="28"/>
        </w:rPr>
        <w:t>п</w:t>
      </w:r>
      <w:r w:rsidRPr="00E003F8">
        <w:rPr>
          <w:rFonts w:ascii="Times New Roman" w:hAnsi="Times New Roman" w:cs="Times New Roman"/>
          <w:sz w:val="28"/>
          <w:szCs w:val="28"/>
        </w:rPr>
        <w:t>одпрограммы</w:t>
      </w:r>
      <w:r>
        <w:rPr>
          <w:rFonts w:ascii="Times New Roman" w:hAnsi="Times New Roman" w:cs="Times New Roman"/>
          <w:sz w:val="28"/>
          <w:szCs w:val="28"/>
        </w:rPr>
        <w:t xml:space="preserve"> </w:t>
      </w:r>
      <w:r w:rsidRPr="00E003F8">
        <w:rPr>
          <w:rFonts w:ascii="Times New Roman" w:hAnsi="Times New Roman" w:cs="Times New Roman"/>
          <w:sz w:val="28"/>
          <w:szCs w:val="28"/>
        </w:rPr>
        <w:t xml:space="preserve">«Развитие и поддержка малого и среднего предпринимательства» </w:t>
      </w:r>
      <w:r>
        <w:rPr>
          <w:rFonts w:ascii="Times New Roman" w:hAnsi="Times New Roman" w:cs="Times New Roman"/>
          <w:sz w:val="28"/>
          <w:szCs w:val="28"/>
        </w:rPr>
        <w:t xml:space="preserve">муниципальной </w:t>
      </w:r>
      <w:r w:rsidRPr="00E003F8">
        <w:rPr>
          <w:rFonts w:ascii="Times New Roman" w:hAnsi="Times New Roman" w:cs="Times New Roman"/>
          <w:sz w:val="28"/>
          <w:szCs w:val="28"/>
        </w:rPr>
        <w:t xml:space="preserve"> программы </w:t>
      </w:r>
      <w:r>
        <w:rPr>
          <w:rFonts w:ascii="Times New Roman" w:hAnsi="Times New Roman" w:cs="Times New Roman"/>
          <w:sz w:val="28"/>
          <w:szCs w:val="28"/>
        </w:rPr>
        <w:t xml:space="preserve">Нижнедевицкого муниципального района </w:t>
      </w:r>
      <w:r w:rsidRPr="00E003F8">
        <w:rPr>
          <w:rFonts w:ascii="Times New Roman" w:hAnsi="Times New Roman" w:cs="Times New Roman"/>
          <w:sz w:val="28"/>
          <w:szCs w:val="28"/>
        </w:rPr>
        <w:t xml:space="preserve">Воронежской области </w:t>
      </w:r>
    </w:p>
    <w:p w:rsidR="00B32882" w:rsidRPr="00E003F8" w:rsidRDefault="00B32882" w:rsidP="00DE7B00">
      <w:pPr>
        <w:pStyle w:val="ConsPlusNormal"/>
        <w:jc w:val="center"/>
        <w:rPr>
          <w:rFonts w:ascii="Times New Roman" w:hAnsi="Times New Roman" w:cs="Times New Roman"/>
          <w:sz w:val="28"/>
          <w:szCs w:val="28"/>
        </w:rPr>
      </w:pPr>
      <w:r w:rsidRPr="00E003F8">
        <w:rPr>
          <w:rFonts w:ascii="Times New Roman" w:hAnsi="Times New Roman" w:cs="Times New Roman"/>
          <w:sz w:val="28"/>
          <w:szCs w:val="28"/>
        </w:rPr>
        <w:t xml:space="preserve">«Экономическое развитие и инновационная экономика» </w:t>
      </w:r>
    </w:p>
    <w:p w:rsidR="00B32882" w:rsidRPr="00E003F8" w:rsidRDefault="00B32882" w:rsidP="00DE7B00">
      <w:pPr>
        <w:pStyle w:val="ConsPlusNormal"/>
        <w:jc w:val="center"/>
        <w:rPr>
          <w:rFonts w:ascii="Times New Roman" w:hAnsi="Times New Roman" w:cs="Times New Roman"/>
          <w:sz w:val="28"/>
          <w:szCs w:val="28"/>
        </w:rPr>
      </w:pPr>
      <w:r>
        <w:rPr>
          <w:rFonts w:ascii="Times New Roman" w:hAnsi="Times New Roman" w:cs="Times New Roman"/>
          <w:sz w:val="28"/>
          <w:szCs w:val="28"/>
        </w:rPr>
        <w:t>на 20</w:t>
      </w:r>
      <w:r w:rsidR="001E5A5B">
        <w:rPr>
          <w:rFonts w:ascii="Times New Roman" w:hAnsi="Times New Roman" w:cs="Times New Roman"/>
          <w:sz w:val="28"/>
          <w:szCs w:val="28"/>
        </w:rPr>
        <w:t>22 - 2027</w:t>
      </w:r>
      <w:r w:rsidRPr="00E003F8">
        <w:rPr>
          <w:rFonts w:ascii="Times New Roman" w:hAnsi="Times New Roman" w:cs="Times New Roman"/>
          <w:sz w:val="28"/>
          <w:szCs w:val="28"/>
        </w:rPr>
        <w:t xml:space="preserve"> годы</w:t>
      </w:r>
    </w:p>
    <w:p w:rsidR="00B32882" w:rsidRPr="00E003F8" w:rsidRDefault="00B32882" w:rsidP="00DE7B00">
      <w:pPr>
        <w:pStyle w:val="ConsPlusNormal"/>
        <w:jc w:val="center"/>
        <w:rPr>
          <w:rFonts w:ascii="Times New Roman" w:hAnsi="Times New Roman" w:cs="Times New Roman"/>
          <w:sz w:val="28"/>
          <w:szCs w:val="28"/>
        </w:rPr>
      </w:pPr>
    </w:p>
    <w:tbl>
      <w:tblPr>
        <w:tblW w:w="9513" w:type="dxa"/>
        <w:tblInd w:w="93" w:type="dxa"/>
        <w:tblLook w:val="00A0"/>
      </w:tblPr>
      <w:tblGrid>
        <w:gridCol w:w="4126"/>
        <w:gridCol w:w="5387"/>
      </w:tblGrid>
      <w:tr w:rsidR="00B32882" w:rsidRPr="00682684" w:rsidTr="00263F11">
        <w:trPr>
          <w:trHeight w:val="750"/>
        </w:trPr>
        <w:tc>
          <w:tcPr>
            <w:tcW w:w="4126" w:type="dxa"/>
            <w:tcBorders>
              <w:top w:val="single" w:sz="4" w:space="0" w:color="auto"/>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t xml:space="preserve">Исполнители подпрограммы </w:t>
            </w:r>
          </w:p>
        </w:tc>
        <w:tc>
          <w:tcPr>
            <w:tcW w:w="5387" w:type="dxa"/>
            <w:tcBorders>
              <w:top w:val="single" w:sz="4" w:space="0" w:color="auto"/>
              <w:left w:val="nil"/>
              <w:bottom w:val="single" w:sz="4" w:space="0" w:color="auto"/>
              <w:right w:val="single" w:sz="4" w:space="0" w:color="auto"/>
            </w:tcBorders>
            <w:noWrap/>
          </w:tcPr>
          <w:p w:rsidR="00B32882" w:rsidRPr="00E003F8" w:rsidRDefault="00B32882" w:rsidP="00DE7B00">
            <w:pPr>
              <w:spacing w:after="0" w:line="240" w:lineRule="auto"/>
              <w:rPr>
                <w:rFonts w:ascii="Times New Roman" w:hAnsi="Times New Roman"/>
                <w:color w:val="000000"/>
                <w:sz w:val="28"/>
                <w:szCs w:val="28"/>
              </w:rPr>
            </w:pPr>
            <w:r>
              <w:rPr>
                <w:rFonts w:ascii="Times New Roman" w:hAnsi="Times New Roman"/>
                <w:sz w:val="28"/>
                <w:szCs w:val="28"/>
              </w:rPr>
              <w:t>Администрация Нижнедевицкого муниципального района</w:t>
            </w:r>
          </w:p>
        </w:tc>
      </w:tr>
      <w:tr w:rsidR="00B32882" w:rsidRPr="00682684" w:rsidTr="00263F11">
        <w:trPr>
          <w:trHeight w:val="1125"/>
        </w:trPr>
        <w:tc>
          <w:tcPr>
            <w:tcW w:w="4126" w:type="dxa"/>
            <w:tcBorders>
              <w:top w:val="nil"/>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t xml:space="preserve">Основные мероприятия, входящие в состав подпрограммы </w:t>
            </w:r>
          </w:p>
        </w:tc>
        <w:tc>
          <w:tcPr>
            <w:tcW w:w="5387" w:type="dxa"/>
            <w:tcBorders>
              <w:top w:val="nil"/>
              <w:left w:val="nil"/>
              <w:bottom w:val="single" w:sz="4" w:space="0" w:color="auto"/>
              <w:right w:val="single" w:sz="4" w:space="0" w:color="auto"/>
            </w:tcBorders>
            <w:noWrap/>
          </w:tcPr>
          <w:p w:rsidR="00B32882" w:rsidRPr="00E003F8" w:rsidRDefault="00B32882" w:rsidP="00DE7B00">
            <w:pPr>
              <w:pStyle w:val="ConsPlusNormal"/>
              <w:jc w:val="both"/>
              <w:rPr>
                <w:rFonts w:ascii="Times New Roman" w:hAnsi="Times New Roman" w:cs="Times New Roman"/>
                <w:color w:val="000000"/>
                <w:sz w:val="28"/>
                <w:szCs w:val="28"/>
              </w:rPr>
            </w:pPr>
            <w:r w:rsidRPr="00E003F8">
              <w:rPr>
                <w:rFonts w:ascii="Times New Roman" w:hAnsi="Times New Roman" w:cs="Times New Roman"/>
                <w:color w:val="000000"/>
                <w:sz w:val="28"/>
                <w:szCs w:val="28"/>
              </w:rPr>
              <w:t>1. Информационная и консультационная поддержка субъектов малого и среднего предпринимательства.</w:t>
            </w:r>
          </w:p>
          <w:p w:rsidR="00B32882" w:rsidRPr="00682684" w:rsidRDefault="00B32882" w:rsidP="00DE7B00">
            <w:pPr>
              <w:pStyle w:val="ConsPlusNormal"/>
              <w:jc w:val="both"/>
              <w:rPr>
                <w:rFonts w:ascii="Times New Roman" w:hAnsi="Times New Roman" w:cs="Times New Roman"/>
                <w:sz w:val="28"/>
                <w:szCs w:val="28"/>
              </w:rPr>
            </w:pPr>
            <w:r w:rsidRPr="00E003F8">
              <w:rPr>
                <w:rFonts w:ascii="Times New Roman" w:hAnsi="Times New Roman" w:cs="Times New Roman"/>
                <w:color w:val="000000"/>
                <w:sz w:val="28"/>
                <w:szCs w:val="28"/>
              </w:rPr>
              <w:t>2. Развитие инфраструктуры поддержки предпринимательства.</w:t>
            </w:r>
          </w:p>
          <w:p w:rsidR="00B32882" w:rsidRDefault="00B32882" w:rsidP="00DE7B00">
            <w:pPr>
              <w:pStyle w:val="ConsPlusNormal"/>
              <w:jc w:val="both"/>
              <w:rPr>
                <w:rFonts w:ascii="Times New Roman" w:hAnsi="Times New Roman" w:cs="Times New Roman"/>
                <w:color w:val="000000"/>
                <w:sz w:val="28"/>
                <w:szCs w:val="28"/>
              </w:rPr>
            </w:pPr>
            <w:r w:rsidRPr="00E003F8">
              <w:rPr>
                <w:rFonts w:ascii="Times New Roman" w:hAnsi="Times New Roman" w:cs="Times New Roman"/>
                <w:color w:val="000000"/>
                <w:sz w:val="28"/>
                <w:szCs w:val="28"/>
              </w:rPr>
              <w:t>3. Финансовая поддержка субъектов малого и среднего предпринимательства.</w:t>
            </w:r>
          </w:p>
          <w:p w:rsidR="0011612F" w:rsidRPr="0011612F" w:rsidRDefault="0011612F" w:rsidP="00DE7B00">
            <w:pPr>
              <w:pStyle w:val="ConsPlusNormal"/>
              <w:jc w:val="both"/>
              <w:rPr>
                <w:rFonts w:ascii="Times New Roman" w:hAnsi="Times New Roman" w:cs="Times New Roman"/>
                <w:sz w:val="28"/>
                <w:szCs w:val="28"/>
              </w:rPr>
            </w:pPr>
            <w:r>
              <w:rPr>
                <w:rFonts w:ascii="Times New Roman" w:hAnsi="Times New Roman" w:cs="Times New Roman"/>
                <w:color w:val="000000"/>
                <w:sz w:val="28"/>
                <w:szCs w:val="28"/>
              </w:rPr>
              <w:t xml:space="preserve">4. </w:t>
            </w:r>
            <w:r w:rsidRPr="0011612F">
              <w:rPr>
                <w:rFonts w:ascii="Times New Roman" w:hAnsi="Times New Roman" w:cs="Times New Roman"/>
                <w:color w:val="000000"/>
                <w:sz w:val="28"/>
                <w:szCs w:val="28"/>
              </w:rPr>
              <w:t>Имущественная поддержка субъектов малого и среднего предпринимательства</w:t>
            </w:r>
          </w:p>
          <w:p w:rsidR="00B32882" w:rsidRPr="00E003F8" w:rsidRDefault="00B32882" w:rsidP="00DE7B00">
            <w:pPr>
              <w:pStyle w:val="ConsPlusNormal"/>
              <w:jc w:val="both"/>
              <w:rPr>
                <w:rFonts w:ascii="Times New Roman" w:hAnsi="Times New Roman" w:cs="Times New Roman"/>
                <w:color w:val="000000"/>
                <w:sz w:val="28"/>
                <w:szCs w:val="28"/>
              </w:rPr>
            </w:pPr>
          </w:p>
        </w:tc>
      </w:tr>
      <w:tr w:rsidR="00B32882" w:rsidRPr="00682684" w:rsidTr="00263F11">
        <w:trPr>
          <w:trHeight w:val="1125"/>
        </w:trPr>
        <w:tc>
          <w:tcPr>
            <w:tcW w:w="4126" w:type="dxa"/>
            <w:tcBorders>
              <w:top w:val="nil"/>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t xml:space="preserve">Цель подпрограммы </w:t>
            </w:r>
          </w:p>
        </w:tc>
        <w:tc>
          <w:tcPr>
            <w:tcW w:w="5387" w:type="dxa"/>
            <w:tcBorders>
              <w:top w:val="nil"/>
              <w:left w:val="nil"/>
              <w:bottom w:val="single" w:sz="4" w:space="0" w:color="auto"/>
              <w:right w:val="single" w:sz="4" w:space="0" w:color="auto"/>
            </w:tcBorders>
            <w:noWrap/>
          </w:tcPr>
          <w:p w:rsidR="00B32882" w:rsidRPr="00DE7B00" w:rsidRDefault="00B32882" w:rsidP="00DE7B00">
            <w:pPr>
              <w:spacing w:after="0" w:line="240" w:lineRule="auto"/>
              <w:rPr>
                <w:rFonts w:ascii="Times New Roman" w:hAnsi="Times New Roman"/>
                <w:color w:val="000000"/>
                <w:sz w:val="28"/>
                <w:szCs w:val="28"/>
              </w:rPr>
            </w:pPr>
            <w:r w:rsidRPr="00DE7B00">
              <w:rPr>
                <w:rFonts w:ascii="Times New Roman" w:hAnsi="Times New Roman"/>
                <w:sz w:val="28"/>
                <w:szCs w:val="28"/>
              </w:rPr>
              <w:t xml:space="preserve">Реализация </w:t>
            </w:r>
            <w:r>
              <w:rPr>
                <w:rFonts w:ascii="Times New Roman" w:hAnsi="Times New Roman"/>
                <w:sz w:val="28"/>
                <w:szCs w:val="28"/>
              </w:rPr>
              <w:t>муниципаль</w:t>
            </w:r>
            <w:r w:rsidRPr="00DE7B00">
              <w:rPr>
                <w:rFonts w:ascii="Times New Roman" w:hAnsi="Times New Roman"/>
                <w:sz w:val="28"/>
                <w:szCs w:val="28"/>
              </w:rPr>
              <w:t>ной политики поддержки малого и среднего предпринимательства, направленной  на создание благоприятной среды для активизации предпринимательской деятельности, повышение благосостояния и уровня жизни населения через развитие малого бизнеса</w:t>
            </w:r>
          </w:p>
        </w:tc>
      </w:tr>
      <w:tr w:rsidR="00B32882" w:rsidRPr="00682684" w:rsidTr="00263F11">
        <w:trPr>
          <w:trHeight w:val="1125"/>
        </w:trPr>
        <w:tc>
          <w:tcPr>
            <w:tcW w:w="4126" w:type="dxa"/>
            <w:tcBorders>
              <w:top w:val="nil"/>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t xml:space="preserve">Задачи подпрограммы </w:t>
            </w:r>
          </w:p>
        </w:tc>
        <w:tc>
          <w:tcPr>
            <w:tcW w:w="5387" w:type="dxa"/>
            <w:tcBorders>
              <w:top w:val="nil"/>
              <w:left w:val="nil"/>
              <w:bottom w:val="single" w:sz="4" w:space="0" w:color="auto"/>
              <w:right w:val="single" w:sz="4" w:space="0" w:color="auto"/>
            </w:tcBorders>
            <w:noWrap/>
          </w:tcPr>
          <w:p w:rsidR="00B32882" w:rsidRPr="00DE7B00" w:rsidRDefault="00B32882" w:rsidP="009A566B">
            <w:pPr>
              <w:spacing w:after="0" w:line="240" w:lineRule="auto"/>
              <w:rPr>
                <w:rFonts w:ascii="Times New Roman" w:hAnsi="Times New Roman"/>
                <w:sz w:val="28"/>
                <w:szCs w:val="28"/>
              </w:rPr>
            </w:pPr>
            <w:r>
              <w:rPr>
                <w:rFonts w:ascii="Times New Roman" w:hAnsi="Times New Roman"/>
                <w:sz w:val="28"/>
                <w:szCs w:val="28"/>
              </w:rPr>
              <w:t>1. С</w:t>
            </w:r>
            <w:r w:rsidRPr="00DE7B00">
              <w:rPr>
                <w:rFonts w:ascii="Times New Roman" w:hAnsi="Times New Roman"/>
                <w:sz w:val="28"/>
                <w:szCs w:val="28"/>
              </w:rPr>
              <w:t>оздание благоприятных условий для развития предпринима</w:t>
            </w:r>
            <w:r>
              <w:rPr>
                <w:rFonts w:ascii="Times New Roman" w:hAnsi="Times New Roman"/>
                <w:sz w:val="28"/>
                <w:szCs w:val="28"/>
              </w:rPr>
              <w:t>тельства.</w:t>
            </w:r>
          </w:p>
          <w:p w:rsidR="00B32882" w:rsidRPr="00DE7B00" w:rsidRDefault="00B32882" w:rsidP="009A566B">
            <w:pPr>
              <w:spacing w:after="0" w:line="240" w:lineRule="auto"/>
              <w:rPr>
                <w:rFonts w:ascii="Times New Roman" w:hAnsi="Times New Roman"/>
                <w:sz w:val="28"/>
                <w:szCs w:val="28"/>
              </w:rPr>
            </w:pPr>
            <w:r>
              <w:rPr>
                <w:rFonts w:ascii="Times New Roman" w:hAnsi="Times New Roman"/>
                <w:sz w:val="28"/>
                <w:szCs w:val="28"/>
              </w:rPr>
              <w:t>2. У</w:t>
            </w:r>
            <w:r w:rsidRPr="00DE7B00">
              <w:rPr>
                <w:rFonts w:ascii="Times New Roman" w:hAnsi="Times New Roman"/>
                <w:sz w:val="28"/>
                <w:szCs w:val="28"/>
              </w:rPr>
              <w:t xml:space="preserve">странение административных барьеров при развитии малого </w:t>
            </w:r>
            <w:r>
              <w:rPr>
                <w:rFonts w:ascii="Times New Roman" w:hAnsi="Times New Roman"/>
                <w:sz w:val="28"/>
                <w:szCs w:val="28"/>
              </w:rPr>
              <w:t>п</w:t>
            </w:r>
            <w:r w:rsidRPr="00DE7B00">
              <w:rPr>
                <w:rFonts w:ascii="Times New Roman" w:hAnsi="Times New Roman"/>
                <w:sz w:val="28"/>
                <w:szCs w:val="28"/>
              </w:rPr>
              <w:t xml:space="preserve">редпринимательства; </w:t>
            </w:r>
          </w:p>
          <w:p w:rsidR="00B32882" w:rsidRPr="00DE7B00" w:rsidRDefault="00B32882" w:rsidP="009A566B">
            <w:pPr>
              <w:spacing w:after="0" w:line="240" w:lineRule="auto"/>
              <w:rPr>
                <w:rFonts w:ascii="Times New Roman" w:hAnsi="Times New Roman"/>
                <w:sz w:val="28"/>
                <w:szCs w:val="28"/>
              </w:rPr>
            </w:pPr>
            <w:r>
              <w:rPr>
                <w:rFonts w:ascii="Times New Roman" w:hAnsi="Times New Roman"/>
                <w:sz w:val="28"/>
                <w:szCs w:val="28"/>
              </w:rPr>
              <w:t>3. Р</w:t>
            </w:r>
            <w:r w:rsidRPr="00DE7B00">
              <w:rPr>
                <w:rFonts w:ascii="Times New Roman" w:hAnsi="Times New Roman"/>
                <w:sz w:val="28"/>
                <w:szCs w:val="28"/>
              </w:rPr>
              <w:t>асширение доступа предпринима</w:t>
            </w:r>
            <w:r>
              <w:rPr>
                <w:rFonts w:ascii="Times New Roman" w:hAnsi="Times New Roman"/>
                <w:sz w:val="28"/>
                <w:szCs w:val="28"/>
              </w:rPr>
              <w:t>телей к ресурсной  поддержке  (</w:t>
            </w:r>
            <w:r w:rsidRPr="00DE7B00">
              <w:rPr>
                <w:rFonts w:ascii="Times New Roman" w:hAnsi="Times New Roman"/>
                <w:sz w:val="28"/>
                <w:szCs w:val="28"/>
              </w:rPr>
              <w:t>имущественной)  путем совершенствования механизмов ее предоставления;</w:t>
            </w:r>
          </w:p>
          <w:p w:rsidR="00B32882" w:rsidRPr="00DE7B00" w:rsidRDefault="00B32882" w:rsidP="009A566B">
            <w:pPr>
              <w:spacing w:after="0" w:line="240" w:lineRule="auto"/>
              <w:rPr>
                <w:rFonts w:ascii="Times New Roman" w:hAnsi="Times New Roman"/>
                <w:sz w:val="28"/>
                <w:szCs w:val="28"/>
              </w:rPr>
            </w:pPr>
            <w:r>
              <w:rPr>
                <w:rFonts w:ascii="Times New Roman" w:hAnsi="Times New Roman"/>
                <w:sz w:val="28"/>
                <w:szCs w:val="28"/>
              </w:rPr>
              <w:t>4. О</w:t>
            </w:r>
            <w:r w:rsidRPr="00DE7B00">
              <w:rPr>
                <w:rFonts w:ascii="Times New Roman" w:hAnsi="Times New Roman"/>
                <w:sz w:val="28"/>
                <w:szCs w:val="28"/>
              </w:rPr>
              <w:t>рганизационное и информационное обеспечение предпринимательства;</w:t>
            </w:r>
          </w:p>
          <w:p w:rsidR="00B32882" w:rsidRPr="00DE7B00" w:rsidRDefault="00B32882" w:rsidP="009A566B">
            <w:pPr>
              <w:spacing w:after="0" w:line="240" w:lineRule="auto"/>
              <w:rPr>
                <w:rFonts w:ascii="Times New Roman" w:hAnsi="Times New Roman"/>
                <w:sz w:val="28"/>
                <w:szCs w:val="28"/>
              </w:rPr>
            </w:pPr>
            <w:r>
              <w:rPr>
                <w:rFonts w:ascii="Times New Roman" w:hAnsi="Times New Roman"/>
                <w:sz w:val="28"/>
                <w:szCs w:val="28"/>
              </w:rPr>
              <w:t>5. О</w:t>
            </w:r>
            <w:r w:rsidRPr="00DE7B00">
              <w:rPr>
                <w:rFonts w:ascii="Times New Roman" w:hAnsi="Times New Roman"/>
                <w:sz w:val="28"/>
                <w:szCs w:val="28"/>
              </w:rPr>
              <w:t xml:space="preserve">беспечение занятости населения и развитие </w:t>
            </w:r>
            <w:proofErr w:type="spellStart"/>
            <w:r w:rsidRPr="00DE7B00">
              <w:rPr>
                <w:rFonts w:ascii="Times New Roman" w:hAnsi="Times New Roman"/>
                <w:sz w:val="28"/>
                <w:szCs w:val="28"/>
              </w:rPr>
              <w:t>самозанятости</w:t>
            </w:r>
            <w:proofErr w:type="spellEnd"/>
            <w:r w:rsidRPr="00DE7B00">
              <w:rPr>
                <w:rFonts w:ascii="Times New Roman" w:hAnsi="Times New Roman"/>
                <w:sz w:val="28"/>
                <w:szCs w:val="28"/>
              </w:rPr>
              <w:t>;</w:t>
            </w:r>
          </w:p>
          <w:p w:rsidR="00B32882" w:rsidRDefault="00B32882" w:rsidP="009A566B">
            <w:pPr>
              <w:spacing w:after="0" w:line="240" w:lineRule="auto"/>
              <w:rPr>
                <w:rFonts w:ascii="Times New Roman" w:hAnsi="Times New Roman"/>
                <w:sz w:val="28"/>
                <w:szCs w:val="28"/>
              </w:rPr>
            </w:pPr>
            <w:r>
              <w:rPr>
                <w:rFonts w:ascii="Times New Roman" w:hAnsi="Times New Roman"/>
                <w:sz w:val="28"/>
                <w:szCs w:val="28"/>
              </w:rPr>
              <w:lastRenderedPageBreak/>
              <w:t>6. Р</w:t>
            </w:r>
            <w:r w:rsidRPr="00DE7B00">
              <w:rPr>
                <w:rFonts w:ascii="Times New Roman" w:hAnsi="Times New Roman"/>
                <w:sz w:val="28"/>
                <w:szCs w:val="28"/>
              </w:rPr>
              <w:t>азвитие малого предпринимательства  в приоритетных сферах деятельности на территории муниципального района;</w:t>
            </w:r>
          </w:p>
          <w:p w:rsidR="00B32882" w:rsidRPr="00DE7B00" w:rsidRDefault="00B32882" w:rsidP="009A566B">
            <w:pPr>
              <w:spacing w:after="0" w:line="240" w:lineRule="auto"/>
              <w:rPr>
                <w:rFonts w:ascii="Times New Roman" w:hAnsi="Times New Roman"/>
                <w:sz w:val="28"/>
                <w:szCs w:val="28"/>
              </w:rPr>
            </w:pPr>
            <w:r>
              <w:rPr>
                <w:rFonts w:ascii="Times New Roman" w:hAnsi="Times New Roman"/>
                <w:sz w:val="28"/>
                <w:szCs w:val="28"/>
              </w:rPr>
              <w:t xml:space="preserve"> 7. У</w:t>
            </w:r>
            <w:r w:rsidRPr="00DE7B00">
              <w:rPr>
                <w:rFonts w:ascii="Times New Roman" w:hAnsi="Times New Roman"/>
                <w:sz w:val="28"/>
                <w:szCs w:val="28"/>
              </w:rPr>
              <w:t>крепление социального статуса предпринимательства, повышение престижа и формирование позитивного отношения населения к малому предпринимательству;</w:t>
            </w:r>
          </w:p>
          <w:p w:rsidR="00B32882" w:rsidRPr="00E003F8" w:rsidRDefault="00B32882" w:rsidP="009A566B">
            <w:pPr>
              <w:spacing w:after="0" w:line="240" w:lineRule="auto"/>
              <w:rPr>
                <w:rFonts w:ascii="Times New Roman" w:hAnsi="Times New Roman"/>
                <w:color w:val="000000"/>
                <w:sz w:val="28"/>
                <w:szCs w:val="28"/>
              </w:rPr>
            </w:pPr>
            <w:r>
              <w:rPr>
                <w:rFonts w:ascii="Times New Roman" w:hAnsi="Times New Roman"/>
                <w:sz w:val="28"/>
                <w:szCs w:val="28"/>
              </w:rPr>
              <w:t>8. Р</w:t>
            </w:r>
            <w:r w:rsidRPr="00DE7B00">
              <w:rPr>
                <w:rFonts w:ascii="Times New Roman" w:hAnsi="Times New Roman"/>
                <w:sz w:val="28"/>
                <w:szCs w:val="28"/>
              </w:rPr>
              <w:t>азработка и принятие нормативно-правовых актов в части поддержки малого и среднего предпринимательства.</w:t>
            </w:r>
          </w:p>
        </w:tc>
      </w:tr>
      <w:tr w:rsidR="00B32882" w:rsidRPr="00682684" w:rsidTr="00263F11">
        <w:trPr>
          <w:trHeight w:val="1125"/>
        </w:trPr>
        <w:tc>
          <w:tcPr>
            <w:tcW w:w="4126" w:type="dxa"/>
            <w:tcBorders>
              <w:top w:val="single" w:sz="4" w:space="0" w:color="auto"/>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lastRenderedPageBreak/>
              <w:t xml:space="preserve">Основные целевые показатели и индикаторы подпрограммы </w:t>
            </w:r>
          </w:p>
        </w:tc>
        <w:tc>
          <w:tcPr>
            <w:tcW w:w="5387" w:type="dxa"/>
            <w:tcBorders>
              <w:top w:val="single" w:sz="4" w:space="0" w:color="auto"/>
              <w:left w:val="single" w:sz="4" w:space="0" w:color="auto"/>
              <w:bottom w:val="single" w:sz="4" w:space="0" w:color="auto"/>
              <w:right w:val="single" w:sz="4" w:space="0" w:color="auto"/>
            </w:tcBorders>
            <w:shd w:val="clear" w:color="000000" w:fill="FFFFFF"/>
          </w:tcPr>
          <w:p w:rsidR="00B32882" w:rsidRPr="00682684" w:rsidRDefault="00B32882" w:rsidP="00DE7B00">
            <w:pPr>
              <w:pStyle w:val="ConsPlusNormal"/>
              <w:rPr>
                <w:rFonts w:ascii="Times New Roman" w:hAnsi="Times New Roman" w:cs="Times New Roman"/>
                <w:sz w:val="28"/>
                <w:szCs w:val="28"/>
              </w:rPr>
            </w:pPr>
            <w:r w:rsidRPr="00682684">
              <w:rPr>
                <w:rFonts w:ascii="Times New Roman" w:hAnsi="Times New Roman" w:cs="Times New Roman"/>
                <w:sz w:val="28"/>
                <w:szCs w:val="28"/>
              </w:rPr>
              <w:t>1. Оборот продукции (услуг), производимой малыми предприятиями, в т.ч. микропредприятиями и индивидуальными предпринимателями, млн</w:t>
            </w:r>
            <w:proofErr w:type="gramStart"/>
            <w:r w:rsidRPr="00682684">
              <w:rPr>
                <w:rFonts w:ascii="Times New Roman" w:hAnsi="Times New Roman" w:cs="Times New Roman"/>
                <w:sz w:val="28"/>
                <w:szCs w:val="28"/>
              </w:rPr>
              <w:t>.р</w:t>
            </w:r>
            <w:proofErr w:type="gramEnd"/>
            <w:r w:rsidRPr="00682684">
              <w:rPr>
                <w:rFonts w:ascii="Times New Roman" w:hAnsi="Times New Roman" w:cs="Times New Roman"/>
                <w:sz w:val="28"/>
                <w:szCs w:val="28"/>
              </w:rPr>
              <w:t>ублей.</w:t>
            </w:r>
          </w:p>
          <w:p w:rsidR="00B32882" w:rsidRPr="00682684" w:rsidRDefault="00B32882" w:rsidP="00DE7B00">
            <w:pPr>
              <w:pStyle w:val="ConsPlusNormal"/>
              <w:rPr>
                <w:rFonts w:ascii="Times New Roman" w:hAnsi="Times New Roman" w:cs="Times New Roman"/>
                <w:sz w:val="28"/>
                <w:szCs w:val="28"/>
              </w:rPr>
            </w:pPr>
            <w:r w:rsidRPr="00682684">
              <w:rPr>
                <w:rFonts w:ascii="Times New Roman" w:hAnsi="Times New Roman" w:cs="Times New Roman"/>
                <w:sz w:val="28"/>
                <w:szCs w:val="28"/>
              </w:rPr>
              <w:t>2. Оценка предпринимательским сообществом эффективности реализации программы поддержки малого и среднего предпринимательства, баллы.</w:t>
            </w:r>
          </w:p>
          <w:p w:rsidR="00B32882" w:rsidRPr="00682684" w:rsidRDefault="00B32882" w:rsidP="00DE7B00">
            <w:pPr>
              <w:pStyle w:val="ConsPlusNormal"/>
              <w:rPr>
                <w:rFonts w:ascii="Times New Roman" w:hAnsi="Times New Roman" w:cs="Times New Roman"/>
                <w:sz w:val="28"/>
                <w:szCs w:val="28"/>
              </w:rPr>
            </w:pPr>
            <w:r w:rsidRPr="00682684">
              <w:rPr>
                <w:rFonts w:ascii="Times New Roman" w:hAnsi="Times New Roman" w:cs="Times New Roman"/>
                <w:sz w:val="28"/>
                <w:szCs w:val="28"/>
              </w:rPr>
              <w:t>3. Количество субъектов малого и среднего предпринимательства в расчете на 1</w:t>
            </w:r>
            <w:r>
              <w:rPr>
                <w:rFonts w:ascii="Times New Roman" w:hAnsi="Times New Roman" w:cs="Times New Roman"/>
                <w:sz w:val="28"/>
                <w:szCs w:val="28"/>
              </w:rPr>
              <w:t>0</w:t>
            </w:r>
            <w:r w:rsidRPr="00682684">
              <w:rPr>
                <w:rFonts w:ascii="Times New Roman" w:hAnsi="Times New Roman" w:cs="Times New Roman"/>
                <w:sz w:val="28"/>
                <w:szCs w:val="28"/>
              </w:rPr>
              <w:t xml:space="preserve"> тыс. человек населения </w:t>
            </w:r>
            <w:r>
              <w:rPr>
                <w:rFonts w:ascii="Times New Roman" w:hAnsi="Times New Roman" w:cs="Times New Roman"/>
                <w:sz w:val="28"/>
                <w:szCs w:val="28"/>
              </w:rPr>
              <w:t>Нижнедевицкого муниципального района</w:t>
            </w:r>
            <w:r w:rsidRPr="00682684">
              <w:rPr>
                <w:rFonts w:ascii="Times New Roman" w:hAnsi="Times New Roman" w:cs="Times New Roman"/>
                <w:sz w:val="28"/>
                <w:szCs w:val="28"/>
              </w:rPr>
              <w:t>, единиц.</w:t>
            </w:r>
          </w:p>
          <w:p w:rsidR="00B32882" w:rsidRPr="00682684" w:rsidRDefault="00B32882" w:rsidP="00DE7B00">
            <w:pPr>
              <w:pStyle w:val="ConsPlusNormal"/>
              <w:rPr>
                <w:rFonts w:ascii="Times New Roman" w:hAnsi="Times New Roman" w:cs="Times New Roman"/>
                <w:sz w:val="28"/>
                <w:szCs w:val="28"/>
              </w:rPr>
            </w:pPr>
            <w:r w:rsidRPr="00682684">
              <w:rPr>
                <w:rFonts w:ascii="Times New Roman" w:hAnsi="Times New Roman" w:cs="Times New Roman"/>
                <w:sz w:val="28"/>
                <w:szCs w:val="28"/>
              </w:rPr>
              <w:t>4. Прирост оборота продукции и услуг, производимых малыми предприятиями, в том числе микропредприятиями и индивидуальными предпринимателями, в постоянных ценах, в процентах к предыдущему году.</w:t>
            </w:r>
          </w:p>
          <w:p w:rsidR="00B32882" w:rsidRPr="00E003F8" w:rsidRDefault="00B32882" w:rsidP="00DE7B00">
            <w:pPr>
              <w:pStyle w:val="ConsPlusNormal"/>
              <w:rPr>
                <w:rFonts w:ascii="Times New Roman" w:hAnsi="Times New Roman" w:cs="Times New Roman"/>
                <w:sz w:val="28"/>
                <w:szCs w:val="28"/>
              </w:rPr>
            </w:pPr>
            <w:r w:rsidRPr="00682684">
              <w:rPr>
                <w:rFonts w:ascii="Times New Roman" w:hAnsi="Times New Roman" w:cs="Times New Roman"/>
                <w:sz w:val="28"/>
                <w:szCs w:val="28"/>
              </w:rPr>
              <w:t>5. Прирост количества субъектов малого и среднего предпринимательства, осуществляющих деятельность на территории Воронежской области, в процентах к предыдущему году.</w:t>
            </w:r>
          </w:p>
        </w:tc>
      </w:tr>
      <w:tr w:rsidR="00B32882" w:rsidRPr="00682684" w:rsidTr="00263F11">
        <w:trPr>
          <w:trHeight w:val="750"/>
        </w:trPr>
        <w:tc>
          <w:tcPr>
            <w:tcW w:w="4126" w:type="dxa"/>
            <w:tcBorders>
              <w:top w:val="single" w:sz="4" w:space="0" w:color="auto"/>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t xml:space="preserve">Сроки реализации подпрограммы </w:t>
            </w:r>
          </w:p>
        </w:tc>
        <w:tc>
          <w:tcPr>
            <w:tcW w:w="5387" w:type="dxa"/>
            <w:tcBorders>
              <w:top w:val="single" w:sz="4" w:space="0" w:color="auto"/>
              <w:left w:val="nil"/>
              <w:bottom w:val="single" w:sz="4" w:space="0" w:color="auto"/>
              <w:right w:val="single" w:sz="4" w:space="0" w:color="auto"/>
            </w:tcBorders>
          </w:tcPr>
          <w:p w:rsidR="00B32882" w:rsidRPr="00E003F8" w:rsidRDefault="0011612F" w:rsidP="0011612F">
            <w:pPr>
              <w:spacing w:after="0" w:line="240" w:lineRule="auto"/>
              <w:rPr>
                <w:rFonts w:ascii="Times New Roman" w:hAnsi="Times New Roman"/>
                <w:sz w:val="28"/>
                <w:szCs w:val="28"/>
              </w:rPr>
            </w:pPr>
            <w:r>
              <w:rPr>
                <w:rFonts w:ascii="Times New Roman" w:hAnsi="Times New Roman"/>
                <w:sz w:val="28"/>
                <w:szCs w:val="28"/>
              </w:rPr>
              <w:t>2022</w:t>
            </w:r>
            <w:r w:rsidR="00B32882">
              <w:rPr>
                <w:rFonts w:ascii="Times New Roman" w:hAnsi="Times New Roman"/>
                <w:sz w:val="28"/>
                <w:szCs w:val="28"/>
              </w:rPr>
              <w:t xml:space="preserve"> - 20</w:t>
            </w:r>
            <w:r w:rsidR="004260D1">
              <w:rPr>
                <w:rFonts w:ascii="Times New Roman" w:hAnsi="Times New Roman"/>
                <w:sz w:val="28"/>
                <w:szCs w:val="28"/>
              </w:rPr>
              <w:t>2</w:t>
            </w:r>
            <w:r>
              <w:rPr>
                <w:rFonts w:ascii="Times New Roman" w:hAnsi="Times New Roman"/>
                <w:sz w:val="28"/>
                <w:szCs w:val="28"/>
              </w:rPr>
              <w:t>7</w:t>
            </w:r>
            <w:r w:rsidR="00B32882" w:rsidRPr="00682684">
              <w:rPr>
                <w:rFonts w:ascii="Times New Roman" w:hAnsi="Times New Roman"/>
                <w:sz w:val="28"/>
                <w:szCs w:val="28"/>
              </w:rPr>
              <w:t xml:space="preserve"> годы</w:t>
            </w:r>
          </w:p>
        </w:tc>
      </w:tr>
      <w:tr w:rsidR="00B32882" w:rsidRPr="00682684" w:rsidTr="00263F11">
        <w:trPr>
          <w:trHeight w:val="2325"/>
        </w:trPr>
        <w:tc>
          <w:tcPr>
            <w:tcW w:w="4126" w:type="dxa"/>
            <w:tcBorders>
              <w:top w:val="nil"/>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lastRenderedPageBreak/>
              <w:t xml:space="preserve">Объемы и источники финансирования подпрограммы (в действующих ценах каждого года реализации подпрограммы) </w:t>
            </w:r>
          </w:p>
        </w:tc>
        <w:tc>
          <w:tcPr>
            <w:tcW w:w="5387" w:type="dxa"/>
            <w:tcBorders>
              <w:top w:val="nil"/>
              <w:left w:val="nil"/>
              <w:bottom w:val="single" w:sz="4" w:space="0" w:color="auto"/>
              <w:right w:val="single" w:sz="4" w:space="0" w:color="auto"/>
            </w:tcBorders>
          </w:tcPr>
          <w:p w:rsidR="007E7E3B" w:rsidRPr="00682684" w:rsidRDefault="00B32882" w:rsidP="007E7E3B">
            <w:pPr>
              <w:pStyle w:val="ConsPlusCell"/>
              <w:rPr>
                <w:rFonts w:ascii="Times New Roman" w:hAnsi="Times New Roman" w:cs="Times New Roman"/>
                <w:sz w:val="28"/>
                <w:szCs w:val="28"/>
              </w:rPr>
            </w:pPr>
            <w:r w:rsidRPr="00682684">
              <w:rPr>
                <w:rFonts w:ascii="Times New Roman" w:hAnsi="Times New Roman" w:cs="Times New Roman"/>
                <w:sz w:val="28"/>
                <w:szCs w:val="28"/>
              </w:rPr>
              <w:t>Объем финансирования подпрограммы составляет</w:t>
            </w:r>
            <w:r w:rsidR="00B87DB5">
              <w:rPr>
                <w:rFonts w:ascii="Times New Roman" w:hAnsi="Times New Roman" w:cs="Times New Roman"/>
                <w:sz w:val="28"/>
                <w:szCs w:val="28"/>
              </w:rPr>
              <w:t xml:space="preserve"> </w:t>
            </w:r>
            <w:r w:rsidR="007E7E3B">
              <w:rPr>
                <w:rFonts w:ascii="Times New Roman" w:hAnsi="Times New Roman" w:cs="Times New Roman"/>
                <w:sz w:val="28"/>
                <w:szCs w:val="28"/>
              </w:rPr>
              <w:t>8</w:t>
            </w:r>
            <w:r w:rsidR="0028543A">
              <w:rPr>
                <w:rFonts w:ascii="Times New Roman" w:hAnsi="Times New Roman" w:cs="Times New Roman"/>
                <w:sz w:val="28"/>
                <w:szCs w:val="28"/>
              </w:rPr>
              <w:t>392</w:t>
            </w:r>
            <w:r w:rsidR="007E7E3B">
              <w:rPr>
                <w:rFonts w:ascii="Times New Roman" w:hAnsi="Times New Roman" w:cs="Times New Roman"/>
                <w:sz w:val="28"/>
                <w:szCs w:val="28"/>
              </w:rPr>
              <w:t xml:space="preserve">,0 </w:t>
            </w:r>
            <w:r w:rsidR="007E7E3B" w:rsidRPr="00303591">
              <w:rPr>
                <w:rFonts w:ascii="Times New Roman" w:hAnsi="Times New Roman" w:cs="Times New Roman"/>
                <w:color w:val="000000" w:themeColor="text1"/>
                <w:sz w:val="28"/>
                <w:szCs w:val="28"/>
              </w:rPr>
              <w:t xml:space="preserve"> тыс. рублей.</w:t>
            </w:r>
            <w:r w:rsidR="007E7E3B" w:rsidRPr="00682684">
              <w:rPr>
                <w:rFonts w:ascii="Times New Roman" w:hAnsi="Times New Roman" w:cs="Times New Roman"/>
                <w:sz w:val="28"/>
                <w:szCs w:val="28"/>
              </w:rPr>
              <w:t xml:space="preserve"> </w:t>
            </w:r>
          </w:p>
          <w:p w:rsidR="007E7E3B" w:rsidRPr="00682684" w:rsidRDefault="007E7E3B" w:rsidP="007E7E3B">
            <w:pPr>
              <w:pStyle w:val="ConsPlusCell"/>
              <w:rPr>
                <w:rFonts w:ascii="Times New Roman" w:hAnsi="Times New Roman" w:cs="Times New Roman"/>
                <w:sz w:val="28"/>
                <w:szCs w:val="28"/>
              </w:rPr>
            </w:pPr>
            <w:r>
              <w:rPr>
                <w:rFonts w:ascii="Times New Roman" w:hAnsi="Times New Roman" w:cs="Times New Roman"/>
                <w:sz w:val="28"/>
                <w:szCs w:val="28"/>
              </w:rPr>
              <w:t>Средства бюджета Нижнедевицкого муниципального района.</w:t>
            </w:r>
          </w:p>
          <w:p w:rsidR="007E7E3B" w:rsidRPr="00682684" w:rsidRDefault="007E7E3B" w:rsidP="007E7E3B">
            <w:pPr>
              <w:pStyle w:val="ConsPlusCell"/>
              <w:rPr>
                <w:rFonts w:ascii="Times New Roman" w:hAnsi="Times New Roman" w:cs="Times New Roman"/>
                <w:sz w:val="28"/>
                <w:szCs w:val="28"/>
                <w:highlight w:val="yellow"/>
              </w:rPr>
            </w:pPr>
          </w:p>
          <w:p w:rsidR="007E7E3B" w:rsidRPr="00682684" w:rsidRDefault="007E7E3B" w:rsidP="007E7E3B">
            <w:pPr>
              <w:pStyle w:val="ConsPlusCell"/>
              <w:rPr>
                <w:rFonts w:ascii="Times New Roman" w:hAnsi="Times New Roman" w:cs="Times New Roman"/>
                <w:sz w:val="28"/>
                <w:szCs w:val="28"/>
              </w:rPr>
            </w:pPr>
            <w:r>
              <w:rPr>
                <w:rFonts w:ascii="Times New Roman" w:hAnsi="Times New Roman" w:cs="Times New Roman"/>
                <w:sz w:val="28"/>
                <w:szCs w:val="28"/>
              </w:rPr>
              <w:t>В</w:t>
            </w:r>
            <w:r w:rsidRPr="00682684">
              <w:rPr>
                <w:rFonts w:ascii="Times New Roman" w:hAnsi="Times New Roman" w:cs="Times New Roman"/>
                <w:sz w:val="28"/>
                <w:szCs w:val="28"/>
              </w:rPr>
              <w:t xml:space="preserve"> том числе по годам реализации </w:t>
            </w:r>
            <w:r>
              <w:rPr>
                <w:rFonts w:ascii="Times New Roman" w:hAnsi="Times New Roman" w:cs="Times New Roman"/>
                <w:sz w:val="28"/>
                <w:szCs w:val="28"/>
              </w:rPr>
              <w:t xml:space="preserve">муниципальной </w:t>
            </w:r>
            <w:r w:rsidRPr="00682684">
              <w:rPr>
                <w:rFonts w:ascii="Times New Roman" w:hAnsi="Times New Roman" w:cs="Times New Roman"/>
                <w:sz w:val="28"/>
                <w:szCs w:val="28"/>
              </w:rPr>
              <w:t xml:space="preserve"> программы:</w:t>
            </w:r>
          </w:p>
          <w:p w:rsidR="007E7E3B" w:rsidRPr="00682684" w:rsidRDefault="007E7E3B" w:rsidP="007E7E3B">
            <w:pPr>
              <w:pStyle w:val="ConsPlusCell"/>
              <w:rPr>
                <w:rFonts w:ascii="Times New Roman" w:hAnsi="Times New Roman" w:cs="Times New Roman"/>
                <w:sz w:val="28"/>
                <w:szCs w:val="28"/>
              </w:rPr>
            </w:pPr>
            <w:r>
              <w:rPr>
                <w:rFonts w:ascii="Times New Roman" w:hAnsi="Times New Roman" w:cs="Times New Roman"/>
                <w:sz w:val="28"/>
                <w:szCs w:val="28"/>
              </w:rPr>
              <w:t>2022</w:t>
            </w:r>
            <w:r w:rsidRPr="00682684">
              <w:rPr>
                <w:rFonts w:ascii="Times New Roman" w:hAnsi="Times New Roman" w:cs="Times New Roman"/>
                <w:sz w:val="28"/>
                <w:szCs w:val="28"/>
              </w:rPr>
              <w:t xml:space="preserve"> год:</w:t>
            </w:r>
          </w:p>
          <w:p w:rsidR="007E7E3B" w:rsidRPr="00682684" w:rsidRDefault="007E7E3B" w:rsidP="007E7E3B">
            <w:pPr>
              <w:pStyle w:val="ConsPlusCell"/>
              <w:rPr>
                <w:rFonts w:ascii="Times New Roman" w:hAnsi="Times New Roman" w:cs="Times New Roman"/>
                <w:sz w:val="28"/>
                <w:szCs w:val="28"/>
              </w:rPr>
            </w:pPr>
            <w:r w:rsidRPr="00682684">
              <w:rPr>
                <w:rFonts w:ascii="Times New Roman" w:hAnsi="Times New Roman" w:cs="Times New Roman"/>
                <w:sz w:val="28"/>
                <w:szCs w:val="28"/>
              </w:rPr>
              <w:t xml:space="preserve">всего </w:t>
            </w:r>
            <w:r w:rsidRPr="007D117F">
              <w:rPr>
                <w:rFonts w:ascii="Times New Roman" w:hAnsi="Times New Roman" w:cs="Times New Roman"/>
                <w:sz w:val="28"/>
                <w:szCs w:val="28"/>
              </w:rPr>
              <w:t xml:space="preserve">– </w:t>
            </w:r>
            <w:r>
              <w:rPr>
                <w:rFonts w:ascii="Times New Roman" w:hAnsi="Times New Roman" w:cs="Times New Roman"/>
                <w:sz w:val="28"/>
                <w:szCs w:val="28"/>
              </w:rPr>
              <w:t>1</w:t>
            </w:r>
            <w:r w:rsidR="0028543A">
              <w:rPr>
                <w:rFonts w:ascii="Times New Roman" w:hAnsi="Times New Roman" w:cs="Times New Roman"/>
                <w:sz w:val="28"/>
                <w:szCs w:val="28"/>
              </w:rPr>
              <w:t>000</w:t>
            </w:r>
            <w:r>
              <w:rPr>
                <w:rFonts w:ascii="Times New Roman" w:hAnsi="Times New Roman" w:cs="Times New Roman"/>
                <w:sz w:val="28"/>
                <w:szCs w:val="28"/>
              </w:rPr>
              <w:t>,0</w:t>
            </w:r>
            <w:r w:rsidRPr="007D117F">
              <w:rPr>
                <w:rFonts w:ascii="Times New Roman" w:hAnsi="Times New Roman" w:cs="Times New Roman"/>
                <w:sz w:val="28"/>
                <w:szCs w:val="28"/>
              </w:rPr>
              <w:t xml:space="preserve">  тыс</w:t>
            </w:r>
            <w:proofErr w:type="gramStart"/>
            <w:r w:rsidRPr="007D117F">
              <w:rPr>
                <w:rFonts w:ascii="Times New Roman" w:hAnsi="Times New Roman" w:cs="Times New Roman"/>
                <w:sz w:val="28"/>
                <w:szCs w:val="28"/>
              </w:rPr>
              <w:t>.р</w:t>
            </w:r>
            <w:proofErr w:type="gramEnd"/>
            <w:r w:rsidRPr="007D117F">
              <w:rPr>
                <w:rFonts w:ascii="Times New Roman" w:hAnsi="Times New Roman" w:cs="Times New Roman"/>
                <w:sz w:val="28"/>
                <w:szCs w:val="28"/>
              </w:rPr>
              <w:t>ублей,</w:t>
            </w:r>
          </w:p>
          <w:p w:rsidR="007E7E3B" w:rsidRPr="00682684" w:rsidRDefault="007E7E3B" w:rsidP="007E7E3B">
            <w:pPr>
              <w:pStyle w:val="ConsPlusCell"/>
              <w:rPr>
                <w:rFonts w:ascii="Times New Roman" w:hAnsi="Times New Roman" w:cs="Times New Roman"/>
                <w:sz w:val="28"/>
                <w:szCs w:val="28"/>
                <w:highlight w:val="yellow"/>
              </w:rPr>
            </w:pPr>
          </w:p>
          <w:p w:rsidR="007E7E3B" w:rsidRPr="00A36B6D" w:rsidRDefault="007E7E3B" w:rsidP="007E7E3B">
            <w:pPr>
              <w:pStyle w:val="ConsPlusCell"/>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2023</w:t>
            </w:r>
            <w:r w:rsidRPr="00A36B6D">
              <w:rPr>
                <w:rFonts w:ascii="Times New Roman" w:hAnsi="Times New Roman" w:cs="Times New Roman"/>
                <w:color w:val="000000" w:themeColor="text1"/>
                <w:sz w:val="28"/>
                <w:szCs w:val="28"/>
              </w:rPr>
              <w:t xml:space="preserve"> год:</w:t>
            </w:r>
          </w:p>
          <w:p w:rsidR="007E7E3B" w:rsidRPr="00A36B6D" w:rsidRDefault="007E7E3B" w:rsidP="007E7E3B">
            <w:pPr>
              <w:pStyle w:val="ConsPlusCell"/>
              <w:rPr>
                <w:rFonts w:ascii="Times New Roman" w:hAnsi="Times New Roman" w:cs="Times New Roman"/>
                <w:color w:val="000000" w:themeColor="text1"/>
                <w:sz w:val="28"/>
                <w:szCs w:val="28"/>
              </w:rPr>
            </w:pPr>
            <w:r w:rsidRPr="00A36B6D">
              <w:rPr>
                <w:rFonts w:ascii="Times New Roman" w:hAnsi="Times New Roman" w:cs="Times New Roman"/>
                <w:color w:val="000000" w:themeColor="text1"/>
                <w:sz w:val="28"/>
                <w:szCs w:val="28"/>
              </w:rPr>
              <w:t xml:space="preserve">всего – </w:t>
            </w:r>
            <w:r>
              <w:rPr>
                <w:rFonts w:ascii="Times New Roman" w:hAnsi="Times New Roman" w:cs="Times New Roman"/>
                <w:color w:val="000000" w:themeColor="text1"/>
                <w:sz w:val="28"/>
                <w:szCs w:val="28"/>
              </w:rPr>
              <w:t>1234</w:t>
            </w:r>
            <w:r w:rsidRPr="00A36B6D">
              <w:rPr>
                <w:rFonts w:ascii="Times New Roman" w:hAnsi="Times New Roman" w:cs="Times New Roman"/>
                <w:color w:val="000000" w:themeColor="text1"/>
                <w:sz w:val="28"/>
                <w:szCs w:val="28"/>
              </w:rPr>
              <w:t>,0 тыс</w:t>
            </w:r>
            <w:proofErr w:type="gramStart"/>
            <w:r w:rsidRPr="00A36B6D">
              <w:rPr>
                <w:rFonts w:ascii="Times New Roman" w:hAnsi="Times New Roman" w:cs="Times New Roman"/>
                <w:color w:val="000000" w:themeColor="text1"/>
                <w:sz w:val="28"/>
                <w:szCs w:val="28"/>
              </w:rPr>
              <w:t>.р</w:t>
            </w:r>
            <w:proofErr w:type="gramEnd"/>
            <w:r w:rsidRPr="00A36B6D">
              <w:rPr>
                <w:rFonts w:ascii="Times New Roman" w:hAnsi="Times New Roman" w:cs="Times New Roman"/>
                <w:color w:val="000000" w:themeColor="text1"/>
                <w:sz w:val="28"/>
                <w:szCs w:val="28"/>
              </w:rPr>
              <w:t>ублей,</w:t>
            </w:r>
          </w:p>
          <w:p w:rsidR="007E7E3B" w:rsidRPr="00A36B6D" w:rsidRDefault="007E7E3B" w:rsidP="007E7E3B">
            <w:pPr>
              <w:pStyle w:val="ConsPlusCell"/>
              <w:rPr>
                <w:rFonts w:ascii="Times New Roman" w:hAnsi="Times New Roman" w:cs="Times New Roman"/>
                <w:color w:val="000000" w:themeColor="text1"/>
                <w:sz w:val="28"/>
                <w:szCs w:val="28"/>
                <w:highlight w:val="yellow"/>
              </w:rPr>
            </w:pPr>
          </w:p>
          <w:p w:rsidR="007E7E3B" w:rsidRPr="00A36B6D" w:rsidRDefault="007E7E3B" w:rsidP="007E7E3B">
            <w:pPr>
              <w:pStyle w:val="ConsPlusCell"/>
              <w:rPr>
                <w:rFonts w:ascii="Times New Roman" w:hAnsi="Times New Roman" w:cs="Times New Roman"/>
                <w:color w:val="000000" w:themeColor="text1"/>
                <w:sz w:val="28"/>
                <w:szCs w:val="28"/>
              </w:rPr>
            </w:pPr>
            <w:r w:rsidRPr="00A36B6D">
              <w:rPr>
                <w:rFonts w:ascii="Times New Roman" w:hAnsi="Times New Roman" w:cs="Times New Roman"/>
                <w:color w:val="000000" w:themeColor="text1"/>
                <w:sz w:val="28"/>
                <w:szCs w:val="28"/>
              </w:rPr>
              <w:t>202</w:t>
            </w:r>
            <w:r>
              <w:rPr>
                <w:rFonts w:ascii="Times New Roman" w:hAnsi="Times New Roman" w:cs="Times New Roman"/>
                <w:color w:val="000000" w:themeColor="text1"/>
                <w:sz w:val="28"/>
                <w:szCs w:val="28"/>
              </w:rPr>
              <w:t>4</w:t>
            </w:r>
            <w:r w:rsidRPr="00A36B6D">
              <w:rPr>
                <w:rFonts w:ascii="Times New Roman" w:hAnsi="Times New Roman" w:cs="Times New Roman"/>
                <w:color w:val="000000" w:themeColor="text1"/>
                <w:sz w:val="28"/>
                <w:szCs w:val="28"/>
              </w:rPr>
              <w:t xml:space="preserve"> год:</w:t>
            </w:r>
          </w:p>
          <w:p w:rsidR="007E7E3B" w:rsidRPr="00A36B6D" w:rsidRDefault="007E7E3B" w:rsidP="007E7E3B">
            <w:pPr>
              <w:pStyle w:val="ConsPlusCell"/>
              <w:rPr>
                <w:rFonts w:ascii="Times New Roman" w:hAnsi="Times New Roman" w:cs="Times New Roman"/>
                <w:color w:val="000000" w:themeColor="text1"/>
                <w:sz w:val="28"/>
                <w:szCs w:val="28"/>
              </w:rPr>
            </w:pPr>
            <w:r w:rsidRPr="00A36B6D">
              <w:rPr>
                <w:rFonts w:ascii="Times New Roman" w:hAnsi="Times New Roman" w:cs="Times New Roman"/>
                <w:color w:val="000000" w:themeColor="text1"/>
                <w:sz w:val="28"/>
                <w:szCs w:val="28"/>
              </w:rPr>
              <w:t xml:space="preserve">всего – </w:t>
            </w:r>
            <w:r>
              <w:rPr>
                <w:rFonts w:ascii="Times New Roman" w:hAnsi="Times New Roman" w:cs="Times New Roman"/>
                <w:color w:val="000000" w:themeColor="text1"/>
                <w:sz w:val="28"/>
                <w:szCs w:val="28"/>
              </w:rPr>
              <w:t xml:space="preserve">1358,0 </w:t>
            </w:r>
            <w:r w:rsidRPr="00A36B6D">
              <w:rPr>
                <w:rFonts w:ascii="Times New Roman" w:hAnsi="Times New Roman" w:cs="Times New Roman"/>
                <w:color w:val="000000" w:themeColor="text1"/>
                <w:sz w:val="28"/>
                <w:szCs w:val="28"/>
              </w:rPr>
              <w:t xml:space="preserve"> тыс</w:t>
            </w:r>
            <w:proofErr w:type="gramStart"/>
            <w:r w:rsidRPr="00A36B6D">
              <w:rPr>
                <w:rFonts w:ascii="Times New Roman" w:hAnsi="Times New Roman" w:cs="Times New Roman"/>
                <w:color w:val="000000" w:themeColor="text1"/>
                <w:sz w:val="28"/>
                <w:szCs w:val="28"/>
              </w:rPr>
              <w:t>.р</w:t>
            </w:r>
            <w:proofErr w:type="gramEnd"/>
            <w:r w:rsidRPr="00A36B6D">
              <w:rPr>
                <w:rFonts w:ascii="Times New Roman" w:hAnsi="Times New Roman" w:cs="Times New Roman"/>
                <w:color w:val="000000" w:themeColor="text1"/>
                <w:sz w:val="28"/>
                <w:szCs w:val="28"/>
              </w:rPr>
              <w:t>ублей,</w:t>
            </w:r>
          </w:p>
          <w:p w:rsidR="007E7E3B" w:rsidRPr="00A36B6D" w:rsidRDefault="007E7E3B" w:rsidP="007E7E3B">
            <w:pPr>
              <w:pStyle w:val="ConsPlusCell"/>
              <w:rPr>
                <w:rFonts w:ascii="Times New Roman" w:hAnsi="Times New Roman" w:cs="Times New Roman"/>
                <w:color w:val="000000" w:themeColor="text1"/>
                <w:sz w:val="28"/>
                <w:szCs w:val="28"/>
                <w:highlight w:val="yellow"/>
              </w:rPr>
            </w:pPr>
          </w:p>
          <w:p w:rsidR="007E7E3B" w:rsidRPr="00A36B6D" w:rsidRDefault="007E7E3B" w:rsidP="007E7E3B">
            <w:pPr>
              <w:pStyle w:val="ConsPlusCell"/>
              <w:rPr>
                <w:rFonts w:ascii="Times New Roman" w:hAnsi="Times New Roman" w:cs="Times New Roman"/>
                <w:color w:val="000000" w:themeColor="text1"/>
                <w:sz w:val="28"/>
                <w:szCs w:val="28"/>
              </w:rPr>
            </w:pPr>
            <w:r w:rsidRPr="00A36B6D">
              <w:rPr>
                <w:rFonts w:ascii="Times New Roman" w:hAnsi="Times New Roman" w:cs="Times New Roman"/>
                <w:color w:val="000000" w:themeColor="text1"/>
                <w:sz w:val="28"/>
                <w:szCs w:val="28"/>
              </w:rPr>
              <w:t>202</w:t>
            </w:r>
            <w:r>
              <w:rPr>
                <w:rFonts w:ascii="Times New Roman" w:hAnsi="Times New Roman" w:cs="Times New Roman"/>
                <w:color w:val="000000" w:themeColor="text1"/>
                <w:sz w:val="28"/>
                <w:szCs w:val="28"/>
              </w:rPr>
              <w:t>5</w:t>
            </w:r>
            <w:r w:rsidRPr="00A36B6D">
              <w:rPr>
                <w:rFonts w:ascii="Times New Roman" w:hAnsi="Times New Roman" w:cs="Times New Roman"/>
                <w:color w:val="000000" w:themeColor="text1"/>
                <w:sz w:val="28"/>
                <w:szCs w:val="28"/>
              </w:rPr>
              <w:t xml:space="preserve"> год:</w:t>
            </w:r>
          </w:p>
          <w:p w:rsidR="007E7E3B" w:rsidRPr="00A36B6D" w:rsidRDefault="007E7E3B" w:rsidP="007E7E3B">
            <w:pPr>
              <w:pStyle w:val="ConsPlusCell"/>
              <w:rPr>
                <w:rFonts w:ascii="Times New Roman" w:hAnsi="Times New Roman" w:cs="Times New Roman"/>
                <w:color w:val="000000" w:themeColor="text1"/>
                <w:sz w:val="28"/>
                <w:szCs w:val="28"/>
              </w:rPr>
            </w:pPr>
            <w:r w:rsidRPr="00A36B6D">
              <w:rPr>
                <w:rFonts w:ascii="Times New Roman" w:hAnsi="Times New Roman" w:cs="Times New Roman"/>
                <w:color w:val="000000" w:themeColor="text1"/>
                <w:sz w:val="28"/>
                <w:szCs w:val="28"/>
              </w:rPr>
              <w:t xml:space="preserve">всего – </w:t>
            </w:r>
            <w:r>
              <w:rPr>
                <w:rFonts w:ascii="Times New Roman" w:hAnsi="Times New Roman" w:cs="Times New Roman"/>
                <w:color w:val="000000" w:themeColor="text1"/>
                <w:sz w:val="28"/>
                <w:szCs w:val="28"/>
              </w:rPr>
              <w:t>1500</w:t>
            </w:r>
            <w:r w:rsidRPr="00A36B6D">
              <w:rPr>
                <w:rFonts w:ascii="Times New Roman" w:hAnsi="Times New Roman" w:cs="Times New Roman"/>
                <w:color w:val="000000" w:themeColor="text1"/>
                <w:sz w:val="28"/>
                <w:szCs w:val="28"/>
              </w:rPr>
              <w:t>,0 тыс</w:t>
            </w:r>
            <w:proofErr w:type="gramStart"/>
            <w:r w:rsidRPr="00A36B6D">
              <w:rPr>
                <w:rFonts w:ascii="Times New Roman" w:hAnsi="Times New Roman" w:cs="Times New Roman"/>
                <w:color w:val="000000" w:themeColor="text1"/>
                <w:sz w:val="28"/>
                <w:szCs w:val="28"/>
              </w:rPr>
              <w:t>.р</w:t>
            </w:r>
            <w:proofErr w:type="gramEnd"/>
            <w:r w:rsidRPr="00A36B6D">
              <w:rPr>
                <w:rFonts w:ascii="Times New Roman" w:hAnsi="Times New Roman" w:cs="Times New Roman"/>
                <w:color w:val="000000" w:themeColor="text1"/>
                <w:sz w:val="28"/>
                <w:szCs w:val="28"/>
              </w:rPr>
              <w:t>ублей,</w:t>
            </w:r>
          </w:p>
          <w:p w:rsidR="007E7E3B" w:rsidRPr="00A36B6D" w:rsidRDefault="007E7E3B" w:rsidP="007E7E3B">
            <w:pPr>
              <w:pStyle w:val="ConsPlusCell"/>
              <w:rPr>
                <w:rFonts w:ascii="Times New Roman" w:hAnsi="Times New Roman" w:cs="Times New Roman"/>
                <w:color w:val="000000" w:themeColor="text1"/>
                <w:sz w:val="28"/>
                <w:szCs w:val="28"/>
                <w:highlight w:val="yellow"/>
              </w:rPr>
            </w:pPr>
          </w:p>
          <w:p w:rsidR="007E7E3B" w:rsidRPr="00A36B6D" w:rsidRDefault="007E7E3B" w:rsidP="007E7E3B">
            <w:pPr>
              <w:pStyle w:val="ConsPlusCell"/>
              <w:rPr>
                <w:rFonts w:ascii="Times New Roman" w:hAnsi="Times New Roman" w:cs="Times New Roman"/>
                <w:color w:val="000000" w:themeColor="text1"/>
                <w:sz w:val="28"/>
                <w:szCs w:val="28"/>
              </w:rPr>
            </w:pPr>
            <w:r w:rsidRPr="00A36B6D">
              <w:rPr>
                <w:rFonts w:ascii="Times New Roman" w:hAnsi="Times New Roman" w:cs="Times New Roman"/>
                <w:color w:val="000000" w:themeColor="text1"/>
                <w:sz w:val="28"/>
                <w:szCs w:val="28"/>
              </w:rPr>
              <w:t>202</w:t>
            </w:r>
            <w:r>
              <w:rPr>
                <w:rFonts w:ascii="Times New Roman" w:hAnsi="Times New Roman" w:cs="Times New Roman"/>
                <w:color w:val="000000" w:themeColor="text1"/>
                <w:sz w:val="28"/>
                <w:szCs w:val="28"/>
              </w:rPr>
              <w:t>6</w:t>
            </w:r>
            <w:r w:rsidRPr="00A36B6D">
              <w:rPr>
                <w:rFonts w:ascii="Times New Roman" w:hAnsi="Times New Roman" w:cs="Times New Roman"/>
                <w:color w:val="000000" w:themeColor="text1"/>
                <w:sz w:val="28"/>
                <w:szCs w:val="28"/>
              </w:rPr>
              <w:t xml:space="preserve"> год:</w:t>
            </w:r>
          </w:p>
          <w:p w:rsidR="007E7E3B" w:rsidRPr="00A36B6D" w:rsidRDefault="007E7E3B" w:rsidP="007E7E3B">
            <w:pPr>
              <w:pStyle w:val="ConsPlusCell"/>
              <w:rPr>
                <w:rFonts w:ascii="Times New Roman" w:hAnsi="Times New Roman" w:cs="Times New Roman"/>
                <w:color w:val="000000" w:themeColor="text1"/>
                <w:sz w:val="28"/>
                <w:szCs w:val="28"/>
              </w:rPr>
            </w:pPr>
            <w:r w:rsidRPr="00A36B6D">
              <w:rPr>
                <w:rFonts w:ascii="Times New Roman" w:hAnsi="Times New Roman" w:cs="Times New Roman"/>
                <w:color w:val="000000" w:themeColor="text1"/>
                <w:sz w:val="28"/>
                <w:szCs w:val="28"/>
              </w:rPr>
              <w:t xml:space="preserve">всего – </w:t>
            </w:r>
            <w:r>
              <w:rPr>
                <w:rFonts w:ascii="Times New Roman" w:hAnsi="Times New Roman" w:cs="Times New Roman"/>
                <w:color w:val="000000" w:themeColor="text1"/>
                <w:sz w:val="28"/>
                <w:szCs w:val="28"/>
              </w:rPr>
              <w:t>1600</w:t>
            </w:r>
            <w:r w:rsidRPr="00A36B6D">
              <w:rPr>
                <w:rFonts w:ascii="Times New Roman" w:hAnsi="Times New Roman" w:cs="Times New Roman"/>
                <w:color w:val="000000" w:themeColor="text1"/>
                <w:sz w:val="28"/>
                <w:szCs w:val="28"/>
              </w:rPr>
              <w:t>,0 тыс</w:t>
            </w:r>
            <w:proofErr w:type="gramStart"/>
            <w:r w:rsidRPr="00A36B6D">
              <w:rPr>
                <w:rFonts w:ascii="Times New Roman" w:hAnsi="Times New Roman" w:cs="Times New Roman"/>
                <w:color w:val="000000" w:themeColor="text1"/>
                <w:sz w:val="28"/>
                <w:szCs w:val="28"/>
              </w:rPr>
              <w:t>.р</w:t>
            </w:r>
            <w:proofErr w:type="gramEnd"/>
            <w:r w:rsidRPr="00A36B6D">
              <w:rPr>
                <w:rFonts w:ascii="Times New Roman" w:hAnsi="Times New Roman" w:cs="Times New Roman"/>
                <w:color w:val="000000" w:themeColor="text1"/>
                <w:sz w:val="28"/>
                <w:szCs w:val="28"/>
              </w:rPr>
              <w:t>ублей,</w:t>
            </w:r>
          </w:p>
          <w:p w:rsidR="007E7E3B" w:rsidRPr="00A36B6D" w:rsidRDefault="007E7E3B" w:rsidP="007E7E3B">
            <w:pPr>
              <w:pStyle w:val="ConsPlusCell"/>
              <w:rPr>
                <w:rFonts w:ascii="Times New Roman" w:hAnsi="Times New Roman" w:cs="Times New Roman"/>
                <w:color w:val="000000" w:themeColor="text1"/>
                <w:sz w:val="28"/>
                <w:szCs w:val="28"/>
              </w:rPr>
            </w:pPr>
          </w:p>
          <w:p w:rsidR="007E7E3B" w:rsidRPr="00A36B6D" w:rsidRDefault="007E7E3B" w:rsidP="007E7E3B">
            <w:pPr>
              <w:pStyle w:val="ConsPlusCell"/>
              <w:rPr>
                <w:rFonts w:ascii="Times New Roman" w:hAnsi="Times New Roman" w:cs="Times New Roman"/>
                <w:color w:val="000000" w:themeColor="text1"/>
                <w:sz w:val="28"/>
                <w:szCs w:val="28"/>
              </w:rPr>
            </w:pPr>
            <w:r w:rsidRPr="00A36B6D">
              <w:rPr>
                <w:rFonts w:ascii="Times New Roman" w:hAnsi="Times New Roman" w:cs="Times New Roman"/>
                <w:color w:val="000000" w:themeColor="text1"/>
                <w:sz w:val="28"/>
                <w:szCs w:val="28"/>
              </w:rPr>
              <w:t>202</w:t>
            </w:r>
            <w:r>
              <w:rPr>
                <w:rFonts w:ascii="Times New Roman" w:hAnsi="Times New Roman" w:cs="Times New Roman"/>
                <w:color w:val="000000" w:themeColor="text1"/>
                <w:sz w:val="28"/>
                <w:szCs w:val="28"/>
              </w:rPr>
              <w:t>7</w:t>
            </w:r>
            <w:r w:rsidRPr="00A36B6D">
              <w:rPr>
                <w:rFonts w:ascii="Times New Roman" w:hAnsi="Times New Roman" w:cs="Times New Roman"/>
                <w:color w:val="000000" w:themeColor="text1"/>
                <w:sz w:val="28"/>
                <w:szCs w:val="28"/>
              </w:rPr>
              <w:t xml:space="preserve"> год:</w:t>
            </w:r>
          </w:p>
          <w:p w:rsidR="00B32882" w:rsidRPr="00E003F8" w:rsidRDefault="007E7E3B" w:rsidP="007E7E3B">
            <w:pPr>
              <w:pStyle w:val="ConsPlusCell"/>
              <w:rPr>
                <w:rFonts w:ascii="Times New Roman" w:hAnsi="Times New Roman" w:cs="Times New Roman"/>
                <w:sz w:val="28"/>
                <w:szCs w:val="28"/>
              </w:rPr>
            </w:pPr>
            <w:r w:rsidRPr="00682684">
              <w:rPr>
                <w:rFonts w:ascii="Times New Roman" w:hAnsi="Times New Roman" w:cs="Times New Roman"/>
                <w:sz w:val="28"/>
                <w:szCs w:val="28"/>
              </w:rPr>
              <w:t xml:space="preserve">всего – </w:t>
            </w:r>
            <w:r>
              <w:rPr>
                <w:rFonts w:ascii="Times New Roman" w:hAnsi="Times New Roman" w:cs="Times New Roman"/>
                <w:sz w:val="28"/>
                <w:szCs w:val="28"/>
              </w:rPr>
              <w:t>170</w:t>
            </w:r>
            <w:r w:rsidRPr="00D86188">
              <w:rPr>
                <w:rFonts w:ascii="Times New Roman" w:hAnsi="Times New Roman" w:cs="Times New Roman"/>
                <w:sz w:val="28"/>
                <w:szCs w:val="28"/>
              </w:rPr>
              <w:t>0,0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ублей.</w:t>
            </w:r>
          </w:p>
        </w:tc>
      </w:tr>
      <w:tr w:rsidR="00B32882" w:rsidRPr="00682684" w:rsidTr="00D33547">
        <w:trPr>
          <w:trHeight w:val="445"/>
        </w:trPr>
        <w:tc>
          <w:tcPr>
            <w:tcW w:w="4126" w:type="dxa"/>
            <w:tcBorders>
              <w:top w:val="single" w:sz="4" w:space="0" w:color="auto"/>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t xml:space="preserve">Ожидаемые непосредственные результаты реализации подпрограммы </w:t>
            </w:r>
          </w:p>
        </w:tc>
        <w:tc>
          <w:tcPr>
            <w:tcW w:w="5387" w:type="dxa"/>
            <w:tcBorders>
              <w:top w:val="single" w:sz="4" w:space="0" w:color="auto"/>
              <w:left w:val="single" w:sz="4" w:space="0" w:color="auto"/>
              <w:bottom w:val="single" w:sz="4" w:space="0" w:color="auto"/>
              <w:right w:val="single" w:sz="4" w:space="0" w:color="auto"/>
            </w:tcBorders>
          </w:tcPr>
          <w:p w:rsidR="00D33547" w:rsidRDefault="00D33547" w:rsidP="00D33547">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-О</w:t>
            </w:r>
            <w:r w:rsidRPr="00E96D80">
              <w:rPr>
                <w:rFonts w:ascii="Times New Roman" w:hAnsi="Times New Roman" w:cs="Times New Roman"/>
                <w:sz w:val="28"/>
                <w:szCs w:val="28"/>
              </w:rPr>
              <w:t>борот продукции (услуг), производимой малыми предприятиями, в т.ч. микропредприятиями и индивидуальными предпринимателями в 2027 году составит около 965,0 млн. рублей;</w:t>
            </w:r>
          </w:p>
          <w:p w:rsidR="00D33547" w:rsidRPr="00E96D80" w:rsidRDefault="00D33547" w:rsidP="00D33547">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 Е</w:t>
            </w:r>
            <w:r w:rsidRPr="00E96D80">
              <w:rPr>
                <w:rFonts w:ascii="Times New Roman" w:hAnsi="Times New Roman" w:cs="Times New Roman"/>
                <w:sz w:val="28"/>
                <w:szCs w:val="28"/>
              </w:rPr>
              <w:t>жегодный прирост оборота продукции и услуг, производимых малыми предприятиями, в том числе микропредприятиями и индивидуальными предпринимателями, в постоянных ценах составит 4,8 % к предыдущему году;</w:t>
            </w:r>
          </w:p>
          <w:p w:rsidR="00B32882" w:rsidRPr="00E003F8" w:rsidRDefault="00D33547" w:rsidP="00D33547">
            <w:pPr>
              <w:autoSpaceDE w:val="0"/>
              <w:autoSpaceDN w:val="0"/>
              <w:adjustRightInd w:val="0"/>
              <w:spacing w:after="0"/>
              <w:jc w:val="both"/>
              <w:rPr>
                <w:rFonts w:ascii="Times New Roman" w:hAnsi="Times New Roman"/>
                <w:sz w:val="24"/>
                <w:szCs w:val="24"/>
              </w:rPr>
            </w:pPr>
            <w:r>
              <w:rPr>
                <w:rFonts w:ascii="Times New Roman" w:hAnsi="Times New Roman"/>
                <w:sz w:val="28"/>
                <w:szCs w:val="28"/>
              </w:rPr>
              <w:t>- Е</w:t>
            </w:r>
            <w:r w:rsidRPr="00E96D80">
              <w:rPr>
                <w:rFonts w:ascii="Times New Roman" w:hAnsi="Times New Roman"/>
                <w:sz w:val="28"/>
                <w:szCs w:val="28"/>
              </w:rPr>
              <w:t>жегодный прирост количества субъектов малого и среднего предпринимательства, осуществляющих деятельность на территории Воронежской области составит 1,</w:t>
            </w:r>
            <w:r>
              <w:rPr>
                <w:rFonts w:ascii="Times New Roman" w:hAnsi="Times New Roman"/>
                <w:sz w:val="28"/>
                <w:szCs w:val="28"/>
              </w:rPr>
              <w:t>2</w:t>
            </w:r>
            <w:r w:rsidRPr="00E96D80">
              <w:rPr>
                <w:rFonts w:ascii="Times New Roman" w:hAnsi="Times New Roman"/>
                <w:sz w:val="28"/>
                <w:szCs w:val="28"/>
              </w:rPr>
              <w:t xml:space="preserve"> % к предыдущему году.</w:t>
            </w:r>
          </w:p>
        </w:tc>
      </w:tr>
    </w:tbl>
    <w:p w:rsidR="00B32882" w:rsidRPr="00E003F8" w:rsidRDefault="00D33547" w:rsidP="00847277">
      <w:pPr>
        <w:spacing w:after="0" w:line="240" w:lineRule="auto"/>
        <w:jc w:val="center"/>
        <w:rPr>
          <w:rFonts w:ascii="Times New Roman" w:hAnsi="Times New Roman"/>
          <w:sz w:val="28"/>
          <w:szCs w:val="28"/>
        </w:rPr>
      </w:pPr>
      <w:r>
        <w:rPr>
          <w:rFonts w:ascii="Times New Roman" w:hAnsi="Times New Roman"/>
          <w:sz w:val="28"/>
          <w:szCs w:val="28"/>
        </w:rPr>
        <w:lastRenderedPageBreak/>
        <w:t>Р</w:t>
      </w:r>
      <w:r w:rsidR="00B32882" w:rsidRPr="007B6EE5">
        <w:rPr>
          <w:rFonts w:ascii="Times New Roman" w:hAnsi="Times New Roman"/>
          <w:sz w:val="28"/>
          <w:szCs w:val="28"/>
        </w:rPr>
        <w:t>аздел 1.</w:t>
      </w:r>
      <w:r w:rsidR="00B32882" w:rsidRPr="00E003F8">
        <w:rPr>
          <w:rFonts w:ascii="Times New Roman" w:hAnsi="Times New Roman"/>
          <w:sz w:val="28"/>
          <w:szCs w:val="28"/>
        </w:rPr>
        <w:t xml:space="preserve"> Характеристика сферы реализации подпрограммы, описание основных проблем в указанной сфере и прогноз ее развития</w:t>
      </w:r>
    </w:p>
    <w:p w:rsidR="00B32882" w:rsidRPr="00E003F8" w:rsidRDefault="00B32882" w:rsidP="00847277">
      <w:pPr>
        <w:spacing w:after="0" w:line="240" w:lineRule="auto"/>
        <w:ind w:firstLine="709"/>
        <w:jc w:val="both"/>
        <w:rPr>
          <w:rFonts w:ascii="Times New Roman" w:hAnsi="Times New Roman"/>
          <w:sz w:val="28"/>
          <w:szCs w:val="28"/>
        </w:rPr>
      </w:pPr>
    </w:p>
    <w:p w:rsidR="00F90B48" w:rsidRPr="007B6EE5" w:rsidRDefault="0011612F" w:rsidP="00847277">
      <w:pPr>
        <w:spacing w:line="240" w:lineRule="auto"/>
        <w:jc w:val="both"/>
        <w:rPr>
          <w:rFonts w:ascii="Times New Roman" w:hAnsi="Times New Roman"/>
          <w:sz w:val="28"/>
          <w:szCs w:val="28"/>
        </w:rPr>
      </w:pPr>
      <w:r>
        <w:rPr>
          <w:rFonts w:ascii="Times New Roman" w:hAnsi="Times New Roman"/>
          <w:sz w:val="28"/>
          <w:szCs w:val="28"/>
        </w:rPr>
        <w:t xml:space="preserve">         На 01.10.2021</w:t>
      </w:r>
      <w:r w:rsidR="00F90B48" w:rsidRPr="007B6EE5">
        <w:rPr>
          <w:rFonts w:ascii="Times New Roman" w:hAnsi="Times New Roman"/>
          <w:sz w:val="28"/>
          <w:szCs w:val="28"/>
        </w:rPr>
        <w:t xml:space="preserve">г. в районе  зарегистрировано </w:t>
      </w:r>
      <w:r>
        <w:rPr>
          <w:rFonts w:ascii="Times New Roman" w:hAnsi="Times New Roman"/>
          <w:sz w:val="28"/>
          <w:szCs w:val="28"/>
        </w:rPr>
        <w:t>268</w:t>
      </w:r>
      <w:r w:rsidR="00F90B48" w:rsidRPr="007B6EE5">
        <w:rPr>
          <w:rFonts w:ascii="Times New Roman" w:hAnsi="Times New Roman"/>
          <w:sz w:val="28"/>
          <w:szCs w:val="28"/>
        </w:rPr>
        <w:t xml:space="preserve"> и</w:t>
      </w:r>
      <w:r w:rsidR="002D4368">
        <w:rPr>
          <w:rFonts w:ascii="Times New Roman" w:hAnsi="Times New Roman"/>
          <w:sz w:val="28"/>
          <w:szCs w:val="28"/>
        </w:rPr>
        <w:t>ндивидуальных предпринимателей</w:t>
      </w:r>
      <w:r>
        <w:rPr>
          <w:rFonts w:ascii="Times New Roman" w:hAnsi="Times New Roman"/>
          <w:sz w:val="28"/>
          <w:szCs w:val="28"/>
        </w:rPr>
        <w:t xml:space="preserve">, </w:t>
      </w:r>
      <w:r w:rsidR="00F90B48" w:rsidRPr="007B6EE5">
        <w:rPr>
          <w:rFonts w:ascii="Times New Roman" w:hAnsi="Times New Roman"/>
          <w:sz w:val="28"/>
          <w:szCs w:val="28"/>
        </w:rPr>
        <w:t xml:space="preserve"> </w:t>
      </w:r>
      <w:r>
        <w:rPr>
          <w:rFonts w:ascii="Times New Roman" w:hAnsi="Times New Roman"/>
          <w:sz w:val="28"/>
          <w:szCs w:val="28"/>
        </w:rPr>
        <w:t xml:space="preserve">1 </w:t>
      </w:r>
      <w:r w:rsidRPr="007B6EE5">
        <w:rPr>
          <w:rFonts w:ascii="Times New Roman" w:hAnsi="Times New Roman"/>
          <w:sz w:val="28"/>
          <w:szCs w:val="28"/>
        </w:rPr>
        <w:t>средн</w:t>
      </w:r>
      <w:r>
        <w:rPr>
          <w:rFonts w:ascii="Times New Roman" w:hAnsi="Times New Roman"/>
          <w:sz w:val="28"/>
          <w:szCs w:val="28"/>
        </w:rPr>
        <w:t xml:space="preserve">ее, </w:t>
      </w:r>
      <w:r w:rsidRPr="007B6EE5">
        <w:rPr>
          <w:rFonts w:ascii="Times New Roman" w:hAnsi="Times New Roman"/>
          <w:sz w:val="28"/>
          <w:szCs w:val="28"/>
        </w:rPr>
        <w:t xml:space="preserve"> </w:t>
      </w:r>
      <w:r>
        <w:rPr>
          <w:rFonts w:ascii="Times New Roman" w:hAnsi="Times New Roman"/>
          <w:sz w:val="28"/>
          <w:szCs w:val="28"/>
        </w:rPr>
        <w:t xml:space="preserve">12 </w:t>
      </w:r>
      <w:r w:rsidR="00F90B48" w:rsidRPr="007B6EE5">
        <w:rPr>
          <w:rFonts w:ascii="Times New Roman" w:hAnsi="Times New Roman"/>
          <w:sz w:val="28"/>
          <w:szCs w:val="28"/>
        </w:rPr>
        <w:t>малых</w:t>
      </w:r>
      <w:r>
        <w:rPr>
          <w:rFonts w:ascii="Times New Roman" w:hAnsi="Times New Roman"/>
          <w:sz w:val="28"/>
          <w:szCs w:val="28"/>
        </w:rPr>
        <w:t xml:space="preserve"> и </w:t>
      </w:r>
      <w:r w:rsidR="00F90B48" w:rsidRPr="007B6EE5">
        <w:rPr>
          <w:rFonts w:ascii="Times New Roman" w:hAnsi="Times New Roman"/>
          <w:sz w:val="28"/>
          <w:szCs w:val="28"/>
        </w:rPr>
        <w:t xml:space="preserve"> </w:t>
      </w:r>
      <w:r w:rsidR="00D65CE1">
        <w:rPr>
          <w:rFonts w:ascii="Times New Roman" w:hAnsi="Times New Roman"/>
          <w:sz w:val="28"/>
          <w:szCs w:val="28"/>
        </w:rPr>
        <w:t xml:space="preserve">43 </w:t>
      </w:r>
      <w:proofErr w:type="spellStart"/>
      <w:r w:rsidR="00D65CE1">
        <w:rPr>
          <w:rFonts w:ascii="Times New Roman" w:hAnsi="Times New Roman"/>
          <w:sz w:val="28"/>
          <w:szCs w:val="28"/>
        </w:rPr>
        <w:t>микро</w:t>
      </w:r>
      <w:r w:rsidR="00F90B48" w:rsidRPr="007B6EE5">
        <w:rPr>
          <w:rFonts w:ascii="Times New Roman" w:hAnsi="Times New Roman"/>
          <w:sz w:val="28"/>
          <w:szCs w:val="28"/>
        </w:rPr>
        <w:t>предприяти</w:t>
      </w:r>
      <w:r w:rsidR="00D65CE1">
        <w:rPr>
          <w:rFonts w:ascii="Times New Roman" w:hAnsi="Times New Roman"/>
          <w:sz w:val="28"/>
          <w:szCs w:val="28"/>
        </w:rPr>
        <w:t>я</w:t>
      </w:r>
      <w:proofErr w:type="spellEnd"/>
      <w:r w:rsidR="00F90B48" w:rsidRPr="007B6EE5">
        <w:rPr>
          <w:rFonts w:ascii="Times New Roman" w:hAnsi="Times New Roman"/>
          <w:sz w:val="28"/>
          <w:szCs w:val="28"/>
        </w:rPr>
        <w:t>.</w:t>
      </w:r>
      <w:r w:rsidR="00D65CE1">
        <w:rPr>
          <w:rFonts w:ascii="Times New Roman" w:hAnsi="Times New Roman"/>
          <w:sz w:val="28"/>
          <w:szCs w:val="28"/>
        </w:rPr>
        <w:t xml:space="preserve"> Число субъектов малого и среднего предпринимательства в расчете на 10 тыс</w:t>
      </w:r>
      <w:proofErr w:type="gramStart"/>
      <w:r w:rsidR="00D65CE1">
        <w:rPr>
          <w:rFonts w:ascii="Times New Roman" w:hAnsi="Times New Roman"/>
          <w:sz w:val="28"/>
          <w:szCs w:val="28"/>
        </w:rPr>
        <w:t>.ч</w:t>
      </w:r>
      <w:proofErr w:type="gramEnd"/>
      <w:r w:rsidR="00D65CE1">
        <w:rPr>
          <w:rFonts w:ascii="Times New Roman" w:hAnsi="Times New Roman"/>
          <w:sz w:val="28"/>
          <w:szCs w:val="28"/>
        </w:rPr>
        <w:t xml:space="preserve">еловек населения составило 176,47 единиц. </w:t>
      </w:r>
      <w:r w:rsidR="00D65CE1" w:rsidRPr="00F16C35">
        <w:rPr>
          <w:rFonts w:ascii="Times New Roman" w:hAnsi="Times New Roman"/>
          <w:sz w:val="28"/>
          <w:szCs w:val="28"/>
        </w:rPr>
        <w:t>Численность занятых в сфере малого и среднего предпринимательства составила 1021 человек.</w:t>
      </w:r>
    </w:p>
    <w:p w:rsidR="00D65CE1" w:rsidRDefault="00F90B48" w:rsidP="00847277">
      <w:pPr>
        <w:spacing w:line="240" w:lineRule="auto"/>
        <w:jc w:val="both"/>
        <w:rPr>
          <w:rFonts w:ascii="Times New Roman" w:hAnsi="Times New Roman"/>
          <w:sz w:val="28"/>
          <w:szCs w:val="28"/>
        </w:rPr>
      </w:pPr>
      <w:r w:rsidRPr="007B6EE5">
        <w:rPr>
          <w:rFonts w:ascii="Times New Roman" w:hAnsi="Times New Roman"/>
          <w:sz w:val="28"/>
          <w:szCs w:val="28"/>
        </w:rPr>
        <w:t xml:space="preserve">      Среднесписоч</w:t>
      </w:r>
      <w:r w:rsidR="00D65CE1">
        <w:rPr>
          <w:rFonts w:ascii="Times New Roman" w:hAnsi="Times New Roman"/>
          <w:sz w:val="28"/>
          <w:szCs w:val="28"/>
        </w:rPr>
        <w:t xml:space="preserve">ная численность работников малого и среднего </w:t>
      </w:r>
      <w:r w:rsidRPr="007B6EE5">
        <w:rPr>
          <w:rFonts w:ascii="Times New Roman" w:hAnsi="Times New Roman"/>
          <w:sz w:val="28"/>
          <w:szCs w:val="28"/>
        </w:rPr>
        <w:t xml:space="preserve"> предпр</w:t>
      </w:r>
      <w:r w:rsidR="00D65CE1">
        <w:rPr>
          <w:rFonts w:ascii="Times New Roman" w:hAnsi="Times New Roman"/>
          <w:sz w:val="28"/>
          <w:szCs w:val="28"/>
        </w:rPr>
        <w:t>инимательства, включая индивидуальных предпринимателей в расчете на 10 тыс</w:t>
      </w:r>
      <w:proofErr w:type="gramStart"/>
      <w:r w:rsidR="00D65CE1">
        <w:rPr>
          <w:rFonts w:ascii="Times New Roman" w:hAnsi="Times New Roman"/>
          <w:sz w:val="28"/>
          <w:szCs w:val="28"/>
        </w:rPr>
        <w:t>.ч</w:t>
      </w:r>
      <w:proofErr w:type="gramEnd"/>
      <w:r w:rsidR="00D65CE1">
        <w:rPr>
          <w:rFonts w:ascii="Times New Roman" w:hAnsi="Times New Roman"/>
          <w:sz w:val="28"/>
          <w:szCs w:val="28"/>
        </w:rPr>
        <w:t xml:space="preserve">еловек населения составила 573,82 единиц. </w:t>
      </w:r>
    </w:p>
    <w:p w:rsidR="00172A4F" w:rsidRDefault="00D65CE1" w:rsidP="00847277">
      <w:pPr>
        <w:spacing w:line="240" w:lineRule="auto"/>
        <w:jc w:val="both"/>
        <w:rPr>
          <w:rFonts w:ascii="Times New Roman" w:hAnsi="Times New Roman"/>
          <w:sz w:val="28"/>
          <w:szCs w:val="28"/>
        </w:rPr>
      </w:pPr>
      <w:r>
        <w:rPr>
          <w:rFonts w:ascii="Times New Roman" w:hAnsi="Times New Roman"/>
          <w:sz w:val="28"/>
          <w:szCs w:val="28"/>
        </w:rPr>
        <w:t>Оборот малых предприятий в 2020</w:t>
      </w:r>
      <w:r w:rsidR="00172A4F">
        <w:rPr>
          <w:rFonts w:ascii="Times New Roman" w:hAnsi="Times New Roman"/>
          <w:sz w:val="28"/>
          <w:szCs w:val="28"/>
        </w:rPr>
        <w:t xml:space="preserve"> году составил 812,3</w:t>
      </w:r>
      <w:r w:rsidR="00F90B48" w:rsidRPr="007B6EE5">
        <w:rPr>
          <w:rFonts w:ascii="Times New Roman" w:hAnsi="Times New Roman"/>
          <w:sz w:val="28"/>
          <w:szCs w:val="28"/>
        </w:rPr>
        <w:t xml:space="preserve"> млн. руб. Основная  часть числа малых предприятий, численности их работников и оборота  приходится на предприятия розничной торговли,  промышленности  и сельского хозяйства. </w:t>
      </w:r>
    </w:p>
    <w:p w:rsidR="00B32882" w:rsidRPr="00E003F8" w:rsidRDefault="00B32882" w:rsidP="00847277">
      <w:pPr>
        <w:spacing w:line="240" w:lineRule="auto"/>
        <w:ind w:firstLine="708"/>
        <w:jc w:val="both"/>
        <w:rPr>
          <w:rFonts w:ascii="Times New Roman" w:hAnsi="Times New Roman"/>
          <w:sz w:val="28"/>
          <w:szCs w:val="28"/>
        </w:rPr>
      </w:pPr>
      <w:r w:rsidRPr="00E003F8">
        <w:rPr>
          <w:rFonts w:ascii="Times New Roman" w:hAnsi="Times New Roman"/>
          <w:sz w:val="28"/>
          <w:szCs w:val="28"/>
        </w:rPr>
        <w:t xml:space="preserve">Создание благоприятных условий для развития малого и среднего предпринимательства рассматривается </w:t>
      </w:r>
      <w:r>
        <w:rPr>
          <w:rFonts w:ascii="Times New Roman" w:hAnsi="Times New Roman"/>
          <w:sz w:val="28"/>
          <w:szCs w:val="28"/>
        </w:rPr>
        <w:t xml:space="preserve">администрацией Нижнедевицкого муниципального района </w:t>
      </w:r>
      <w:r w:rsidRPr="00E003F8">
        <w:rPr>
          <w:rFonts w:ascii="Times New Roman" w:hAnsi="Times New Roman"/>
          <w:sz w:val="28"/>
          <w:szCs w:val="28"/>
        </w:rPr>
        <w:t xml:space="preserve"> Воронежской области в качестве одного из основных факторов обеспечения социально-экономического благополучия </w:t>
      </w:r>
      <w:r>
        <w:rPr>
          <w:rFonts w:ascii="Times New Roman" w:hAnsi="Times New Roman"/>
          <w:sz w:val="28"/>
          <w:szCs w:val="28"/>
        </w:rPr>
        <w:t>муниципального района</w:t>
      </w:r>
      <w:r w:rsidRPr="00E003F8">
        <w:rPr>
          <w:rFonts w:ascii="Times New Roman" w:hAnsi="Times New Roman"/>
          <w:sz w:val="28"/>
          <w:szCs w:val="28"/>
        </w:rPr>
        <w:t>, повышения жизненного уровня и занятости населения.</w:t>
      </w:r>
    </w:p>
    <w:p w:rsidR="00B32882" w:rsidRPr="00E003F8" w:rsidRDefault="00B32882" w:rsidP="00847277">
      <w:pPr>
        <w:autoSpaceDE w:val="0"/>
        <w:autoSpaceDN w:val="0"/>
        <w:adjustRightInd w:val="0"/>
        <w:spacing w:after="0" w:line="240" w:lineRule="auto"/>
        <w:ind w:firstLine="709"/>
        <w:jc w:val="both"/>
        <w:rPr>
          <w:rFonts w:ascii="Times New Roman" w:hAnsi="Times New Roman"/>
          <w:sz w:val="28"/>
          <w:szCs w:val="28"/>
        </w:rPr>
      </w:pPr>
      <w:r w:rsidRPr="00E003F8">
        <w:rPr>
          <w:rFonts w:ascii="Times New Roman" w:hAnsi="Times New Roman"/>
          <w:sz w:val="28"/>
          <w:szCs w:val="28"/>
        </w:rPr>
        <w:t xml:space="preserve">На сегодняшний день в </w:t>
      </w:r>
      <w:r>
        <w:rPr>
          <w:rFonts w:ascii="Times New Roman" w:hAnsi="Times New Roman"/>
          <w:sz w:val="28"/>
          <w:szCs w:val="28"/>
        </w:rPr>
        <w:t>муниципальном районе</w:t>
      </w:r>
      <w:r w:rsidRPr="00E003F8">
        <w:rPr>
          <w:rFonts w:ascii="Times New Roman" w:hAnsi="Times New Roman"/>
          <w:sz w:val="28"/>
          <w:szCs w:val="28"/>
        </w:rPr>
        <w:t xml:space="preserve"> сформирована базовая система </w:t>
      </w:r>
      <w:r>
        <w:rPr>
          <w:rFonts w:ascii="Times New Roman" w:hAnsi="Times New Roman"/>
          <w:sz w:val="28"/>
          <w:szCs w:val="28"/>
        </w:rPr>
        <w:t>муниципальной</w:t>
      </w:r>
      <w:r w:rsidRPr="00E003F8">
        <w:rPr>
          <w:rFonts w:ascii="Times New Roman" w:hAnsi="Times New Roman"/>
          <w:sz w:val="28"/>
          <w:szCs w:val="28"/>
        </w:rPr>
        <w:t xml:space="preserve"> поддержки малого бизнеса, представляющая собой комплекс правовых, организационных и финансовых механизмов. </w:t>
      </w:r>
    </w:p>
    <w:p w:rsidR="00B32882"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 xml:space="preserve">Основными направлениями </w:t>
      </w:r>
      <w:r>
        <w:rPr>
          <w:rFonts w:ascii="Times New Roman" w:hAnsi="Times New Roman" w:cs="Times New Roman"/>
          <w:sz w:val="28"/>
          <w:szCs w:val="28"/>
        </w:rPr>
        <w:t>муниципаль</w:t>
      </w:r>
      <w:r w:rsidRPr="00E003F8">
        <w:rPr>
          <w:rFonts w:ascii="Times New Roman" w:hAnsi="Times New Roman" w:cs="Times New Roman"/>
          <w:sz w:val="28"/>
          <w:szCs w:val="28"/>
        </w:rPr>
        <w:t>ной поддержки субъектов малого и среднего пре</w:t>
      </w:r>
      <w:r w:rsidR="00172A4F">
        <w:rPr>
          <w:rFonts w:ascii="Times New Roman" w:hAnsi="Times New Roman" w:cs="Times New Roman"/>
          <w:sz w:val="28"/>
          <w:szCs w:val="28"/>
        </w:rPr>
        <w:t>дпринимательства в 2021</w:t>
      </w:r>
      <w:r w:rsidRPr="00E003F8">
        <w:rPr>
          <w:rFonts w:ascii="Times New Roman" w:hAnsi="Times New Roman" w:cs="Times New Roman"/>
          <w:sz w:val="28"/>
          <w:szCs w:val="28"/>
        </w:rPr>
        <w:t xml:space="preserve"> году являлись: повышение конкурентоспособности субъектов малого и среднего предпринимательства (далее - МСП), техническое оснащение и переоснащение производства за счет приобретения субъектами МСП оборудования, устройств и механизмов по договорам лизинга.</w:t>
      </w:r>
    </w:p>
    <w:p w:rsidR="00172A4F" w:rsidRPr="00E003F8" w:rsidRDefault="00172A4F" w:rsidP="00847277">
      <w:pPr>
        <w:pStyle w:val="ConsPlusNormal"/>
        <w:ind w:firstLine="709"/>
        <w:jc w:val="both"/>
        <w:rPr>
          <w:rFonts w:ascii="Times New Roman" w:hAnsi="Times New Roman" w:cs="Times New Roman"/>
          <w:sz w:val="28"/>
          <w:szCs w:val="28"/>
        </w:rPr>
      </w:pPr>
    </w:p>
    <w:p w:rsidR="00B32882" w:rsidRPr="00396F29" w:rsidRDefault="00B32882" w:rsidP="00847277">
      <w:pPr>
        <w:spacing w:after="0" w:line="240" w:lineRule="auto"/>
        <w:ind w:firstLine="709"/>
        <w:jc w:val="both"/>
        <w:rPr>
          <w:rFonts w:ascii="Times New Roman" w:hAnsi="Times New Roman"/>
          <w:sz w:val="28"/>
          <w:szCs w:val="28"/>
        </w:rPr>
      </w:pPr>
      <w:r w:rsidRPr="00396F29">
        <w:rPr>
          <w:rFonts w:ascii="Times New Roman" w:hAnsi="Times New Roman"/>
          <w:sz w:val="28"/>
          <w:szCs w:val="28"/>
        </w:rPr>
        <w:t>Основные целевые показатели, характеризующие состояние малого и среднего предпринимательства области, приведены в таблице 1:</w:t>
      </w:r>
    </w:p>
    <w:p w:rsidR="00B32882" w:rsidRPr="00396F29" w:rsidRDefault="00B32882" w:rsidP="00847277">
      <w:pPr>
        <w:spacing w:after="0" w:line="240" w:lineRule="auto"/>
        <w:jc w:val="right"/>
        <w:rPr>
          <w:rFonts w:ascii="Times New Roman" w:hAnsi="Times New Roman"/>
          <w:sz w:val="28"/>
          <w:szCs w:val="28"/>
        </w:rPr>
      </w:pPr>
      <w:r w:rsidRPr="00396F29">
        <w:rPr>
          <w:rFonts w:ascii="Times New Roman" w:hAnsi="Times New Roman"/>
          <w:sz w:val="28"/>
          <w:szCs w:val="28"/>
        </w:rPr>
        <w:t>Таблица 1</w:t>
      </w:r>
    </w:p>
    <w:p w:rsidR="00B32882" w:rsidRPr="00396F29" w:rsidRDefault="00B32882" w:rsidP="00847277">
      <w:pPr>
        <w:spacing w:after="0" w:line="240" w:lineRule="auto"/>
        <w:jc w:val="center"/>
        <w:rPr>
          <w:rFonts w:ascii="Times New Roman" w:hAnsi="Times New Roman"/>
          <w:sz w:val="28"/>
          <w:szCs w:val="28"/>
        </w:rPr>
      </w:pPr>
      <w:r w:rsidRPr="00396F29">
        <w:rPr>
          <w:rFonts w:ascii="Times New Roman" w:hAnsi="Times New Roman"/>
          <w:sz w:val="28"/>
          <w:szCs w:val="28"/>
        </w:rPr>
        <w:t>Основные целевые показатели, характеризующие состояние малого и среднего предпринимательства Нижнедевицкого муниципального района</w:t>
      </w:r>
    </w:p>
    <w:p w:rsidR="00B32882" w:rsidRPr="00396F29" w:rsidRDefault="00B32882" w:rsidP="00847277">
      <w:pPr>
        <w:spacing w:after="0" w:line="240" w:lineRule="auto"/>
        <w:jc w:val="center"/>
        <w:rPr>
          <w:rFonts w:ascii="Times New Roman" w:hAnsi="Times New Roman"/>
          <w:sz w:val="28"/>
          <w:szCs w:val="28"/>
        </w:rPr>
      </w:pP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778"/>
        <w:gridCol w:w="1296"/>
        <w:gridCol w:w="1296"/>
        <w:gridCol w:w="1235"/>
      </w:tblGrid>
      <w:tr w:rsidR="00B32882" w:rsidRPr="00396F29" w:rsidTr="00263F11">
        <w:tc>
          <w:tcPr>
            <w:tcW w:w="5778" w:type="dxa"/>
            <w:vAlign w:val="center"/>
          </w:tcPr>
          <w:p w:rsidR="00B32882" w:rsidRPr="00396F29" w:rsidRDefault="00B32882" w:rsidP="00847277">
            <w:pPr>
              <w:spacing w:after="0" w:line="240" w:lineRule="auto"/>
              <w:jc w:val="center"/>
              <w:rPr>
                <w:rFonts w:ascii="Times New Roman" w:hAnsi="Times New Roman"/>
                <w:sz w:val="24"/>
                <w:szCs w:val="24"/>
              </w:rPr>
            </w:pPr>
            <w:r w:rsidRPr="00396F29">
              <w:rPr>
                <w:rFonts w:ascii="Times New Roman" w:hAnsi="Times New Roman"/>
                <w:sz w:val="24"/>
                <w:szCs w:val="24"/>
              </w:rPr>
              <w:t>Наименование показателя</w:t>
            </w:r>
          </w:p>
        </w:tc>
        <w:tc>
          <w:tcPr>
            <w:tcW w:w="1296" w:type="dxa"/>
            <w:vAlign w:val="center"/>
          </w:tcPr>
          <w:p w:rsidR="00B32882" w:rsidRPr="00396F29" w:rsidRDefault="00B32882" w:rsidP="00847277">
            <w:pPr>
              <w:spacing w:after="0" w:line="240" w:lineRule="auto"/>
              <w:jc w:val="center"/>
              <w:rPr>
                <w:rFonts w:ascii="Times New Roman" w:hAnsi="Times New Roman"/>
                <w:sz w:val="24"/>
                <w:szCs w:val="24"/>
              </w:rPr>
            </w:pPr>
            <w:r w:rsidRPr="00396F29">
              <w:rPr>
                <w:rFonts w:ascii="Times New Roman" w:hAnsi="Times New Roman"/>
                <w:sz w:val="24"/>
                <w:szCs w:val="24"/>
              </w:rPr>
              <w:t>на 01.01.20</w:t>
            </w:r>
            <w:r w:rsidR="00172A4F">
              <w:rPr>
                <w:rFonts w:ascii="Times New Roman" w:hAnsi="Times New Roman"/>
                <w:sz w:val="24"/>
                <w:szCs w:val="24"/>
              </w:rPr>
              <w:t>20</w:t>
            </w:r>
          </w:p>
        </w:tc>
        <w:tc>
          <w:tcPr>
            <w:tcW w:w="1296" w:type="dxa"/>
            <w:vAlign w:val="center"/>
          </w:tcPr>
          <w:p w:rsidR="00B32882" w:rsidRPr="00396F29" w:rsidRDefault="00B32882" w:rsidP="00847277">
            <w:pPr>
              <w:spacing w:after="0" w:line="240" w:lineRule="auto"/>
              <w:jc w:val="center"/>
              <w:rPr>
                <w:rFonts w:ascii="Times New Roman" w:hAnsi="Times New Roman"/>
                <w:sz w:val="24"/>
                <w:szCs w:val="24"/>
              </w:rPr>
            </w:pPr>
            <w:r w:rsidRPr="00396F29">
              <w:rPr>
                <w:rFonts w:ascii="Times New Roman" w:hAnsi="Times New Roman"/>
                <w:sz w:val="24"/>
                <w:szCs w:val="24"/>
              </w:rPr>
              <w:t>на 01.01.20</w:t>
            </w:r>
            <w:r w:rsidR="00172A4F">
              <w:rPr>
                <w:rFonts w:ascii="Times New Roman" w:hAnsi="Times New Roman"/>
                <w:sz w:val="24"/>
                <w:szCs w:val="24"/>
              </w:rPr>
              <w:t>21</w:t>
            </w:r>
          </w:p>
        </w:tc>
        <w:tc>
          <w:tcPr>
            <w:tcW w:w="1235" w:type="dxa"/>
            <w:vAlign w:val="center"/>
          </w:tcPr>
          <w:p w:rsidR="00B32882" w:rsidRPr="00396F29" w:rsidRDefault="00B32882" w:rsidP="00847277">
            <w:pPr>
              <w:spacing w:after="0" w:line="240" w:lineRule="auto"/>
              <w:jc w:val="center"/>
              <w:rPr>
                <w:rFonts w:ascii="Times New Roman" w:hAnsi="Times New Roman"/>
                <w:sz w:val="24"/>
                <w:szCs w:val="24"/>
              </w:rPr>
            </w:pPr>
            <w:r w:rsidRPr="00396F29">
              <w:rPr>
                <w:rFonts w:ascii="Times New Roman" w:hAnsi="Times New Roman"/>
                <w:sz w:val="24"/>
                <w:szCs w:val="24"/>
              </w:rPr>
              <w:t>Темп роста,</w:t>
            </w:r>
          </w:p>
          <w:p w:rsidR="00B32882" w:rsidRPr="00396F29" w:rsidRDefault="00B32882" w:rsidP="00847277">
            <w:pPr>
              <w:spacing w:after="0" w:line="240" w:lineRule="auto"/>
              <w:jc w:val="center"/>
              <w:rPr>
                <w:rFonts w:ascii="Times New Roman" w:hAnsi="Times New Roman"/>
                <w:sz w:val="24"/>
                <w:szCs w:val="24"/>
              </w:rPr>
            </w:pPr>
            <w:r w:rsidRPr="00396F29">
              <w:rPr>
                <w:rFonts w:ascii="Times New Roman" w:hAnsi="Times New Roman"/>
                <w:sz w:val="24"/>
                <w:szCs w:val="24"/>
              </w:rPr>
              <w:t>%</w:t>
            </w:r>
          </w:p>
        </w:tc>
      </w:tr>
      <w:tr w:rsidR="00B32882" w:rsidRPr="00396F29" w:rsidTr="00263F11">
        <w:tc>
          <w:tcPr>
            <w:tcW w:w="5778" w:type="dxa"/>
          </w:tcPr>
          <w:p w:rsidR="00B32882" w:rsidRPr="00396F29" w:rsidRDefault="00B32882" w:rsidP="00847277">
            <w:pPr>
              <w:spacing w:after="0" w:line="240" w:lineRule="auto"/>
              <w:rPr>
                <w:rFonts w:ascii="Times New Roman" w:hAnsi="Times New Roman"/>
                <w:sz w:val="24"/>
                <w:szCs w:val="24"/>
              </w:rPr>
            </w:pPr>
            <w:r w:rsidRPr="00396F29">
              <w:rPr>
                <w:rFonts w:ascii="Times New Roman" w:hAnsi="Times New Roman"/>
                <w:sz w:val="24"/>
                <w:szCs w:val="24"/>
              </w:rPr>
              <w:t>Количество средних предприятия, единиц</w:t>
            </w:r>
          </w:p>
        </w:tc>
        <w:tc>
          <w:tcPr>
            <w:tcW w:w="1296" w:type="dxa"/>
          </w:tcPr>
          <w:p w:rsidR="00B32882" w:rsidRPr="00396F29" w:rsidRDefault="00B32882" w:rsidP="00847277">
            <w:pPr>
              <w:spacing w:after="0" w:line="240" w:lineRule="auto"/>
              <w:jc w:val="center"/>
              <w:rPr>
                <w:rFonts w:ascii="Times New Roman" w:hAnsi="Times New Roman"/>
                <w:sz w:val="24"/>
                <w:szCs w:val="24"/>
              </w:rPr>
            </w:pPr>
            <w:r w:rsidRPr="00396F29">
              <w:rPr>
                <w:rFonts w:ascii="Times New Roman" w:hAnsi="Times New Roman"/>
                <w:sz w:val="24"/>
                <w:szCs w:val="24"/>
              </w:rPr>
              <w:t>1</w:t>
            </w:r>
          </w:p>
        </w:tc>
        <w:tc>
          <w:tcPr>
            <w:tcW w:w="1296" w:type="dxa"/>
          </w:tcPr>
          <w:p w:rsidR="00B32882" w:rsidRPr="00396F29" w:rsidRDefault="00B32882" w:rsidP="00847277">
            <w:pPr>
              <w:spacing w:after="0" w:line="240" w:lineRule="auto"/>
              <w:jc w:val="center"/>
              <w:rPr>
                <w:rFonts w:ascii="Times New Roman" w:hAnsi="Times New Roman"/>
                <w:sz w:val="24"/>
                <w:szCs w:val="24"/>
              </w:rPr>
            </w:pPr>
            <w:r w:rsidRPr="00396F29">
              <w:rPr>
                <w:rFonts w:ascii="Times New Roman" w:hAnsi="Times New Roman"/>
                <w:sz w:val="24"/>
                <w:szCs w:val="24"/>
              </w:rPr>
              <w:t>1</w:t>
            </w:r>
          </w:p>
        </w:tc>
        <w:tc>
          <w:tcPr>
            <w:tcW w:w="1235" w:type="dxa"/>
          </w:tcPr>
          <w:p w:rsidR="00B32882" w:rsidRPr="00396F29" w:rsidRDefault="00B32882" w:rsidP="00847277">
            <w:pPr>
              <w:spacing w:after="0" w:line="240" w:lineRule="auto"/>
              <w:jc w:val="center"/>
              <w:rPr>
                <w:rFonts w:ascii="Times New Roman" w:hAnsi="Times New Roman"/>
                <w:sz w:val="24"/>
                <w:szCs w:val="24"/>
              </w:rPr>
            </w:pPr>
            <w:r w:rsidRPr="00396F29">
              <w:rPr>
                <w:rFonts w:ascii="Times New Roman" w:hAnsi="Times New Roman"/>
                <w:sz w:val="24"/>
                <w:szCs w:val="24"/>
              </w:rPr>
              <w:t>100</w:t>
            </w:r>
          </w:p>
        </w:tc>
      </w:tr>
      <w:tr w:rsidR="00B32882" w:rsidRPr="00396F29" w:rsidTr="00263F11">
        <w:tc>
          <w:tcPr>
            <w:tcW w:w="5778" w:type="dxa"/>
          </w:tcPr>
          <w:p w:rsidR="00B32882" w:rsidRPr="00396F29" w:rsidRDefault="00B32882" w:rsidP="00847277">
            <w:pPr>
              <w:spacing w:after="0" w:line="240" w:lineRule="auto"/>
              <w:rPr>
                <w:rFonts w:ascii="Times New Roman" w:hAnsi="Times New Roman"/>
                <w:sz w:val="24"/>
                <w:szCs w:val="24"/>
              </w:rPr>
            </w:pPr>
            <w:r w:rsidRPr="00396F29">
              <w:rPr>
                <w:rFonts w:ascii="Times New Roman" w:hAnsi="Times New Roman"/>
                <w:sz w:val="24"/>
                <w:szCs w:val="24"/>
              </w:rPr>
              <w:t>Количество малых предприятий, единиц</w:t>
            </w:r>
          </w:p>
        </w:tc>
        <w:tc>
          <w:tcPr>
            <w:tcW w:w="1296" w:type="dxa"/>
          </w:tcPr>
          <w:p w:rsidR="00B32882" w:rsidRPr="00396F29" w:rsidRDefault="00172A4F" w:rsidP="00847277">
            <w:pPr>
              <w:spacing w:after="0" w:line="240" w:lineRule="auto"/>
              <w:jc w:val="center"/>
              <w:rPr>
                <w:rFonts w:ascii="Times New Roman" w:hAnsi="Times New Roman"/>
                <w:sz w:val="24"/>
                <w:szCs w:val="24"/>
              </w:rPr>
            </w:pPr>
            <w:r>
              <w:rPr>
                <w:rFonts w:ascii="Times New Roman" w:hAnsi="Times New Roman"/>
                <w:sz w:val="24"/>
                <w:szCs w:val="24"/>
              </w:rPr>
              <w:t>51</w:t>
            </w:r>
          </w:p>
        </w:tc>
        <w:tc>
          <w:tcPr>
            <w:tcW w:w="1296" w:type="dxa"/>
          </w:tcPr>
          <w:p w:rsidR="00B32882" w:rsidRPr="00396F29" w:rsidRDefault="00172A4F" w:rsidP="00847277">
            <w:pPr>
              <w:spacing w:after="0" w:line="240" w:lineRule="auto"/>
              <w:jc w:val="center"/>
              <w:rPr>
                <w:rFonts w:ascii="Times New Roman" w:hAnsi="Times New Roman"/>
                <w:sz w:val="24"/>
                <w:szCs w:val="24"/>
              </w:rPr>
            </w:pPr>
            <w:r>
              <w:rPr>
                <w:rFonts w:ascii="Times New Roman" w:hAnsi="Times New Roman"/>
                <w:sz w:val="24"/>
                <w:szCs w:val="24"/>
              </w:rPr>
              <w:t>51</w:t>
            </w:r>
          </w:p>
        </w:tc>
        <w:tc>
          <w:tcPr>
            <w:tcW w:w="1235" w:type="dxa"/>
          </w:tcPr>
          <w:p w:rsidR="00B32882" w:rsidRPr="00396F29" w:rsidRDefault="00B32882" w:rsidP="00847277">
            <w:pPr>
              <w:spacing w:after="0" w:line="240" w:lineRule="auto"/>
              <w:jc w:val="center"/>
              <w:rPr>
                <w:rFonts w:ascii="Times New Roman" w:hAnsi="Times New Roman"/>
                <w:sz w:val="24"/>
                <w:szCs w:val="24"/>
              </w:rPr>
            </w:pPr>
            <w:r w:rsidRPr="00396F29">
              <w:rPr>
                <w:rFonts w:ascii="Times New Roman" w:hAnsi="Times New Roman"/>
                <w:sz w:val="24"/>
                <w:szCs w:val="24"/>
              </w:rPr>
              <w:t>100</w:t>
            </w:r>
          </w:p>
        </w:tc>
      </w:tr>
      <w:tr w:rsidR="00B32882" w:rsidRPr="00396F29" w:rsidTr="00263F11">
        <w:tc>
          <w:tcPr>
            <w:tcW w:w="5778" w:type="dxa"/>
          </w:tcPr>
          <w:p w:rsidR="00B32882" w:rsidRPr="00396F29" w:rsidRDefault="00B32882" w:rsidP="00847277">
            <w:pPr>
              <w:spacing w:after="0" w:line="240" w:lineRule="auto"/>
              <w:rPr>
                <w:rFonts w:ascii="Times New Roman" w:hAnsi="Times New Roman"/>
                <w:sz w:val="24"/>
                <w:szCs w:val="24"/>
              </w:rPr>
            </w:pPr>
            <w:r w:rsidRPr="00396F29">
              <w:rPr>
                <w:rFonts w:ascii="Times New Roman" w:hAnsi="Times New Roman"/>
                <w:sz w:val="24"/>
                <w:szCs w:val="24"/>
              </w:rPr>
              <w:t xml:space="preserve">Количество индивидуальных предпринимателей без </w:t>
            </w:r>
            <w:r w:rsidRPr="00396F29">
              <w:rPr>
                <w:rFonts w:ascii="Times New Roman" w:hAnsi="Times New Roman"/>
                <w:sz w:val="24"/>
                <w:szCs w:val="24"/>
              </w:rPr>
              <w:lastRenderedPageBreak/>
              <w:t>образования юридического лица, человек</w:t>
            </w:r>
          </w:p>
        </w:tc>
        <w:tc>
          <w:tcPr>
            <w:tcW w:w="1296" w:type="dxa"/>
          </w:tcPr>
          <w:p w:rsidR="00B32882" w:rsidRPr="00396F29" w:rsidRDefault="00B32882" w:rsidP="00847277">
            <w:pPr>
              <w:spacing w:after="0" w:line="240" w:lineRule="auto"/>
              <w:jc w:val="center"/>
              <w:rPr>
                <w:rFonts w:ascii="Times New Roman" w:hAnsi="Times New Roman"/>
                <w:sz w:val="24"/>
                <w:szCs w:val="24"/>
              </w:rPr>
            </w:pPr>
            <w:r w:rsidRPr="00396F29">
              <w:rPr>
                <w:rFonts w:ascii="Times New Roman" w:hAnsi="Times New Roman"/>
                <w:sz w:val="24"/>
                <w:szCs w:val="24"/>
              </w:rPr>
              <w:lastRenderedPageBreak/>
              <w:t>3</w:t>
            </w:r>
            <w:r w:rsidR="00396F29">
              <w:rPr>
                <w:rFonts w:ascii="Times New Roman" w:hAnsi="Times New Roman"/>
                <w:sz w:val="24"/>
                <w:szCs w:val="24"/>
              </w:rPr>
              <w:t>14</w:t>
            </w:r>
          </w:p>
        </w:tc>
        <w:tc>
          <w:tcPr>
            <w:tcW w:w="1296" w:type="dxa"/>
          </w:tcPr>
          <w:p w:rsidR="00B32882" w:rsidRPr="00396F29" w:rsidRDefault="00B32882" w:rsidP="00847277">
            <w:pPr>
              <w:spacing w:after="0" w:line="240" w:lineRule="auto"/>
              <w:jc w:val="center"/>
              <w:rPr>
                <w:rFonts w:ascii="Times New Roman" w:hAnsi="Times New Roman"/>
                <w:sz w:val="24"/>
                <w:szCs w:val="24"/>
              </w:rPr>
            </w:pPr>
            <w:r w:rsidRPr="00396F29">
              <w:rPr>
                <w:rFonts w:ascii="Times New Roman" w:hAnsi="Times New Roman"/>
                <w:sz w:val="24"/>
                <w:szCs w:val="24"/>
              </w:rPr>
              <w:t>3</w:t>
            </w:r>
            <w:r w:rsidR="00396F29">
              <w:rPr>
                <w:rFonts w:ascii="Times New Roman" w:hAnsi="Times New Roman"/>
                <w:sz w:val="24"/>
                <w:szCs w:val="24"/>
              </w:rPr>
              <w:t>06</w:t>
            </w:r>
          </w:p>
        </w:tc>
        <w:tc>
          <w:tcPr>
            <w:tcW w:w="1235" w:type="dxa"/>
          </w:tcPr>
          <w:p w:rsidR="00B32882" w:rsidRPr="00396F29" w:rsidRDefault="00396F29" w:rsidP="00847277">
            <w:pPr>
              <w:spacing w:after="0" w:line="240" w:lineRule="auto"/>
              <w:jc w:val="center"/>
              <w:rPr>
                <w:rFonts w:ascii="Times New Roman" w:hAnsi="Times New Roman"/>
                <w:sz w:val="24"/>
                <w:szCs w:val="24"/>
              </w:rPr>
            </w:pPr>
            <w:r>
              <w:rPr>
                <w:rFonts w:ascii="Times New Roman" w:hAnsi="Times New Roman"/>
                <w:sz w:val="24"/>
                <w:szCs w:val="24"/>
              </w:rPr>
              <w:t>97,5</w:t>
            </w:r>
          </w:p>
        </w:tc>
      </w:tr>
      <w:tr w:rsidR="00B32882" w:rsidRPr="00396F29" w:rsidTr="00263F11">
        <w:tc>
          <w:tcPr>
            <w:tcW w:w="5778" w:type="dxa"/>
          </w:tcPr>
          <w:p w:rsidR="00B32882" w:rsidRPr="00396F29" w:rsidRDefault="00B32882" w:rsidP="00847277">
            <w:pPr>
              <w:spacing w:after="0" w:line="240" w:lineRule="auto"/>
              <w:rPr>
                <w:rFonts w:ascii="Times New Roman" w:hAnsi="Times New Roman"/>
                <w:sz w:val="24"/>
                <w:szCs w:val="24"/>
              </w:rPr>
            </w:pPr>
            <w:r w:rsidRPr="00396F29">
              <w:rPr>
                <w:rFonts w:ascii="Times New Roman" w:hAnsi="Times New Roman"/>
                <w:sz w:val="24"/>
                <w:szCs w:val="24"/>
              </w:rPr>
              <w:lastRenderedPageBreak/>
              <w:t xml:space="preserve">Оборот малых предприятий (без НДС, акцизов и других аналогичных платежей), </w:t>
            </w:r>
            <w:r w:rsidRPr="00396F29">
              <w:rPr>
                <w:rFonts w:ascii="Times New Roman" w:hAnsi="Times New Roman"/>
                <w:color w:val="000000"/>
                <w:sz w:val="24"/>
                <w:szCs w:val="24"/>
              </w:rPr>
              <w:t>млн. рублей</w:t>
            </w:r>
          </w:p>
        </w:tc>
        <w:tc>
          <w:tcPr>
            <w:tcW w:w="1296" w:type="dxa"/>
          </w:tcPr>
          <w:p w:rsidR="00B32882" w:rsidRPr="00396F29" w:rsidRDefault="00172A4F" w:rsidP="00847277">
            <w:pPr>
              <w:spacing w:after="0" w:line="240" w:lineRule="auto"/>
              <w:jc w:val="center"/>
              <w:rPr>
                <w:rFonts w:ascii="Times New Roman" w:hAnsi="Times New Roman"/>
                <w:sz w:val="24"/>
                <w:szCs w:val="24"/>
              </w:rPr>
            </w:pPr>
            <w:r>
              <w:rPr>
                <w:rFonts w:ascii="Times New Roman" w:hAnsi="Times New Roman"/>
                <w:sz w:val="24"/>
                <w:szCs w:val="24"/>
              </w:rPr>
              <w:t>372</w:t>
            </w:r>
          </w:p>
        </w:tc>
        <w:tc>
          <w:tcPr>
            <w:tcW w:w="1296" w:type="dxa"/>
          </w:tcPr>
          <w:p w:rsidR="00B32882" w:rsidRPr="00396F29" w:rsidRDefault="00172A4F" w:rsidP="00847277">
            <w:pPr>
              <w:spacing w:after="0" w:line="240" w:lineRule="auto"/>
              <w:jc w:val="center"/>
              <w:rPr>
                <w:rFonts w:ascii="Times New Roman" w:hAnsi="Times New Roman"/>
                <w:sz w:val="24"/>
                <w:szCs w:val="24"/>
              </w:rPr>
            </w:pPr>
            <w:r>
              <w:rPr>
                <w:rFonts w:ascii="Times New Roman" w:hAnsi="Times New Roman"/>
                <w:sz w:val="24"/>
                <w:szCs w:val="24"/>
              </w:rPr>
              <w:t>372</w:t>
            </w:r>
          </w:p>
        </w:tc>
        <w:tc>
          <w:tcPr>
            <w:tcW w:w="1235" w:type="dxa"/>
          </w:tcPr>
          <w:p w:rsidR="00B32882" w:rsidRPr="00396F29" w:rsidRDefault="00396F29" w:rsidP="00847277">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102</w:t>
            </w:r>
          </w:p>
        </w:tc>
      </w:tr>
      <w:tr w:rsidR="00B32882" w:rsidRPr="00396F29" w:rsidTr="00263F11">
        <w:tc>
          <w:tcPr>
            <w:tcW w:w="5778" w:type="dxa"/>
          </w:tcPr>
          <w:p w:rsidR="00B32882" w:rsidRPr="00396F29" w:rsidRDefault="00B32882" w:rsidP="00847277">
            <w:pPr>
              <w:spacing w:after="0" w:line="240" w:lineRule="auto"/>
              <w:rPr>
                <w:rFonts w:ascii="Times New Roman" w:hAnsi="Times New Roman"/>
                <w:color w:val="000000"/>
                <w:sz w:val="24"/>
                <w:szCs w:val="24"/>
              </w:rPr>
            </w:pPr>
            <w:r w:rsidRPr="00396F29">
              <w:rPr>
                <w:rFonts w:ascii="Times New Roman" w:hAnsi="Times New Roman"/>
                <w:color w:val="000000"/>
                <w:sz w:val="24"/>
                <w:szCs w:val="24"/>
              </w:rPr>
              <w:t>Среднемесячная заработная плата работников малых предприятий, рублей</w:t>
            </w:r>
          </w:p>
        </w:tc>
        <w:tc>
          <w:tcPr>
            <w:tcW w:w="1296" w:type="dxa"/>
          </w:tcPr>
          <w:p w:rsidR="00B32882" w:rsidRPr="00396F29" w:rsidRDefault="00172A4F" w:rsidP="00847277">
            <w:pPr>
              <w:spacing w:after="0" w:line="240" w:lineRule="auto"/>
              <w:jc w:val="center"/>
              <w:rPr>
                <w:rFonts w:ascii="Times New Roman" w:hAnsi="Times New Roman"/>
                <w:sz w:val="24"/>
                <w:szCs w:val="24"/>
              </w:rPr>
            </w:pPr>
            <w:r>
              <w:rPr>
                <w:rFonts w:ascii="Times New Roman" w:hAnsi="Times New Roman"/>
                <w:sz w:val="24"/>
                <w:szCs w:val="24"/>
              </w:rPr>
              <w:t>137</w:t>
            </w:r>
            <w:r w:rsidR="00396F29">
              <w:rPr>
                <w:rFonts w:ascii="Times New Roman" w:hAnsi="Times New Roman"/>
                <w:sz w:val="24"/>
                <w:szCs w:val="24"/>
              </w:rPr>
              <w:t>35</w:t>
            </w:r>
          </w:p>
        </w:tc>
        <w:tc>
          <w:tcPr>
            <w:tcW w:w="1296" w:type="dxa"/>
          </w:tcPr>
          <w:p w:rsidR="00B32882" w:rsidRPr="00396F29" w:rsidRDefault="00172A4F" w:rsidP="00847277">
            <w:pPr>
              <w:spacing w:after="0" w:line="240" w:lineRule="auto"/>
              <w:jc w:val="center"/>
              <w:rPr>
                <w:rFonts w:ascii="Times New Roman" w:hAnsi="Times New Roman"/>
                <w:sz w:val="24"/>
                <w:szCs w:val="24"/>
              </w:rPr>
            </w:pPr>
            <w:r>
              <w:rPr>
                <w:rFonts w:ascii="Times New Roman" w:hAnsi="Times New Roman"/>
                <w:sz w:val="24"/>
                <w:szCs w:val="24"/>
              </w:rPr>
              <w:t>15</w:t>
            </w:r>
            <w:r w:rsidR="00396F29">
              <w:rPr>
                <w:rFonts w:ascii="Times New Roman" w:hAnsi="Times New Roman"/>
                <w:sz w:val="24"/>
                <w:szCs w:val="24"/>
              </w:rPr>
              <w:t>1</w:t>
            </w:r>
            <w:r>
              <w:rPr>
                <w:rFonts w:ascii="Times New Roman" w:hAnsi="Times New Roman"/>
                <w:sz w:val="24"/>
                <w:szCs w:val="24"/>
              </w:rPr>
              <w:t>42</w:t>
            </w:r>
          </w:p>
        </w:tc>
        <w:tc>
          <w:tcPr>
            <w:tcW w:w="1235" w:type="dxa"/>
          </w:tcPr>
          <w:p w:rsidR="00B32882" w:rsidRPr="00396F29" w:rsidRDefault="00396F29" w:rsidP="00847277">
            <w:pPr>
              <w:spacing w:after="0" w:line="240" w:lineRule="auto"/>
              <w:jc w:val="center"/>
              <w:rPr>
                <w:rFonts w:ascii="Times New Roman" w:hAnsi="Times New Roman"/>
                <w:sz w:val="24"/>
                <w:szCs w:val="24"/>
              </w:rPr>
            </w:pPr>
            <w:r>
              <w:rPr>
                <w:rFonts w:ascii="Times New Roman" w:hAnsi="Times New Roman"/>
                <w:sz w:val="24"/>
                <w:szCs w:val="24"/>
              </w:rPr>
              <w:t>11</w:t>
            </w:r>
            <w:r w:rsidR="00172A4F">
              <w:rPr>
                <w:rFonts w:ascii="Times New Roman" w:hAnsi="Times New Roman"/>
                <w:sz w:val="24"/>
                <w:szCs w:val="24"/>
              </w:rPr>
              <w:t>0,2</w:t>
            </w:r>
          </w:p>
        </w:tc>
      </w:tr>
      <w:tr w:rsidR="00B32882" w:rsidRPr="00682684" w:rsidTr="00263F11">
        <w:tc>
          <w:tcPr>
            <w:tcW w:w="5778" w:type="dxa"/>
          </w:tcPr>
          <w:p w:rsidR="00B32882" w:rsidRPr="00396F29" w:rsidRDefault="00B32882" w:rsidP="00847277">
            <w:pPr>
              <w:spacing w:after="0" w:line="240" w:lineRule="auto"/>
              <w:rPr>
                <w:rFonts w:ascii="Times New Roman" w:hAnsi="Times New Roman"/>
                <w:color w:val="000000"/>
                <w:sz w:val="24"/>
                <w:szCs w:val="24"/>
              </w:rPr>
            </w:pPr>
            <w:r w:rsidRPr="00396F29">
              <w:rPr>
                <w:rFonts w:ascii="Times New Roman" w:hAnsi="Times New Roman"/>
                <w:color w:val="000000"/>
                <w:sz w:val="24"/>
                <w:szCs w:val="24"/>
              </w:rPr>
              <w:t>Объем налоговых поступлений в консолидированный бюджет муниципального района по единому налогу на вмененный доход и налогу, взимаемому по упрощенной системе налогообложения, от субъектов малого предпринимательства, тыс. рублей</w:t>
            </w:r>
          </w:p>
        </w:tc>
        <w:tc>
          <w:tcPr>
            <w:tcW w:w="1296" w:type="dxa"/>
          </w:tcPr>
          <w:p w:rsidR="00B32882" w:rsidRPr="00396F29" w:rsidRDefault="00172A4F" w:rsidP="00847277">
            <w:pPr>
              <w:spacing w:after="0" w:line="240" w:lineRule="auto"/>
              <w:jc w:val="center"/>
              <w:rPr>
                <w:rFonts w:ascii="Times New Roman" w:hAnsi="Times New Roman"/>
                <w:sz w:val="24"/>
                <w:szCs w:val="24"/>
              </w:rPr>
            </w:pPr>
            <w:r>
              <w:rPr>
                <w:rFonts w:ascii="Times New Roman" w:hAnsi="Times New Roman"/>
                <w:sz w:val="24"/>
                <w:szCs w:val="24"/>
              </w:rPr>
              <w:t>5152</w:t>
            </w:r>
          </w:p>
        </w:tc>
        <w:tc>
          <w:tcPr>
            <w:tcW w:w="1296" w:type="dxa"/>
          </w:tcPr>
          <w:p w:rsidR="00B32882" w:rsidRPr="00396F29" w:rsidRDefault="00F16C35" w:rsidP="00847277">
            <w:pPr>
              <w:spacing w:after="0" w:line="240" w:lineRule="auto"/>
              <w:jc w:val="center"/>
              <w:rPr>
                <w:rFonts w:ascii="Times New Roman" w:hAnsi="Times New Roman"/>
                <w:sz w:val="24"/>
                <w:szCs w:val="24"/>
              </w:rPr>
            </w:pPr>
            <w:r>
              <w:rPr>
                <w:rFonts w:ascii="Times New Roman" w:hAnsi="Times New Roman"/>
                <w:sz w:val="24"/>
                <w:szCs w:val="24"/>
              </w:rPr>
              <w:t>5</w:t>
            </w:r>
            <w:r w:rsidR="00172A4F">
              <w:rPr>
                <w:rFonts w:ascii="Times New Roman" w:hAnsi="Times New Roman"/>
                <w:sz w:val="24"/>
                <w:szCs w:val="24"/>
              </w:rPr>
              <w:t>239</w:t>
            </w:r>
          </w:p>
        </w:tc>
        <w:tc>
          <w:tcPr>
            <w:tcW w:w="1235" w:type="dxa"/>
          </w:tcPr>
          <w:p w:rsidR="00B32882" w:rsidRPr="00E003F8" w:rsidRDefault="00F16C35" w:rsidP="00847277">
            <w:pPr>
              <w:spacing w:after="0" w:line="240" w:lineRule="auto"/>
              <w:jc w:val="center"/>
              <w:rPr>
                <w:rFonts w:ascii="Times New Roman" w:hAnsi="Times New Roman"/>
                <w:sz w:val="24"/>
                <w:szCs w:val="24"/>
              </w:rPr>
            </w:pPr>
            <w:r>
              <w:rPr>
                <w:rFonts w:ascii="Times New Roman" w:hAnsi="Times New Roman"/>
                <w:sz w:val="24"/>
                <w:szCs w:val="24"/>
              </w:rPr>
              <w:t>101,7</w:t>
            </w:r>
          </w:p>
        </w:tc>
      </w:tr>
    </w:tbl>
    <w:p w:rsidR="00B32882" w:rsidRPr="00E003F8" w:rsidRDefault="00B32882" w:rsidP="00847277">
      <w:pPr>
        <w:pStyle w:val="ConsPlusNormal"/>
        <w:ind w:firstLine="540"/>
        <w:jc w:val="both"/>
      </w:pPr>
    </w:p>
    <w:p w:rsidR="00B32882" w:rsidRPr="00E003F8" w:rsidRDefault="00B32882" w:rsidP="00847277">
      <w:pPr>
        <w:pStyle w:val="ConsPlusNormal"/>
        <w:ind w:firstLine="540"/>
        <w:jc w:val="both"/>
        <w:rPr>
          <w:rFonts w:ascii="Times New Roman" w:hAnsi="Times New Roman" w:cs="Times New Roman"/>
          <w:sz w:val="28"/>
          <w:szCs w:val="28"/>
        </w:rPr>
      </w:pPr>
    </w:p>
    <w:p w:rsidR="00B32882" w:rsidRPr="00E003F8" w:rsidRDefault="00B32882" w:rsidP="00847277">
      <w:pPr>
        <w:pStyle w:val="ConsPlusNormal"/>
        <w:ind w:firstLine="540"/>
        <w:jc w:val="both"/>
        <w:rPr>
          <w:rFonts w:ascii="Times New Roman" w:hAnsi="Times New Roman" w:cs="Times New Roman"/>
          <w:sz w:val="28"/>
          <w:szCs w:val="28"/>
        </w:rPr>
      </w:pPr>
      <w:r w:rsidRPr="00E96D80">
        <w:rPr>
          <w:rFonts w:ascii="Times New Roman" w:hAnsi="Times New Roman" w:cs="Times New Roman"/>
          <w:sz w:val="28"/>
          <w:szCs w:val="28"/>
        </w:rPr>
        <w:t xml:space="preserve">Реализация мероприятий подпрограммы направлена на создание условий и факторов, способствующих развитию МСП </w:t>
      </w:r>
      <w:proofErr w:type="gramStart"/>
      <w:r w:rsidRPr="00E96D80">
        <w:rPr>
          <w:rFonts w:ascii="Times New Roman" w:hAnsi="Times New Roman" w:cs="Times New Roman"/>
          <w:sz w:val="28"/>
          <w:szCs w:val="28"/>
        </w:rPr>
        <w:t>в</w:t>
      </w:r>
      <w:proofErr w:type="gramEnd"/>
      <w:r w:rsidRPr="00E96D80">
        <w:rPr>
          <w:rFonts w:ascii="Times New Roman" w:hAnsi="Times New Roman" w:cs="Times New Roman"/>
          <w:sz w:val="28"/>
          <w:szCs w:val="28"/>
        </w:rPr>
        <w:t xml:space="preserve"> </w:t>
      </w:r>
      <w:proofErr w:type="gramStart"/>
      <w:r w:rsidRPr="00E96D80">
        <w:rPr>
          <w:rFonts w:ascii="Times New Roman" w:hAnsi="Times New Roman" w:cs="Times New Roman"/>
          <w:sz w:val="28"/>
          <w:szCs w:val="28"/>
        </w:rPr>
        <w:t>Нижнедевицком</w:t>
      </w:r>
      <w:proofErr w:type="gramEnd"/>
      <w:r w:rsidRPr="00E96D80">
        <w:rPr>
          <w:rFonts w:ascii="Times New Roman" w:hAnsi="Times New Roman" w:cs="Times New Roman"/>
          <w:sz w:val="28"/>
          <w:szCs w:val="28"/>
        </w:rPr>
        <w:t xml:space="preserve"> муниципальном районе, включая:</w:t>
      </w:r>
    </w:p>
    <w:p w:rsidR="00B32882" w:rsidRPr="00E003F8" w:rsidRDefault="00B32882" w:rsidP="00847277">
      <w:pPr>
        <w:pStyle w:val="ConsPlusNormal"/>
        <w:ind w:firstLine="540"/>
        <w:jc w:val="both"/>
        <w:rPr>
          <w:rFonts w:ascii="Times New Roman" w:hAnsi="Times New Roman" w:cs="Times New Roman"/>
          <w:sz w:val="28"/>
          <w:szCs w:val="28"/>
        </w:rPr>
      </w:pPr>
      <w:r w:rsidRPr="00E003F8">
        <w:rPr>
          <w:rFonts w:ascii="Times New Roman" w:hAnsi="Times New Roman" w:cs="Times New Roman"/>
          <w:sz w:val="28"/>
          <w:szCs w:val="28"/>
        </w:rPr>
        <w:t>- оказание финансовой поддержки субъектам МСП;</w:t>
      </w:r>
    </w:p>
    <w:p w:rsidR="00B32882" w:rsidRPr="00E003F8" w:rsidRDefault="00B32882" w:rsidP="00847277">
      <w:pPr>
        <w:pStyle w:val="ConsPlusNormal"/>
        <w:ind w:firstLine="540"/>
        <w:jc w:val="both"/>
        <w:rPr>
          <w:rFonts w:ascii="Times New Roman" w:hAnsi="Times New Roman" w:cs="Times New Roman"/>
          <w:sz w:val="28"/>
          <w:szCs w:val="28"/>
        </w:rPr>
      </w:pPr>
      <w:r w:rsidRPr="00E003F8">
        <w:rPr>
          <w:rFonts w:ascii="Times New Roman" w:hAnsi="Times New Roman" w:cs="Times New Roman"/>
          <w:sz w:val="28"/>
          <w:szCs w:val="28"/>
        </w:rPr>
        <w:t>- увеличение количества субъектов МСП, использующих возможности лизинговых инструментов и заемного финансирования;</w:t>
      </w:r>
    </w:p>
    <w:p w:rsidR="00B32882" w:rsidRPr="00E003F8" w:rsidRDefault="00B32882" w:rsidP="00847277">
      <w:pPr>
        <w:pStyle w:val="ConsPlusNormal"/>
        <w:ind w:firstLine="540"/>
        <w:jc w:val="both"/>
        <w:rPr>
          <w:rFonts w:ascii="Times New Roman" w:hAnsi="Times New Roman" w:cs="Times New Roman"/>
          <w:sz w:val="28"/>
          <w:szCs w:val="28"/>
        </w:rPr>
      </w:pPr>
      <w:r w:rsidRPr="00E003F8">
        <w:rPr>
          <w:rFonts w:ascii="Times New Roman" w:hAnsi="Times New Roman" w:cs="Times New Roman"/>
          <w:sz w:val="28"/>
          <w:szCs w:val="28"/>
        </w:rPr>
        <w:t>- увеличение количества действующих объект</w:t>
      </w:r>
      <w:r>
        <w:rPr>
          <w:rFonts w:ascii="Times New Roman" w:hAnsi="Times New Roman" w:cs="Times New Roman"/>
          <w:sz w:val="28"/>
          <w:szCs w:val="28"/>
        </w:rPr>
        <w:t>ов инфраструктуры поддержки МСП.</w:t>
      </w:r>
    </w:p>
    <w:p w:rsidR="00B32882" w:rsidRPr="00E003F8" w:rsidRDefault="00B32882" w:rsidP="00847277">
      <w:pPr>
        <w:spacing w:after="0" w:line="240" w:lineRule="auto"/>
        <w:ind w:firstLine="709"/>
        <w:jc w:val="center"/>
        <w:rPr>
          <w:rFonts w:ascii="Times New Roman" w:hAnsi="Times New Roman"/>
          <w:sz w:val="28"/>
          <w:szCs w:val="28"/>
        </w:rPr>
      </w:pPr>
    </w:p>
    <w:p w:rsidR="00B32882" w:rsidRPr="00E003F8" w:rsidRDefault="00B32882" w:rsidP="00847277">
      <w:pPr>
        <w:spacing w:after="0" w:line="240" w:lineRule="auto"/>
        <w:ind w:firstLine="709"/>
        <w:jc w:val="center"/>
        <w:rPr>
          <w:rFonts w:ascii="Times New Roman" w:hAnsi="Times New Roman"/>
          <w:sz w:val="28"/>
          <w:szCs w:val="28"/>
        </w:rPr>
      </w:pPr>
      <w:r w:rsidRPr="00E003F8">
        <w:rPr>
          <w:rFonts w:ascii="Times New Roman" w:hAnsi="Times New Roman"/>
          <w:sz w:val="28"/>
          <w:szCs w:val="28"/>
        </w:rPr>
        <w:t xml:space="preserve">Раздел 2. Приоритеты </w:t>
      </w:r>
      <w:r>
        <w:rPr>
          <w:rFonts w:ascii="Times New Roman" w:hAnsi="Times New Roman"/>
          <w:sz w:val="28"/>
          <w:szCs w:val="28"/>
        </w:rPr>
        <w:t>муниципальной</w:t>
      </w:r>
      <w:r w:rsidRPr="00E003F8">
        <w:rPr>
          <w:rFonts w:ascii="Times New Roman" w:hAnsi="Times New Roman"/>
          <w:sz w:val="28"/>
          <w:szCs w:val="28"/>
        </w:rPr>
        <w:t xml:space="preserve">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B32882" w:rsidRPr="00E003F8" w:rsidRDefault="00B32882" w:rsidP="00847277">
      <w:pPr>
        <w:spacing w:after="0" w:line="240" w:lineRule="auto"/>
        <w:ind w:firstLine="709"/>
        <w:jc w:val="center"/>
        <w:rPr>
          <w:rFonts w:ascii="Times New Roman" w:hAnsi="Times New Roman"/>
          <w:sz w:val="28"/>
          <w:szCs w:val="28"/>
        </w:rPr>
      </w:pPr>
    </w:p>
    <w:p w:rsidR="00B32882" w:rsidRPr="00E003F8" w:rsidRDefault="00B32882" w:rsidP="00847277">
      <w:pPr>
        <w:pStyle w:val="ConsPlusNormal"/>
        <w:jc w:val="center"/>
        <w:outlineLvl w:val="3"/>
        <w:rPr>
          <w:rFonts w:ascii="Times New Roman" w:hAnsi="Times New Roman" w:cs="Times New Roman"/>
          <w:sz w:val="28"/>
          <w:szCs w:val="28"/>
        </w:rPr>
      </w:pPr>
      <w:r w:rsidRPr="00E003F8">
        <w:rPr>
          <w:rFonts w:ascii="Times New Roman" w:hAnsi="Times New Roman" w:cs="Times New Roman"/>
          <w:sz w:val="28"/>
          <w:szCs w:val="28"/>
        </w:rPr>
        <w:t xml:space="preserve">2.1. Приоритеты </w:t>
      </w:r>
      <w:r>
        <w:rPr>
          <w:rFonts w:ascii="Times New Roman" w:hAnsi="Times New Roman" w:cs="Times New Roman"/>
          <w:sz w:val="28"/>
          <w:szCs w:val="28"/>
        </w:rPr>
        <w:t xml:space="preserve">муниципальной </w:t>
      </w:r>
      <w:r w:rsidRPr="00E003F8">
        <w:rPr>
          <w:rFonts w:ascii="Times New Roman" w:hAnsi="Times New Roman" w:cs="Times New Roman"/>
          <w:sz w:val="28"/>
          <w:szCs w:val="28"/>
        </w:rPr>
        <w:t xml:space="preserve"> политики в сфере реализации подпрограммы</w:t>
      </w:r>
    </w:p>
    <w:p w:rsidR="00B32882" w:rsidRPr="00E003F8" w:rsidRDefault="00B32882" w:rsidP="00847277">
      <w:pPr>
        <w:pStyle w:val="ConsPlusNormal"/>
        <w:jc w:val="center"/>
        <w:outlineLvl w:val="3"/>
        <w:rPr>
          <w:rFonts w:ascii="Times New Roman" w:hAnsi="Times New Roman" w:cs="Times New Roman"/>
          <w:sz w:val="28"/>
          <w:szCs w:val="28"/>
        </w:rPr>
      </w:pP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 xml:space="preserve">В соответствии со Стратегией социально-экономического развития </w:t>
      </w:r>
      <w:r>
        <w:rPr>
          <w:rFonts w:ascii="Times New Roman" w:hAnsi="Times New Roman" w:cs="Times New Roman"/>
          <w:sz w:val="28"/>
          <w:szCs w:val="28"/>
        </w:rPr>
        <w:t xml:space="preserve">Нижнедевицкого муниципального района </w:t>
      </w:r>
      <w:r w:rsidR="00E96D80">
        <w:rPr>
          <w:rFonts w:ascii="Times New Roman" w:hAnsi="Times New Roman" w:cs="Times New Roman"/>
          <w:sz w:val="28"/>
          <w:szCs w:val="28"/>
        </w:rPr>
        <w:t xml:space="preserve"> Воронежской области на период до 2035</w:t>
      </w:r>
      <w:r w:rsidRPr="00E003F8">
        <w:rPr>
          <w:rFonts w:ascii="Times New Roman" w:hAnsi="Times New Roman" w:cs="Times New Roman"/>
          <w:sz w:val="28"/>
          <w:szCs w:val="28"/>
        </w:rPr>
        <w:t xml:space="preserve"> года предстоит:</w:t>
      </w:r>
    </w:p>
    <w:p w:rsidR="00B32882" w:rsidRPr="00E003F8" w:rsidRDefault="00B32882" w:rsidP="00847277">
      <w:pPr>
        <w:autoSpaceDE w:val="0"/>
        <w:autoSpaceDN w:val="0"/>
        <w:adjustRightInd w:val="0"/>
        <w:spacing w:after="0" w:line="240" w:lineRule="auto"/>
        <w:ind w:firstLine="709"/>
        <w:jc w:val="both"/>
        <w:rPr>
          <w:rFonts w:ascii="Times New Roman" w:hAnsi="Times New Roman"/>
          <w:sz w:val="28"/>
          <w:szCs w:val="28"/>
        </w:rPr>
      </w:pPr>
      <w:r w:rsidRPr="00E003F8">
        <w:rPr>
          <w:rFonts w:ascii="Times New Roman" w:hAnsi="Times New Roman"/>
          <w:sz w:val="28"/>
          <w:szCs w:val="28"/>
        </w:rPr>
        <w:t xml:space="preserve">- закрепить на </w:t>
      </w:r>
      <w:r>
        <w:rPr>
          <w:rFonts w:ascii="Times New Roman" w:hAnsi="Times New Roman"/>
          <w:sz w:val="28"/>
          <w:szCs w:val="28"/>
        </w:rPr>
        <w:t>муниципальном</w:t>
      </w:r>
      <w:r w:rsidRPr="00E003F8">
        <w:rPr>
          <w:rFonts w:ascii="Times New Roman" w:hAnsi="Times New Roman"/>
          <w:sz w:val="28"/>
          <w:szCs w:val="28"/>
        </w:rPr>
        <w:t xml:space="preserve"> уровне долгосрочные приоритеты развития и поддержки малого и среднего бизнеса, совершенствовать институциональную среду развития и поддержки предпринимательства, устранить административные барьеры;</w:t>
      </w:r>
    </w:p>
    <w:p w:rsidR="00B32882" w:rsidRPr="00E003F8" w:rsidRDefault="00B32882" w:rsidP="00847277">
      <w:pPr>
        <w:autoSpaceDE w:val="0"/>
        <w:autoSpaceDN w:val="0"/>
        <w:adjustRightInd w:val="0"/>
        <w:spacing w:after="0" w:line="240" w:lineRule="auto"/>
        <w:ind w:firstLine="709"/>
        <w:jc w:val="both"/>
        <w:rPr>
          <w:rFonts w:ascii="Times New Roman" w:hAnsi="Times New Roman"/>
          <w:sz w:val="28"/>
          <w:szCs w:val="28"/>
        </w:rPr>
      </w:pPr>
      <w:r w:rsidRPr="00E003F8">
        <w:rPr>
          <w:rFonts w:ascii="Times New Roman" w:hAnsi="Times New Roman"/>
          <w:sz w:val="28"/>
          <w:szCs w:val="28"/>
        </w:rPr>
        <w:t>- увеличить число малых (в первую очередь инновационных) предприятий в промышленности, сельском хозяйстве, ЖКХ и туризме;</w:t>
      </w:r>
    </w:p>
    <w:p w:rsidR="00B32882" w:rsidRPr="00E003F8" w:rsidRDefault="00B32882" w:rsidP="00847277">
      <w:pPr>
        <w:autoSpaceDE w:val="0"/>
        <w:autoSpaceDN w:val="0"/>
        <w:adjustRightInd w:val="0"/>
        <w:spacing w:after="0" w:line="240" w:lineRule="auto"/>
        <w:ind w:firstLine="709"/>
        <w:jc w:val="both"/>
        <w:rPr>
          <w:rFonts w:ascii="Times New Roman" w:hAnsi="Times New Roman"/>
          <w:sz w:val="28"/>
          <w:szCs w:val="28"/>
        </w:rPr>
      </w:pPr>
      <w:r w:rsidRPr="00E003F8">
        <w:rPr>
          <w:rFonts w:ascii="Times New Roman" w:hAnsi="Times New Roman"/>
          <w:sz w:val="28"/>
          <w:szCs w:val="28"/>
        </w:rPr>
        <w:t xml:space="preserve">-  укрепить инфраструктуру </w:t>
      </w:r>
      <w:r>
        <w:rPr>
          <w:rFonts w:ascii="Times New Roman" w:hAnsi="Times New Roman"/>
          <w:sz w:val="28"/>
          <w:szCs w:val="28"/>
        </w:rPr>
        <w:t>муниципальной</w:t>
      </w:r>
      <w:r w:rsidRPr="00E003F8">
        <w:rPr>
          <w:rFonts w:ascii="Times New Roman" w:hAnsi="Times New Roman"/>
          <w:sz w:val="28"/>
          <w:szCs w:val="28"/>
        </w:rPr>
        <w:t xml:space="preserve"> поддержки малого и среднего бизнеса (</w:t>
      </w:r>
      <w:r>
        <w:rPr>
          <w:rFonts w:ascii="Times New Roman" w:hAnsi="Times New Roman"/>
          <w:sz w:val="28"/>
          <w:szCs w:val="28"/>
        </w:rPr>
        <w:t>открытие многофункционального центра)</w:t>
      </w:r>
      <w:r w:rsidRPr="00E003F8">
        <w:rPr>
          <w:rFonts w:ascii="Times New Roman" w:hAnsi="Times New Roman"/>
          <w:sz w:val="28"/>
          <w:szCs w:val="28"/>
        </w:rPr>
        <w:t>;</w:t>
      </w:r>
    </w:p>
    <w:p w:rsidR="00B32882" w:rsidRPr="00E003F8" w:rsidRDefault="00B32882" w:rsidP="00847277">
      <w:pPr>
        <w:autoSpaceDE w:val="0"/>
        <w:autoSpaceDN w:val="0"/>
        <w:adjustRightInd w:val="0"/>
        <w:spacing w:after="0" w:line="240" w:lineRule="auto"/>
        <w:ind w:firstLine="709"/>
        <w:jc w:val="both"/>
        <w:rPr>
          <w:rFonts w:ascii="Times New Roman" w:hAnsi="Times New Roman"/>
          <w:sz w:val="28"/>
          <w:szCs w:val="28"/>
        </w:rPr>
      </w:pPr>
      <w:r w:rsidRPr="00E003F8">
        <w:rPr>
          <w:rFonts w:ascii="Times New Roman" w:hAnsi="Times New Roman"/>
          <w:sz w:val="28"/>
          <w:szCs w:val="28"/>
        </w:rPr>
        <w:t>- повысить уровень правовой, социальной, экологической ответственности малых и средних предприятий.</w:t>
      </w:r>
    </w:p>
    <w:p w:rsidR="00B32882" w:rsidRPr="00E003F8" w:rsidRDefault="00B32882" w:rsidP="00847277">
      <w:pPr>
        <w:autoSpaceDE w:val="0"/>
        <w:autoSpaceDN w:val="0"/>
        <w:adjustRightInd w:val="0"/>
        <w:spacing w:after="0" w:line="240" w:lineRule="auto"/>
        <w:ind w:firstLine="709"/>
        <w:jc w:val="both"/>
        <w:rPr>
          <w:rFonts w:ascii="Times New Roman" w:hAnsi="Times New Roman"/>
          <w:sz w:val="28"/>
          <w:szCs w:val="28"/>
        </w:rPr>
      </w:pPr>
    </w:p>
    <w:p w:rsidR="00E252ED" w:rsidRDefault="00E252ED" w:rsidP="00847277">
      <w:pPr>
        <w:pStyle w:val="ConsPlusNormal"/>
        <w:ind w:firstLine="709"/>
        <w:jc w:val="center"/>
        <w:outlineLvl w:val="3"/>
        <w:rPr>
          <w:rFonts w:ascii="Times New Roman" w:hAnsi="Times New Roman" w:cs="Times New Roman"/>
          <w:sz w:val="28"/>
          <w:szCs w:val="28"/>
        </w:rPr>
      </w:pPr>
    </w:p>
    <w:p w:rsidR="00E252ED" w:rsidRDefault="00E252ED" w:rsidP="00847277">
      <w:pPr>
        <w:pStyle w:val="ConsPlusNormal"/>
        <w:ind w:firstLine="709"/>
        <w:jc w:val="center"/>
        <w:outlineLvl w:val="3"/>
        <w:rPr>
          <w:rFonts w:ascii="Times New Roman" w:hAnsi="Times New Roman" w:cs="Times New Roman"/>
          <w:sz w:val="28"/>
          <w:szCs w:val="28"/>
        </w:rPr>
      </w:pPr>
    </w:p>
    <w:p w:rsidR="00E252ED" w:rsidRDefault="00E252ED" w:rsidP="00847277">
      <w:pPr>
        <w:pStyle w:val="ConsPlusNormal"/>
        <w:ind w:firstLine="709"/>
        <w:jc w:val="center"/>
        <w:outlineLvl w:val="3"/>
        <w:rPr>
          <w:rFonts w:ascii="Times New Roman" w:hAnsi="Times New Roman" w:cs="Times New Roman"/>
          <w:sz w:val="28"/>
          <w:szCs w:val="28"/>
        </w:rPr>
      </w:pPr>
    </w:p>
    <w:p w:rsidR="00B32882" w:rsidRPr="00E003F8" w:rsidRDefault="00B32882" w:rsidP="00847277">
      <w:pPr>
        <w:pStyle w:val="ConsPlusNormal"/>
        <w:ind w:firstLine="709"/>
        <w:jc w:val="center"/>
        <w:outlineLvl w:val="3"/>
        <w:rPr>
          <w:rFonts w:ascii="Times New Roman" w:hAnsi="Times New Roman" w:cs="Times New Roman"/>
          <w:sz w:val="28"/>
          <w:szCs w:val="28"/>
        </w:rPr>
      </w:pPr>
      <w:r w:rsidRPr="00E003F8">
        <w:rPr>
          <w:rFonts w:ascii="Times New Roman" w:hAnsi="Times New Roman" w:cs="Times New Roman"/>
          <w:sz w:val="28"/>
          <w:szCs w:val="28"/>
        </w:rPr>
        <w:lastRenderedPageBreak/>
        <w:t>2.2. Цели, задачи и показатели (индикаторы) достижения целей и решения задач</w:t>
      </w:r>
    </w:p>
    <w:p w:rsidR="00B32882" w:rsidRPr="00E003F8" w:rsidRDefault="00B32882" w:rsidP="00847277">
      <w:pPr>
        <w:pStyle w:val="ConsPlusNormal"/>
        <w:ind w:firstLine="709"/>
        <w:jc w:val="both"/>
        <w:rPr>
          <w:rFonts w:ascii="Times New Roman" w:hAnsi="Times New Roman" w:cs="Times New Roman"/>
          <w:sz w:val="28"/>
          <w:szCs w:val="28"/>
        </w:rPr>
      </w:pP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Учитывая, что развитие малого и среднего предпринимательства в Воронежской области</w:t>
      </w:r>
      <w:r>
        <w:rPr>
          <w:rFonts w:ascii="Times New Roman" w:hAnsi="Times New Roman" w:cs="Times New Roman"/>
          <w:sz w:val="28"/>
          <w:szCs w:val="28"/>
        </w:rPr>
        <w:t xml:space="preserve">, Нижнедевицком муниципальном районе </w:t>
      </w:r>
      <w:r w:rsidRPr="00E003F8">
        <w:rPr>
          <w:rFonts w:ascii="Times New Roman" w:hAnsi="Times New Roman" w:cs="Times New Roman"/>
          <w:sz w:val="28"/>
          <w:szCs w:val="28"/>
        </w:rPr>
        <w:t xml:space="preserve"> является одной из основных задач развития экономики </w:t>
      </w:r>
      <w:r>
        <w:rPr>
          <w:rFonts w:ascii="Times New Roman" w:hAnsi="Times New Roman" w:cs="Times New Roman"/>
          <w:sz w:val="28"/>
          <w:szCs w:val="28"/>
        </w:rPr>
        <w:t>муниципального района и региона в целом</w:t>
      </w:r>
      <w:r w:rsidRPr="00E003F8">
        <w:rPr>
          <w:rFonts w:ascii="Times New Roman" w:hAnsi="Times New Roman" w:cs="Times New Roman"/>
          <w:sz w:val="28"/>
          <w:szCs w:val="28"/>
        </w:rPr>
        <w:t xml:space="preserve">, при реализации подпрограммы выделена следующая основная цель - увеличение доли субъектов малого и среднего предпринимательства в экономике </w:t>
      </w:r>
      <w:r>
        <w:rPr>
          <w:rFonts w:ascii="Times New Roman" w:hAnsi="Times New Roman" w:cs="Times New Roman"/>
          <w:sz w:val="28"/>
          <w:szCs w:val="28"/>
        </w:rPr>
        <w:t>Нижнедевицкого муниципального района В</w:t>
      </w:r>
      <w:r w:rsidRPr="00E003F8">
        <w:rPr>
          <w:rFonts w:ascii="Times New Roman" w:hAnsi="Times New Roman" w:cs="Times New Roman"/>
          <w:sz w:val="28"/>
          <w:szCs w:val="28"/>
        </w:rPr>
        <w:t>оронежской области.</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Реализация основной цели подпрограммы достигается решением следующих задач:</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 xml:space="preserve">1. Создание благоприятной среды для активизации и развития предпринимательской деятельности </w:t>
      </w:r>
      <w:proofErr w:type="gramStart"/>
      <w:r w:rsidRPr="00E003F8">
        <w:rPr>
          <w:rFonts w:ascii="Times New Roman" w:hAnsi="Times New Roman" w:cs="Times New Roman"/>
          <w:sz w:val="28"/>
          <w:szCs w:val="28"/>
        </w:rPr>
        <w:t>в</w:t>
      </w:r>
      <w:proofErr w:type="gramEnd"/>
      <w:r w:rsidRPr="00E003F8">
        <w:rPr>
          <w:rFonts w:ascii="Times New Roman" w:hAnsi="Times New Roman" w:cs="Times New Roman"/>
          <w:sz w:val="28"/>
          <w:szCs w:val="28"/>
        </w:rPr>
        <w:t xml:space="preserve"> </w:t>
      </w:r>
      <w:proofErr w:type="gramStart"/>
      <w:r>
        <w:rPr>
          <w:rFonts w:ascii="Times New Roman" w:hAnsi="Times New Roman" w:cs="Times New Roman"/>
          <w:sz w:val="28"/>
          <w:szCs w:val="28"/>
        </w:rPr>
        <w:t>Нижнедевицком</w:t>
      </w:r>
      <w:proofErr w:type="gramEnd"/>
      <w:r>
        <w:rPr>
          <w:rFonts w:ascii="Times New Roman" w:hAnsi="Times New Roman" w:cs="Times New Roman"/>
          <w:sz w:val="28"/>
          <w:szCs w:val="28"/>
        </w:rPr>
        <w:t xml:space="preserve"> муниципальном районе </w:t>
      </w:r>
      <w:r w:rsidRPr="00E003F8">
        <w:rPr>
          <w:rFonts w:ascii="Times New Roman" w:hAnsi="Times New Roman" w:cs="Times New Roman"/>
          <w:sz w:val="28"/>
          <w:szCs w:val="28"/>
        </w:rPr>
        <w:t>Воронежской области (стимулирование граждан к осуществлению предпринимательской деятельности).</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2. Обеспечение доступности инфраструктуры поддержки субъектов малого и среднего предпринимательства.</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3. Повышение доступности финансовых ресурсов для субъектов малого и среднего предпринимательства.</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 xml:space="preserve">При оценке достижения поставленной цели и решения задач планируется использовать показатели, характеризующие общее развитие предпринимательства </w:t>
      </w:r>
      <w:proofErr w:type="gramStart"/>
      <w:r w:rsidRPr="00E003F8">
        <w:rPr>
          <w:rFonts w:ascii="Times New Roman" w:hAnsi="Times New Roman" w:cs="Times New Roman"/>
          <w:sz w:val="28"/>
          <w:szCs w:val="28"/>
        </w:rPr>
        <w:t>в</w:t>
      </w:r>
      <w:proofErr w:type="gramEnd"/>
      <w:r w:rsidRPr="00E003F8">
        <w:rPr>
          <w:rFonts w:ascii="Times New Roman" w:hAnsi="Times New Roman" w:cs="Times New Roman"/>
          <w:sz w:val="28"/>
          <w:szCs w:val="28"/>
        </w:rPr>
        <w:t xml:space="preserve"> </w:t>
      </w:r>
      <w:proofErr w:type="gramStart"/>
      <w:r>
        <w:rPr>
          <w:rFonts w:ascii="Times New Roman" w:hAnsi="Times New Roman" w:cs="Times New Roman"/>
          <w:sz w:val="28"/>
          <w:szCs w:val="28"/>
        </w:rPr>
        <w:t>Нижнедевицком</w:t>
      </w:r>
      <w:proofErr w:type="gramEnd"/>
      <w:r>
        <w:rPr>
          <w:rFonts w:ascii="Times New Roman" w:hAnsi="Times New Roman" w:cs="Times New Roman"/>
          <w:sz w:val="28"/>
          <w:szCs w:val="28"/>
        </w:rPr>
        <w:t xml:space="preserve"> муниципальном районе</w:t>
      </w:r>
      <w:r w:rsidRPr="00E003F8">
        <w:rPr>
          <w:rFonts w:ascii="Times New Roman" w:hAnsi="Times New Roman" w:cs="Times New Roman"/>
          <w:sz w:val="28"/>
          <w:szCs w:val="28"/>
        </w:rPr>
        <w:t>, и показатели, позволяющие оценить непосредственно реализацию мероприятий, осуществляемых в рамках подпрограммы.</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Показатели, используемые для достижения поставленной цели:</w:t>
      </w:r>
    </w:p>
    <w:p w:rsidR="00B32882" w:rsidRPr="00E003F8" w:rsidRDefault="00B32882" w:rsidP="00847277">
      <w:pPr>
        <w:autoSpaceDE w:val="0"/>
        <w:autoSpaceDN w:val="0"/>
        <w:adjustRightInd w:val="0"/>
        <w:spacing w:after="0" w:line="240" w:lineRule="auto"/>
        <w:ind w:firstLine="709"/>
        <w:jc w:val="both"/>
        <w:rPr>
          <w:rFonts w:ascii="Times New Roman" w:hAnsi="Times New Roman"/>
          <w:sz w:val="28"/>
          <w:szCs w:val="28"/>
        </w:rPr>
      </w:pPr>
      <w:r w:rsidRPr="00E003F8">
        <w:rPr>
          <w:rFonts w:ascii="Times New Roman" w:hAnsi="Times New Roman"/>
          <w:sz w:val="28"/>
          <w:szCs w:val="28"/>
        </w:rPr>
        <w:t>1. Оборот продукции (услуг), производимой малыми предприятиями, в т.ч. микропредприятиями и индивидуальными предпринимателями, млн</w:t>
      </w:r>
      <w:proofErr w:type="gramStart"/>
      <w:r w:rsidRPr="00E003F8">
        <w:rPr>
          <w:rFonts w:ascii="Times New Roman" w:hAnsi="Times New Roman"/>
          <w:sz w:val="28"/>
          <w:szCs w:val="28"/>
        </w:rPr>
        <w:t>.р</w:t>
      </w:r>
      <w:proofErr w:type="gramEnd"/>
      <w:r w:rsidRPr="00E003F8">
        <w:rPr>
          <w:rFonts w:ascii="Times New Roman" w:hAnsi="Times New Roman"/>
          <w:sz w:val="28"/>
          <w:szCs w:val="28"/>
        </w:rPr>
        <w:t xml:space="preserve">уб. </w:t>
      </w:r>
    </w:p>
    <w:p w:rsidR="00B32882" w:rsidRPr="00E003F8" w:rsidRDefault="00B32882" w:rsidP="00847277">
      <w:pPr>
        <w:autoSpaceDE w:val="0"/>
        <w:autoSpaceDN w:val="0"/>
        <w:adjustRightInd w:val="0"/>
        <w:spacing w:after="0" w:line="240" w:lineRule="auto"/>
        <w:ind w:firstLine="709"/>
        <w:jc w:val="both"/>
        <w:rPr>
          <w:rFonts w:ascii="Times New Roman" w:hAnsi="Times New Roman"/>
          <w:sz w:val="28"/>
          <w:szCs w:val="28"/>
        </w:rPr>
      </w:pPr>
      <w:r w:rsidRPr="00E003F8">
        <w:rPr>
          <w:rFonts w:ascii="Times New Roman" w:hAnsi="Times New Roman"/>
          <w:sz w:val="28"/>
          <w:szCs w:val="28"/>
        </w:rPr>
        <w:t xml:space="preserve">Оценка достижения показателя производится исходя из официальных статистических данных, а при их отсутствии - при помощи оценочных данных органов </w:t>
      </w:r>
      <w:r>
        <w:rPr>
          <w:rFonts w:ascii="Times New Roman" w:hAnsi="Times New Roman"/>
          <w:sz w:val="28"/>
          <w:szCs w:val="28"/>
        </w:rPr>
        <w:t>местного самоуправления</w:t>
      </w:r>
      <w:r w:rsidRPr="00E003F8">
        <w:rPr>
          <w:rFonts w:ascii="Times New Roman" w:hAnsi="Times New Roman"/>
          <w:sz w:val="28"/>
          <w:szCs w:val="28"/>
        </w:rPr>
        <w:t>. Показатель используется для оценки эффективности реализации подпрограммы в целом.</w:t>
      </w:r>
    </w:p>
    <w:p w:rsidR="00B32882" w:rsidRPr="00E003F8" w:rsidRDefault="00B32882" w:rsidP="00847277">
      <w:pPr>
        <w:autoSpaceDE w:val="0"/>
        <w:autoSpaceDN w:val="0"/>
        <w:adjustRightInd w:val="0"/>
        <w:spacing w:after="0" w:line="240" w:lineRule="auto"/>
        <w:ind w:firstLine="709"/>
        <w:jc w:val="both"/>
        <w:rPr>
          <w:rFonts w:ascii="Times New Roman" w:hAnsi="Times New Roman"/>
          <w:sz w:val="28"/>
          <w:szCs w:val="28"/>
        </w:rPr>
      </w:pPr>
      <w:r w:rsidRPr="00E003F8">
        <w:rPr>
          <w:rFonts w:ascii="Times New Roman" w:hAnsi="Times New Roman"/>
          <w:sz w:val="28"/>
          <w:szCs w:val="28"/>
        </w:rPr>
        <w:t>2. Оценка предпринимательским сообществом эффективности реализации программы поддержки малого и среднего предпринимательства, баллы.</w:t>
      </w:r>
    </w:p>
    <w:p w:rsidR="00B32882" w:rsidRPr="00E003F8" w:rsidRDefault="00B32882" w:rsidP="00847277">
      <w:pPr>
        <w:widowControl w:val="0"/>
        <w:autoSpaceDE w:val="0"/>
        <w:autoSpaceDN w:val="0"/>
        <w:adjustRightInd w:val="0"/>
        <w:spacing w:after="0" w:line="240" w:lineRule="auto"/>
        <w:ind w:firstLine="540"/>
        <w:jc w:val="both"/>
        <w:rPr>
          <w:rFonts w:ascii="Times New Roman" w:hAnsi="Times New Roman"/>
          <w:sz w:val="28"/>
          <w:szCs w:val="28"/>
        </w:rPr>
      </w:pPr>
      <w:r w:rsidRPr="00E003F8">
        <w:rPr>
          <w:rFonts w:ascii="Times New Roman" w:hAnsi="Times New Roman"/>
          <w:sz w:val="28"/>
          <w:szCs w:val="28"/>
        </w:rPr>
        <w:t xml:space="preserve">Оценка достижения показателя производится исходя из официальных данных по итогам </w:t>
      </w:r>
      <w:r>
        <w:rPr>
          <w:rFonts w:ascii="Times New Roman" w:hAnsi="Times New Roman"/>
          <w:sz w:val="28"/>
          <w:szCs w:val="28"/>
        </w:rPr>
        <w:t>анкетирования МСП.</w:t>
      </w:r>
      <w:r w:rsidRPr="00E003F8">
        <w:rPr>
          <w:rFonts w:ascii="Times New Roman" w:hAnsi="Times New Roman"/>
          <w:sz w:val="28"/>
          <w:szCs w:val="28"/>
        </w:rPr>
        <w:t xml:space="preserve"> Показатель используется для оценки эффективности реализации подпрограммы в целом.</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3. Количество субъектов малого и среднего предпринимательства в расчете на 1</w:t>
      </w:r>
      <w:r>
        <w:rPr>
          <w:rFonts w:ascii="Times New Roman" w:hAnsi="Times New Roman" w:cs="Times New Roman"/>
          <w:sz w:val="28"/>
          <w:szCs w:val="28"/>
        </w:rPr>
        <w:t>0</w:t>
      </w:r>
      <w:r w:rsidRPr="00E003F8">
        <w:rPr>
          <w:rFonts w:ascii="Times New Roman" w:hAnsi="Times New Roman" w:cs="Times New Roman"/>
          <w:sz w:val="28"/>
          <w:szCs w:val="28"/>
        </w:rPr>
        <w:t xml:space="preserve"> тыс. человек населения </w:t>
      </w:r>
      <w:r>
        <w:rPr>
          <w:rFonts w:ascii="Times New Roman" w:hAnsi="Times New Roman" w:cs="Times New Roman"/>
          <w:sz w:val="28"/>
          <w:szCs w:val="28"/>
        </w:rPr>
        <w:t xml:space="preserve">Нижнедевицкого муниципального района </w:t>
      </w:r>
      <w:r w:rsidRPr="00E003F8">
        <w:rPr>
          <w:rFonts w:ascii="Times New Roman" w:hAnsi="Times New Roman" w:cs="Times New Roman"/>
          <w:sz w:val="28"/>
          <w:szCs w:val="28"/>
        </w:rPr>
        <w:t>Воронежской области, единиц.</w:t>
      </w:r>
    </w:p>
    <w:p w:rsidR="00B32882" w:rsidRPr="00E003F8" w:rsidRDefault="00B32882" w:rsidP="00847277">
      <w:pPr>
        <w:autoSpaceDE w:val="0"/>
        <w:autoSpaceDN w:val="0"/>
        <w:adjustRightInd w:val="0"/>
        <w:spacing w:after="0" w:line="240" w:lineRule="auto"/>
        <w:ind w:firstLine="709"/>
        <w:jc w:val="both"/>
        <w:rPr>
          <w:rFonts w:ascii="Times New Roman" w:hAnsi="Times New Roman"/>
          <w:sz w:val="28"/>
          <w:szCs w:val="28"/>
        </w:rPr>
      </w:pPr>
      <w:r w:rsidRPr="00E003F8">
        <w:rPr>
          <w:rFonts w:ascii="Times New Roman" w:hAnsi="Times New Roman"/>
          <w:sz w:val="28"/>
          <w:szCs w:val="28"/>
        </w:rPr>
        <w:t>Расчет показателя осуществляется по формуле:</w:t>
      </w:r>
    </w:p>
    <w:p w:rsidR="00B32882" w:rsidRPr="00E003F8" w:rsidRDefault="00B32882" w:rsidP="00847277">
      <w:pPr>
        <w:autoSpaceDE w:val="0"/>
        <w:autoSpaceDN w:val="0"/>
        <w:adjustRightInd w:val="0"/>
        <w:spacing w:after="0" w:line="240" w:lineRule="auto"/>
        <w:jc w:val="center"/>
        <w:rPr>
          <w:rFonts w:ascii="Times New Roman" w:hAnsi="Times New Roman"/>
          <w:sz w:val="28"/>
          <w:szCs w:val="28"/>
        </w:rPr>
      </w:pPr>
      <w:proofErr w:type="spellStart"/>
      <w:r w:rsidRPr="00E003F8">
        <w:rPr>
          <w:rFonts w:ascii="Times New Roman" w:hAnsi="Times New Roman"/>
          <w:sz w:val="28"/>
          <w:szCs w:val="28"/>
        </w:rPr>
        <w:t>Кмсп</w:t>
      </w:r>
      <w:proofErr w:type="spellEnd"/>
      <w:r w:rsidRPr="00E003F8">
        <w:rPr>
          <w:rFonts w:ascii="Times New Roman" w:hAnsi="Times New Roman"/>
          <w:sz w:val="28"/>
          <w:szCs w:val="28"/>
        </w:rPr>
        <w:t xml:space="preserve"> на 1</w:t>
      </w:r>
      <w:r>
        <w:rPr>
          <w:rFonts w:ascii="Times New Roman" w:hAnsi="Times New Roman"/>
          <w:sz w:val="28"/>
          <w:szCs w:val="28"/>
        </w:rPr>
        <w:t>0</w:t>
      </w:r>
      <w:r w:rsidRPr="00E003F8">
        <w:rPr>
          <w:rFonts w:ascii="Times New Roman" w:hAnsi="Times New Roman"/>
          <w:sz w:val="28"/>
          <w:szCs w:val="28"/>
        </w:rPr>
        <w:t xml:space="preserve"> тыс. населения  =  (</w:t>
      </w:r>
      <w:proofErr w:type="spellStart"/>
      <w:r w:rsidRPr="00E003F8">
        <w:rPr>
          <w:rFonts w:ascii="Times New Roman" w:hAnsi="Times New Roman"/>
          <w:sz w:val="28"/>
          <w:szCs w:val="28"/>
        </w:rPr>
        <w:t>Кмсп</w:t>
      </w:r>
      <w:proofErr w:type="spellEnd"/>
      <w:r w:rsidRPr="00E003F8">
        <w:rPr>
          <w:rFonts w:ascii="Times New Roman" w:hAnsi="Times New Roman"/>
          <w:sz w:val="28"/>
          <w:szCs w:val="28"/>
        </w:rPr>
        <w:t xml:space="preserve">/Ч) </w:t>
      </w:r>
      <w:proofErr w:type="spellStart"/>
      <w:r w:rsidRPr="00E003F8">
        <w:rPr>
          <w:rFonts w:ascii="Times New Roman" w:hAnsi="Times New Roman"/>
          <w:sz w:val="28"/>
          <w:szCs w:val="28"/>
        </w:rPr>
        <w:t>х</w:t>
      </w:r>
      <w:proofErr w:type="spellEnd"/>
      <w:r w:rsidRPr="00E003F8">
        <w:rPr>
          <w:rFonts w:ascii="Times New Roman" w:hAnsi="Times New Roman"/>
          <w:sz w:val="28"/>
          <w:szCs w:val="28"/>
        </w:rPr>
        <w:t xml:space="preserve"> 1</w:t>
      </w:r>
      <w:r>
        <w:rPr>
          <w:rFonts w:ascii="Times New Roman" w:hAnsi="Times New Roman"/>
          <w:sz w:val="28"/>
          <w:szCs w:val="28"/>
        </w:rPr>
        <w:t>0</w:t>
      </w:r>
      <w:r w:rsidRPr="00E003F8">
        <w:rPr>
          <w:rFonts w:ascii="Times New Roman" w:hAnsi="Times New Roman"/>
          <w:sz w:val="28"/>
          <w:szCs w:val="28"/>
        </w:rPr>
        <w:t>000,</w:t>
      </w:r>
    </w:p>
    <w:p w:rsidR="00B32882" w:rsidRPr="00E003F8" w:rsidRDefault="00B32882" w:rsidP="00847277">
      <w:pPr>
        <w:autoSpaceDE w:val="0"/>
        <w:autoSpaceDN w:val="0"/>
        <w:adjustRightInd w:val="0"/>
        <w:spacing w:after="0" w:line="240" w:lineRule="auto"/>
        <w:ind w:firstLine="709"/>
        <w:jc w:val="both"/>
        <w:rPr>
          <w:rFonts w:ascii="Times New Roman" w:hAnsi="Times New Roman"/>
          <w:sz w:val="28"/>
          <w:szCs w:val="28"/>
        </w:rPr>
      </w:pPr>
      <w:r w:rsidRPr="00E003F8">
        <w:rPr>
          <w:rFonts w:ascii="Times New Roman" w:hAnsi="Times New Roman"/>
          <w:sz w:val="28"/>
          <w:szCs w:val="28"/>
        </w:rPr>
        <w:t>где:</w:t>
      </w:r>
    </w:p>
    <w:p w:rsidR="00B32882" w:rsidRPr="00E003F8" w:rsidRDefault="00B32882" w:rsidP="00847277">
      <w:pPr>
        <w:autoSpaceDE w:val="0"/>
        <w:autoSpaceDN w:val="0"/>
        <w:adjustRightInd w:val="0"/>
        <w:spacing w:after="0" w:line="240" w:lineRule="auto"/>
        <w:ind w:firstLine="709"/>
        <w:jc w:val="both"/>
        <w:rPr>
          <w:rFonts w:ascii="Times New Roman" w:hAnsi="Times New Roman"/>
          <w:sz w:val="28"/>
          <w:szCs w:val="28"/>
        </w:rPr>
      </w:pPr>
      <w:proofErr w:type="spellStart"/>
      <w:r w:rsidRPr="00E003F8">
        <w:rPr>
          <w:rFonts w:ascii="Times New Roman" w:hAnsi="Times New Roman"/>
          <w:sz w:val="28"/>
          <w:szCs w:val="28"/>
        </w:rPr>
        <w:lastRenderedPageBreak/>
        <w:t>Кмсп</w:t>
      </w:r>
      <w:proofErr w:type="spellEnd"/>
      <w:r w:rsidRPr="00E003F8">
        <w:rPr>
          <w:rFonts w:ascii="Times New Roman" w:hAnsi="Times New Roman"/>
          <w:sz w:val="28"/>
          <w:szCs w:val="28"/>
        </w:rPr>
        <w:t xml:space="preserve">  -  количество малых и средних предприятий, единиц </w:t>
      </w:r>
    </w:p>
    <w:p w:rsidR="00B32882" w:rsidRPr="00E003F8" w:rsidRDefault="00B32882" w:rsidP="00847277">
      <w:pPr>
        <w:autoSpaceDE w:val="0"/>
        <w:autoSpaceDN w:val="0"/>
        <w:adjustRightInd w:val="0"/>
        <w:spacing w:after="0" w:line="240" w:lineRule="auto"/>
        <w:ind w:firstLine="709"/>
        <w:jc w:val="both"/>
        <w:rPr>
          <w:rFonts w:ascii="Times New Roman" w:hAnsi="Times New Roman"/>
          <w:sz w:val="28"/>
          <w:szCs w:val="28"/>
        </w:rPr>
      </w:pPr>
      <w:r w:rsidRPr="00E003F8">
        <w:rPr>
          <w:rFonts w:ascii="Times New Roman" w:hAnsi="Times New Roman"/>
          <w:sz w:val="28"/>
          <w:szCs w:val="28"/>
        </w:rPr>
        <w:t xml:space="preserve">Ч – </w:t>
      </w:r>
      <w:r>
        <w:rPr>
          <w:rFonts w:ascii="Times New Roman" w:hAnsi="Times New Roman"/>
          <w:sz w:val="28"/>
          <w:szCs w:val="28"/>
        </w:rPr>
        <w:t xml:space="preserve">среднегодовая </w:t>
      </w:r>
      <w:r w:rsidRPr="00E003F8">
        <w:rPr>
          <w:rFonts w:ascii="Times New Roman" w:hAnsi="Times New Roman"/>
          <w:sz w:val="28"/>
          <w:szCs w:val="28"/>
        </w:rPr>
        <w:t xml:space="preserve">численность населения </w:t>
      </w:r>
      <w:r>
        <w:rPr>
          <w:rFonts w:ascii="Times New Roman" w:hAnsi="Times New Roman"/>
          <w:sz w:val="28"/>
          <w:szCs w:val="28"/>
        </w:rPr>
        <w:t>муниципального района</w:t>
      </w:r>
      <w:r w:rsidRPr="00E003F8">
        <w:rPr>
          <w:rFonts w:ascii="Times New Roman" w:hAnsi="Times New Roman"/>
          <w:sz w:val="28"/>
          <w:szCs w:val="28"/>
        </w:rPr>
        <w:t xml:space="preserve">, человек. </w:t>
      </w:r>
    </w:p>
    <w:p w:rsidR="00B32882" w:rsidRPr="00E003F8" w:rsidRDefault="00B32882" w:rsidP="00847277">
      <w:pPr>
        <w:autoSpaceDE w:val="0"/>
        <w:autoSpaceDN w:val="0"/>
        <w:adjustRightInd w:val="0"/>
        <w:spacing w:after="0" w:line="240" w:lineRule="auto"/>
        <w:ind w:firstLine="709"/>
        <w:jc w:val="both"/>
        <w:rPr>
          <w:rFonts w:ascii="Times New Roman" w:hAnsi="Times New Roman"/>
          <w:sz w:val="28"/>
          <w:szCs w:val="28"/>
        </w:rPr>
      </w:pPr>
      <w:r w:rsidRPr="00E003F8">
        <w:rPr>
          <w:rFonts w:ascii="Times New Roman" w:hAnsi="Times New Roman"/>
          <w:sz w:val="28"/>
          <w:szCs w:val="28"/>
        </w:rPr>
        <w:t>Показатель используется для оценки эффективности ре</w:t>
      </w:r>
      <w:r>
        <w:rPr>
          <w:rFonts w:ascii="Times New Roman" w:hAnsi="Times New Roman"/>
          <w:sz w:val="28"/>
          <w:szCs w:val="28"/>
        </w:rPr>
        <w:t xml:space="preserve">ализации мероприятия </w:t>
      </w:r>
      <w:r w:rsidRPr="00E003F8">
        <w:rPr>
          <w:rFonts w:ascii="Times New Roman" w:hAnsi="Times New Roman"/>
          <w:sz w:val="28"/>
          <w:szCs w:val="28"/>
        </w:rPr>
        <w:t xml:space="preserve"> «Развитие инфраструктуры поддержки предпринимательства».</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4. Прирост оборота продукции и услуг, производимых малыми предприятиями, в том числе микропредприятиями и индивидуальными предпринимателями, в постоянных ценах, в процентах к предыдущему году.</w:t>
      </w:r>
    </w:p>
    <w:p w:rsidR="00B32882" w:rsidRPr="00E003F8" w:rsidRDefault="00B32882" w:rsidP="00847277">
      <w:pPr>
        <w:autoSpaceDE w:val="0"/>
        <w:autoSpaceDN w:val="0"/>
        <w:adjustRightInd w:val="0"/>
        <w:spacing w:after="0" w:line="240" w:lineRule="auto"/>
        <w:ind w:firstLine="709"/>
        <w:jc w:val="both"/>
        <w:rPr>
          <w:rFonts w:ascii="Times New Roman" w:hAnsi="Times New Roman"/>
          <w:sz w:val="28"/>
          <w:szCs w:val="28"/>
        </w:rPr>
      </w:pPr>
      <w:r w:rsidRPr="00E003F8">
        <w:rPr>
          <w:rFonts w:ascii="Times New Roman" w:hAnsi="Times New Roman"/>
          <w:sz w:val="28"/>
          <w:szCs w:val="28"/>
        </w:rPr>
        <w:t>Оценка достижения показателя производится исходя из офи</w:t>
      </w:r>
      <w:r>
        <w:rPr>
          <w:rFonts w:ascii="Times New Roman" w:hAnsi="Times New Roman"/>
          <w:sz w:val="28"/>
          <w:szCs w:val="28"/>
        </w:rPr>
        <w:t>циальных статистических данных</w:t>
      </w:r>
      <w:r w:rsidRPr="00E003F8">
        <w:rPr>
          <w:rFonts w:ascii="Times New Roman" w:hAnsi="Times New Roman"/>
          <w:sz w:val="28"/>
          <w:szCs w:val="28"/>
        </w:rPr>
        <w:t xml:space="preserve">, а при их отсутствии - при помощи оценочных данных органов </w:t>
      </w:r>
      <w:r>
        <w:rPr>
          <w:rFonts w:ascii="Times New Roman" w:hAnsi="Times New Roman"/>
          <w:sz w:val="28"/>
          <w:szCs w:val="28"/>
        </w:rPr>
        <w:t>местного самоуправления</w:t>
      </w:r>
      <w:r w:rsidRPr="00E003F8">
        <w:rPr>
          <w:rFonts w:ascii="Times New Roman" w:hAnsi="Times New Roman"/>
          <w:sz w:val="28"/>
          <w:szCs w:val="28"/>
        </w:rPr>
        <w:t>. Показатель используется для оценки эффективности ре</w:t>
      </w:r>
      <w:r>
        <w:rPr>
          <w:rFonts w:ascii="Times New Roman" w:hAnsi="Times New Roman"/>
          <w:sz w:val="28"/>
          <w:szCs w:val="28"/>
        </w:rPr>
        <w:t xml:space="preserve">ализации мероприятия </w:t>
      </w:r>
      <w:r w:rsidRPr="00E003F8">
        <w:rPr>
          <w:rFonts w:ascii="Times New Roman" w:hAnsi="Times New Roman"/>
          <w:sz w:val="28"/>
          <w:szCs w:val="28"/>
        </w:rPr>
        <w:t xml:space="preserve"> «Финансовая поддержка субъектов малого и среднего предпринимательства».</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 xml:space="preserve">5. Прирост количества субъектов малого и среднего предпринимательства, осуществляющих деятельность на территории </w:t>
      </w:r>
      <w:r>
        <w:rPr>
          <w:rFonts w:ascii="Times New Roman" w:hAnsi="Times New Roman" w:cs="Times New Roman"/>
          <w:sz w:val="28"/>
          <w:szCs w:val="28"/>
        </w:rPr>
        <w:t>Нижнедевицкого муниципального района</w:t>
      </w:r>
      <w:r w:rsidRPr="00E003F8">
        <w:rPr>
          <w:rFonts w:ascii="Times New Roman" w:hAnsi="Times New Roman" w:cs="Times New Roman"/>
          <w:sz w:val="28"/>
          <w:szCs w:val="28"/>
        </w:rPr>
        <w:t>, в процентах к предыдущему году.</w:t>
      </w:r>
    </w:p>
    <w:p w:rsidR="00B32882" w:rsidRPr="00E003F8" w:rsidRDefault="00B32882" w:rsidP="00847277">
      <w:pPr>
        <w:autoSpaceDE w:val="0"/>
        <w:autoSpaceDN w:val="0"/>
        <w:adjustRightInd w:val="0"/>
        <w:spacing w:after="0" w:line="240" w:lineRule="auto"/>
        <w:ind w:firstLine="709"/>
        <w:jc w:val="both"/>
        <w:rPr>
          <w:rFonts w:ascii="Times New Roman" w:hAnsi="Times New Roman"/>
          <w:sz w:val="28"/>
          <w:szCs w:val="28"/>
        </w:rPr>
      </w:pPr>
      <w:r w:rsidRPr="00E003F8">
        <w:rPr>
          <w:rFonts w:ascii="Times New Roman" w:hAnsi="Times New Roman"/>
          <w:sz w:val="28"/>
          <w:szCs w:val="28"/>
        </w:rPr>
        <w:t>Оценка достижения показателя производится исходя из офи</w:t>
      </w:r>
      <w:r>
        <w:rPr>
          <w:rFonts w:ascii="Times New Roman" w:hAnsi="Times New Roman"/>
          <w:sz w:val="28"/>
          <w:szCs w:val="28"/>
        </w:rPr>
        <w:t>циальных статистических данных</w:t>
      </w:r>
      <w:r w:rsidRPr="00E003F8">
        <w:rPr>
          <w:rFonts w:ascii="Times New Roman" w:hAnsi="Times New Roman"/>
          <w:sz w:val="28"/>
          <w:szCs w:val="28"/>
        </w:rPr>
        <w:t xml:space="preserve">, а при их отсутствии - при помощи оценочных данных </w:t>
      </w:r>
      <w:r>
        <w:rPr>
          <w:rFonts w:ascii="Times New Roman" w:hAnsi="Times New Roman"/>
          <w:sz w:val="28"/>
          <w:szCs w:val="28"/>
        </w:rPr>
        <w:t>органов местного самоуправления</w:t>
      </w:r>
      <w:r w:rsidRPr="00E003F8">
        <w:rPr>
          <w:rFonts w:ascii="Times New Roman" w:hAnsi="Times New Roman"/>
          <w:sz w:val="28"/>
          <w:szCs w:val="28"/>
        </w:rPr>
        <w:t xml:space="preserve">. </w:t>
      </w:r>
    </w:p>
    <w:p w:rsidR="00B32882" w:rsidRPr="00E003F8" w:rsidRDefault="00B32882" w:rsidP="00847277">
      <w:pPr>
        <w:pStyle w:val="ConsPlusNormal"/>
        <w:ind w:firstLine="709"/>
        <w:jc w:val="both"/>
        <w:outlineLvl w:val="3"/>
        <w:rPr>
          <w:rFonts w:ascii="Times New Roman" w:hAnsi="Times New Roman" w:cs="Times New Roman"/>
          <w:sz w:val="28"/>
          <w:szCs w:val="28"/>
        </w:rPr>
      </w:pPr>
    </w:p>
    <w:p w:rsidR="00B32882" w:rsidRPr="00E003F8" w:rsidRDefault="00B32882" w:rsidP="00847277">
      <w:pPr>
        <w:pStyle w:val="ConsPlusNormal"/>
        <w:ind w:firstLine="709"/>
        <w:jc w:val="center"/>
        <w:outlineLvl w:val="3"/>
        <w:rPr>
          <w:rFonts w:ascii="Times New Roman" w:hAnsi="Times New Roman" w:cs="Times New Roman"/>
          <w:sz w:val="28"/>
          <w:szCs w:val="28"/>
        </w:rPr>
      </w:pPr>
      <w:r w:rsidRPr="00E003F8">
        <w:rPr>
          <w:rFonts w:ascii="Times New Roman" w:hAnsi="Times New Roman" w:cs="Times New Roman"/>
          <w:sz w:val="28"/>
          <w:szCs w:val="28"/>
        </w:rPr>
        <w:t>2.3. Описание основных ожидаемых конечных результатов подпрограммы</w:t>
      </w:r>
    </w:p>
    <w:p w:rsidR="00B32882" w:rsidRPr="00E003F8" w:rsidRDefault="00B32882" w:rsidP="00847277">
      <w:pPr>
        <w:pStyle w:val="ConsPlusNormal"/>
        <w:ind w:firstLine="709"/>
        <w:jc w:val="center"/>
        <w:outlineLvl w:val="3"/>
        <w:rPr>
          <w:rFonts w:ascii="Times New Roman" w:hAnsi="Times New Roman" w:cs="Times New Roman"/>
          <w:sz w:val="28"/>
          <w:szCs w:val="28"/>
        </w:rPr>
      </w:pPr>
    </w:p>
    <w:p w:rsidR="00B32882" w:rsidRPr="00D33547" w:rsidRDefault="00B32882" w:rsidP="00847277">
      <w:pPr>
        <w:pStyle w:val="ConsPlusNormal"/>
        <w:ind w:firstLine="709"/>
        <w:jc w:val="both"/>
        <w:rPr>
          <w:rFonts w:ascii="Times New Roman" w:hAnsi="Times New Roman" w:cs="Times New Roman"/>
          <w:sz w:val="28"/>
          <w:szCs w:val="28"/>
        </w:rPr>
      </w:pPr>
      <w:r w:rsidRPr="00D33547">
        <w:rPr>
          <w:rFonts w:ascii="Times New Roman" w:hAnsi="Times New Roman" w:cs="Times New Roman"/>
          <w:sz w:val="28"/>
          <w:szCs w:val="28"/>
        </w:rPr>
        <w:t>Основными ожидаемыми результатами реализ</w:t>
      </w:r>
      <w:r w:rsidR="00304D26" w:rsidRPr="00D33547">
        <w:rPr>
          <w:rFonts w:ascii="Times New Roman" w:hAnsi="Times New Roman" w:cs="Times New Roman"/>
          <w:sz w:val="28"/>
          <w:szCs w:val="28"/>
        </w:rPr>
        <w:t>ации подпрограммы по итогам 202</w:t>
      </w:r>
      <w:r w:rsidR="00E96D80" w:rsidRPr="00D33547">
        <w:rPr>
          <w:rFonts w:ascii="Times New Roman" w:hAnsi="Times New Roman" w:cs="Times New Roman"/>
          <w:sz w:val="28"/>
          <w:szCs w:val="28"/>
        </w:rPr>
        <w:t>7</w:t>
      </w:r>
      <w:r w:rsidRPr="00D33547">
        <w:rPr>
          <w:rFonts w:ascii="Times New Roman" w:hAnsi="Times New Roman" w:cs="Times New Roman"/>
          <w:sz w:val="28"/>
          <w:szCs w:val="28"/>
        </w:rPr>
        <w:t xml:space="preserve"> года будут:</w:t>
      </w:r>
    </w:p>
    <w:p w:rsidR="00D33547" w:rsidRPr="00D33547" w:rsidRDefault="00B32882" w:rsidP="00847277">
      <w:pPr>
        <w:pStyle w:val="ConsPlusNormal"/>
        <w:ind w:firstLine="709"/>
        <w:jc w:val="both"/>
        <w:rPr>
          <w:rFonts w:ascii="Times New Roman" w:hAnsi="Times New Roman" w:cs="Times New Roman"/>
          <w:sz w:val="28"/>
          <w:szCs w:val="28"/>
        </w:rPr>
      </w:pPr>
      <w:r w:rsidRPr="00D33547">
        <w:rPr>
          <w:rFonts w:ascii="Times New Roman" w:hAnsi="Times New Roman" w:cs="Times New Roman"/>
          <w:sz w:val="28"/>
          <w:szCs w:val="28"/>
        </w:rPr>
        <w:t>- увеличение количества субъектов малого и среднего предпринимательства в расчете на 10 тыс. человек населения муниципального района</w:t>
      </w:r>
      <w:r w:rsidR="00D33547" w:rsidRPr="00D33547">
        <w:rPr>
          <w:rFonts w:ascii="Times New Roman" w:hAnsi="Times New Roman" w:cs="Times New Roman"/>
          <w:sz w:val="28"/>
          <w:szCs w:val="28"/>
        </w:rPr>
        <w:t>;</w:t>
      </w:r>
    </w:p>
    <w:p w:rsidR="00D33547" w:rsidRPr="00D33547" w:rsidRDefault="00B32882" w:rsidP="00847277">
      <w:pPr>
        <w:pStyle w:val="ConsPlusNormal"/>
        <w:ind w:firstLine="709"/>
        <w:jc w:val="both"/>
        <w:rPr>
          <w:rFonts w:ascii="Times New Roman" w:hAnsi="Times New Roman" w:cs="Times New Roman"/>
          <w:sz w:val="28"/>
          <w:szCs w:val="28"/>
        </w:rPr>
      </w:pPr>
      <w:r w:rsidRPr="00D33547">
        <w:rPr>
          <w:rFonts w:ascii="Times New Roman" w:hAnsi="Times New Roman" w:cs="Times New Roman"/>
          <w:sz w:val="28"/>
          <w:szCs w:val="28"/>
        </w:rPr>
        <w:t>- увеличение объема оборота продукции (услуг), производимой малыми предприятиями, в т.ч. микропредприятиями и индивидуальными предпринимателями в муниципальном районе</w:t>
      </w:r>
      <w:r w:rsidR="00D33547" w:rsidRPr="00D33547">
        <w:rPr>
          <w:rFonts w:ascii="Times New Roman" w:hAnsi="Times New Roman" w:cs="Times New Roman"/>
          <w:sz w:val="28"/>
          <w:szCs w:val="28"/>
        </w:rPr>
        <w:t>.</w:t>
      </w:r>
    </w:p>
    <w:p w:rsidR="00B32882" w:rsidRPr="00E003F8" w:rsidRDefault="00B32882" w:rsidP="00847277">
      <w:pPr>
        <w:pStyle w:val="ConsPlusNormal"/>
        <w:ind w:firstLine="709"/>
        <w:jc w:val="both"/>
        <w:rPr>
          <w:rFonts w:ascii="Times New Roman" w:hAnsi="Times New Roman" w:cs="Times New Roman"/>
          <w:sz w:val="28"/>
          <w:szCs w:val="28"/>
        </w:rPr>
      </w:pPr>
      <w:r w:rsidRPr="00D33547">
        <w:rPr>
          <w:rFonts w:ascii="Times New Roman" w:hAnsi="Times New Roman" w:cs="Times New Roman"/>
          <w:sz w:val="28"/>
          <w:szCs w:val="28"/>
        </w:rPr>
        <w:t>Информация о составе и значениях показателей эффективности реализации подпрограммы приведена в таблице 1 приложения.</w:t>
      </w:r>
    </w:p>
    <w:p w:rsidR="00B32882" w:rsidRPr="00E003F8" w:rsidRDefault="00B32882" w:rsidP="00847277">
      <w:pPr>
        <w:pStyle w:val="ConsPlusNormal"/>
        <w:ind w:firstLine="709"/>
        <w:jc w:val="both"/>
        <w:outlineLvl w:val="3"/>
        <w:rPr>
          <w:rFonts w:ascii="Times New Roman" w:hAnsi="Times New Roman" w:cs="Times New Roman"/>
          <w:sz w:val="28"/>
          <w:szCs w:val="28"/>
        </w:rPr>
      </w:pPr>
    </w:p>
    <w:p w:rsidR="00B32882" w:rsidRPr="00E003F8" w:rsidRDefault="00B32882" w:rsidP="00847277">
      <w:pPr>
        <w:pStyle w:val="ConsPlusNormal"/>
        <w:jc w:val="center"/>
        <w:outlineLvl w:val="3"/>
        <w:rPr>
          <w:rFonts w:ascii="Times New Roman" w:hAnsi="Times New Roman" w:cs="Times New Roman"/>
          <w:sz w:val="28"/>
          <w:szCs w:val="28"/>
        </w:rPr>
      </w:pPr>
      <w:r w:rsidRPr="00E003F8">
        <w:rPr>
          <w:rFonts w:ascii="Times New Roman" w:hAnsi="Times New Roman" w:cs="Times New Roman"/>
          <w:sz w:val="28"/>
          <w:szCs w:val="28"/>
        </w:rPr>
        <w:t>2.4. Сроки и этапы реализации подпрограммы</w:t>
      </w:r>
    </w:p>
    <w:p w:rsidR="00B32882" w:rsidRPr="00E003F8" w:rsidRDefault="00B32882" w:rsidP="00847277">
      <w:pPr>
        <w:pStyle w:val="ConsPlusNormal"/>
        <w:ind w:firstLine="709"/>
        <w:jc w:val="both"/>
        <w:rPr>
          <w:rFonts w:ascii="Times New Roman" w:hAnsi="Times New Roman" w:cs="Times New Roman"/>
          <w:sz w:val="28"/>
          <w:szCs w:val="28"/>
        </w:rPr>
      </w:pP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Общий срок реализации подпрограммы ра</w:t>
      </w:r>
      <w:r w:rsidR="00E96D80">
        <w:rPr>
          <w:rFonts w:ascii="Times New Roman" w:hAnsi="Times New Roman" w:cs="Times New Roman"/>
          <w:sz w:val="28"/>
          <w:szCs w:val="28"/>
        </w:rPr>
        <w:t>ссчитан на период с 2022</w:t>
      </w:r>
      <w:r>
        <w:rPr>
          <w:rFonts w:ascii="Times New Roman" w:hAnsi="Times New Roman" w:cs="Times New Roman"/>
          <w:sz w:val="28"/>
          <w:szCs w:val="28"/>
        </w:rPr>
        <w:t xml:space="preserve"> по 20</w:t>
      </w:r>
      <w:r w:rsidR="00425700">
        <w:rPr>
          <w:rFonts w:ascii="Times New Roman" w:hAnsi="Times New Roman" w:cs="Times New Roman"/>
          <w:sz w:val="28"/>
          <w:szCs w:val="28"/>
        </w:rPr>
        <w:t>2</w:t>
      </w:r>
      <w:r w:rsidR="00E96D80">
        <w:rPr>
          <w:rFonts w:ascii="Times New Roman" w:hAnsi="Times New Roman" w:cs="Times New Roman"/>
          <w:sz w:val="28"/>
          <w:szCs w:val="28"/>
        </w:rPr>
        <w:t>7</w:t>
      </w:r>
      <w:r w:rsidRPr="00E003F8">
        <w:rPr>
          <w:rFonts w:ascii="Times New Roman" w:hAnsi="Times New Roman" w:cs="Times New Roman"/>
          <w:sz w:val="28"/>
          <w:szCs w:val="28"/>
        </w:rPr>
        <w:t xml:space="preserve"> год (в один этап).</w:t>
      </w:r>
    </w:p>
    <w:p w:rsidR="00B32882" w:rsidRPr="00E003F8" w:rsidRDefault="00B32882" w:rsidP="00847277">
      <w:pPr>
        <w:pStyle w:val="ConsPlusNormal"/>
        <w:ind w:firstLine="709"/>
        <w:jc w:val="both"/>
        <w:rPr>
          <w:rFonts w:ascii="Times New Roman" w:hAnsi="Times New Roman" w:cs="Times New Roman"/>
          <w:sz w:val="28"/>
          <w:szCs w:val="28"/>
        </w:rPr>
      </w:pPr>
    </w:p>
    <w:p w:rsidR="00B32882" w:rsidRPr="00E003F8" w:rsidRDefault="00B32882" w:rsidP="00847277">
      <w:pPr>
        <w:pStyle w:val="ConsPlusNormal"/>
        <w:jc w:val="center"/>
        <w:rPr>
          <w:rFonts w:ascii="Times New Roman" w:hAnsi="Times New Roman" w:cs="Times New Roman"/>
          <w:sz w:val="28"/>
          <w:szCs w:val="28"/>
        </w:rPr>
      </w:pPr>
      <w:r w:rsidRPr="00E003F8">
        <w:rPr>
          <w:rFonts w:ascii="Times New Roman" w:hAnsi="Times New Roman" w:cs="Times New Roman"/>
          <w:sz w:val="28"/>
          <w:szCs w:val="28"/>
        </w:rPr>
        <w:t>Раздел 3. Характеристика основных мероприятий и мероприятий подпрограммы</w:t>
      </w:r>
    </w:p>
    <w:p w:rsidR="00B32882" w:rsidRPr="00E003F8" w:rsidRDefault="00B32882" w:rsidP="00847277">
      <w:pPr>
        <w:pStyle w:val="ConsPlusNormal"/>
        <w:ind w:firstLine="709"/>
        <w:jc w:val="both"/>
        <w:rPr>
          <w:rFonts w:ascii="Times New Roman" w:hAnsi="Times New Roman" w:cs="Times New Roman"/>
          <w:sz w:val="28"/>
          <w:szCs w:val="28"/>
        </w:rPr>
      </w:pP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В рамках подпрограммы планируетс</w:t>
      </w:r>
      <w:r>
        <w:rPr>
          <w:rFonts w:ascii="Times New Roman" w:hAnsi="Times New Roman" w:cs="Times New Roman"/>
          <w:sz w:val="28"/>
          <w:szCs w:val="28"/>
        </w:rPr>
        <w:t>я реализация трех</w:t>
      </w:r>
      <w:r w:rsidRPr="00E003F8">
        <w:rPr>
          <w:rFonts w:ascii="Times New Roman" w:hAnsi="Times New Roman" w:cs="Times New Roman"/>
          <w:sz w:val="28"/>
          <w:szCs w:val="28"/>
        </w:rPr>
        <w:t xml:space="preserve"> основных мероприятий: </w:t>
      </w:r>
    </w:p>
    <w:p w:rsidR="00B32882" w:rsidRPr="00E003F8" w:rsidRDefault="00B32882" w:rsidP="00847277">
      <w:pPr>
        <w:pStyle w:val="ConsPlusNormal"/>
        <w:ind w:firstLine="709"/>
        <w:jc w:val="both"/>
        <w:rPr>
          <w:rFonts w:ascii="Times New Roman" w:hAnsi="Times New Roman" w:cs="Times New Roman"/>
          <w:color w:val="000000"/>
          <w:sz w:val="28"/>
          <w:szCs w:val="28"/>
        </w:rPr>
      </w:pPr>
      <w:r w:rsidRPr="00E003F8">
        <w:rPr>
          <w:rFonts w:ascii="Times New Roman" w:hAnsi="Times New Roman" w:cs="Times New Roman"/>
          <w:color w:val="000000"/>
          <w:sz w:val="28"/>
          <w:szCs w:val="28"/>
        </w:rPr>
        <w:lastRenderedPageBreak/>
        <w:t>1. Информационная и консультационная поддержка субъектов малого и среднего предпринимательства.</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color w:val="000000"/>
          <w:sz w:val="28"/>
          <w:szCs w:val="28"/>
        </w:rPr>
        <w:t>2. Развитие инфраструктуры поддержки предпринимательства.</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color w:val="000000"/>
          <w:sz w:val="28"/>
          <w:szCs w:val="28"/>
        </w:rPr>
        <w:t>3. Финансовая поддержка субъектов малого и среднего предпринимательства.</w:t>
      </w:r>
    </w:p>
    <w:p w:rsidR="00B32882" w:rsidRPr="00E003F8" w:rsidRDefault="00B32882" w:rsidP="00847277">
      <w:pPr>
        <w:pStyle w:val="ConsPlusNormal"/>
        <w:ind w:firstLine="709"/>
        <w:jc w:val="both"/>
        <w:rPr>
          <w:rFonts w:ascii="Times New Roman" w:hAnsi="Times New Roman" w:cs="Times New Roman"/>
          <w:sz w:val="28"/>
          <w:szCs w:val="28"/>
        </w:rPr>
      </w:pPr>
    </w:p>
    <w:p w:rsidR="00B32882" w:rsidRPr="00E003F8" w:rsidRDefault="00B32882" w:rsidP="00847277">
      <w:pPr>
        <w:pStyle w:val="ConsPlusNormal"/>
        <w:ind w:firstLine="709"/>
        <w:jc w:val="both"/>
        <w:rPr>
          <w:rFonts w:ascii="Times New Roman" w:hAnsi="Times New Roman" w:cs="Times New Roman"/>
          <w:color w:val="000000"/>
          <w:sz w:val="28"/>
          <w:szCs w:val="28"/>
        </w:rPr>
      </w:pPr>
      <w:r w:rsidRPr="00E003F8">
        <w:rPr>
          <w:rFonts w:ascii="Times New Roman" w:hAnsi="Times New Roman" w:cs="Times New Roman"/>
          <w:color w:val="000000"/>
          <w:sz w:val="28"/>
          <w:szCs w:val="28"/>
        </w:rPr>
        <w:t>Основное мероприятие 1. Информационная и консультационная поддержка субъектов малого и среднего предпринимательства.</w:t>
      </w:r>
    </w:p>
    <w:p w:rsidR="00B32882" w:rsidRPr="00E003F8" w:rsidRDefault="00B32882" w:rsidP="00847277">
      <w:pPr>
        <w:spacing w:after="0" w:line="240" w:lineRule="auto"/>
        <w:ind w:firstLine="709"/>
        <w:jc w:val="both"/>
        <w:rPr>
          <w:rFonts w:ascii="Times New Roman" w:hAnsi="Times New Roman"/>
          <w:sz w:val="28"/>
          <w:szCs w:val="28"/>
        </w:rPr>
      </w:pPr>
      <w:r w:rsidRPr="00E003F8">
        <w:rPr>
          <w:rFonts w:ascii="Times New Roman" w:hAnsi="Times New Roman"/>
          <w:sz w:val="28"/>
          <w:szCs w:val="28"/>
        </w:rPr>
        <w:t>Срок реализации о</w:t>
      </w:r>
      <w:r>
        <w:rPr>
          <w:rFonts w:ascii="Times New Roman" w:hAnsi="Times New Roman"/>
          <w:sz w:val="28"/>
          <w:szCs w:val="28"/>
        </w:rPr>
        <w:t>сновного мероприятия: 20</w:t>
      </w:r>
      <w:r w:rsidR="00E96D80">
        <w:rPr>
          <w:rFonts w:ascii="Times New Roman" w:hAnsi="Times New Roman"/>
          <w:sz w:val="28"/>
          <w:szCs w:val="28"/>
        </w:rPr>
        <w:t>22</w:t>
      </w:r>
      <w:r>
        <w:rPr>
          <w:rFonts w:ascii="Times New Roman" w:hAnsi="Times New Roman"/>
          <w:sz w:val="28"/>
          <w:szCs w:val="28"/>
        </w:rPr>
        <w:t xml:space="preserve"> - 20</w:t>
      </w:r>
      <w:r w:rsidR="00425700">
        <w:rPr>
          <w:rFonts w:ascii="Times New Roman" w:hAnsi="Times New Roman"/>
          <w:sz w:val="28"/>
          <w:szCs w:val="28"/>
        </w:rPr>
        <w:t>2</w:t>
      </w:r>
      <w:r w:rsidR="00E96D80">
        <w:rPr>
          <w:rFonts w:ascii="Times New Roman" w:hAnsi="Times New Roman"/>
          <w:sz w:val="28"/>
          <w:szCs w:val="28"/>
        </w:rPr>
        <w:t>7</w:t>
      </w:r>
      <w:r w:rsidRPr="00E003F8">
        <w:rPr>
          <w:rFonts w:ascii="Times New Roman" w:hAnsi="Times New Roman"/>
          <w:sz w:val="28"/>
          <w:szCs w:val="28"/>
        </w:rPr>
        <w:t xml:space="preserve"> годы.</w:t>
      </w:r>
    </w:p>
    <w:p w:rsidR="00B32882" w:rsidRPr="00E003F8" w:rsidRDefault="00B32882" w:rsidP="00847277">
      <w:pPr>
        <w:spacing w:after="0" w:line="240" w:lineRule="auto"/>
        <w:ind w:firstLine="709"/>
        <w:jc w:val="both"/>
        <w:rPr>
          <w:rFonts w:ascii="Times New Roman" w:hAnsi="Times New Roman"/>
          <w:sz w:val="28"/>
          <w:szCs w:val="28"/>
        </w:rPr>
      </w:pPr>
      <w:r w:rsidRPr="00E003F8">
        <w:rPr>
          <w:rFonts w:ascii="Times New Roman" w:hAnsi="Times New Roman"/>
          <w:sz w:val="28"/>
          <w:szCs w:val="28"/>
        </w:rPr>
        <w:t>Реализация основного мероприятия оказывает влияние на достижение всех показателей эффективности реализации подпрограммы.</w:t>
      </w:r>
    </w:p>
    <w:p w:rsidR="00B32882" w:rsidRPr="00E003F8" w:rsidRDefault="00B32882" w:rsidP="00847277">
      <w:pPr>
        <w:spacing w:after="0" w:line="240" w:lineRule="auto"/>
        <w:ind w:firstLine="709"/>
        <w:jc w:val="both"/>
        <w:rPr>
          <w:rFonts w:ascii="Times New Roman" w:hAnsi="Times New Roman"/>
          <w:sz w:val="28"/>
          <w:szCs w:val="28"/>
        </w:rPr>
      </w:pPr>
      <w:r w:rsidRPr="00E003F8">
        <w:rPr>
          <w:rFonts w:ascii="Times New Roman" w:hAnsi="Times New Roman"/>
          <w:sz w:val="28"/>
          <w:szCs w:val="28"/>
        </w:rPr>
        <w:t>Ос</w:t>
      </w:r>
      <w:r>
        <w:rPr>
          <w:rFonts w:ascii="Times New Roman" w:hAnsi="Times New Roman"/>
          <w:sz w:val="28"/>
          <w:szCs w:val="28"/>
        </w:rPr>
        <w:t>новное мероприятие включает три мероприятия</w:t>
      </w:r>
      <w:r w:rsidRPr="00E003F8">
        <w:rPr>
          <w:rFonts w:ascii="Times New Roman" w:hAnsi="Times New Roman"/>
          <w:sz w:val="28"/>
          <w:szCs w:val="28"/>
        </w:rPr>
        <w:t>.</w:t>
      </w:r>
    </w:p>
    <w:p w:rsidR="00B32882" w:rsidRPr="00E003F8" w:rsidRDefault="00B32882" w:rsidP="00847277">
      <w:pPr>
        <w:pStyle w:val="ConsPlusNormal"/>
        <w:ind w:firstLine="709"/>
        <w:jc w:val="both"/>
        <w:rPr>
          <w:rFonts w:ascii="Times New Roman" w:hAnsi="Times New Roman" w:cs="Times New Roman"/>
          <w:color w:val="000000"/>
          <w:sz w:val="28"/>
          <w:szCs w:val="28"/>
        </w:rPr>
      </w:pPr>
      <w:r w:rsidRPr="00E003F8">
        <w:rPr>
          <w:rFonts w:ascii="Times New Roman" w:hAnsi="Times New Roman" w:cs="Times New Roman"/>
          <w:sz w:val="28"/>
          <w:szCs w:val="28"/>
        </w:rPr>
        <w:t xml:space="preserve">Мероприятие 1.1. </w:t>
      </w:r>
      <w:r>
        <w:rPr>
          <w:rFonts w:ascii="Times New Roman" w:hAnsi="Times New Roman" w:cs="Times New Roman"/>
          <w:sz w:val="28"/>
          <w:szCs w:val="28"/>
        </w:rPr>
        <w:t xml:space="preserve">Размещение нормативно-правовой базы </w:t>
      </w:r>
      <w:r w:rsidRPr="00E003F8">
        <w:rPr>
          <w:rFonts w:ascii="Times New Roman" w:hAnsi="Times New Roman" w:cs="Times New Roman"/>
          <w:sz w:val="28"/>
          <w:szCs w:val="28"/>
        </w:rPr>
        <w:t>по поддержке и развитию предпринимательства в сети Интернет.</w:t>
      </w:r>
      <w:r w:rsidRPr="00DF654A">
        <w:rPr>
          <w:rFonts w:ascii="Times New Roman" w:hAnsi="Times New Roman" w:cs="Times New Roman"/>
          <w:sz w:val="28"/>
          <w:szCs w:val="28"/>
        </w:rPr>
        <w:t xml:space="preserve"> </w:t>
      </w:r>
      <w:r w:rsidRPr="00E003F8">
        <w:rPr>
          <w:rFonts w:ascii="Times New Roman" w:hAnsi="Times New Roman" w:cs="Times New Roman"/>
          <w:sz w:val="28"/>
          <w:szCs w:val="28"/>
        </w:rPr>
        <w:t>Распространение и</w:t>
      </w:r>
      <w:r>
        <w:rPr>
          <w:rFonts w:ascii="Times New Roman" w:hAnsi="Times New Roman" w:cs="Times New Roman"/>
          <w:sz w:val="28"/>
          <w:szCs w:val="28"/>
        </w:rPr>
        <w:t>нформации о существующей системе</w:t>
      </w:r>
      <w:r w:rsidRPr="00E003F8">
        <w:rPr>
          <w:rFonts w:ascii="Times New Roman" w:hAnsi="Times New Roman" w:cs="Times New Roman"/>
          <w:sz w:val="28"/>
          <w:szCs w:val="28"/>
        </w:rPr>
        <w:t xml:space="preserve"> поддержки субъектов малого и среднего предпринимательства в СМИ.</w:t>
      </w:r>
    </w:p>
    <w:p w:rsidR="00B32882" w:rsidRPr="00E003F8" w:rsidRDefault="00B32882" w:rsidP="00847277">
      <w:pPr>
        <w:spacing w:after="0" w:line="240" w:lineRule="auto"/>
        <w:ind w:firstLine="709"/>
        <w:jc w:val="both"/>
        <w:rPr>
          <w:rFonts w:ascii="Times New Roman" w:hAnsi="Times New Roman"/>
          <w:sz w:val="28"/>
          <w:szCs w:val="28"/>
        </w:rPr>
      </w:pPr>
      <w:r w:rsidRPr="00E003F8">
        <w:rPr>
          <w:rFonts w:ascii="Times New Roman" w:hAnsi="Times New Roman"/>
          <w:sz w:val="28"/>
          <w:szCs w:val="28"/>
        </w:rPr>
        <w:t>Срок реа</w:t>
      </w:r>
      <w:r>
        <w:rPr>
          <w:rFonts w:ascii="Times New Roman" w:hAnsi="Times New Roman"/>
          <w:sz w:val="28"/>
          <w:szCs w:val="28"/>
        </w:rPr>
        <w:t>лизации мероприятия: 20</w:t>
      </w:r>
      <w:r w:rsidR="00E96D80">
        <w:rPr>
          <w:rFonts w:ascii="Times New Roman" w:hAnsi="Times New Roman"/>
          <w:sz w:val="28"/>
          <w:szCs w:val="28"/>
        </w:rPr>
        <w:t>22</w:t>
      </w:r>
      <w:r>
        <w:rPr>
          <w:rFonts w:ascii="Times New Roman" w:hAnsi="Times New Roman"/>
          <w:sz w:val="28"/>
          <w:szCs w:val="28"/>
        </w:rPr>
        <w:t xml:space="preserve"> - 20</w:t>
      </w:r>
      <w:r w:rsidR="00425700">
        <w:rPr>
          <w:rFonts w:ascii="Times New Roman" w:hAnsi="Times New Roman"/>
          <w:sz w:val="28"/>
          <w:szCs w:val="28"/>
        </w:rPr>
        <w:t>2</w:t>
      </w:r>
      <w:r w:rsidR="00E96D80">
        <w:rPr>
          <w:rFonts w:ascii="Times New Roman" w:hAnsi="Times New Roman"/>
          <w:sz w:val="28"/>
          <w:szCs w:val="28"/>
        </w:rPr>
        <w:t>7</w:t>
      </w:r>
      <w:r w:rsidRPr="00E003F8">
        <w:rPr>
          <w:rFonts w:ascii="Times New Roman" w:hAnsi="Times New Roman"/>
          <w:sz w:val="28"/>
          <w:szCs w:val="28"/>
        </w:rPr>
        <w:t xml:space="preserve"> годы.</w:t>
      </w:r>
    </w:p>
    <w:p w:rsidR="00B32882" w:rsidRPr="00E003F8" w:rsidRDefault="00B32882" w:rsidP="00847277">
      <w:pPr>
        <w:spacing w:after="0" w:line="240" w:lineRule="auto"/>
        <w:ind w:firstLine="709"/>
        <w:jc w:val="both"/>
        <w:rPr>
          <w:rFonts w:ascii="Times New Roman" w:hAnsi="Times New Roman"/>
          <w:sz w:val="28"/>
          <w:szCs w:val="28"/>
        </w:rPr>
      </w:pPr>
      <w:r w:rsidRPr="00E003F8">
        <w:rPr>
          <w:rFonts w:ascii="Times New Roman" w:hAnsi="Times New Roman"/>
          <w:sz w:val="28"/>
          <w:szCs w:val="28"/>
        </w:rPr>
        <w:t>Ожидаемые результаты: повышение уровня информационного обеспечения субъектов малого и среднего предпринимательства и организаций, образующих инфраструктуру поддержки предпринимательства.</w:t>
      </w:r>
    </w:p>
    <w:p w:rsidR="00B32882" w:rsidRPr="00E003F8" w:rsidRDefault="00B32882" w:rsidP="0084727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Мероприятие 1.2</w:t>
      </w:r>
      <w:r w:rsidRPr="00E003F8">
        <w:rPr>
          <w:rFonts w:ascii="Times New Roman" w:hAnsi="Times New Roman" w:cs="Times New Roman"/>
          <w:sz w:val="28"/>
          <w:szCs w:val="28"/>
        </w:rPr>
        <w:t>. Мониторинг развития предпринимательства, выявление проблем и препятствий, сдерживающих развитие малого и среднего предпринимательства.</w:t>
      </w:r>
    </w:p>
    <w:p w:rsidR="00B32882" w:rsidRPr="00E003F8" w:rsidRDefault="00B32882" w:rsidP="00847277">
      <w:pPr>
        <w:spacing w:after="0" w:line="240" w:lineRule="auto"/>
        <w:ind w:firstLine="709"/>
        <w:jc w:val="both"/>
        <w:rPr>
          <w:rFonts w:ascii="Times New Roman" w:hAnsi="Times New Roman"/>
          <w:sz w:val="28"/>
          <w:szCs w:val="28"/>
        </w:rPr>
      </w:pPr>
      <w:r w:rsidRPr="00E003F8">
        <w:rPr>
          <w:rFonts w:ascii="Times New Roman" w:hAnsi="Times New Roman"/>
          <w:sz w:val="28"/>
          <w:szCs w:val="28"/>
        </w:rPr>
        <w:t>Срок реа</w:t>
      </w:r>
      <w:r>
        <w:rPr>
          <w:rFonts w:ascii="Times New Roman" w:hAnsi="Times New Roman"/>
          <w:sz w:val="28"/>
          <w:szCs w:val="28"/>
        </w:rPr>
        <w:t xml:space="preserve">лизации мероприятия: </w:t>
      </w:r>
      <w:r w:rsidR="00E96D80">
        <w:rPr>
          <w:rFonts w:ascii="Times New Roman" w:hAnsi="Times New Roman"/>
          <w:sz w:val="28"/>
          <w:szCs w:val="28"/>
        </w:rPr>
        <w:t>2022</w:t>
      </w:r>
      <w:r w:rsidR="00425700">
        <w:rPr>
          <w:rFonts w:ascii="Times New Roman" w:hAnsi="Times New Roman"/>
          <w:sz w:val="28"/>
          <w:szCs w:val="28"/>
        </w:rPr>
        <w:t xml:space="preserve"> - 202</w:t>
      </w:r>
      <w:r w:rsidR="00E96D80">
        <w:rPr>
          <w:rFonts w:ascii="Times New Roman" w:hAnsi="Times New Roman"/>
          <w:sz w:val="28"/>
          <w:szCs w:val="28"/>
        </w:rPr>
        <w:t>7</w:t>
      </w:r>
      <w:r w:rsidR="00425700" w:rsidRPr="00E003F8">
        <w:rPr>
          <w:rFonts w:ascii="Times New Roman" w:hAnsi="Times New Roman"/>
          <w:sz w:val="28"/>
          <w:szCs w:val="28"/>
        </w:rPr>
        <w:t xml:space="preserve"> годы</w:t>
      </w:r>
      <w:r w:rsidR="00425700">
        <w:rPr>
          <w:rFonts w:ascii="Times New Roman" w:hAnsi="Times New Roman"/>
          <w:sz w:val="28"/>
          <w:szCs w:val="28"/>
        </w:rPr>
        <w:t>.</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Проведение анкетирования, опросов, и других мероприятий для выявления проблем развития предпринимательства и путей их устранения. Подготовка отчетов и докладов по результатам проведенных исследований.</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Ожидаемые результаты: разработка мер, направленных на совершенствование поддержки малого и среднего предпринимательства.</w:t>
      </w:r>
    </w:p>
    <w:p w:rsidR="00B32882" w:rsidRPr="00E003F8" w:rsidRDefault="00B32882" w:rsidP="0084727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Мероприятие 1.3</w:t>
      </w:r>
      <w:r w:rsidRPr="00E003F8">
        <w:rPr>
          <w:rFonts w:ascii="Times New Roman" w:hAnsi="Times New Roman" w:cs="Times New Roman"/>
          <w:sz w:val="28"/>
          <w:szCs w:val="28"/>
        </w:rPr>
        <w:t>. Организация и проведение публичных мероприятий по вопросам предпринимательства: семинаров, совещаний,  круглых столов, конкурсов.</w:t>
      </w:r>
    </w:p>
    <w:p w:rsidR="00425700" w:rsidRDefault="00B32882" w:rsidP="00847277">
      <w:pPr>
        <w:spacing w:after="0" w:line="240" w:lineRule="auto"/>
        <w:ind w:firstLine="709"/>
        <w:jc w:val="both"/>
        <w:rPr>
          <w:rFonts w:ascii="Times New Roman" w:hAnsi="Times New Roman"/>
          <w:sz w:val="28"/>
          <w:szCs w:val="28"/>
        </w:rPr>
      </w:pPr>
      <w:r w:rsidRPr="00E003F8">
        <w:rPr>
          <w:rFonts w:ascii="Times New Roman" w:hAnsi="Times New Roman"/>
          <w:sz w:val="28"/>
          <w:szCs w:val="28"/>
        </w:rPr>
        <w:t>Срок реа</w:t>
      </w:r>
      <w:r>
        <w:rPr>
          <w:rFonts w:ascii="Times New Roman" w:hAnsi="Times New Roman"/>
          <w:sz w:val="28"/>
          <w:szCs w:val="28"/>
        </w:rPr>
        <w:t xml:space="preserve">лизации мероприятия: </w:t>
      </w:r>
      <w:r w:rsidR="00E96D80">
        <w:rPr>
          <w:rFonts w:ascii="Times New Roman" w:hAnsi="Times New Roman"/>
          <w:sz w:val="28"/>
          <w:szCs w:val="28"/>
        </w:rPr>
        <w:t>2022</w:t>
      </w:r>
      <w:r w:rsidR="00425700">
        <w:rPr>
          <w:rFonts w:ascii="Times New Roman" w:hAnsi="Times New Roman"/>
          <w:sz w:val="28"/>
          <w:szCs w:val="28"/>
        </w:rPr>
        <w:t xml:space="preserve"> - 202</w:t>
      </w:r>
      <w:r w:rsidR="00E96D80">
        <w:rPr>
          <w:rFonts w:ascii="Times New Roman" w:hAnsi="Times New Roman"/>
          <w:sz w:val="28"/>
          <w:szCs w:val="28"/>
        </w:rPr>
        <w:t>7</w:t>
      </w:r>
      <w:r w:rsidR="00425700" w:rsidRPr="00E003F8">
        <w:rPr>
          <w:rFonts w:ascii="Times New Roman" w:hAnsi="Times New Roman"/>
          <w:sz w:val="28"/>
          <w:szCs w:val="28"/>
        </w:rPr>
        <w:t xml:space="preserve"> годы</w:t>
      </w:r>
      <w:r w:rsidR="00425700">
        <w:rPr>
          <w:rFonts w:ascii="Times New Roman" w:hAnsi="Times New Roman"/>
          <w:sz w:val="28"/>
          <w:szCs w:val="28"/>
        </w:rPr>
        <w:t>.</w:t>
      </w:r>
    </w:p>
    <w:p w:rsidR="00B32882" w:rsidRPr="00E003F8" w:rsidRDefault="00B32882" w:rsidP="00847277">
      <w:pPr>
        <w:spacing w:after="0" w:line="240" w:lineRule="auto"/>
        <w:ind w:firstLine="709"/>
        <w:jc w:val="both"/>
        <w:rPr>
          <w:rFonts w:ascii="Times New Roman" w:hAnsi="Times New Roman"/>
          <w:sz w:val="28"/>
          <w:szCs w:val="28"/>
        </w:rPr>
      </w:pPr>
      <w:r w:rsidRPr="00E003F8">
        <w:rPr>
          <w:rFonts w:ascii="Times New Roman" w:hAnsi="Times New Roman"/>
          <w:sz w:val="28"/>
          <w:szCs w:val="28"/>
        </w:rPr>
        <w:t xml:space="preserve">Содержание мероприятия: подготовка и проведение организационно-технических и координационных работ при подготовке и организации публичных мероприятий; проведение </w:t>
      </w:r>
      <w:r>
        <w:rPr>
          <w:rFonts w:ascii="Times New Roman" w:hAnsi="Times New Roman"/>
          <w:sz w:val="28"/>
          <w:szCs w:val="28"/>
        </w:rPr>
        <w:t>семинаров</w:t>
      </w:r>
      <w:r w:rsidRPr="00E003F8">
        <w:rPr>
          <w:rFonts w:ascii="Times New Roman" w:hAnsi="Times New Roman"/>
          <w:sz w:val="28"/>
          <w:szCs w:val="28"/>
        </w:rPr>
        <w:t xml:space="preserve"> предпринимателей, совещаний,  круглых столов по вопросам предпринимательства.</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Ожидаемые результаты: информирование субъектов малого и среднего предпринимательства, обмен положительным опытом, пропаганда предпринимательской деятельности.</w:t>
      </w:r>
    </w:p>
    <w:p w:rsidR="00B32882" w:rsidRPr="00E003F8" w:rsidRDefault="00B32882" w:rsidP="00847277">
      <w:pPr>
        <w:pStyle w:val="ConsPlusNormal"/>
        <w:ind w:firstLine="709"/>
        <w:jc w:val="both"/>
        <w:rPr>
          <w:rFonts w:ascii="Times New Roman" w:hAnsi="Times New Roman" w:cs="Times New Roman"/>
          <w:color w:val="000000"/>
          <w:sz w:val="28"/>
          <w:szCs w:val="28"/>
        </w:rPr>
      </w:pPr>
      <w:r w:rsidRPr="00E003F8">
        <w:rPr>
          <w:rFonts w:ascii="Times New Roman" w:hAnsi="Times New Roman" w:cs="Times New Roman"/>
          <w:color w:val="000000"/>
          <w:sz w:val="28"/>
          <w:szCs w:val="28"/>
        </w:rPr>
        <w:t>Основное мероприятие 2. Развитие инфраструктуры поддержки предпринимательства.</w:t>
      </w:r>
    </w:p>
    <w:p w:rsidR="00425700" w:rsidRDefault="00B32882" w:rsidP="00847277">
      <w:pPr>
        <w:spacing w:after="0" w:line="240" w:lineRule="auto"/>
        <w:ind w:firstLine="709"/>
        <w:jc w:val="both"/>
        <w:rPr>
          <w:rFonts w:ascii="Times New Roman" w:hAnsi="Times New Roman"/>
          <w:sz w:val="28"/>
          <w:szCs w:val="28"/>
        </w:rPr>
      </w:pPr>
      <w:r w:rsidRPr="00E003F8">
        <w:rPr>
          <w:rFonts w:ascii="Times New Roman" w:hAnsi="Times New Roman"/>
          <w:sz w:val="28"/>
          <w:szCs w:val="28"/>
        </w:rPr>
        <w:t>Срок реализации ос</w:t>
      </w:r>
      <w:r>
        <w:rPr>
          <w:rFonts w:ascii="Times New Roman" w:hAnsi="Times New Roman"/>
          <w:sz w:val="28"/>
          <w:szCs w:val="28"/>
        </w:rPr>
        <w:t xml:space="preserve">новного мероприятия: </w:t>
      </w:r>
      <w:r w:rsidR="00E96D80">
        <w:rPr>
          <w:rFonts w:ascii="Times New Roman" w:hAnsi="Times New Roman"/>
          <w:sz w:val="28"/>
          <w:szCs w:val="28"/>
        </w:rPr>
        <w:t>2022</w:t>
      </w:r>
      <w:r w:rsidR="00425700">
        <w:rPr>
          <w:rFonts w:ascii="Times New Roman" w:hAnsi="Times New Roman"/>
          <w:sz w:val="28"/>
          <w:szCs w:val="28"/>
        </w:rPr>
        <w:t xml:space="preserve"> - 202</w:t>
      </w:r>
      <w:r w:rsidR="00E96D80">
        <w:rPr>
          <w:rFonts w:ascii="Times New Roman" w:hAnsi="Times New Roman"/>
          <w:sz w:val="28"/>
          <w:szCs w:val="28"/>
        </w:rPr>
        <w:t>7</w:t>
      </w:r>
      <w:r w:rsidR="00425700" w:rsidRPr="00E003F8">
        <w:rPr>
          <w:rFonts w:ascii="Times New Roman" w:hAnsi="Times New Roman"/>
          <w:sz w:val="28"/>
          <w:szCs w:val="28"/>
        </w:rPr>
        <w:t xml:space="preserve"> годы</w:t>
      </w:r>
      <w:r w:rsidR="00425700">
        <w:rPr>
          <w:rFonts w:ascii="Times New Roman" w:hAnsi="Times New Roman"/>
          <w:sz w:val="28"/>
          <w:szCs w:val="28"/>
        </w:rPr>
        <w:t>.</w:t>
      </w:r>
    </w:p>
    <w:p w:rsidR="00B32882" w:rsidRPr="00E003F8" w:rsidRDefault="00B32882" w:rsidP="00847277">
      <w:pPr>
        <w:spacing w:after="0" w:line="240" w:lineRule="auto"/>
        <w:ind w:firstLine="709"/>
        <w:jc w:val="both"/>
        <w:rPr>
          <w:rFonts w:ascii="Times New Roman" w:hAnsi="Times New Roman"/>
          <w:sz w:val="28"/>
          <w:szCs w:val="28"/>
        </w:rPr>
      </w:pPr>
      <w:r w:rsidRPr="00E003F8">
        <w:rPr>
          <w:rFonts w:ascii="Times New Roman" w:hAnsi="Times New Roman"/>
          <w:sz w:val="28"/>
          <w:szCs w:val="28"/>
        </w:rPr>
        <w:lastRenderedPageBreak/>
        <w:t>Реализация основного мероприятия оценивается по показателю «Количество субъектов малого и среднего предпринимательства в расчете на 1</w:t>
      </w:r>
      <w:r>
        <w:rPr>
          <w:rFonts w:ascii="Times New Roman" w:hAnsi="Times New Roman"/>
          <w:sz w:val="28"/>
          <w:szCs w:val="28"/>
        </w:rPr>
        <w:t>0</w:t>
      </w:r>
      <w:r w:rsidRPr="00E003F8">
        <w:rPr>
          <w:rFonts w:ascii="Times New Roman" w:hAnsi="Times New Roman"/>
          <w:sz w:val="28"/>
          <w:szCs w:val="28"/>
        </w:rPr>
        <w:t xml:space="preserve"> тыс. человек населения </w:t>
      </w:r>
      <w:r>
        <w:rPr>
          <w:rFonts w:ascii="Times New Roman" w:hAnsi="Times New Roman"/>
          <w:sz w:val="28"/>
          <w:szCs w:val="28"/>
        </w:rPr>
        <w:t>муниципального района</w:t>
      </w:r>
      <w:r w:rsidRPr="00E003F8">
        <w:rPr>
          <w:rFonts w:ascii="Times New Roman" w:hAnsi="Times New Roman"/>
          <w:sz w:val="28"/>
          <w:szCs w:val="28"/>
        </w:rPr>
        <w:t>, единиц»</w:t>
      </w:r>
      <w:r>
        <w:rPr>
          <w:rFonts w:ascii="Times New Roman" w:hAnsi="Times New Roman"/>
          <w:sz w:val="28"/>
          <w:szCs w:val="28"/>
        </w:rPr>
        <w:t xml:space="preserve"> </w:t>
      </w:r>
      <w:r w:rsidRPr="00E003F8">
        <w:rPr>
          <w:rFonts w:ascii="Times New Roman" w:hAnsi="Times New Roman"/>
          <w:sz w:val="28"/>
          <w:szCs w:val="28"/>
        </w:rPr>
        <w:t>и оказывает влияние на достижение показателей эффективности реализации подпрограммы в целом «Оборот продукции (услуг), производимой малыми предприятиями, в т.ч. микропредприятиями и индивидуальными предпринимателями,  млн</w:t>
      </w:r>
      <w:proofErr w:type="gramStart"/>
      <w:r w:rsidRPr="00E003F8">
        <w:rPr>
          <w:rFonts w:ascii="Times New Roman" w:hAnsi="Times New Roman"/>
          <w:sz w:val="28"/>
          <w:szCs w:val="28"/>
        </w:rPr>
        <w:t>.р</w:t>
      </w:r>
      <w:proofErr w:type="gramEnd"/>
      <w:r w:rsidRPr="00E003F8">
        <w:rPr>
          <w:rFonts w:ascii="Times New Roman" w:hAnsi="Times New Roman"/>
          <w:sz w:val="28"/>
          <w:szCs w:val="28"/>
        </w:rPr>
        <w:t>ублей» и «Оценка предпринимательским сообществом эффективности реализации программы поддержки малого и среднего предпринимательства, баллы».</w:t>
      </w:r>
    </w:p>
    <w:p w:rsidR="00B32882" w:rsidRPr="00E003F8" w:rsidRDefault="00B32882" w:rsidP="00847277">
      <w:pPr>
        <w:pStyle w:val="ConsPlusNormal"/>
        <w:ind w:firstLine="709"/>
        <w:jc w:val="both"/>
        <w:rPr>
          <w:rFonts w:ascii="Times New Roman" w:hAnsi="Times New Roman" w:cs="Times New Roman"/>
          <w:color w:val="000000"/>
          <w:sz w:val="28"/>
          <w:szCs w:val="28"/>
        </w:rPr>
      </w:pPr>
      <w:r w:rsidRPr="00E003F8">
        <w:rPr>
          <w:rFonts w:ascii="Times New Roman" w:hAnsi="Times New Roman" w:cs="Times New Roman"/>
          <w:color w:val="000000"/>
          <w:sz w:val="28"/>
          <w:szCs w:val="28"/>
        </w:rPr>
        <w:t>Основное мероприятие 3. Финансовая поддержка субъектов малого и среднего предпринимательства.</w:t>
      </w:r>
    </w:p>
    <w:p w:rsidR="00425700" w:rsidRDefault="00B32882" w:rsidP="00847277">
      <w:pPr>
        <w:spacing w:after="0" w:line="240" w:lineRule="auto"/>
        <w:ind w:firstLine="709"/>
        <w:jc w:val="both"/>
        <w:rPr>
          <w:rFonts w:ascii="Times New Roman" w:hAnsi="Times New Roman"/>
          <w:sz w:val="28"/>
          <w:szCs w:val="28"/>
        </w:rPr>
      </w:pPr>
      <w:r w:rsidRPr="00E003F8">
        <w:rPr>
          <w:rFonts w:ascii="Times New Roman" w:hAnsi="Times New Roman"/>
          <w:sz w:val="28"/>
          <w:szCs w:val="28"/>
        </w:rPr>
        <w:t>Срок реализации ос</w:t>
      </w:r>
      <w:r>
        <w:rPr>
          <w:rFonts w:ascii="Times New Roman" w:hAnsi="Times New Roman"/>
          <w:sz w:val="28"/>
          <w:szCs w:val="28"/>
        </w:rPr>
        <w:t xml:space="preserve">новного мероприятия: </w:t>
      </w:r>
      <w:r w:rsidR="00E96D80">
        <w:rPr>
          <w:rFonts w:ascii="Times New Roman" w:hAnsi="Times New Roman"/>
          <w:sz w:val="28"/>
          <w:szCs w:val="28"/>
        </w:rPr>
        <w:t>2022</w:t>
      </w:r>
      <w:r w:rsidR="00425700">
        <w:rPr>
          <w:rFonts w:ascii="Times New Roman" w:hAnsi="Times New Roman"/>
          <w:sz w:val="28"/>
          <w:szCs w:val="28"/>
        </w:rPr>
        <w:t xml:space="preserve"> - 202</w:t>
      </w:r>
      <w:r w:rsidR="00E96D80">
        <w:rPr>
          <w:rFonts w:ascii="Times New Roman" w:hAnsi="Times New Roman"/>
          <w:sz w:val="28"/>
          <w:szCs w:val="28"/>
        </w:rPr>
        <w:t>7</w:t>
      </w:r>
      <w:r w:rsidR="00425700" w:rsidRPr="00E003F8">
        <w:rPr>
          <w:rFonts w:ascii="Times New Roman" w:hAnsi="Times New Roman"/>
          <w:sz w:val="28"/>
          <w:szCs w:val="28"/>
        </w:rPr>
        <w:t xml:space="preserve"> годы</w:t>
      </w:r>
      <w:r w:rsidR="00425700">
        <w:rPr>
          <w:rFonts w:ascii="Times New Roman" w:hAnsi="Times New Roman"/>
          <w:sz w:val="28"/>
          <w:szCs w:val="28"/>
        </w:rPr>
        <w:t>.</w:t>
      </w:r>
    </w:p>
    <w:p w:rsidR="00B32882" w:rsidRPr="00E003F8" w:rsidRDefault="00B32882" w:rsidP="00847277">
      <w:pPr>
        <w:spacing w:after="0" w:line="240" w:lineRule="auto"/>
        <w:ind w:firstLine="709"/>
        <w:jc w:val="both"/>
        <w:rPr>
          <w:rFonts w:ascii="Times New Roman" w:hAnsi="Times New Roman"/>
          <w:sz w:val="28"/>
          <w:szCs w:val="28"/>
        </w:rPr>
      </w:pPr>
      <w:r w:rsidRPr="00E003F8">
        <w:rPr>
          <w:rFonts w:ascii="Times New Roman" w:hAnsi="Times New Roman"/>
          <w:sz w:val="28"/>
          <w:szCs w:val="28"/>
        </w:rPr>
        <w:t>Реализация основного мероприятия оценивается по показателю «Оборот продукции (услуг), производимой малыми предприятиями, в т.ч. микропредприятиями и индивидуальными предпринимателями,  млн</w:t>
      </w:r>
      <w:proofErr w:type="gramStart"/>
      <w:r w:rsidRPr="00E003F8">
        <w:rPr>
          <w:rFonts w:ascii="Times New Roman" w:hAnsi="Times New Roman"/>
          <w:sz w:val="28"/>
          <w:szCs w:val="28"/>
        </w:rPr>
        <w:t>.р</w:t>
      </w:r>
      <w:proofErr w:type="gramEnd"/>
      <w:r w:rsidRPr="00E003F8">
        <w:rPr>
          <w:rFonts w:ascii="Times New Roman" w:hAnsi="Times New Roman"/>
          <w:sz w:val="28"/>
          <w:szCs w:val="28"/>
        </w:rPr>
        <w:t>ублей» и «Оценка предпринимательским сообществом эффективности реализации программы поддержки малого и среднего предпринимательства, баллы».</w:t>
      </w:r>
    </w:p>
    <w:p w:rsidR="00B32882" w:rsidRPr="00E003F8" w:rsidRDefault="00B32882" w:rsidP="00847277">
      <w:pPr>
        <w:spacing w:after="0" w:line="240" w:lineRule="auto"/>
        <w:ind w:firstLine="709"/>
        <w:jc w:val="both"/>
        <w:rPr>
          <w:rFonts w:ascii="Times New Roman" w:hAnsi="Times New Roman"/>
          <w:sz w:val="28"/>
          <w:szCs w:val="28"/>
        </w:rPr>
      </w:pPr>
      <w:r w:rsidRPr="00E003F8">
        <w:rPr>
          <w:rFonts w:ascii="Times New Roman" w:hAnsi="Times New Roman"/>
          <w:sz w:val="28"/>
          <w:szCs w:val="28"/>
        </w:rPr>
        <w:t>О</w:t>
      </w:r>
      <w:r>
        <w:rPr>
          <w:rFonts w:ascii="Times New Roman" w:hAnsi="Times New Roman"/>
          <w:sz w:val="28"/>
          <w:szCs w:val="28"/>
        </w:rPr>
        <w:t xml:space="preserve">сновное мероприятие включает </w:t>
      </w:r>
      <w:r w:rsidR="0028543A">
        <w:rPr>
          <w:rFonts w:ascii="Times New Roman" w:hAnsi="Times New Roman"/>
          <w:sz w:val="28"/>
          <w:szCs w:val="28"/>
        </w:rPr>
        <w:t>3</w:t>
      </w:r>
      <w:r w:rsidRPr="00E003F8">
        <w:rPr>
          <w:rFonts w:ascii="Times New Roman" w:hAnsi="Times New Roman"/>
          <w:sz w:val="28"/>
          <w:szCs w:val="28"/>
        </w:rPr>
        <w:t xml:space="preserve"> мероприятия.</w:t>
      </w:r>
    </w:p>
    <w:p w:rsidR="00B32882" w:rsidRDefault="00B32882" w:rsidP="00847277">
      <w:pPr>
        <w:spacing w:after="0" w:line="240" w:lineRule="auto"/>
        <w:ind w:firstLine="709"/>
        <w:jc w:val="both"/>
        <w:rPr>
          <w:rFonts w:ascii="Times New Roman" w:hAnsi="Times New Roman"/>
          <w:sz w:val="28"/>
          <w:szCs w:val="28"/>
        </w:rPr>
      </w:pPr>
      <w:r w:rsidRPr="00EA7608">
        <w:rPr>
          <w:rFonts w:ascii="Times New Roman" w:hAnsi="Times New Roman"/>
          <w:sz w:val="28"/>
          <w:szCs w:val="28"/>
        </w:rPr>
        <w:t>Мероприятие 3.1. Конкурсное финансирование начинающих субъектов малого предпринимательства для создания и активизации бизнеса.</w:t>
      </w:r>
    </w:p>
    <w:p w:rsidR="00425700" w:rsidRDefault="00B32882" w:rsidP="00847277">
      <w:pPr>
        <w:spacing w:after="0" w:line="240" w:lineRule="auto"/>
        <w:ind w:firstLine="709"/>
        <w:jc w:val="both"/>
        <w:rPr>
          <w:rFonts w:ascii="Times New Roman" w:hAnsi="Times New Roman"/>
          <w:sz w:val="28"/>
          <w:szCs w:val="28"/>
        </w:rPr>
      </w:pPr>
      <w:r w:rsidRPr="00EA7608">
        <w:rPr>
          <w:rFonts w:ascii="Times New Roman" w:hAnsi="Times New Roman"/>
          <w:sz w:val="28"/>
          <w:szCs w:val="28"/>
        </w:rPr>
        <w:t xml:space="preserve">Срок реализации мероприятия: </w:t>
      </w:r>
      <w:r w:rsidR="00E96D80">
        <w:rPr>
          <w:rFonts w:ascii="Times New Roman" w:hAnsi="Times New Roman"/>
          <w:sz w:val="28"/>
          <w:szCs w:val="28"/>
        </w:rPr>
        <w:t>2022 - 2027</w:t>
      </w:r>
      <w:r w:rsidR="00425700" w:rsidRPr="00E003F8">
        <w:rPr>
          <w:rFonts w:ascii="Times New Roman" w:hAnsi="Times New Roman"/>
          <w:sz w:val="28"/>
          <w:szCs w:val="28"/>
        </w:rPr>
        <w:t xml:space="preserve"> годы</w:t>
      </w:r>
      <w:r w:rsidR="00425700">
        <w:rPr>
          <w:rFonts w:ascii="Times New Roman" w:hAnsi="Times New Roman"/>
          <w:sz w:val="28"/>
          <w:szCs w:val="28"/>
        </w:rPr>
        <w:t>.</w:t>
      </w:r>
    </w:p>
    <w:p w:rsidR="00B32882" w:rsidRPr="00E003F8" w:rsidRDefault="00B32882" w:rsidP="00847277">
      <w:pPr>
        <w:spacing w:after="0" w:line="240" w:lineRule="auto"/>
        <w:ind w:firstLine="709"/>
        <w:jc w:val="both"/>
        <w:rPr>
          <w:rFonts w:ascii="Times New Roman" w:hAnsi="Times New Roman"/>
          <w:sz w:val="28"/>
          <w:szCs w:val="28"/>
        </w:rPr>
      </w:pPr>
      <w:r w:rsidRPr="00E003F8">
        <w:rPr>
          <w:rFonts w:ascii="Times New Roman" w:hAnsi="Times New Roman"/>
          <w:sz w:val="28"/>
          <w:szCs w:val="28"/>
        </w:rPr>
        <w:t xml:space="preserve">Содержание мероприятия: Ожидаемые результаты: снижение затрат субъектов малого и среднего предпринимательства </w:t>
      </w:r>
      <w:r>
        <w:rPr>
          <w:rFonts w:ascii="Times New Roman" w:hAnsi="Times New Roman"/>
          <w:sz w:val="28"/>
          <w:szCs w:val="28"/>
        </w:rPr>
        <w:t>на развитие бизнеса.</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 xml:space="preserve">Мероприятие 3.2. Содействие участию субъектов малого и среднего предпринимательства в выставках и ярмарках на территории </w:t>
      </w:r>
      <w:r>
        <w:rPr>
          <w:rFonts w:ascii="Times New Roman" w:hAnsi="Times New Roman" w:cs="Times New Roman"/>
          <w:sz w:val="28"/>
          <w:szCs w:val="28"/>
        </w:rPr>
        <w:t>Воронежской области</w:t>
      </w:r>
      <w:r w:rsidRPr="00E003F8">
        <w:rPr>
          <w:rFonts w:ascii="Times New Roman" w:hAnsi="Times New Roman" w:cs="Times New Roman"/>
          <w:sz w:val="28"/>
          <w:szCs w:val="28"/>
        </w:rPr>
        <w:t>.</w:t>
      </w:r>
    </w:p>
    <w:p w:rsidR="00425700" w:rsidRDefault="00B32882" w:rsidP="00847277">
      <w:pPr>
        <w:spacing w:after="0" w:line="240" w:lineRule="auto"/>
        <w:ind w:firstLine="709"/>
        <w:jc w:val="both"/>
        <w:rPr>
          <w:rFonts w:ascii="Times New Roman" w:hAnsi="Times New Roman"/>
          <w:sz w:val="28"/>
          <w:szCs w:val="28"/>
        </w:rPr>
      </w:pPr>
      <w:r w:rsidRPr="00E003F8">
        <w:rPr>
          <w:rFonts w:ascii="Times New Roman" w:hAnsi="Times New Roman"/>
          <w:sz w:val="28"/>
          <w:szCs w:val="28"/>
        </w:rPr>
        <w:t>Срок реа</w:t>
      </w:r>
      <w:r>
        <w:rPr>
          <w:rFonts w:ascii="Times New Roman" w:hAnsi="Times New Roman"/>
          <w:sz w:val="28"/>
          <w:szCs w:val="28"/>
        </w:rPr>
        <w:t xml:space="preserve">лизации мероприятия: </w:t>
      </w:r>
      <w:r w:rsidR="00E96D80">
        <w:rPr>
          <w:rFonts w:ascii="Times New Roman" w:hAnsi="Times New Roman"/>
          <w:sz w:val="28"/>
          <w:szCs w:val="28"/>
        </w:rPr>
        <w:t>2022</w:t>
      </w:r>
      <w:r w:rsidR="00425700">
        <w:rPr>
          <w:rFonts w:ascii="Times New Roman" w:hAnsi="Times New Roman"/>
          <w:sz w:val="28"/>
          <w:szCs w:val="28"/>
        </w:rPr>
        <w:t xml:space="preserve"> - 202</w:t>
      </w:r>
      <w:r w:rsidR="00E96D80">
        <w:rPr>
          <w:rFonts w:ascii="Times New Roman" w:hAnsi="Times New Roman"/>
          <w:sz w:val="28"/>
          <w:szCs w:val="28"/>
        </w:rPr>
        <w:t>7</w:t>
      </w:r>
      <w:r w:rsidR="00425700" w:rsidRPr="00E003F8">
        <w:rPr>
          <w:rFonts w:ascii="Times New Roman" w:hAnsi="Times New Roman"/>
          <w:sz w:val="28"/>
          <w:szCs w:val="28"/>
        </w:rPr>
        <w:t xml:space="preserve"> годы</w:t>
      </w:r>
      <w:r w:rsidR="00425700">
        <w:rPr>
          <w:rFonts w:ascii="Times New Roman" w:hAnsi="Times New Roman"/>
          <w:sz w:val="28"/>
          <w:szCs w:val="28"/>
        </w:rPr>
        <w:t>.</w:t>
      </w:r>
    </w:p>
    <w:p w:rsidR="00B32882" w:rsidRPr="00E003F8" w:rsidRDefault="00B32882" w:rsidP="00847277">
      <w:pPr>
        <w:spacing w:after="0" w:line="240" w:lineRule="auto"/>
        <w:ind w:firstLine="709"/>
        <w:jc w:val="both"/>
        <w:rPr>
          <w:rFonts w:ascii="Times New Roman" w:hAnsi="Times New Roman"/>
          <w:sz w:val="28"/>
          <w:szCs w:val="28"/>
        </w:rPr>
      </w:pPr>
      <w:r w:rsidRPr="00E003F8">
        <w:rPr>
          <w:rFonts w:ascii="Times New Roman" w:hAnsi="Times New Roman"/>
          <w:sz w:val="28"/>
          <w:szCs w:val="28"/>
        </w:rPr>
        <w:t xml:space="preserve">Содержание мероприятия: субсидирование части затрат субъектов малого и среднего предпринимательства, связанных с участием в выставочно-ярмарочных мероприятиях, в том числе затрат по </w:t>
      </w:r>
      <w:r w:rsidRPr="00E003F8">
        <w:rPr>
          <w:rFonts w:ascii="Times New Roman" w:hAnsi="Times New Roman"/>
          <w:bCs/>
          <w:sz w:val="28"/>
          <w:szCs w:val="28"/>
        </w:rPr>
        <w:t xml:space="preserve">аренде выставочных площадей </w:t>
      </w:r>
      <w:r w:rsidRPr="00E003F8">
        <w:rPr>
          <w:rFonts w:ascii="Times New Roman" w:hAnsi="Times New Roman"/>
          <w:sz w:val="28"/>
          <w:szCs w:val="28"/>
        </w:rPr>
        <w:t>(за исключением расходов на проезд к месту проведения указанных мероприятий и обратно, наем жилых помещений и питание).</w:t>
      </w:r>
    </w:p>
    <w:p w:rsidR="00B32882"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 xml:space="preserve">Ожидаемые результаты: продвижение продукции малых и средних предприятий </w:t>
      </w:r>
      <w:r>
        <w:rPr>
          <w:rFonts w:ascii="Times New Roman" w:hAnsi="Times New Roman" w:cs="Times New Roman"/>
          <w:sz w:val="28"/>
          <w:szCs w:val="28"/>
        </w:rPr>
        <w:t xml:space="preserve">в </w:t>
      </w:r>
      <w:r w:rsidRPr="00E003F8">
        <w:rPr>
          <w:rFonts w:ascii="Times New Roman" w:hAnsi="Times New Roman" w:cs="Times New Roman"/>
          <w:sz w:val="28"/>
          <w:szCs w:val="28"/>
        </w:rPr>
        <w:t>Воронежской области.</w:t>
      </w:r>
    </w:p>
    <w:p w:rsidR="0028543A" w:rsidRPr="00E003F8" w:rsidRDefault="0028543A" w:rsidP="0084727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Мероприятие 3.3. </w:t>
      </w:r>
      <w:r w:rsidRPr="0028543A">
        <w:rPr>
          <w:rFonts w:ascii="Times New Roman" w:hAnsi="Times New Roman" w:cs="Times New Roman"/>
          <w:sz w:val="28"/>
          <w:szCs w:val="28"/>
        </w:rPr>
        <w:t>Поддержка и развитие пассажирских перевозок автомобильным транспортом</w:t>
      </w:r>
    </w:p>
    <w:p w:rsidR="0028543A" w:rsidRDefault="0028543A" w:rsidP="0028543A">
      <w:pPr>
        <w:spacing w:after="0" w:line="240" w:lineRule="auto"/>
        <w:ind w:firstLine="709"/>
        <w:jc w:val="both"/>
        <w:rPr>
          <w:rFonts w:ascii="Times New Roman" w:hAnsi="Times New Roman"/>
          <w:sz w:val="28"/>
          <w:szCs w:val="28"/>
        </w:rPr>
      </w:pPr>
      <w:r w:rsidRPr="00E003F8">
        <w:rPr>
          <w:rFonts w:ascii="Times New Roman" w:hAnsi="Times New Roman"/>
          <w:sz w:val="28"/>
          <w:szCs w:val="28"/>
        </w:rPr>
        <w:t>Срок реа</w:t>
      </w:r>
      <w:r>
        <w:rPr>
          <w:rFonts w:ascii="Times New Roman" w:hAnsi="Times New Roman"/>
          <w:sz w:val="28"/>
          <w:szCs w:val="28"/>
        </w:rPr>
        <w:t>лизации мероприятия: 2022 - 2027</w:t>
      </w:r>
      <w:r w:rsidRPr="00E003F8">
        <w:rPr>
          <w:rFonts w:ascii="Times New Roman" w:hAnsi="Times New Roman"/>
          <w:sz w:val="28"/>
          <w:szCs w:val="28"/>
        </w:rPr>
        <w:t xml:space="preserve"> годы</w:t>
      </w:r>
      <w:r>
        <w:rPr>
          <w:rFonts w:ascii="Times New Roman" w:hAnsi="Times New Roman"/>
          <w:sz w:val="28"/>
          <w:szCs w:val="28"/>
        </w:rPr>
        <w:t>.</w:t>
      </w:r>
    </w:p>
    <w:p w:rsidR="00B32882" w:rsidRDefault="0028543A" w:rsidP="0028543A">
      <w:pPr>
        <w:pStyle w:val="ConsPlusNormal"/>
        <w:ind w:firstLine="709"/>
        <w:jc w:val="both"/>
        <w:rPr>
          <w:rFonts w:ascii="Times New Roman" w:hAnsi="Times New Roman"/>
          <w:sz w:val="28"/>
          <w:szCs w:val="28"/>
        </w:rPr>
      </w:pPr>
      <w:r w:rsidRPr="00E003F8">
        <w:rPr>
          <w:rFonts w:ascii="Times New Roman" w:hAnsi="Times New Roman"/>
          <w:sz w:val="28"/>
          <w:szCs w:val="28"/>
        </w:rPr>
        <w:t>Содержание мероприятия:</w:t>
      </w:r>
      <w:r>
        <w:rPr>
          <w:rFonts w:ascii="Times New Roman" w:hAnsi="Times New Roman"/>
          <w:sz w:val="28"/>
          <w:szCs w:val="28"/>
        </w:rPr>
        <w:t xml:space="preserve"> субсидирование части затрат субъектов малого и среднего предпринимательства, осуществляющих пассажирские перевозки на </w:t>
      </w:r>
      <w:proofErr w:type="spellStart"/>
      <w:r>
        <w:rPr>
          <w:rFonts w:ascii="Times New Roman" w:hAnsi="Times New Roman"/>
          <w:sz w:val="28"/>
          <w:szCs w:val="28"/>
        </w:rPr>
        <w:t>внутримуниципальных</w:t>
      </w:r>
      <w:proofErr w:type="spellEnd"/>
      <w:r>
        <w:rPr>
          <w:rFonts w:ascii="Times New Roman" w:hAnsi="Times New Roman"/>
          <w:sz w:val="28"/>
          <w:szCs w:val="28"/>
        </w:rPr>
        <w:t xml:space="preserve"> маршрутах. </w:t>
      </w:r>
    </w:p>
    <w:p w:rsidR="0028543A" w:rsidRPr="00E003F8" w:rsidRDefault="0028543A" w:rsidP="0028543A">
      <w:pPr>
        <w:pStyle w:val="ConsPlusNormal"/>
        <w:ind w:firstLine="709"/>
        <w:jc w:val="both"/>
        <w:rPr>
          <w:rFonts w:ascii="Times New Roman" w:hAnsi="Times New Roman" w:cs="Times New Roman"/>
          <w:sz w:val="28"/>
          <w:szCs w:val="28"/>
        </w:rPr>
      </w:pPr>
    </w:p>
    <w:p w:rsidR="00B32882" w:rsidRPr="00E003F8" w:rsidRDefault="00B32882" w:rsidP="00847277">
      <w:pPr>
        <w:spacing w:after="0" w:line="240" w:lineRule="auto"/>
        <w:ind w:firstLine="709"/>
        <w:jc w:val="center"/>
        <w:rPr>
          <w:rFonts w:ascii="Times New Roman" w:hAnsi="Times New Roman"/>
          <w:sz w:val="28"/>
          <w:szCs w:val="28"/>
        </w:rPr>
      </w:pPr>
      <w:r w:rsidRPr="00E003F8">
        <w:rPr>
          <w:rFonts w:ascii="Times New Roman" w:hAnsi="Times New Roman"/>
          <w:sz w:val="28"/>
          <w:szCs w:val="28"/>
        </w:rPr>
        <w:t xml:space="preserve">Раздел 4. Характеристика мер </w:t>
      </w:r>
      <w:r>
        <w:rPr>
          <w:rFonts w:ascii="Times New Roman" w:hAnsi="Times New Roman"/>
          <w:sz w:val="28"/>
          <w:szCs w:val="28"/>
        </w:rPr>
        <w:t>муниципального</w:t>
      </w:r>
      <w:r w:rsidRPr="00E003F8">
        <w:rPr>
          <w:rFonts w:ascii="Times New Roman" w:hAnsi="Times New Roman"/>
          <w:sz w:val="28"/>
          <w:szCs w:val="28"/>
        </w:rPr>
        <w:t xml:space="preserve"> регулирования</w:t>
      </w:r>
    </w:p>
    <w:p w:rsidR="00B32882" w:rsidRPr="00E003F8" w:rsidRDefault="00B32882" w:rsidP="00847277">
      <w:pPr>
        <w:pStyle w:val="ConsPlusNormal"/>
        <w:ind w:firstLine="709"/>
        <w:jc w:val="center"/>
        <w:outlineLvl w:val="2"/>
        <w:rPr>
          <w:rFonts w:ascii="Times New Roman" w:hAnsi="Times New Roman" w:cs="Times New Roman"/>
          <w:sz w:val="28"/>
          <w:szCs w:val="28"/>
        </w:rPr>
      </w:pP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lastRenderedPageBreak/>
        <w:t>При реализации подпрограммы планируется осуществить ряд мер нормативно-правового регулирования, в том числе:</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 xml:space="preserve">- определить порядок конкурсного отбора </w:t>
      </w:r>
      <w:r>
        <w:rPr>
          <w:rFonts w:ascii="Times New Roman" w:hAnsi="Times New Roman" w:cs="Times New Roman"/>
          <w:sz w:val="28"/>
          <w:szCs w:val="28"/>
        </w:rPr>
        <w:t xml:space="preserve"> субъектов МСП для предоставления субсидий</w:t>
      </w:r>
      <w:r w:rsidRPr="00E003F8">
        <w:rPr>
          <w:rFonts w:ascii="Times New Roman" w:hAnsi="Times New Roman" w:cs="Times New Roman"/>
          <w:sz w:val="28"/>
          <w:szCs w:val="28"/>
        </w:rPr>
        <w:t>;</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 повысить доступность финансовых ресурсов для субъектов МСП.</w:t>
      </w:r>
    </w:p>
    <w:p w:rsidR="00E96D80" w:rsidRDefault="00E96D80" w:rsidP="00847277">
      <w:pPr>
        <w:spacing w:after="0" w:line="240" w:lineRule="auto"/>
        <w:jc w:val="center"/>
        <w:rPr>
          <w:rFonts w:ascii="Times New Roman" w:hAnsi="Times New Roman"/>
          <w:sz w:val="28"/>
          <w:szCs w:val="28"/>
        </w:rPr>
      </w:pPr>
    </w:p>
    <w:p w:rsidR="00B32882" w:rsidRPr="00E003F8" w:rsidRDefault="00B32882" w:rsidP="00847277">
      <w:pPr>
        <w:spacing w:after="0" w:line="240" w:lineRule="auto"/>
        <w:jc w:val="center"/>
        <w:rPr>
          <w:rFonts w:ascii="Times New Roman" w:hAnsi="Times New Roman"/>
          <w:sz w:val="28"/>
          <w:szCs w:val="28"/>
        </w:rPr>
      </w:pPr>
      <w:r w:rsidRPr="00E003F8">
        <w:rPr>
          <w:rFonts w:ascii="Times New Roman" w:hAnsi="Times New Roman"/>
          <w:sz w:val="28"/>
          <w:szCs w:val="28"/>
        </w:rPr>
        <w:t>Раздел 5. Характеристика основных мероприятий, реализуемых муниципальными образованиями Воронежской области</w:t>
      </w:r>
    </w:p>
    <w:p w:rsidR="00B32882" w:rsidRPr="00E003F8" w:rsidRDefault="00B32882" w:rsidP="00847277">
      <w:pPr>
        <w:pStyle w:val="ConsPlusNormal"/>
        <w:ind w:firstLine="709"/>
        <w:jc w:val="both"/>
        <w:rPr>
          <w:rFonts w:ascii="Times New Roman" w:hAnsi="Times New Roman" w:cs="Times New Roman"/>
          <w:sz w:val="28"/>
          <w:szCs w:val="28"/>
        </w:rPr>
      </w:pPr>
    </w:p>
    <w:p w:rsidR="00B32882"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Средства бюджета</w:t>
      </w:r>
      <w:r>
        <w:rPr>
          <w:rFonts w:ascii="Times New Roman" w:hAnsi="Times New Roman" w:cs="Times New Roman"/>
          <w:sz w:val="28"/>
          <w:szCs w:val="28"/>
        </w:rPr>
        <w:t xml:space="preserve"> муниципального района</w:t>
      </w:r>
      <w:r w:rsidRPr="00E003F8">
        <w:rPr>
          <w:rFonts w:ascii="Times New Roman" w:hAnsi="Times New Roman" w:cs="Times New Roman"/>
          <w:sz w:val="28"/>
          <w:szCs w:val="28"/>
        </w:rPr>
        <w:t xml:space="preserve">, предусмотренные на поддержку МСП, предоставляются </w:t>
      </w:r>
      <w:r>
        <w:rPr>
          <w:rFonts w:ascii="Times New Roman" w:hAnsi="Times New Roman" w:cs="Times New Roman"/>
          <w:sz w:val="28"/>
          <w:szCs w:val="28"/>
        </w:rPr>
        <w:t>администрацией Нижнедевицкого муниципального района</w:t>
      </w:r>
      <w:r w:rsidRPr="00E003F8">
        <w:rPr>
          <w:rFonts w:ascii="Times New Roman" w:hAnsi="Times New Roman" w:cs="Times New Roman"/>
          <w:sz w:val="28"/>
          <w:szCs w:val="28"/>
        </w:rPr>
        <w:t xml:space="preserve"> на конкурсной основе </w:t>
      </w:r>
      <w:r>
        <w:rPr>
          <w:rFonts w:ascii="Times New Roman" w:hAnsi="Times New Roman" w:cs="Times New Roman"/>
          <w:sz w:val="28"/>
          <w:szCs w:val="28"/>
        </w:rPr>
        <w:t>субъектам МСП</w:t>
      </w:r>
      <w:r w:rsidRPr="00E003F8">
        <w:rPr>
          <w:rFonts w:ascii="Times New Roman" w:hAnsi="Times New Roman" w:cs="Times New Roman"/>
          <w:sz w:val="28"/>
          <w:szCs w:val="28"/>
        </w:rPr>
        <w:t xml:space="preserve"> в виде субсидий для финансирования мероприятий, предусмотренных </w:t>
      </w:r>
      <w:r>
        <w:rPr>
          <w:rFonts w:ascii="Times New Roman" w:hAnsi="Times New Roman" w:cs="Times New Roman"/>
          <w:sz w:val="28"/>
          <w:szCs w:val="28"/>
        </w:rPr>
        <w:t xml:space="preserve">муниципальной программой. </w:t>
      </w:r>
    </w:p>
    <w:p w:rsidR="00B32882" w:rsidRPr="00E003F8" w:rsidRDefault="00B32882" w:rsidP="00847277">
      <w:pPr>
        <w:pStyle w:val="ConsPlusNormal"/>
        <w:ind w:firstLine="709"/>
        <w:jc w:val="both"/>
        <w:rPr>
          <w:rFonts w:ascii="Times New Roman" w:hAnsi="Times New Roman" w:cs="Times New Roman"/>
          <w:sz w:val="28"/>
          <w:szCs w:val="28"/>
        </w:rPr>
      </w:pPr>
    </w:p>
    <w:p w:rsidR="00B32882" w:rsidRPr="00E003F8" w:rsidRDefault="00B32882" w:rsidP="00847277">
      <w:pPr>
        <w:spacing w:after="0" w:line="240" w:lineRule="auto"/>
        <w:jc w:val="center"/>
        <w:rPr>
          <w:rFonts w:ascii="Times New Roman" w:hAnsi="Times New Roman"/>
          <w:sz w:val="28"/>
          <w:szCs w:val="28"/>
        </w:rPr>
      </w:pPr>
      <w:r>
        <w:rPr>
          <w:rFonts w:ascii="Times New Roman" w:hAnsi="Times New Roman"/>
          <w:sz w:val="28"/>
          <w:szCs w:val="28"/>
        </w:rPr>
        <w:t>Раздел 6</w:t>
      </w:r>
      <w:r w:rsidRPr="00E003F8">
        <w:rPr>
          <w:rFonts w:ascii="Times New Roman" w:hAnsi="Times New Roman"/>
          <w:sz w:val="28"/>
          <w:szCs w:val="28"/>
        </w:rPr>
        <w:t>. Финансовое обеспечение реализации подпрограммы</w:t>
      </w:r>
    </w:p>
    <w:p w:rsidR="00B32882" w:rsidRPr="00E003F8" w:rsidRDefault="00B32882" w:rsidP="00847277">
      <w:pPr>
        <w:spacing w:after="0" w:line="240" w:lineRule="auto"/>
        <w:ind w:firstLine="709"/>
        <w:jc w:val="center"/>
        <w:rPr>
          <w:rFonts w:ascii="Times New Roman" w:hAnsi="Times New Roman"/>
          <w:sz w:val="28"/>
          <w:szCs w:val="28"/>
        </w:rPr>
      </w:pPr>
    </w:p>
    <w:p w:rsidR="00B32882" w:rsidRPr="00E96D80" w:rsidRDefault="00B32882" w:rsidP="00847277">
      <w:pPr>
        <w:pStyle w:val="ConsPlusCell"/>
        <w:ind w:firstLine="709"/>
        <w:jc w:val="both"/>
        <w:rPr>
          <w:rFonts w:ascii="Times New Roman" w:hAnsi="Times New Roman" w:cs="Times New Roman"/>
          <w:sz w:val="28"/>
          <w:szCs w:val="28"/>
        </w:rPr>
      </w:pPr>
      <w:r w:rsidRPr="00E96D80">
        <w:rPr>
          <w:rFonts w:ascii="Times New Roman" w:hAnsi="Times New Roman" w:cs="Times New Roman"/>
          <w:sz w:val="28"/>
          <w:szCs w:val="28"/>
        </w:rPr>
        <w:t>Финансирование мероприятий подпрограммы предусмотрено за счет средств бюджета Нижнедевицкого муниципального района.</w:t>
      </w:r>
    </w:p>
    <w:p w:rsidR="00B32882" w:rsidRPr="00E96D80" w:rsidRDefault="00B32882" w:rsidP="00847277">
      <w:pPr>
        <w:spacing w:after="0" w:line="240" w:lineRule="auto"/>
        <w:ind w:firstLine="709"/>
        <w:jc w:val="both"/>
        <w:rPr>
          <w:rFonts w:ascii="Times New Roman" w:hAnsi="Times New Roman"/>
          <w:sz w:val="28"/>
          <w:szCs w:val="28"/>
        </w:rPr>
      </w:pPr>
      <w:r w:rsidRPr="00E96D80">
        <w:rPr>
          <w:rFonts w:ascii="Times New Roman" w:hAnsi="Times New Roman"/>
          <w:sz w:val="28"/>
          <w:szCs w:val="28"/>
        </w:rPr>
        <w:t xml:space="preserve">Расходы бюджета на реализацию подпрограммы «Развитие и поддержка малого и среднего предпринимательства» муниципальной программы Нижнедевицкого муниципального района Воронежской области «Экономическое развитие и инновационная экономика» на </w:t>
      </w:r>
      <w:r w:rsidR="00E96D80">
        <w:rPr>
          <w:rFonts w:ascii="Times New Roman" w:hAnsi="Times New Roman"/>
          <w:sz w:val="28"/>
          <w:szCs w:val="28"/>
        </w:rPr>
        <w:t>2022</w:t>
      </w:r>
      <w:r w:rsidR="00425700" w:rsidRPr="00E96D80">
        <w:rPr>
          <w:rFonts w:ascii="Times New Roman" w:hAnsi="Times New Roman"/>
          <w:sz w:val="28"/>
          <w:szCs w:val="28"/>
        </w:rPr>
        <w:t xml:space="preserve"> - 202</w:t>
      </w:r>
      <w:r w:rsidR="00E96D80">
        <w:rPr>
          <w:rFonts w:ascii="Times New Roman" w:hAnsi="Times New Roman"/>
          <w:sz w:val="28"/>
          <w:szCs w:val="28"/>
        </w:rPr>
        <w:t>7</w:t>
      </w:r>
      <w:r w:rsidR="00425700" w:rsidRPr="00E96D80">
        <w:rPr>
          <w:rFonts w:ascii="Times New Roman" w:hAnsi="Times New Roman"/>
          <w:sz w:val="28"/>
          <w:szCs w:val="28"/>
        </w:rPr>
        <w:t xml:space="preserve"> годы </w:t>
      </w:r>
      <w:r w:rsidRPr="00E96D80">
        <w:rPr>
          <w:rFonts w:ascii="Times New Roman" w:hAnsi="Times New Roman"/>
          <w:sz w:val="28"/>
          <w:szCs w:val="28"/>
        </w:rPr>
        <w:t>приведены в таблицах 2 и 3 приложения.</w:t>
      </w:r>
    </w:p>
    <w:p w:rsidR="00B32882" w:rsidRPr="00E96D80" w:rsidRDefault="00B32882" w:rsidP="00847277">
      <w:pPr>
        <w:pStyle w:val="ConsPlusNormal"/>
        <w:widowControl/>
        <w:ind w:firstLine="709"/>
        <w:jc w:val="both"/>
        <w:outlineLvl w:val="1"/>
        <w:rPr>
          <w:rFonts w:ascii="Times New Roman" w:hAnsi="Times New Roman" w:cs="Times New Roman"/>
          <w:sz w:val="28"/>
          <w:szCs w:val="28"/>
        </w:rPr>
      </w:pPr>
      <w:r w:rsidRPr="00E96D80">
        <w:rPr>
          <w:rFonts w:ascii="Times New Roman" w:hAnsi="Times New Roman" w:cs="Times New Roman"/>
          <w:sz w:val="28"/>
          <w:szCs w:val="28"/>
        </w:rPr>
        <w:t>Объем ассигнований из федерального и областного бюджетов ежегодно подлежит уточнению в установленном порядке.</w:t>
      </w:r>
    </w:p>
    <w:p w:rsidR="00E96D80" w:rsidRDefault="00E96D80" w:rsidP="00847277">
      <w:pPr>
        <w:spacing w:after="0" w:line="240" w:lineRule="auto"/>
        <w:jc w:val="center"/>
        <w:rPr>
          <w:rFonts w:ascii="Times New Roman" w:hAnsi="Times New Roman"/>
          <w:sz w:val="28"/>
          <w:szCs w:val="28"/>
        </w:rPr>
      </w:pPr>
    </w:p>
    <w:p w:rsidR="00B32882" w:rsidRPr="00E003F8" w:rsidRDefault="00B32882" w:rsidP="00847277">
      <w:pPr>
        <w:spacing w:after="0" w:line="240" w:lineRule="auto"/>
        <w:jc w:val="center"/>
        <w:rPr>
          <w:rFonts w:ascii="Times New Roman" w:hAnsi="Times New Roman"/>
          <w:sz w:val="28"/>
          <w:szCs w:val="28"/>
        </w:rPr>
      </w:pPr>
      <w:r w:rsidRPr="00E003F8">
        <w:rPr>
          <w:rFonts w:ascii="Times New Roman" w:hAnsi="Times New Roman"/>
          <w:sz w:val="28"/>
          <w:szCs w:val="28"/>
        </w:rPr>
        <w:t>Раздел 8. Анализ рисков реализации подпрограммы и описание</w:t>
      </w:r>
    </w:p>
    <w:p w:rsidR="00B32882" w:rsidRPr="00E003F8" w:rsidRDefault="00B32882" w:rsidP="00847277">
      <w:pPr>
        <w:spacing w:after="0" w:line="240" w:lineRule="auto"/>
        <w:jc w:val="center"/>
        <w:rPr>
          <w:rFonts w:ascii="Times New Roman" w:hAnsi="Times New Roman"/>
          <w:sz w:val="28"/>
          <w:szCs w:val="28"/>
        </w:rPr>
      </w:pPr>
      <w:r w:rsidRPr="00E003F8">
        <w:rPr>
          <w:rFonts w:ascii="Times New Roman" w:hAnsi="Times New Roman"/>
          <w:sz w:val="28"/>
          <w:szCs w:val="28"/>
        </w:rPr>
        <w:t>мер управления рисками реализации подпрограммы</w:t>
      </w:r>
    </w:p>
    <w:p w:rsidR="00E96D80" w:rsidRDefault="00E96D80" w:rsidP="00847277">
      <w:pPr>
        <w:pStyle w:val="ConsPlusNormal"/>
        <w:ind w:firstLine="709"/>
        <w:jc w:val="both"/>
        <w:rPr>
          <w:rFonts w:ascii="Times New Roman" w:hAnsi="Times New Roman" w:cs="Times New Roman"/>
          <w:sz w:val="28"/>
          <w:szCs w:val="28"/>
        </w:rPr>
      </w:pP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 xml:space="preserve">Риск неуспешной реализации подпрограммы при исключении форс-мажорных обстоятельств оценивается как минимальный. </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К рискам реализации подпрограммы следует отнести следующие:</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1) институционально-правовые риски, связанные с нарушением сроков разработки или корректировки нормативных правовых актов, регулирующих реализацию основных мероприятий подпрограммы;</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2) организационные риски, связанные с ошибками управления реализацией подпрограммы, что может привести к нецелевому и (или) неэффективному использованию бюджетных средств, невыполнению ряда мероприятий подпрограммы или задержке в их выполнении;</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3) финансовые риски, которые связаны с финансированием мероприятий подпрограммы в неполном объеме.</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4) непредвиденные риски, связанные с кризисными явлениями в экономике Воронежской области</w:t>
      </w:r>
      <w:r>
        <w:rPr>
          <w:rFonts w:ascii="Times New Roman" w:hAnsi="Times New Roman" w:cs="Times New Roman"/>
          <w:sz w:val="28"/>
          <w:szCs w:val="28"/>
        </w:rPr>
        <w:t>, Нижнедевицкого муниципального района</w:t>
      </w:r>
      <w:r w:rsidRPr="00E003F8">
        <w:rPr>
          <w:rFonts w:ascii="Times New Roman" w:hAnsi="Times New Roman" w:cs="Times New Roman"/>
          <w:sz w:val="28"/>
          <w:szCs w:val="28"/>
        </w:rPr>
        <w:t xml:space="preserve">, </w:t>
      </w:r>
      <w:r w:rsidRPr="00E003F8">
        <w:rPr>
          <w:rFonts w:ascii="Times New Roman" w:hAnsi="Times New Roman" w:cs="Times New Roman"/>
          <w:sz w:val="28"/>
          <w:szCs w:val="28"/>
        </w:rPr>
        <w:lastRenderedPageBreak/>
        <w:t>с природными и техногенными катастрофами и катаклизмами, что может привести к снижению бюджетных доходов, ухудшению динамики основных макроэкономических показателей, в том числе повышению инфляции, снижению темпов экономического роста и доходов населения.</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Таким образом, из вышеперечисленных рисков наибольшее отрицательное влияние на реализацию основных мероприятий подпрограммы могут оказать финансовые и непредвиденные риски, которые содержат угрозу срыва реализации мероприятий подпрограммы. Поскольку в рамках реализации подпрограммы практически отсутствуют рычаги управления непредвиденными рисками, наибольшее внимание будет уделяться управлению финансовыми рисками.</w:t>
      </w:r>
    </w:p>
    <w:p w:rsidR="00B32882"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В случае неполного финансирования подпрограммы не будет осуществлен ряд мероприятий подпрограммы (и</w:t>
      </w:r>
      <w:r w:rsidRPr="00E003F8">
        <w:rPr>
          <w:rFonts w:ascii="Times New Roman" w:hAnsi="Times New Roman" w:cs="Times New Roman"/>
          <w:color w:val="000000"/>
          <w:sz w:val="28"/>
          <w:szCs w:val="28"/>
        </w:rPr>
        <w:t>нформационная и консультационная поддержка субъектов малого и среднего предпринимательства,</w:t>
      </w:r>
      <w:r w:rsidRPr="00E003F8">
        <w:rPr>
          <w:rFonts w:ascii="Times New Roman" w:hAnsi="Times New Roman" w:cs="Times New Roman"/>
          <w:sz w:val="28"/>
          <w:szCs w:val="28"/>
        </w:rPr>
        <w:t xml:space="preserve"> финансовая поддержка субъектов малого и среднего предпринимательства), а финансирование ряда мероприятий будет сокращено</w:t>
      </w:r>
      <w:r>
        <w:rPr>
          <w:rFonts w:ascii="Times New Roman" w:hAnsi="Times New Roman" w:cs="Times New Roman"/>
          <w:sz w:val="28"/>
          <w:szCs w:val="28"/>
        </w:rPr>
        <w:t>.</w:t>
      </w:r>
      <w:r w:rsidRPr="00E003F8">
        <w:rPr>
          <w:rFonts w:ascii="Times New Roman" w:hAnsi="Times New Roman" w:cs="Times New Roman"/>
          <w:sz w:val="28"/>
          <w:szCs w:val="28"/>
        </w:rPr>
        <w:t xml:space="preserve"> </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Также необходимо отметить возможные риски при реализации подпрограммы, связанные с совершенствованием нормативного обеспечения деятельности, что в целом может привести к замедлению темпов развития сферы малого и среднего предпринимательства.</w:t>
      </w:r>
    </w:p>
    <w:p w:rsidR="00B32882" w:rsidRPr="00E003F8" w:rsidRDefault="00B32882" w:rsidP="00847277">
      <w:pPr>
        <w:spacing w:after="0" w:line="240" w:lineRule="auto"/>
        <w:ind w:firstLine="709"/>
        <w:rPr>
          <w:rFonts w:ascii="Times New Roman" w:hAnsi="Times New Roman"/>
          <w:sz w:val="28"/>
          <w:szCs w:val="28"/>
        </w:rPr>
      </w:pPr>
    </w:p>
    <w:p w:rsidR="00B32882" w:rsidRPr="00E003F8" w:rsidRDefault="00B32882" w:rsidP="00847277">
      <w:pPr>
        <w:spacing w:after="0" w:line="240" w:lineRule="auto"/>
        <w:jc w:val="center"/>
        <w:rPr>
          <w:rFonts w:ascii="Times New Roman" w:hAnsi="Times New Roman"/>
          <w:sz w:val="28"/>
          <w:szCs w:val="28"/>
        </w:rPr>
      </w:pPr>
      <w:r>
        <w:rPr>
          <w:rFonts w:ascii="Times New Roman" w:hAnsi="Times New Roman"/>
          <w:sz w:val="28"/>
          <w:szCs w:val="28"/>
        </w:rPr>
        <w:t>Раздел 8</w:t>
      </w:r>
      <w:r w:rsidRPr="00E003F8">
        <w:rPr>
          <w:rFonts w:ascii="Times New Roman" w:hAnsi="Times New Roman"/>
          <w:sz w:val="28"/>
          <w:szCs w:val="28"/>
        </w:rPr>
        <w:t>. Оценка эффективности реализации подпрограммы</w:t>
      </w:r>
    </w:p>
    <w:p w:rsidR="00B32882" w:rsidRPr="00E003F8" w:rsidRDefault="00B32882" w:rsidP="00847277">
      <w:pPr>
        <w:pStyle w:val="ConsPlusNormal"/>
        <w:jc w:val="center"/>
        <w:rPr>
          <w:rFonts w:ascii="Times New Roman" w:hAnsi="Times New Roman" w:cs="Times New Roman"/>
          <w:sz w:val="28"/>
          <w:szCs w:val="28"/>
        </w:rPr>
      </w:pPr>
    </w:p>
    <w:p w:rsidR="00B32882" w:rsidRPr="00E96D80" w:rsidRDefault="00B32882" w:rsidP="00847277">
      <w:pPr>
        <w:autoSpaceDE w:val="0"/>
        <w:autoSpaceDN w:val="0"/>
        <w:adjustRightInd w:val="0"/>
        <w:spacing w:after="0" w:line="240" w:lineRule="auto"/>
        <w:ind w:firstLine="709"/>
        <w:jc w:val="both"/>
        <w:rPr>
          <w:rFonts w:ascii="Times New Roman" w:hAnsi="Times New Roman"/>
          <w:sz w:val="28"/>
          <w:szCs w:val="28"/>
        </w:rPr>
      </w:pPr>
      <w:r w:rsidRPr="00E96D80">
        <w:rPr>
          <w:rFonts w:ascii="Times New Roman" w:hAnsi="Times New Roman"/>
          <w:sz w:val="28"/>
          <w:szCs w:val="28"/>
        </w:rPr>
        <w:t>В результате реализации мероприятий подпрограммы в 20</w:t>
      </w:r>
      <w:r w:rsidR="00E96D80" w:rsidRPr="00E96D80">
        <w:rPr>
          <w:rFonts w:ascii="Times New Roman" w:hAnsi="Times New Roman"/>
          <w:sz w:val="28"/>
          <w:szCs w:val="28"/>
        </w:rPr>
        <w:t>22</w:t>
      </w:r>
      <w:r w:rsidRPr="00E96D80">
        <w:rPr>
          <w:rFonts w:ascii="Times New Roman" w:hAnsi="Times New Roman"/>
          <w:sz w:val="28"/>
          <w:szCs w:val="28"/>
        </w:rPr>
        <w:t xml:space="preserve"> - 20</w:t>
      </w:r>
      <w:r w:rsidR="00425700" w:rsidRPr="00E96D80">
        <w:rPr>
          <w:rFonts w:ascii="Times New Roman" w:hAnsi="Times New Roman"/>
          <w:sz w:val="28"/>
          <w:szCs w:val="28"/>
        </w:rPr>
        <w:t>2</w:t>
      </w:r>
      <w:r w:rsidR="00E96D80" w:rsidRPr="00E96D80">
        <w:rPr>
          <w:rFonts w:ascii="Times New Roman" w:hAnsi="Times New Roman"/>
          <w:sz w:val="28"/>
          <w:szCs w:val="28"/>
        </w:rPr>
        <w:t>7</w:t>
      </w:r>
      <w:r w:rsidRPr="00E96D80">
        <w:rPr>
          <w:rFonts w:ascii="Times New Roman" w:hAnsi="Times New Roman"/>
          <w:sz w:val="28"/>
          <w:szCs w:val="28"/>
        </w:rPr>
        <w:t xml:space="preserve"> годах планируется достижение следующих показателей, характеризующих эффективность реализации подпрограммы:</w:t>
      </w:r>
    </w:p>
    <w:p w:rsidR="00B32882" w:rsidRPr="00E96D80" w:rsidRDefault="00B32882" w:rsidP="00847277">
      <w:pPr>
        <w:pStyle w:val="ConsPlusNormal"/>
        <w:jc w:val="both"/>
        <w:rPr>
          <w:rFonts w:ascii="Times New Roman" w:hAnsi="Times New Roman" w:cs="Times New Roman"/>
          <w:sz w:val="28"/>
          <w:szCs w:val="28"/>
        </w:rPr>
      </w:pPr>
      <w:r w:rsidRPr="00E96D80">
        <w:rPr>
          <w:rFonts w:ascii="Times New Roman" w:hAnsi="Times New Roman" w:cs="Times New Roman"/>
          <w:sz w:val="28"/>
          <w:szCs w:val="28"/>
        </w:rPr>
        <w:t xml:space="preserve">          - оборот продукции (услуг), производимой малыми предприятиями, в т.ч. микропредприятиями и индивидуальными предпринимателями в 20</w:t>
      </w:r>
      <w:r w:rsidR="00425700" w:rsidRPr="00E96D80">
        <w:rPr>
          <w:rFonts w:ascii="Times New Roman" w:hAnsi="Times New Roman" w:cs="Times New Roman"/>
          <w:sz w:val="28"/>
          <w:szCs w:val="28"/>
        </w:rPr>
        <w:t>2</w:t>
      </w:r>
      <w:r w:rsidR="00E96D80" w:rsidRPr="00E96D80">
        <w:rPr>
          <w:rFonts w:ascii="Times New Roman" w:hAnsi="Times New Roman" w:cs="Times New Roman"/>
          <w:sz w:val="28"/>
          <w:szCs w:val="28"/>
        </w:rPr>
        <w:t>7</w:t>
      </w:r>
      <w:r w:rsidRPr="00E96D80">
        <w:rPr>
          <w:rFonts w:ascii="Times New Roman" w:hAnsi="Times New Roman" w:cs="Times New Roman"/>
          <w:sz w:val="28"/>
          <w:szCs w:val="28"/>
        </w:rPr>
        <w:t xml:space="preserve"> году составит около </w:t>
      </w:r>
      <w:r w:rsidR="00E96D80" w:rsidRPr="00E96D80">
        <w:rPr>
          <w:rFonts w:ascii="Times New Roman" w:hAnsi="Times New Roman" w:cs="Times New Roman"/>
          <w:sz w:val="28"/>
          <w:szCs w:val="28"/>
        </w:rPr>
        <w:t>965,0</w:t>
      </w:r>
      <w:r w:rsidRPr="00E96D80">
        <w:rPr>
          <w:rFonts w:ascii="Times New Roman" w:hAnsi="Times New Roman" w:cs="Times New Roman"/>
          <w:sz w:val="28"/>
          <w:szCs w:val="28"/>
        </w:rPr>
        <w:t xml:space="preserve"> млн. рублей;</w:t>
      </w:r>
    </w:p>
    <w:p w:rsidR="00B32882" w:rsidRPr="00E96D80" w:rsidRDefault="00B32882" w:rsidP="00847277">
      <w:pPr>
        <w:pStyle w:val="ConsPlusNormal"/>
        <w:jc w:val="both"/>
        <w:rPr>
          <w:rFonts w:ascii="Times New Roman" w:hAnsi="Times New Roman" w:cs="Times New Roman"/>
          <w:sz w:val="28"/>
          <w:szCs w:val="28"/>
        </w:rPr>
      </w:pPr>
      <w:r w:rsidRPr="00E96D80">
        <w:rPr>
          <w:rFonts w:ascii="Times New Roman" w:hAnsi="Times New Roman" w:cs="Times New Roman"/>
          <w:sz w:val="28"/>
          <w:szCs w:val="28"/>
        </w:rPr>
        <w:t xml:space="preserve">         - ежегодный прирост оборота продукции и услуг, производимых малыми предприятиями, в том числе микропредприятиями и индивидуальными предпринимателями, в постоянных ценах составит 4,8 % к предыдущему году;</w:t>
      </w:r>
    </w:p>
    <w:p w:rsidR="00B32882" w:rsidRPr="00E003F8" w:rsidRDefault="00B32882" w:rsidP="00847277">
      <w:pPr>
        <w:autoSpaceDE w:val="0"/>
        <w:autoSpaceDN w:val="0"/>
        <w:adjustRightInd w:val="0"/>
        <w:spacing w:after="0" w:line="240" w:lineRule="auto"/>
        <w:ind w:firstLine="709"/>
        <w:jc w:val="both"/>
        <w:rPr>
          <w:rFonts w:ascii="Times New Roman" w:hAnsi="Times New Roman"/>
          <w:sz w:val="28"/>
          <w:szCs w:val="28"/>
        </w:rPr>
      </w:pPr>
      <w:r w:rsidRPr="00E96D80">
        <w:rPr>
          <w:rFonts w:ascii="Times New Roman" w:hAnsi="Times New Roman"/>
          <w:sz w:val="28"/>
          <w:szCs w:val="28"/>
        </w:rPr>
        <w:t>- ежегодный прирост количества субъектов малого и среднего предпринимательства, осуществляющих деятельность на территории Воронежской области составит 1,</w:t>
      </w:r>
      <w:r w:rsidR="00E96D80">
        <w:rPr>
          <w:rFonts w:ascii="Times New Roman" w:hAnsi="Times New Roman"/>
          <w:sz w:val="28"/>
          <w:szCs w:val="28"/>
        </w:rPr>
        <w:t>2</w:t>
      </w:r>
      <w:r w:rsidRPr="00E96D80">
        <w:rPr>
          <w:rFonts w:ascii="Times New Roman" w:hAnsi="Times New Roman"/>
          <w:sz w:val="28"/>
          <w:szCs w:val="28"/>
        </w:rPr>
        <w:t xml:space="preserve"> % к предыдущему году.</w:t>
      </w:r>
    </w:p>
    <w:p w:rsidR="00B32882" w:rsidRPr="00E003F8" w:rsidRDefault="00B32882" w:rsidP="00847277">
      <w:pPr>
        <w:autoSpaceDE w:val="0"/>
        <w:autoSpaceDN w:val="0"/>
        <w:adjustRightInd w:val="0"/>
        <w:spacing w:after="0" w:line="240" w:lineRule="auto"/>
        <w:ind w:firstLine="709"/>
        <w:jc w:val="both"/>
        <w:rPr>
          <w:rFonts w:ascii="Times New Roman" w:hAnsi="Times New Roman"/>
          <w:sz w:val="28"/>
          <w:szCs w:val="28"/>
        </w:rPr>
      </w:pPr>
      <w:r w:rsidRPr="00E003F8">
        <w:rPr>
          <w:rFonts w:ascii="Times New Roman" w:hAnsi="Times New Roman"/>
          <w:sz w:val="28"/>
          <w:szCs w:val="28"/>
        </w:rPr>
        <w:t>Кроме того, достигнутые количественные показатели эффективности подпрограммы в значительной степени трансформируются в качественные социальные результаты:</w:t>
      </w:r>
    </w:p>
    <w:p w:rsidR="00B32882" w:rsidRPr="00E003F8" w:rsidRDefault="00B32882" w:rsidP="00847277">
      <w:pPr>
        <w:autoSpaceDE w:val="0"/>
        <w:autoSpaceDN w:val="0"/>
        <w:adjustRightInd w:val="0"/>
        <w:spacing w:after="0" w:line="240" w:lineRule="auto"/>
        <w:ind w:firstLine="709"/>
        <w:jc w:val="both"/>
        <w:rPr>
          <w:rFonts w:ascii="Times New Roman" w:hAnsi="Times New Roman"/>
          <w:sz w:val="28"/>
          <w:szCs w:val="28"/>
        </w:rPr>
      </w:pPr>
      <w:r w:rsidRPr="00E003F8">
        <w:rPr>
          <w:rFonts w:ascii="Times New Roman" w:hAnsi="Times New Roman"/>
          <w:sz w:val="28"/>
          <w:szCs w:val="28"/>
        </w:rPr>
        <w:t xml:space="preserve">- ограничение роста безработицы, обеспечение занятости молодежи, повышение благосостояния населения, снижение общей социальной напряженности </w:t>
      </w:r>
      <w:proofErr w:type="gramStart"/>
      <w:r w:rsidRPr="00E003F8">
        <w:rPr>
          <w:rFonts w:ascii="Times New Roman" w:hAnsi="Times New Roman"/>
          <w:sz w:val="28"/>
          <w:szCs w:val="28"/>
        </w:rPr>
        <w:t>в</w:t>
      </w:r>
      <w:proofErr w:type="gramEnd"/>
      <w:r w:rsidRPr="00E003F8">
        <w:rPr>
          <w:rFonts w:ascii="Times New Roman" w:hAnsi="Times New Roman"/>
          <w:sz w:val="28"/>
          <w:szCs w:val="28"/>
        </w:rPr>
        <w:t xml:space="preserve"> </w:t>
      </w:r>
      <w:proofErr w:type="gramStart"/>
      <w:r>
        <w:rPr>
          <w:rFonts w:ascii="Times New Roman" w:hAnsi="Times New Roman"/>
          <w:sz w:val="28"/>
          <w:szCs w:val="28"/>
        </w:rPr>
        <w:t>Нижнедевицком</w:t>
      </w:r>
      <w:proofErr w:type="gramEnd"/>
      <w:r>
        <w:rPr>
          <w:rFonts w:ascii="Times New Roman" w:hAnsi="Times New Roman"/>
          <w:sz w:val="28"/>
          <w:szCs w:val="28"/>
        </w:rPr>
        <w:t xml:space="preserve"> муниципальном районе</w:t>
      </w:r>
      <w:r w:rsidRPr="00E003F8">
        <w:rPr>
          <w:rFonts w:ascii="Times New Roman" w:hAnsi="Times New Roman"/>
          <w:sz w:val="28"/>
          <w:szCs w:val="28"/>
        </w:rPr>
        <w:t>;</w:t>
      </w:r>
    </w:p>
    <w:p w:rsidR="00B32882" w:rsidRPr="00E003F8" w:rsidRDefault="00B32882" w:rsidP="00847277">
      <w:pPr>
        <w:autoSpaceDE w:val="0"/>
        <w:autoSpaceDN w:val="0"/>
        <w:adjustRightInd w:val="0"/>
        <w:spacing w:after="0" w:line="240" w:lineRule="auto"/>
        <w:ind w:firstLine="709"/>
        <w:jc w:val="both"/>
        <w:rPr>
          <w:rFonts w:ascii="Times New Roman" w:hAnsi="Times New Roman"/>
          <w:sz w:val="28"/>
          <w:szCs w:val="28"/>
        </w:rPr>
      </w:pPr>
      <w:r w:rsidRPr="00E003F8">
        <w:rPr>
          <w:rFonts w:ascii="Times New Roman" w:hAnsi="Times New Roman"/>
          <w:sz w:val="28"/>
          <w:szCs w:val="28"/>
        </w:rPr>
        <w:lastRenderedPageBreak/>
        <w:t>- насыщение потребительского рынка товарами и услугами, удовлетворение потребительского спроса населения;</w:t>
      </w:r>
    </w:p>
    <w:p w:rsidR="00B32882" w:rsidRDefault="00B32882" w:rsidP="00847277">
      <w:pPr>
        <w:autoSpaceDE w:val="0"/>
        <w:autoSpaceDN w:val="0"/>
        <w:adjustRightInd w:val="0"/>
        <w:spacing w:after="0" w:line="240" w:lineRule="auto"/>
        <w:ind w:firstLine="709"/>
        <w:jc w:val="both"/>
        <w:rPr>
          <w:rFonts w:ascii="Times New Roman" w:hAnsi="Times New Roman"/>
          <w:sz w:val="28"/>
          <w:szCs w:val="28"/>
        </w:rPr>
      </w:pPr>
      <w:r w:rsidRPr="00E003F8">
        <w:rPr>
          <w:rFonts w:ascii="Times New Roman" w:hAnsi="Times New Roman"/>
          <w:sz w:val="28"/>
          <w:szCs w:val="28"/>
        </w:rPr>
        <w:t xml:space="preserve">- совершенствование отраслевой структуры предприятий </w:t>
      </w:r>
      <w:r>
        <w:rPr>
          <w:rFonts w:ascii="Times New Roman" w:hAnsi="Times New Roman"/>
          <w:sz w:val="28"/>
          <w:szCs w:val="28"/>
        </w:rPr>
        <w:t xml:space="preserve">Нижнедевицкого муниципального района </w:t>
      </w:r>
      <w:r w:rsidRPr="00E003F8">
        <w:rPr>
          <w:rFonts w:ascii="Times New Roman" w:hAnsi="Times New Roman"/>
          <w:sz w:val="28"/>
          <w:szCs w:val="28"/>
        </w:rPr>
        <w:t>путем заполнения малыми предприятиями "свободной ниши" по организации новых производств и услуг; технологическое взаимодействие крупных, средних и малых предприятий по оказанию последними всевозможных услуг и производству комплектующих изделий для крупных и средних предприятий; эффективное использование незагруженных производственных мощностей крупных предприятий и, как следствие, общее увеличение предприятиями объемов производства продукции и рост валового регионального продукта.</w:t>
      </w:r>
    </w:p>
    <w:p w:rsidR="00E252ED" w:rsidRDefault="00E252ED" w:rsidP="00CA441B">
      <w:pPr>
        <w:spacing w:after="0"/>
        <w:jc w:val="center"/>
        <w:rPr>
          <w:rFonts w:ascii="Times New Roman" w:hAnsi="Times New Roman"/>
          <w:b/>
          <w:sz w:val="28"/>
          <w:szCs w:val="28"/>
        </w:rPr>
      </w:pPr>
    </w:p>
    <w:p w:rsidR="00CA441B" w:rsidRDefault="00CA441B" w:rsidP="00CA441B">
      <w:pPr>
        <w:spacing w:after="0"/>
        <w:jc w:val="center"/>
        <w:rPr>
          <w:rFonts w:ascii="Times New Roman" w:hAnsi="Times New Roman"/>
          <w:b/>
          <w:sz w:val="28"/>
          <w:szCs w:val="28"/>
        </w:rPr>
      </w:pPr>
      <w:r>
        <w:rPr>
          <w:rFonts w:ascii="Times New Roman" w:hAnsi="Times New Roman"/>
          <w:b/>
          <w:sz w:val="28"/>
          <w:szCs w:val="28"/>
        </w:rPr>
        <w:t xml:space="preserve">Подпрограмма 3 «Защита прав потребителей </w:t>
      </w:r>
      <w:proofErr w:type="gramStart"/>
      <w:r>
        <w:rPr>
          <w:rFonts w:ascii="Times New Roman" w:hAnsi="Times New Roman"/>
          <w:b/>
          <w:sz w:val="28"/>
          <w:szCs w:val="28"/>
        </w:rPr>
        <w:t>в</w:t>
      </w:r>
      <w:proofErr w:type="gramEnd"/>
      <w:r>
        <w:rPr>
          <w:rFonts w:ascii="Times New Roman" w:hAnsi="Times New Roman"/>
          <w:b/>
          <w:sz w:val="28"/>
          <w:szCs w:val="28"/>
        </w:rPr>
        <w:t xml:space="preserve"> </w:t>
      </w:r>
      <w:proofErr w:type="gramStart"/>
      <w:r>
        <w:rPr>
          <w:rFonts w:ascii="Times New Roman" w:hAnsi="Times New Roman"/>
          <w:b/>
          <w:sz w:val="28"/>
          <w:szCs w:val="28"/>
        </w:rPr>
        <w:t>Нижнедевицком</w:t>
      </w:r>
      <w:proofErr w:type="gramEnd"/>
      <w:r>
        <w:rPr>
          <w:rFonts w:ascii="Times New Roman" w:hAnsi="Times New Roman"/>
          <w:b/>
          <w:sz w:val="28"/>
          <w:szCs w:val="28"/>
        </w:rPr>
        <w:t xml:space="preserve"> муниципальном районе»</w:t>
      </w:r>
    </w:p>
    <w:p w:rsidR="00CA441B" w:rsidRDefault="00CA441B" w:rsidP="00CA441B">
      <w:pPr>
        <w:spacing w:after="0"/>
        <w:jc w:val="center"/>
        <w:rPr>
          <w:rFonts w:ascii="Times New Roman" w:hAnsi="Times New Roman"/>
          <w:b/>
          <w:sz w:val="28"/>
          <w:szCs w:val="28"/>
        </w:rPr>
      </w:pPr>
    </w:p>
    <w:p w:rsidR="00CA441B" w:rsidRDefault="00CA441B" w:rsidP="00CA441B">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ПАСПОРТ</w:t>
      </w:r>
    </w:p>
    <w:p w:rsidR="00CA441B" w:rsidRDefault="00CA441B" w:rsidP="00CA441B">
      <w:pPr>
        <w:pStyle w:val="ConsPlusNormal"/>
        <w:jc w:val="center"/>
        <w:outlineLvl w:val="2"/>
        <w:rPr>
          <w:rFonts w:ascii="Times New Roman" w:hAnsi="Times New Roman" w:cs="Times New Roman"/>
          <w:sz w:val="28"/>
          <w:szCs w:val="28"/>
        </w:rPr>
      </w:pPr>
    </w:p>
    <w:p w:rsidR="00CA441B" w:rsidRDefault="00CA441B" w:rsidP="00CA441B">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подпрограммы «Защита прав потребителей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Нижнедевицком</w:t>
      </w:r>
      <w:proofErr w:type="gramEnd"/>
      <w:r>
        <w:rPr>
          <w:rFonts w:ascii="Times New Roman" w:hAnsi="Times New Roman" w:cs="Times New Roman"/>
          <w:sz w:val="28"/>
          <w:szCs w:val="28"/>
        </w:rPr>
        <w:t xml:space="preserve"> муниципальном районе» </w:t>
      </w:r>
    </w:p>
    <w:p w:rsidR="00CA441B" w:rsidRDefault="00CA441B" w:rsidP="00CA441B">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муниципальной  программы Нижнедевицкого муниципального района Воронежской области </w:t>
      </w:r>
    </w:p>
    <w:p w:rsidR="00CA441B" w:rsidRDefault="00CA441B" w:rsidP="00CA441B">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«Экономическое развитие и инновационная экономика» </w:t>
      </w:r>
    </w:p>
    <w:p w:rsidR="00CA441B" w:rsidRDefault="001B2B13" w:rsidP="00CA441B">
      <w:pPr>
        <w:pStyle w:val="ConsPlusNormal"/>
        <w:jc w:val="center"/>
        <w:rPr>
          <w:rFonts w:ascii="Times New Roman" w:hAnsi="Times New Roman" w:cs="Times New Roman"/>
          <w:b/>
          <w:sz w:val="28"/>
          <w:szCs w:val="28"/>
        </w:rPr>
      </w:pPr>
      <w:r>
        <w:rPr>
          <w:rFonts w:ascii="Times New Roman" w:hAnsi="Times New Roman" w:cs="Times New Roman"/>
          <w:sz w:val="28"/>
          <w:szCs w:val="28"/>
        </w:rPr>
        <w:t>на 2022</w:t>
      </w:r>
      <w:r w:rsidR="00CA441B">
        <w:rPr>
          <w:rFonts w:ascii="Times New Roman" w:hAnsi="Times New Roman" w:cs="Times New Roman"/>
          <w:sz w:val="28"/>
          <w:szCs w:val="28"/>
        </w:rPr>
        <w:t xml:space="preserve"> - 202</w:t>
      </w:r>
      <w:r>
        <w:rPr>
          <w:rFonts w:ascii="Times New Roman" w:hAnsi="Times New Roman" w:cs="Times New Roman"/>
          <w:sz w:val="28"/>
          <w:szCs w:val="28"/>
        </w:rPr>
        <w:t>7</w:t>
      </w:r>
      <w:r w:rsidR="00CA441B">
        <w:rPr>
          <w:rFonts w:ascii="Times New Roman" w:hAnsi="Times New Roman" w:cs="Times New Roman"/>
          <w:sz w:val="28"/>
          <w:szCs w:val="28"/>
        </w:rPr>
        <w:t xml:space="preserve"> годы</w:t>
      </w:r>
    </w:p>
    <w:p w:rsidR="00CA441B" w:rsidRDefault="00CA441B" w:rsidP="00CA441B">
      <w:pPr>
        <w:pStyle w:val="ConsPlusNormal"/>
        <w:jc w:val="center"/>
        <w:rPr>
          <w:rFonts w:ascii="Times New Roman" w:hAnsi="Times New Roman" w:cs="Times New Roman"/>
          <w:sz w:val="28"/>
          <w:szCs w:val="28"/>
        </w:rPr>
      </w:pPr>
    </w:p>
    <w:tbl>
      <w:tblPr>
        <w:tblW w:w="9513" w:type="dxa"/>
        <w:tblInd w:w="93" w:type="dxa"/>
        <w:tblLook w:val="00A0"/>
      </w:tblPr>
      <w:tblGrid>
        <w:gridCol w:w="4126"/>
        <w:gridCol w:w="5387"/>
      </w:tblGrid>
      <w:tr w:rsidR="00CA441B" w:rsidTr="00CA441B">
        <w:trPr>
          <w:trHeight w:val="750"/>
        </w:trPr>
        <w:tc>
          <w:tcPr>
            <w:tcW w:w="4126" w:type="dxa"/>
            <w:tcBorders>
              <w:top w:val="single" w:sz="4" w:space="0" w:color="auto"/>
              <w:left w:val="single" w:sz="4" w:space="0" w:color="auto"/>
              <w:bottom w:val="single" w:sz="4" w:space="0" w:color="auto"/>
              <w:right w:val="single" w:sz="4" w:space="0" w:color="auto"/>
            </w:tcBorders>
            <w:hideMark/>
          </w:tcPr>
          <w:p w:rsidR="00CA441B" w:rsidRDefault="00CA441B" w:rsidP="00CA441B">
            <w:pPr>
              <w:spacing w:after="0" w:line="240" w:lineRule="auto"/>
              <w:rPr>
                <w:rFonts w:ascii="Times New Roman" w:hAnsi="Times New Roman"/>
                <w:sz w:val="28"/>
                <w:szCs w:val="28"/>
              </w:rPr>
            </w:pPr>
            <w:r>
              <w:rPr>
                <w:rFonts w:ascii="Times New Roman" w:hAnsi="Times New Roman"/>
                <w:sz w:val="28"/>
                <w:szCs w:val="28"/>
              </w:rPr>
              <w:t xml:space="preserve">Исполнители подпрограммы </w:t>
            </w:r>
          </w:p>
        </w:tc>
        <w:tc>
          <w:tcPr>
            <w:tcW w:w="5387" w:type="dxa"/>
            <w:tcBorders>
              <w:top w:val="single" w:sz="4" w:space="0" w:color="auto"/>
              <w:left w:val="nil"/>
              <w:bottom w:val="single" w:sz="4" w:space="0" w:color="auto"/>
              <w:right w:val="single" w:sz="4" w:space="0" w:color="auto"/>
            </w:tcBorders>
            <w:noWrap/>
            <w:hideMark/>
          </w:tcPr>
          <w:p w:rsidR="00CA441B" w:rsidRDefault="00CA441B" w:rsidP="00CA441B">
            <w:pPr>
              <w:spacing w:after="0" w:line="240" w:lineRule="auto"/>
              <w:rPr>
                <w:rFonts w:ascii="Times New Roman" w:hAnsi="Times New Roman"/>
                <w:color w:val="000000"/>
                <w:sz w:val="28"/>
                <w:szCs w:val="28"/>
              </w:rPr>
            </w:pPr>
            <w:r>
              <w:rPr>
                <w:rFonts w:ascii="Times New Roman" w:hAnsi="Times New Roman"/>
                <w:sz w:val="28"/>
                <w:szCs w:val="28"/>
              </w:rPr>
              <w:t>Администрация Нижнедевицкого муниципального района  Воронежской области</w:t>
            </w:r>
          </w:p>
        </w:tc>
      </w:tr>
      <w:tr w:rsidR="00CA441B" w:rsidTr="00CA441B">
        <w:trPr>
          <w:trHeight w:val="1125"/>
        </w:trPr>
        <w:tc>
          <w:tcPr>
            <w:tcW w:w="4126" w:type="dxa"/>
            <w:tcBorders>
              <w:top w:val="nil"/>
              <w:left w:val="single" w:sz="4" w:space="0" w:color="auto"/>
              <w:bottom w:val="single" w:sz="4" w:space="0" w:color="auto"/>
              <w:right w:val="single" w:sz="4" w:space="0" w:color="auto"/>
            </w:tcBorders>
            <w:hideMark/>
          </w:tcPr>
          <w:p w:rsidR="00CA441B" w:rsidRDefault="00CA441B" w:rsidP="00CA441B">
            <w:pPr>
              <w:spacing w:after="0" w:line="240" w:lineRule="auto"/>
              <w:rPr>
                <w:rFonts w:ascii="Times New Roman" w:hAnsi="Times New Roman"/>
                <w:sz w:val="28"/>
                <w:szCs w:val="28"/>
              </w:rPr>
            </w:pPr>
            <w:r>
              <w:rPr>
                <w:rFonts w:ascii="Times New Roman" w:hAnsi="Times New Roman"/>
                <w:sz w:val="28"/>
                <w:szCs w:val="28"/>
              </w:rPr>
              <w:t xml:space="preserve">Основные мероприятия, входящие в состав подпрограммы </w:t>
            </w:r>
          </w:p>
        </w:tc>
        <w:tc>
          <w:tcPr>
            <w:tcW w:w="5387" w:type="dxa"/>
            <w:tcBorders>
              <w:top w:val="nil"/>
              <w:left w:val="nil"/>
              <w:bottom w:val="single" w:sz="4" w:space="0" w:color="auto"/>
              <w:right w:val="single" w:sz="4" w:space="0" w:color="auto"/>
            </w:tcBorders>
            <w:noWrap/>
            <w:hideMark/>
          </w:tcPr>
          <w:p w:rsidR="00CA441B" w:rsidRDefault="00CA441B" w:rsidP="00CA441B">
            <w:pPr>
              <w:pStyle w:val="ConsPlusNormal"/>
              <w:rPr>
                <w:rFonts w:ascii="Times New Roman" w:hAnsi="Times New Roman" w:cs="Times New Roman"/>
                <w:iCs/>
                <w:sz w:val="28"/>
                <w:szCs w:val="28"/>
              </w:rPr>
            </w:pPr>
            <w:r>
              <w:rPr>
                <w:rFonts w:ascii="Times New Roman" w:hAnsi="Times New Roman" w:cs="Times New Roman"/>
                <w:iCs/>
                <w:sz w:val="28"/>
                <w:szCs w:val="28"/>
              </w:rPr>
              <w:t>- консультирование граждан по вопросам защиты прав потребителей;</w:t>
            </w:r>
          </w:p>
          <w:p w:rsidR="00CA441B" w:rsidRDefault="00CA441B" w:rsidP="00CA441B">
            <w:pPr>
              <w:pStyle w:val="ConsPlusNormal"/>
              <w:rPr>
                <w:rFonts w:ascii="Times New Roman" w:hAnsi="Times New Roman" w:cs="Times New Roman"/>
                <w:iCs/>
                <w:sz w:val="28"/>
                <w:szCs w:val="28"/>
              </w:rPr>
            </w:pPr>
            <w:r>
              <w:rPr>
                <w:rFonts w:ascii="Times New Roman" w:hAnsi="Times New Roman" w:cs="Times New Roman"/>
                <w:iCs/>
                <w:sz w:val="28"/>
                <w:szCs w:val="28"/>
              </w:rPr>
              <w:t>- рассмотрение обращений граждан, права которых нарушены;</w:t>
            </w:r>
          </w:p>
          <w:p w:rsidR="00CA441B" w:rsidRDefault="00CA441B" w:rsidP="00CA441B">
            <w:pPr>
              <w:pStyle w:val="ConsPlusNormal"/>
              <w:rPr>
                <w:rFonts w:ascii="Times New Roman" w:hAnsi="Times New Roman" w:cs="Times New Roman"/>
                <w:iCs/>
                <w:sz w:val="28"/>
                <w:szCs w:val="28"/>
              </w:rPr>
            </w:pPr>
            <w:r>
              <w:rPr>
                <w:rFonts w:ascii="Times New Roman" w:hAnsi="Times New Roman" w:cs="Times New Roman"/>
                <w:iCs/>
                <w:sz w:val="28"/>
                <w:szCs w:val="28"/>
              </w:rPr>
              <w:t>- обращение в суды в защиту прав потребителей, а также неопределенного круга потребителей;</w:t>
            </w:r>
          </w:p>
          <w:p w:rsidR="00CA441B" w:rsidRDefault="00CA441B" w:rsidP="00CA441B">
            <w:pPr>
              <w:pStyle w:val="ConsPlusNormal"/>
              <w:rPr>
                <w:rFonts w:ascii="Times New Roman" w:hAnsi="Times New Roman" w:cs="Times New Roman"/>
                <w:iCs/>
                <w:sz w:val="28"/>
                <w:szCs w:val="28"/>
              </w:rPr>
            </w:pPr>
            <w:r>
              <w:rPr>
                <w:rFonts w:ascii="Times New Roman" w:hAnsi="Times New Roman" w:cs="Times New Roman"/>
                <w:iCs/>
                <w:sz w:val="28"/>
                <w:szCs w:val="28"/>
              </w:rPr>
              <w:t>- проведение мероприятий, направленных на повышение уровня потребительской грамотности населения;</w:t>
            </w:r>
          </w:p>
          <w:p w:rsidR="00CA441B" w:rsidRDefault="00CA441B" w:rsidP="00CA441B">
            <w:pPr>
              <w:pStyle w:val="ConsPlusNormal"/>
              <w:rPr>
                <w:rFonts w:ascii="Times New Roman" w:hAnsi="Times New Roman" w:cs="Times New Roman"/>
                <w:iCs/>
                <w:sz w:val="28"/>
                <w:szCs w:val="28"/>
              </w:rPr>
            </w:pPr>
            <w:r>
              <w:rPr>
                <w:rFonts w:ascii="Times New Roman" w:hAnsi="Times New Roman" w:cs="Times New Roman"/>
                <w:iCs/>
                <w:sz w:val="28"/>
                <w:szCs w:val="28"/>
              </w:rPr>
              <w:t>- организация и проведение мероприятий в целях содействия созданию и деятельности общественных объединений потребителей</w:t>
            </w:r>
          </w:p>
        </w:tc>
      </w:tr>
      <w:tr w:rsidR="00CA441B" w:rsidTr="00CA441B">
        <w:trPr>
          <w:trHeight w:val="1125"/>
        </w:trPr>
        <w:tc>
          <w:tcPr>
            <w:tcW w:w="4126" w:type="dxa"/>
            <w:tcBorders>
              <w:top w:val="nil"/>
              <w:left w:val="single" w:sz="4" w:space="0" w:color="auto"/>
              <w:bottom w:val="single" w:sz="4" w:space="0" w:color="auto"/>
              <w:right w:val="single" w:sz="4" w:space="0" w:color="auto"/>
            </w:tcBorders>
            <w:hideMark/>
          </w:tcPr>
          <w:p w:rsidR="00CA441B" w:rsidRDefault="00CA441B" w:rsidP="00CA441B">
            <w:pPr>
              <w:spacing w:after="0" w:line="240" w:lineRule="auto"/>
              <w:rPr>
                <w:rFonts w:ascii="Times New Roman" w:hAnsi="Times New Roman"/>
                <w:sz w:val="28"/>
                <w:szCs w:val="28"/>
              </w:rPr>
            </w:pPr>
            <w:r>
              <w:rPr>
                <w:rFonts w:ascii="Times New Roman" w:hAnsi="Times New Roman"/>
                <w:sz w:val="28"/>
                <w:szCs w:val="28"/>
              </w:rPr>
              <w:lastRenderedPageBreak/>
              <w:t xml:space="preserve">Цель подпрограммы </w:t>
            </w:r>
          </w:p>
        </w:tc>
        <w:tc>
          <w:tcPr>
            <w:tcW w:w="5387" w:type="dxa"/>
            <w:tcBorders>
              <w:top w:val="nil"/>
              <w:left w:val="nil"/>
              <w:bottom w:val="single" w:sz="4" w:space="0" w:color="auto"/>
              <w:right w:val="single" w:sz="4" w:space="0" w:color="auto"/>
            </w:tcBorders>
            <w:noWrap/>
            <w:hideMark/>
          </w:tcPr>
          <w:p w:rsidR="00CA441B" w:rsidRDefault="00CA441B" w:rsidP="00CA441B">
            <w:pPr>
              <w:spacing w:after="0" w:line="240" w:lineRule="auto"/>
              <w:rPr>
                <w:rFonts w:ascii="Times New Roman" w:hAnsi="Times New Roman"/>
                <w:color w:val="000000"/>
                <w:sz w:val="28"/>
                <w:szCs w:val="28"/>
              </w:rPr>
            </w:pPr>
            <w:r w:rsidRPr="004E38C6">
              <w:rPr>
                <w:rFonts w:ascii="Times New Roman" w:hAnsi="Times New Roman"/>
                <w:color w:val="000000"/>
                <w:sz w:val="28"/>
                <w:szCs w:val="28"/>
              </w:rPr>
              <w:t>Создание условий для реализации потребителями своих прав, установленных Законом Российской Федерации «О защите прав потребителей» и нормативными актами Российской Федерации и  Воронежской области</w:t>
            </w:r>
          </w:p>
          <w:p w:rsidR="00CA441B" w:rsidRDefault="00CA441B" w:rsidP="00CA441B">
            <w:pPr>
              <w:spacing w:after="0" w:line="240" w:lineRule="auto"/>
              <w:rPr>
                <w:rFonts w:ascii="Times New Roman" w:hAnsi="Times New Roman"/>
                <w:color w:val="000000"/>
                <w:sz w:val="28"/>
                <w:szCs w:val="28"/>
              </w:rPr>
            </w:pPr>
          </w:p>
          <w:p w:rsidR="00CA441B" w:rsidRDefault="00CA441B" w:rsidP="00CA441B">
            <w:pPr>
              <w:spacing w:after="0" w:line="240" w:lineRule="auto"/>
              <w:rPr>
                <w:rFonts w:ascii="Times New Roman" w:hAnsi="Times New Roman"/>
                <w:color w:val="000000"/>
                <w:sz w:val="28"/>
                <w:szCs w:val="28"/>
              </w:rPr>
            </w:pPr>
          </w:p>
          <w:p w:rsidR="00CA441B" w:rsidRPr="004E38C6" w:rsidRDefault="00CA441B" w:rsidP="00CA441B">
            <w:pPr>
              <w:spacing w:after="0" w:line="240" w:lineRule="auto"/>
              <w:rPr>
                <w:rFonts w:ascii="Times New Roman" w:hAnsi="Times New Roman"/>
                <w:color w:val="000000"/>
                <w:sz w:val="28"/>
                <w:szCs w:val="28"/>
              </w:rPr>
            </w:pPr>
          </w:p>
        </w:tc>
      </w:tr>
      <w:tr w:rsidR="00CA441B" w:rsidTr="00CA441B">
        <w:trPr>
          <w:trHeight w:val="416"/>
        </w:trPr>
        <w:tc>
          <w:tcPr>
            <w:tcW w:w="4126" w:type="dxa"/>
            <w:tcBorders>
              <w:top w:val="nil"/>
              <w:left w:val="single" w:sz="4" w:space="0" w:color="auto"/>
              <w:bottom w:val="single" w:sz="4" w:space="0" w:color="auto"/>
              <w:right w:val="single" w:sz="4" w:space="0" w:color="auto"/>
            </w:tcBorders>
            <w:hideMark/>
          </w:tcPr>
          <w:p w:rsidR="00CA441B" w:rsidRDefault="00CA441B" w:rsidP="00CA441B">
            <w:pPr>
              <w:spacing w:after="0" w:line="240" w:lineRule="auto"/>
              <w:rPr>
                <w:rFonts w:ascii="Times New Roman" w:hAnsi="Times New Roman"/>
                <w:sz w:val="28"/>
                <w:szCs w:val="28"/>
              </w:rPr>
            </w:pPr>
            <w:r>
              <w:rPr>
                <w:rFonts w:ascii="Times New Roman" w:hAnsi="Times New Roman"/>
                <w:sz w:val="28"/>
                <w:szCs w:val="28"/>
              </w:rPr>
              <w:t xml:space="preserve">Задачи подпрограммы </w:t>
            </w:r>
          </w:p>
        </w:tc>
        <w:tc>
          <w:tcPr>
            <w:tcW w:w="5387" w:type="dxa"/>
            <w:tcBorders>
              <w:top w:val="nil"/>
              <w:left w:val="nil"/>
              <w:bottom w:val="single" w:sz="4" w:space="0" w:color="auto"/>
              <w:right w:val="single" w:sz="4" w:space="0" w:color="auto"/>
            </w:tcBorders>
            <w:noWrap/>
            <w:hideMark/>
          </w:tcPr>
          <w:p w:rsidR="00CA441B" w:rsidRPr="004E38C6" w:rsidRDefault="00CA441B" w:rsidP="00CA441B">
            <w:pPr>
              <w:pStyle w:val="ConsPlusNormal"/>
              <w:rPr>
                <w:rFonts w:ascii="Times New Roman" w:hAnsi="Times New Roman" w:cs="Times New Roman"/>
                <w:sz w:val="28"/>
                <w:szCs w:val="28"/>
              </w:rPr>
            </w:pPr>
            <w:r w:rsidRPr="004E38C6">
              <w:rPr>
                <w:rFonts w:ascii="Times New Roman" w:hAnsi="Times New Roman" w:cs="Times New Roman"/>
                <w:color w:val="000000"/>
                <w:sz w:val="28"/>
                <w:szCs w:val="28"/>
              </w:rPr>
              <w:t xml:space="preserve">Содействие повышению правовой грамотности и информированности граждан </w:t>
            </w:r>
            <w:r>
              <w:rPr>
                <w:rFonts w:ascii="Times New Roman" w:hAnsi="Times New Roman" w:cs="Times New Roman"/>
                <w:color w:val="000000"/>
                <w:sz w:val="28"/>
                <w:szCs w:val="28"/>
              </w:rPr>
              <w:t>муниципального района</w:t>
            </w:r>
            <w:r w:rsidRPr="004E38C6">
              <w:rPr>
                <w:rFonts w:ascii="Times New Roman" w:hAnsi="Times New Roman" w:cs="Times New Roman"/>
                <w:color w:val="000000"/>
                <w:sz w:val="28"/>
                <w:szCs w:val="28"/>
              </w:rPr>
              <w:t xml:space="preserve"> по вопросам защиты прав потребителей, формирование навыков рационального потребительского поведения</w:t>
            </w:r>
          </w:p>
        </w:tc>
      </w:tr>
      <w:tr w:rsidR="00CA441B" w:rsidTr="00CA441B">
        <w:trPr>
          <w:trHeight w:val="1125"/>
        </w:trPr>
        <w:tc>
          <w:tcPr>
            <w:tcW w:w="4126" w:type="dxa"/>
            <w:tcBorders>
              <w:top w:val="single" w:sz="4" w:space="0" w:color="auto"/>
              <w:left w:val="single" w:sz="4" w:space="0" w:color="auto"/>
              <w:bottom w:val="single" w:sz="4" w:space="0" w:color="auto"/>
              <w:right w:val="single" w:sz="4" w:space="0" w:color="auto"/>
            </w:tcBorders>
            <w:hideMark/>
          </w:tcPr>
          <w:p w:rsidR="00CA441B" w:rsidRDefault="00CA441B" w:rsidP="00CA441B">
            <w:pPr>
              <w:spacing w:after="0" w:line="240" w:lineRule="auto"/>
              <w:rPr>
                <w:rFonts w:ascii="Times New Roman" w:hAnsi="Times New Roman"/>
                <w:sz w:val="28"/>
                <w:szCs w:val="28"/>
              </w:rPr>
            </w:pPr>
            <w:r>
              <w:rPr>
                <w:rFonts w:ascii="Times New Roman" w:hAnsi="Times New Roman"/>
                <w:sz w:val="28"/>
                <w:szCs w:val="28"/>
              </w:rPr>
              <w:t xml:space="preserve">Основные целевые показатели и индикаторы подпрограммы </w:t>
            </w:r>
          </w:p>
        </w:tc>
        <w:tc>
          <w:tcPr>
            <w:tcW w:w="5387" w:type="dxa"/>
            <w:tcBorders>
              <w:top w:val="single" w:sz="4" w:space="0" w:color="auto"/>
              <w:left w:val="single" w:sz="4" w:space="0" w:color="auto"/>
              <w:bottom w:val="single" w:sz="4" w:space="0" w:color="auto"/>
              <w:right w:val="single" w:sz="4" w:space="0" w:color="auto"/>
            </w:tcBorders>
            <w:shd w:val="clear" w:color="auto" w:fill="FFFFFF"/>
            <w:hideMark/>
          </w:tcPr>
          <w:p w:rsidR="00CA441B" w:rsidRPr="00A91AC2" w:rsidRDefault="00CA441B" w:rsidP="00CA441B">
            <w:pPr>
              <w:spacing w:after="0" w:line="240" w:lineRule="auto"/>
              <w:jc w:val="both"/>
              <w:rPr>
                <w:rFonts w:ascii="Times New Roman" w:hAnsi="Times New Roman"/>
                <w:color w:val="000000"/>
                <w:sz w:val="28"/>
                <w:szCs w:val="28"/>
              </w:rPr>
            </w:pPr>
            <w:r w:rsidRPr="00A91AC2">
              <w:rPr>
                <w:rFonts w:ascii="Times New Roman" w:hAnsi="Times New Roman"/>
                <w:color w:val="000000"/>
                <w:sz w:val="28"/>
                <w:szCs w:val="28"/>
              </w:rPr>
              <w:t>- осуществление консультаций по защите прав потребителей;</w:t>
            </w:r>
          </w:p>
          <w:p w:rsidR="00CA441B" w:rsidRPr="00A91AC2" w:rsidRDefault="00CA441B" w:rsidP="00CA441B">
            <w:pPr>
              <w:spacing w:after="0" w:line="240" w:lineRule="auto"/>
              <w:jc w:val="both"/>
              <w:rPr>
                <w:rFonts w:ascii="Times New Roman" w:hAnsi="Times New Roman"/>
                <w:color w:val="000000"/>
                <w:sz w:val="28"/>
                <w:szCs w:val="28"/>
              </w:rPr>
            </w:pPr>
            <w:r w:rsidRPr="00A91AC2">
              <w:rPr>
                <w:rFonts w:ascii="Times New Roman" w:hAnsi="Times New Roman"/>
                <w:color w:val="000000"/>
                <w:sz w:val="28"/>
                <w:szCs w:val="28"/>
              </w:rPr>
              <w:t>- размещение информации о защите прав потребителей на официальном сайте администрации муниципального района;</w:t>
            </w:r>
          </w:p>
          <w:p w:rsidR="00CA441B" w:rsidRDefault="00CA441B" w:rsidP="00CA441B">
            <w:pPr>
              <w:pStyle w:val="ConsPlusNormal"/>
              <w:rPr>
                <w:rFonts w:ascii="Times New Roman" w:hAnsi="Times New Roman" w:cs="Times New Roman"/>
                <w:sz w:val="28"/>
                <w:szCs w:val="28"/>
                <w:u w:val="double"/>
              </w:rPr>
            </w:pPr>
            <w:r w:rsidRPr="00A91AC2">
              <w:rPr>
                <w:rFonts w:ascii="Times New Roman" w:hAnsi="Times New Roman" w:cs="Times New Roman"/>
                <w:color w:val="000000"/>
                <w:sz w:val="28"/>
                <w:szCs w:val="28"/>
              </w:rPr>
              <w:t>-  инф</w:t>
            </w:r>
            <w:r>
              <w:rPr>
                <w:rFonts w:ascii="Times New Roman" w:hAnsi="Times New Roman" w:cs="Times New Roman"/>
                <w:color w:val="000000"/>
                <w:sz w:val="28"/>
                <w:szCs w:val="28"/>
              </w:rPr>
              <w:t>ормирование населения о защите прав потребителей в средствах массой информации.</w:t>
            </w:r>
          </w:p>
        </w:tc>
      </w:tr>
      <w:tr w:rsidR="00CA441B" w:rsidTr="00CA441B">
        <w:trPr>
          <w:trHeight w:val="750"/>
        </w:trPr>
        <w:tc>
          <w:tcPr>
            <w:tcW w:w="4126" w:type="dxa"/>
            <w:tcBorders>
              <w:top w:val="single" w:sz="4" w:space="0" w:color="auto"/>
              <w:left w:val="single" w:sz="4" w:space="0" w:color="auto"/>
              <w:bottom w:val="single" w:sz="4" w:space="0" w:color="auto"/>
              <w:right w:val="single" w:sz="4" w:space="0" w:color="auto"/>
            </w:tcBorders>
            <w:hideMark/>
          </w:tcPr>
          <w:p w:rsidR="00CA441B" w:rsidRDefault="00CA441B" w:rsidP="00CA441B">
            <w:pPr>
              <w:spacing w:after="0" w:line="240" w:lineRule="auto"/>
              <w:rPr>
                <w:rFonts w:ascii="Times New Roman" w:hAnsi="Times New Roman"/>
                <w:sz w:val="28"/>
                <w:szCs w:val="28"/>
              </w:rPr>
            </w:pPr>
            <w:r>
              <w:rPr>
                <w:rFonts w:ascii="Times New Roman" w:hAnsi="Times New Roman"/>
                <w:sz w:val="28"/>
                <w:szCs w:val="28"/>
              </w:rPr>
              <w:t xml:space="preserve">Сроки реализации подпрограммы </w:t>
            </w:r>
          </w:p>
        </w:tc>
        <w:tc>
          <w:tcPr>
            <w:tcW w:w="5387" w:type="dxa"/>
            <w:tcBorders>
              <w:top w:val="single" w:sz="4" w:space="0" w:color="auto"/>
              <w:left w:val="nil"/>
              <w:bottom w:val="single" w:sz="4" w:space="0" w:color="auto"/>
              <w:right w:val="single" w:sz="4" w:space="0" w:color="auto"/>
            </w:tcBorders>
            <w:hideMark/>
          </w:tcPr>
          <w:p w:rsidR="00CA441B" w:rsidRDefault="001B2B13" w:rsidP="001B2B13">
            <w:pPr>
              <w:spacing w:after="0" w:line="240" w:lineRule="auto"/>
              <w:rPr>
                <w:rFonts w:ascii="Times New Roman" w:hAnsi="Times New Roman"/>
                <w:sz w:val="28"/>
                <w:szCs w:val="28"/>
              </w:rPr>
            </w:pPr>
            <w:r>
              <w:rPr>
                <w:rFonts w:ascii="Times New Roman" w:hAnsi="Times New Roman"/>
                <w:sz w:val="28"/>
                <w:szCs w:val="28"/>
              </w:rPr>
              <w:t>2022</w:t>
            </w:r>
            <w:r w:rsidR="00CA441B">
              <w:rPr>
                <w:rFonts w:ascii="Times New Roman" w:hAnsi="Times New Roman"/>
                <w:sz w:val="28"/>
                <w:szCs w:val="28"/>
              </w:rPr>
              <w:t xml:space="preserve"> - 202</w:t>
            </w:r>
            <w:r>
              <w:rPr>
                <w:rFonts w:ascii="Times New Roman" w:hAnsi="Times New Roman"/>
                <w:sz w:val="28"/>
                <w:szCs w:val="28"/>
              </w:rPr>
              <w:t>7</w:t>
            </w:r>
            <w:r w:rsidR="00CA441B">
              <w:rPr>
                <w:rFonts w:ascii="Times New Roman" w:hAnsi="Times New Roman"/>
                <w:sz w:val="28"/>
                <w:szCs w:val="28"/>
              </w:rPr>
              <w:t xml:space="preserve"> годы</w:t>
            </w:r>
          </w:p>
        </w:tc>
      </w:tr>
      <w:tr w:rsidR="00CA441B" w:rsidTr="00CA441B">
        <w:trPr>
          <w:trHeight w:val="1415"/>
        </w:trPr>
        <w:tc>
          <w:tcPr>
            <w:tcW w:w="4126" w:type="dxa"/>
            <w:tcBorders>
              <w:top w:val="nil"/>
              <w:left w:val="single" w:sz="4" w:space="0" w:color="auto"/>
              <w:bottom w:val="single" w:sz="4" w:space="0" w:color="auto"/>
              <w:right w:val="single" w:sz="4" w:space="0" w:color="auto"/>
            </w:tcBorders>
            <w:hideMark/>
          </w:tcPr>
          <w:p w:rsidR="00CA441B" w:rsidRDefault="00CA441B" w:rsidP="00CA441B">
            <w:pPr>
              <w:spacing w:after="0" w:line="240" w:lineRule="auto"/>
              <w:rPr>
                <w:rFonts w:ascii="Times New Roman" w:hAnsi="Times New Roman"/>
                <w:sz w:val="28"/>
                <w:szCs w:val="28"/>
              </w:rPr>
            </w:pPr>
            <w:r>
              <w:rPr>
                <w:rFonts w:ascii="Times New Roman" w:hAnsi="Times New Roman"/>
                <w:sz w:val="28"/>
                <w:szCs w:val="28"/>
              </w:rPr>
              <w:t xml:space="preserve">Объемы и источники финансирования подпрограммы (в действующих ценах каждого года реализации подпрограммы) </w:t>
            </w:r>
          </w:p>
        </w:tc>
        <w:tc>
          <w:tcPr>
            <w:tcW w:w="5387" w:type="dxa"/>
            <w:tcBorders>
              <w:top w:val="nil"/>
              <w:left w:val="nil"/>
              <w:bottom w:val="single" w:sz="4" w:space="0" w:color="auto"/>
              <w:right w:val="single" w:sz="4" w:space="0" w:color="auto"/>
            </w:tcBorders>
          </w:tcPr>
          <w:p w:rsidR="00CA441B" w:rsidRDefault="00CA441B" w:rsidP="00CA441B">
            <w:pPr>
              <w:pStyle w:val="ConsPlusCell"/>
              <w:rPr>
                <w:rFonts w:ascii="Times New Roman" w:hAnsi="Times New Roman" w:cs="Times New Roman"/>
                <w:sz w:val="28"/>
                <w:szCs w:val="28"/>
              </w:rPr>
            </w:pPr>
            <w:r>
              <w:rPr>
                <w:rFonts w:ascii="Times New Roman" w:hAnsi="Times New Roman" w:cs="Times New Roman"/>
                <w:sz w:val="28"/>
                <w:szCs w:val="28"/>
              </w:rPr>
              <w:t>Финансирование мероприятий подпрограммы не требуется</w:t>
            </w:r>
          </w:p>
        </w:tc>
      </w:tr>
    </w:tbl>
    <w:p w:rsidR="00CA441B" w:rsidRDefault="00CA441B" w:rsidP="00CA441B">
      <w:pPr>
        <w:spacing w:after="0"/>
        <w:rPr>
          <w:rFonts w:ascii="Times New Roman" w:hAnsi="Times New Roman"/>
          <w:sz w:val="28"/>
          <w:szCs w:val="28"/>
        </w:rPr>
      </w:pPr>
    </w:p>
    <w:p w:rsidR="00CA441B" w:rsidRDefault="00CA441B" w:rsidP="00CA441B">
      <w:pPr>
        <w:spacing w:after="0" w:line="240" w:lineRule="auto"/>
        <w:jc w:val="center"/>
        <w:rPr>
          <w:rFonts w:ascii="Times New Roman" w:hAnsi="Times New Roman"/>
          <w:sz w:val="28"/>
          <w:szCs w:val="28"/>
        </w:rPr>
      </w:pPr>
    </w:p>
    <w:p w:rsidR="00CA441B" w:rsidRDefault="00CA441B" w:rsidP="00CA441B">
      <w:pPr>
        <w:spacing w:after="0" w:line="240" w:lineRule="auto"/>
        <w:jc w:val="center"/>
        <w:rPr>
          <w:rFonts w:ascii="Times New Roman" w:hAnsi="Times New Roman"/>
          <w:sz w:val="28"/>
          <w:szCs w:val="28"/>
        </w:rPr>
      </w:pPr>
      <w:r>
        <w:rPr>
          <w:rFonts w:ascii="Times New Roman" w:hAnsi="Times New Roman"/>
          <w:sz w:val="28"/>
          <w:szCs w:val="28"/>
        </w:rPr>
        <w:t>Раздел 1. Характеристика сферы реализации подпрограммы, описание основных проблем в указанной сфере и прогноз ее развития</w:t>
      </w:r>
    </w:p>
    <w:p w:rsidR="00CA441B" w:rsidRPr="00A91AC2" w:rsidRDefault="00CA441B" w:rsidP="00CA441B">
      <w:pPr>
        <w:spacing w:after="0" w:line="480" w:lineRule="auto"/>
        <w:ind w:firstLine="709"/>
        <w:jc w:val="both"/>
        <w:rPr>
          <w:rFonts w:ascii="Times New Roman" w:hAnsi="Times New Roman"/>
          <w:sz w:val="28"/>
          <w:szCs w:val="28"/>
        </w:rPr>
      </w:pPr>
    </w:p>
    <w:p w:rsidR="00CA441B" w:rsidRPr="00A91AC2" w:rsidRDefault="00CA441B" w:rsidP="00E96D80">
      <w:pPr>
        <w:spacing w:after="0"/>
        <w:ind w:firstLine="708"/>
        <w:jc w:val="both"/>
        <w:rPr>
          <w:rFonts w:ascii="Times New Roman" w:hAnsi="Times New Roman"/>
          <w:sz w:val="28"/>
          <w:szCs w:val="28"/>
        </w:rPr>
      </w:pPr>
      <w:proofErr w:type="gramStart"/>
      <w:r w:rsidRPr="00A91AC2">
        <w:rPr>
          <w:rFonts w:ascii="Times New Roman" w:hAnsi="Times New Roman"/>
          <w:color w:val="000000"/>
          <w:sz w:val="28"/>
          <w:szCs w:val="28"/>
        </w:rPr>
        <w:t>Закон Российской Федерации от 07 февраля 1992 года № 2300-1 «О защите прав потребителей» регулирует отношения, возникающие между</w:t>
      </w:r>
      <w:r w:rsidRPr="00A91AC2">
        <w:rPr>
          <w:rFonts w:ascii="Times New Roman" w:hAnsi="Times New Roman"/>
          <w:sz w:val="28"/>
          <w:szCs w:val="28"/>
        </w:rPr>
        <w:t xml:space="preserve"> </w:t>
      </w:r>
      <w:r w:rsidRPr="00A91AC2">
        <w:rPr>
          <w:rFonts w:ascii="Times New Roman" w:hAnsi="Times New Roman"/>
          <w:color w:val="000000"/>
          <w:sz w:val="28"/>
          <w:szCs w:val="28"/>
        </w:rPr>
        <w:t xml:space="preserve">потребителями и изготовителями, исполнителями, продавцами при продаже товаров (выполнении работ, оказании услуг), устанавливает права потребителей на приобретение товаров (работ, услуг) надлежащего качества и безопасных для жизни, здоровья, имущества потребителей и окружающей среды, получение информации о товарах (работах, услугах) и об их </w:t>
      </w:r>
      <w:r w:rsidRPr="00A91AC2">
        <w:rPr>
          <w:rFonts w:ascii="Times New Roman" w:hAnsi="Times New Roman"/>
          <w:color w:val="000000"/>
          <w:sz w:val="28"/>
          <w:szCs w:val="28"/>
        </w:rPr>
        <w:lastRenderedPageBreak/>
        <w:t>изготовителях (исполнителях</w:t>
      </w:r>
      <w:proofErr w:type="gramEnd"/>
      <w:r w:rsidRPr="00A91AC2">
        <w:rPr>
          <w:rFonts w:ascii="Times New Roman" w:hAnsi="Times New Roman"/>
          <w:color w:val="000000"/>
          <w:sz w:val="28"/>
          <w:szCs w:val="28"/>
        </w:rPr>
        <w:t xml:space="preserve">, </w:t>
      </w:r>
      <w:proofErr w:type="gramStart"/>
      <w:r w:rsidRPr="00A91AC2">
        <w:rPr>
          <w:rFonts w:ascii="Times New Roman" w:hAnsi="Times New Roman"/>
          <w:color w:val="000000"/>
          <w:sz w:val="28"/>
          <w:szCs w:val="28"/>
        </w:rPr>
        <w:t>продавцах</w:t>
      </w:r>
      <w:proofErr w:type="gramEnd"/>
      <w:r w:rsidRPr="00A91AC2">
        <w:rPr>
          <w:rFonts w:ascii="Times New Roman" w:hAnsi="Times New Roman"/>
          <w:color w:val="000000"/>
          <w:sz w:val="28"/>
          <w:szCs w:val="28"/>
        </w:rPr>
        <w:t>), просвещение, государственную и общественную защиту их интересов, а также определяет механизм реализации этих прав.</w:t>
      </w:r>
    </w:p>
    <w:p w:rsidR="00CA441B" w:rsidRPr="00A91AC2" w:rsidRDefault="00CA441B" w:rsidP="00E96D80">
      <w:pPr>
        <w:spacing w:after="0"/>
        <w:ind w:firstLine="708"/>
        <w:jc w:val="both"/>
        <w:rPr>
          <w:rFonts w:ascii="Times New Roman" w:hAnsi="Times New Roman"/>
          <w:sz w:val="28"/>
          <w:szCs w:val="28"/>
        </w:rPr>
      </w:pPr>
      <w:r w:rsidRPr="00A91AC2">
        <w:rPr>
          <w:rFonts w:ascii="Times New Roman" w:hAnsi="Times New Roman"/>
          <w:color w:val="000000"/>
          <w:sz w:val="28"/>
          <w:szCs w:val="28"/>
        </w:rPr>
        <w:t>Создание условий для обеспечения и защиты, установленных федеральным законодательством, прав потребителей является неотъемлемой частью социальной политики государства.</w:t>
      </w:r>
    </w:p>
    <w:p w:rsidR="00CA441B" w:rsidRPr="00A91AC2" w:rsidRDefault="00CA441B" w:rsidP="00E96D80">
      <w:pPr>
        <w:spacing w:after="0"/>
        <w:ind w:firstLine="708"/>
        <w:jc w:val="both"/>
        <w:rPr>
          <w:rFonts w:ascii="Times New Roman" w:hAnsi="Times New Roman"/>
          <w:color w:val="000000"/>
          <w:sz w:val="28"/>
          <w:szCs w:val="28"/>
        </w:rPr>
      </w:pPr>
      <w:r w:rsidRPr="00A91AC2">
        <w:rPr>
          <w:rFonts w:ascii="Times New Roman" w:hAnsi="Times New Roman"/>
          <w:color w:val="000000"/>
          <w:sz w:val="28"/>
          <w:szCs w:val="28"/>
        </w:rPr>
        <w:t xml:space="preserve">Программа представляет собой комплекс мер направленных на развитие системы защиты прав потребителей в муниципальном образовании и направленных на создание в муниципальном образовании условий для эффективной защиты, установленных законодательством Российской Федерации </w:t>
      </w:r>
      <w:r w:rsidRPr="00A91AC2">
        <w:rPr>
          <w:rFonts w:ascii="Times New Roman" w:hAnsi="Times New Roman"/>
          <w:color w:val="000000"/>
          <w:sz w:val="28"/>
          <w:szCs w:val="28"/>
        </w:rPr>
        <w:tab/>
        <w:t>прав потребителей, снижение социальной</w:t>
      </w:r>
      <w:r w:rsidRPr="00A91AC2">
        <w:rPr>
          <w:rFonts w:ascii="Times New Roman" w:hAnsi="Times New Roman"/>
          <w:sz w:val="28"/>
          <w:szCs w:val="28"/>
        </w:rPr>
        <w:t xml:space="preserve"> </w:t>
      </w:r>
      <w:r w:rsidRPr="00A91AC2">
        <w:rPr>
          <w:rFonts w:ascii="Times New Roman" w:hAnsi="Times New Roman"/>
          <w:color w:val="000000"/>
          <w:sz w:val="28"/>
          <w:szCs w:val="28"/>
        </w:rPr>
        <w:t>напряженности на потребительском рынке товаров и услуг.</w:t>
      </w:r>
    </w:p>
    <w:p w:rsidR="00CA441B" w:rsidRPr="00A91AC2" w:rsidRDefault="00CA441B" w:rsidP="00E96D80">
      <w:pPr>
        <w:spacing w:after="0"/>
        <w:ind w:firstLine="708"/>
        <w:jc w:val="both"/>
        <w:rPr>
          <w:rFonts w:ascii="Times New Roman" w:hAnsi="Times New Roman"/>
          <w:color w:val="000000"/>
          <w:sz w:val="28"/>
          <w:szCs w:val="28"/>
        </w:rPr>
      </w:pPr>
      <w:r w:rsidRPr="00A91AC2">
        <w:rPr>
          <w:rFonts w:ascii="Times New Roman" w:hAnsi="Times New Roman"/>
          <w:color w:val="000000"/>
          <w:sz w:val="28"/>
          <w:szCs w:val="28"/>
        </w:rPr>
        <w:t>Основное направление в вопросах защиты прав потребителей является создание на территории Нижнедевицкого муниципального района благоприятных условий для реализации потребителями своих законных прав, а также обеспечение их соблюдения. Наиболее эффективным методом борьбы с правонарушениями на потребительском рынке является предупреждение и профилактика правонарушений. Большую важность играют досудебные формы разрешения споров, связанных с нарушением прав потребителей, ввиду длительности сроков рассмотрения дел по защите прав потребителей в судах.</w:t>
      </w:r>
    </w:p>
    <w:p w:rsidR="00CA441B" w:rsidRPr="00A91AC2" w:rsidRDefault="00CA441B" w:rsidP="00E96D80">
      <w:pPr>
        <w:spacing w:after="0"/>
        <w:ind w:firstLine="708"/>
        <w:jc w:val="both"/>
        <w:rPr>
          <w:rFonts w:ascii="Times New Roman" w:hAnsi="Times New Roman"/>
          <w:color w:val="000000"/>
          <w:sz w:val="28"/>
          <w:szCs w:val="28"/>
        </w:rPr>
      </w:pPr>
      <w:r w:rsidRPr="00A91AC2">
        <w:rPr>
          <w:rFonts w:ascii="Times New Roman" w:hAnsi="Times New Roman"/>
          <w:color w:val="000000"/>
          <w:sz w:val="28"/>
          <w:szCs w:val="28"/>
        </w:rPr>
        <w:t>Изменения на потребительском рынке неизбежно влекут изменение круга и характера проблем, возникающих у потребителей при реализации прав, закрепленных законодательством Российской Федерации.</w:t>
      </w:r>
    </w:p>
    <w:p w:rsidR="00CA441B" w:rsidRPr="00A91AC2" w:rsidRDefault="00CA441B" w:rsidP="00E96D80">
      <w:pPr>
        <w:spacing w:after="0"/>
        <w:ind w:firstLine="708"/>
        <w:jc w:val="both"/>
        <w:rPr>
          <w:rFonts w:ascii="Times New Roman" w:hAnsi="Times New Roman"/>
          <w:color w:val="000000"/>
          <w:sz w:val="28"/>
          <w:szCs w:val="28"/>
        </w:rPr>
      </w:pPr>
      <w:proofErr w:type="gramStart"/>
      <w:r w:rsidRPr="00A91AC2">
        <w:rPr>
          <w:rFonts w:ascii="Times New Roman" w:hAnsi="Times New Roman"/>
          <w:color w:val="000000"/>
          <w:sz w:val="28"/>
          <w:szCs w:val="28"/>
        </w:rPr>
        <w:t>В связи с этим создается угроза многочисленных нарушений прав и законных интересов потребителей в различных сферах потребительского рынка, и в первую очередь в наиболее проблемных, с точки зрения достигнутого уровня защиты прав потребителей:</w:t>
      </w:r>
      <w:r w:rsidRPr="00A91AC2">
        <w:rPr>
          <w:rFonts w:ascii="Times New Roman" w:hAnsi="Times New Roman"/>
          <w:color w:val="000000"/>
          <w:sz w:val="28"/>
          <w:szCs w:val="28"/>
        </w:rPr>
        <w:tab/>
        <w:t xml:space="preserve"> оказании населению, услуг потребительского кредитования, перевозки пассажиров, связи, а также торговле, оказании населению бытовых услуг, услуг общественного питания и других.</w:t>
      </w:r>
      <w:proofErr w:type="gramEnd"/>
    </w:p>
    <w:p w:rsidR="00CA441B" w:rsidRPr="00A91AC2" w:rsidRDefault="00CA441B" w:rsidP="00E96D80">
      <w:pPr>
        <w:spacing w:after="0"/>
        <w:ind w:firstLine="708"/>
        <w:jc w:val="both"/>
        <w:rPr>
          <w:rFonts w:ascii="Times New Roman" w:hAnsi="Times New Roman"/>
          <w:color w:val="000000"/>
          <w:sz w:val="28"/>
          <w:szCs w:val="28"/>
        </w:rPr>
      </w:pPr>
      <w:r w:rsidRPr="00A91AC2">
        <w:rPr>
          <w:rFonts w:ascii="Times New Roman" w:hAnsi="Times New Roman"/>
          <w:color w:val="000000"/>
          <w:sz w:val="28"/>
          <w:szCs w:val="28"/>
        </w:rPr>
        <w:t xml:space="preserve">В настоящее время к вопросу о качестве и безопасности товаров и услуг возникает повышенный интерес, как со стороны государства, так и со стороны рядовых потребителей. Создание общегосударственной системы управления качеством сегодня приобретает чрезвычайную актуальность. В связи с этим творческое усвоение теоретических знаний специалистами в области управления качеством продукции и проведения экспертизы качества является стратегической задачей, так как недооценка значения качества продукции и необходимости систематической и целенаправленной работы по </w:t>
      </w:r>
      <w:r w:rsidRPr="00A91AC2">
        <w:rPr>
          <w:rFonts w:ascii="Times New Roman" w:hAnsi="Times New Roman"/>
          <w:color w:val="000000"/>
          <w:sz w:val="28"/>
          <w:szCs w:val="28"/>
        </w:rPr>
        <w:lastRenderedPageBreak/>
        <w:t>его повышению приводит к потере позиций российской промышленности во многих ключевых отраслях. В решении этой задачи непосредственное участие должны принимать все предприятия и организации, специалисты промышленности, сельского хозяйства и торговли, работающие в сфере производства и реализации потребительских товаров.</w:t>
      </w:r>
    </w:p>
    <w:p w:rsidR="00CA441B" w:rsidRPr="00A91AC2" w:rsidRDefault="00CA441B" w:rsidP="00E96D80">
      <w:pPr>
        <w:spacing w:after="0"/>
        <w:ind w:firstLine="708"/>
        <w:jc w:val="both"/>
        <w:rPr>
          <w:rFonts w:ascii="Times New Roman" w:hAnsi="Times New Roman"/>
          <w:color w:val="000000"/>
          <w:sz w:val="28"/>
          <w:szCs w:val="28"/>
        </w:rPr>
      </w:pPr>
      <w:r w:rsidRPr="00A91AC2">
        <w:rPr>
          <w:rFonts w:ascii="Times New Roman" w:hAnsi="Times New Roman"/>
          <w:color w:val="000000"/>
          <w:sz w:val="28"/>
          <w:szCs w:val="28"/>
        </w:rPr>
        <w:t>Работа с потребителями должна быть направлена в первую очередь на их просвещение, ознакомление с предоставленными законом правами, гарантиями и способами защиты.</w:t>
      </w:r>
    </w:p>
    <w:p w:rsidR="00CA441B" w:rsidRPr="00A91AC2" w:rsidRDefault="00CA441B" w:rsidP="00E96D80">
      <w:pPr>
        <w:spacing w:after="0"/>
        <w:ind w:firstLine="708"/>
        <w:jc w:val="both"/>
        <w:rPr>
          <w:rFonts w:ascii="Times New Roman" w:hAnsi="Times New Roman"/>
          <w:color w:val="000000"/>
          <w:sz w:val="28"/>
          <w:szCs w:val="28"/>
        </w:rPr>
      </w:pPr>
      <w:r w:rsidRPr="00A91AC2">
        <w:rPr>
          <w:rFonts w:ascii="Times New Roman" w:hAnsi="Times New Roman"/>
          <w:color w:val="000000"/>
          <w:sz w:val="28"/>
          <w:szCs w:val="28"/>
        </w:rPr>
        <w:t>Работа с предпринимателями (изготовителями товаров, исполнителями работ, услуг) должна быть направлена в первую очередь на информирование предпринимателей о нормах действующего федерального и регионального законодательства, а также санкциях за их нарушение, облегчение доступа к нормативным правовым актам, создание условий, благоприятствующих соблюдению всех требований законодательства при работе на потребительском рынке.</w:t>
      </w:r>
    </w:p>
    <w:p w:rsidR="00CA441B" w:rsidRPr="00A91AC2" w:rsidRDefault="00CA441B" w:rsidP="00E96D80">
      <w:pPr>
        <w:spacing w:after="0"/>
        <w:ind w:firstLine="708"/>
        <w:jc w:val="both"/>
        <w:rPr>
          <w:rFonts w:ascii="Times New Roman" w:hAnsi="Times New Roman"/>
          <w:color w:val="000000"/>
          <w:sz w:val="28"/>
          <w:szCs w:val="28"/>
        </w:rPr>
      </w:pPr>
      <w:r w:rsidRPr="00A91AC2">
        <w:rPr>
          <w:rFonts w:ascii="Times New Roman" w:hAnsi="Times New Roman"/>
          <w:color w:val="000000"/>
          <w:sz w:val="28"/>
          <w:szCs w:val="28"/>
        </w:rPr>
        <w:t>Защита нарушенных прав наряду с мерами по реализации и обеспечению прав потребителей остается одним из основных направлений государственной социальной политики. При этом особое значение имеет защита прав неопределенного круга потребителей, затрагивающая интересы большого числа граждан, так как зачастую представляет угрозу здоровью и жизни потребителей (фальсификация продуктов питания, не качественные ЖКУ и т.д.).</w:t>
      </w:r>
    </w:p>
    <w:p w:rsidR="00CA441B" w:rsidRPr="00A91AC2" w:rsidRDefault="00CA441B" w:rsidP="00E96D80">
      <w:pPr>
        <w:spacing w:after="0"/>
        <w:ind w:firstLine="708"/>
        <w:jc w:val="both"/>
        <w:rPr>
          <w:rFonts w:ascii="Times New Roman" w:hAnsi="Times New Roman"/>
          <w:color w:val="000000"/>
          <w:sz w:val="28"/>
          <w:szCs w:val="28"/>
        </w:rPr>
      </w:pPr>
      <w:r w:rsidRPr="00A91AC2">
        <w:rPr>
          <w:rFonts w:ascii="Times New Roman" w:hAnsi="Times New Roman"/>
          <w:color w:val="000000"/>
          <w:sz w:val="28"/>
          <w:szCs w:val="28"/>
        </w:rPr>
        <w:t xml:space="preserve">Опираясь на наработанный потенциал, муниципальная программа «Защита прав потребителей» позволит повысить социальную защищенность граждан, обеспечить сбалансированную защиту интересов потребителей, а также соблюдение их конституционных прав и свобод. </w:t>
      </w:r>
    </w:p>
    <w:p w:rsidR="00CA441B" w:rsidRPr="00A91AC2" w:rsidRDefault="00CA441B" w:rsidP="00CA441B">
      <w:pPr>
        <w:spacing w:after="0" w:line="480" w:lineRule="auto"/>
        <w:ind w:firstLine="709"/>
        <w:jc w:val="both"/>
        <w:rPr>
          <w:rFonts w:ascii="Times New Roman" w:hAnsi="Times New Roman"/>
          <w:sz w:val="28"/>
          <w:szCs w:val="28"/>
        </w:rPr>
      </w:pPr>
    </w:p>
    <w:p w:rsidR="00CA441B" w:rsidRPr="00A91AC2" w:rsidRDefault="00CA441B" w:rsidP="00CA441B">
      <w:pPr>
        <w:pStyle w:val="ConsPlusNormal"/>
        <w:widowControl/>
        <w:jc w:val="center"/>
        <w:rPr>
          <w:rFonts w:ascii="Times New Roman" w:hAnsi="Times New Roman" w:cs="Times New Roman"/>
          <w:color w:val="000000"/>
          <w:sz w:val="28"/>
          <w:szCs w:val="28"/>
        </w:rPr>
      </w:pPr>
      <w:r w:rsidRPr="00A91AC2">
        <w:rPr>
          <w:rFonts w:ascii="Times New Roman" w:hAnsi="Times New Roman" w:cs="Times New Roman"/>
          <w:color w:val="000000"/>
          <w:sz w:val="28"/>
          <w:szCs w:val="28"/>
        </w:rPr>
        <w:t xml:space="preserve">2. Цели, задачи и показатели (индикаторы) </w:t>
      </w:r>
    </w:p>
    <w:p w:rsidR="00CA441B" w:rsidRPr="00A91AC2" w:rsidRDefault="00CA441B" w:rsidP="00CA441B">
      <w:pPr>
        <w:pStyle w:val="ConsPlusNormal"/>
        <w:widowControl/>
        <w:jc w:val="center"/>
        <w:rPr>
          <w:rFonts w:ascii="Times New Roman" w:hAnsi="Times New Roman" w:cs="Times New Roman"/>
          <w:color w:val="000000"/>
          <w:sz w:val="28"/>
          <w:szCs w:val="28"/>
        </w:rPr>
      </w:pPr>
      <w:r w:rsidRPr="00A91AC2">
        <w:rPr>
          <w:rFonts w:ascii="Times New Roman" w:hAnsi="Times New Roman" w:cs="Times New Roman"/>
          <w:color w:val="000000"/>
          <w:sz w:val="28"/>
          <w:szCs w:val="28"/>
        </w:rPr>
        <w:t>достижения целей и решения задач</w:t>
      </w:r>
    </w:p>
    <w:p w:rsidR="00847277" w:rsidRDefault="00847277" w:rsidP="00847277">
      <w:pPr>
        <w:spacing w:line="240" w:lineRule="auto"/>
        <w:ind w:firstLine="708"/>
        <w:jc w:val="both"/>
        <w:rPr>
          <w:rFonts w:ascii="Times New Roman" w:hAnsi="Times New Roman"/>
          <w:color w:val="000000"/>
          <w:sz w:val="28"/>
          <w:szCs w:val="28"/>
        </w:rPr>
      </w:pPr>
    </w:p>
    <w:p w:rsidR="00CA441B" w:rsidRPr="00A91AC2" w:rsidRDefault="00CA441B" w:rsidP="00847277">
      <w:pPr>
        <w:spacing w:line="240" w:lineRule="auto"/>
        <w:ind w:firstLine="708"/>
        <w:jc w:val="both"/>
        <w:rPr>
          <w:rFonts w:ascii="Times New Roman" w:hAnsi="Times New Roman"/>
          <w:sz w:val="28"/>
          <w:szCs w:val="28"/>
        </w:rPr>
      </w:pPr>
      <w:r w:rsidRPr="00A91AC2">
        <w:rPr>
          <w:rFonts w:ascii="Times New Roman" w:hAnsi="Times New Roman"/>
          <w:color w:val="000000"/>
          <w:sz w:val="28"/>
          <w:szCs w:val="28"/>
        </w:rPr>
        <w:t>Целью Программы является:</w:t>
      </w:r>
    </w:p>
    <w:p w:rsidR="00CA441B" w:rsidRPr="00A91AC2" w:rsidRDefault="00CA441B" w:rsidP="00847277">
      <w:pPr>
        <w:spacing w:line="240" w:lineRule="auto"/>
        <w:ind w:firstLine="708"/>
        <w:jc w:val="both"/>
        <w:rPr>
          <w:rFonts w:ascii="Times New Roman" w:hAnsi="Times New Roman"/>
          <w:b/>
          <w:color w:val="000000"/>
          <w:sz w:val="28"/>
          <w:szCs w:val="28"/>
        </w:rPr>
      </w:pPr>
      <w:r w:rsidRPr="00A91AC2">
        <w:rPr>
          <w:rFonts w:ascii="Times New Roman" w:hAnsi="Times New Roman"/>
          <w:color w:val="000000"/>
          <w:sz w:val="28"/>
          <w:szCs w:val="28"/>
        </w:rPr>
        <w:t>• Создание условий для реализации потребителями своих прав, установленных Законом Российской Федерации «О защите прав потребителей» и нормативными актами Российской Федерации и  Воронежской области</w:t>
      </w:r>
      <w:r>
        <w:rPr>
          <w:rFonts w:ascii="Times New Roman" w:hAnsi="Times New Roman"/>
          <w:color w:val="000000"/>
          <w:sz w:val="28"/>
          <w:szCs w:val="28"/>
        </w:rPr>
        <w:t>.</w:t>
      </w:r>
      <w:r w:rsidRPr="00A91AC2">
        <w:rPr>
          <w:rFonts w:ascii="Times New Roman" w:hAnsi="Times New Roman"/>
          <w:b/>
          <w:color w:val="000000"/>
          <w:sz w:val="28"/>
          <w:szCs w:val="28"/>
        </w:rPr>
        <w:t xml:space="preserve"> </w:t>
      </w:r>
    </w:p>
    <w:p w:rsidR="00CA441B" w:rsidRPr="00A91AC2" w:rsidRDefault="00CA441B" w:rsidP="00847277">
      <w:pPr>
        <w:spacing w:line="240" w:lineRule="auto"/>
        <w:ind w:firstLine="708"/>
        <w:jc w:val="both"/>
        <w:rPr>
          <w:rFonts w:ascii="Times New Roman" w:hAnsi="Times New Roman"/>
          <w:sz w:val="28"/>
          <w:szCs w:val="28"/>
        </w:rPr>
      </w:pPr>
      <w:r w:rsidRPr="00A91AC2">
        <w:rPr>
          <w:rFonts w:ascii="Times New Roman" w:hAnsi="Times New Roman"/>
          <w:color w:val="000000"/>
          <w:sz w:val="28"/>
          <w:szCs w:val="28"/>
        </w:rPr>
        <w:t>Достижение указанной цели требует решения следующих задач:</w:t>
      </w:r>
    </w:p>
    <w:p w:rsidR="00CA441B" w:rsidRPr="00A91AC2" w:rsidRDefault="00CA441B" w:rsidP="00847277">
      <w:pPr>
        <w:spacing w:after="0" w:line="240" w:lineRule="auto"/>
        <w:ind w:firstLine="708"/>
        <w:jc w:val="both"/>
        <w:rPr>
          <w:rFonts w:ascii="Times New Roman" w:hAnsi="Times New Roman"/>
          <w:color w:val="000000"/>
          <w:sz w:val="28"/>
          <w:szCs w:val="28"/>
        </w:rPr>
      </w:pPr>
      <w:r w:rsidRPr="00A91AC2">
        <w:rPr>
          <w:rFonts w:ascii="Times New Roman" w:hAnsi="Times New Roman"/>
          <w:sz w:val="28"/>
          <w:szCs w:val="28"/>
        </w:rPr>
        <w:lastRenderedPageBreak/>
        <w:t xml:space="preserve">1. </w:t>
      </w:r>
      <w:r w:rsidRPr="00A91AC2">
        <w:rPr>
          <w:rFonts w:ascii="Times New Roman" w:hAnsi="Times New Roman"/>
          <w:color w:val="000000"/>
          <w:sz w:val="28"/>
          <w:szCs w:val="28"/>
        </w:rPr>
        <w:t>Содействие</w:t>
      </w:r>
      <w:r w:rsidRPr="00A91AC2">
        <w:rPr>
          <w:rFonts w:ascii="Times New Roman" w:hAnsi="Times New Roman"/>
          <w:color w:val="000000"/>
          <w:sz w:val="28"/>
          <w:szCs w:val="28"/>
        </w:rPr>
        <w:tab/>
        <w:t xml:space="preserve">повышению правовой </w:t>
      </w:r>
      <w:r w:rsidRPr="00A91AC2">
        <w:rPr>
          <w:rFonts w:ascii="Times New Roman" w:hAnsi="Times New Roman"/>
          <w:color w:val="000000"/>
          <w:sz w:val="28"/>
          <w:szCs w:val="28"/>
        </w:rPr>
        <w:tab/>
        <w:t>грамотности</w:t>
      </w:r>
      <w:r>
        <w:rPr>
          <w:rFonts w:ascii="Times New Roman" w:hAnsi="Times New Roman"/>
          <w:color w:val="000000"/>
          <w:sz w:val="28"/>
          <w:szCs w:val="28"/>
        </w:rPr>
        <w:t xml:space="preserve"> </w:t>
      </w:r>
      <w:r w:rsidRPr="00A91AC2">
        <w:rPr>
          <w:rFonts w:ascii="Times New Roman" w:hAnsi="Times New Roman"/>
          <w:color w:val="000000"/>
          <w:sz w:val="28"/>
          <w:szCs w:val="28"/>
        </w:rPr>
        <w:t>и информированности граждан сельского поселения по вопросам защиты прав потребителей, формирование навыков рационального потребительского поведения;</w:t>
      </w:r>
    </w:p>
    <w:p w:rsidR="00CA441B" w:rsidRPr="00A91AC2" w:rsidRDefault="00CA441B" w:rsidP="00847277">
      <w:pPr>
        <w:spacing w:after="0" w:line="240" w:lineRule="auto"/>
        <w:ind w:firstLine="708"/>
        <w:jc w:val="both"/>
        <w:rPr>
          <w:rFonts w:ascii="Times New Roman" w:hAnsi="Times New Roman"/>
          <w:color w:val="000000"/>
          <w:sz w:val="28"/>
          <w:szCs w:val="28"/>
        </w:rPr>
      </w:pPr>
      <w:r w:rsidRPr="00A91AC2">
        <w:rPr>
          <w:rFonts w:ascii="Times New Roman" w:hAnsi="Times New Roman"/>
          <w:color w:val="000000"/>
          <w:sz w:val="28"/>
          <w:szCs w:val="28"/>
        </w:rPr>
        <w:t xml:space="preserve"> 2. Повышение уровня правовой грамотности хозяйствующих субъектов, работающих на потребительском рынке сельского поселения;</w:t>
      </w:r>
    </w:p>
    <w:p w:rsidR="00CA441B" w:rsidRPr="00A91AC2" w:rsidRDefault="00CA441B" w:rsidP="00847277">
      <w:pPr>
        <w:spacing w:after="0" w:line="240" w:lineRule="auto"/>
        <w:ind w:firstLine="708"/>
        <w:jc w:val="both"/>
        <w:rPr>
          <w:rFonts w:ascii="Times New Roman" w:hAnsi="Times New Roman"/>
          <w:color w:val="000000"/>
          <w:sz w:val="28"/>
          <w:szCs w:val="28"/>
        </w:rPr>
      </w:pPr>
      <w:r w:rsidRPr="00A91AC2">
        <w:rPr>
          <w:rFonts w:ascii="Times New Roman" w:hAnsi="Times New Roman"/>
          <w:color w:val="000000"/>
          <w:sz w:val="28"/>
          <w:szCs w:val="28"/>
        </w:rPr>
        <w:t>3. Информирование потребителей в средствах массовой информации об опасных для здоровья и жизни потребителей товарах, работах и услугах, о состоянии защиты прав потребителей  и соблюдении законодательства о защите прав потребителей;</w:t>
      </w:r>
    </w:p>
    <w:p w:rsidR="00CA441B" w:rsidRPr="00A91AC2" w:rsidRDefault="00CA441B" w:rsidP="00847277">
      <w:pPr>
        <w:spacing w:after="0" w:line="240" w:lineRule="auto"/>
        <w:ind w:firstLine="708"/>
        <w:jc w:val="both"/>
        <w:rPr>
          <w:rFonts w:ascii="Times New Roman" w:hAnsi="Times New Roman"/>
          <w:color w:val="000000"/>
          <w:sz w:val="28"/>
          <w:szCs w:val="28"/>
        </w:rPr>
      </w:pPr>
      <w:r w:rsidRPr="00A91AC2">
        <w:rPr>
          <w:rFonts w:ascii="Times New Roman" w:hAnsi="Times New Roman"/>
          <w:color w:val="000000"/>
          <w:sz w:val="28"/>
          <w:szCs w:val="28"/>
        </w:rPr>
        <w:t xml:space="preserve">4. Обеспечение </w:t>
      </w:r>
      <w:proofErr w:type="gramStart"/>
      <w:r w:rsidRPr="00A91AC2">
        <w:rPr>
          <w:rFonts w:ascii="Times New Roman" w:hAnsi="Times New Roman"/>
          <w:color w:val="000000"/>
          <w:sz w:val="28"/>
          <w:szCs w:val="28"/>
        </w:rPr>
        <w:t>функционирования системы защиты прав потребителей муниципального района</w:t>
      </w:r>
      <w:proofErr w:type="gramEnd"/>
      <w:r w:rsidRPr="00A91AC2">
        <w:rPr>
          <w:rFonts w:ascii="Times New Roman" w:hAnsi="Times New Roman"/>
          <w:color w:val="000000"/>
          <w:sz w:val="28"/>
          <w:szCs w:val="28"/>
        </w:rPr>
        <w:t>.</w:t>
      </w:r>
    </w:p>
    <w:p w:rsidR="00CA441B" w:rsidRPr="00A91AC2" w:rsidRDefault="00CA441B" w:rsidP="00847277">
      <w:pPr>
        <w:pStyle w:val="ConsPlusNormal"/>
        <w:jc w:val="center"/>
        <w:rPr>
          <w:rFonts w:ascii="Times New Roman" w:hAnsi="Times New Roman" w:cs="Times New Roman"/>
          <w:sz w:val="28"/>
          <w:szCs w:val="28"/>
        </w:rPr>
      </w:pPr>
    </w:p>
    <w:p w:rsidR="00847277" w:rsidRDefault="00847277" w:rsidP="00847277">
      <w:pPr>
        <w:pStyle w:val="ConsPlusNormal"/>
        <w:widowControl/>
        <w:jc w:val="center"/>
        <w:rPr>
          <w:rFonts w:ascii="Times New Roman" w:hAnsi="Times New Roman" w:cs="Times New Roman"/>
          <w:sz w:val="28"/>
          <w:szCs w:val="28"/>
        </w:rPr>
      </w:pPr>
    </w:p>
    <w:p w:rsidR="00CA441B" w:rsidRPr="00A91AC2" w:rsidRDefault="00CA441B" w:rsidP="00847277">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3</w:t>
      </w:r>
      <w:r w:rsidRPr="00A91AC2">
        <w:rPr>
          <w:rFonts w:ascii="Times New Roman" w:hAnsi="Times New Roman" w:cs="Times New Roman"/>
          <w:sz w:val="28"/>
          <w:szCs w:val="28"/>
        </w:rPr>
        <w:t>. Сроки и этапы реализации подпрограммы</w:t>
      </w:r>
    </w:p>
    <w:p w:rsidR="00CA441B" w:rsidRPr="00A91AC2" w:rsidRDefault="00CA441B" w:rsidP="00847277">
      <w:pPr>
        <w:pStyle w:val="ConsPlusNormal"/>
        <w:widowControl/>
        <w:ind w:firstLine="709"/>
        <w:jc w:val="both"/>
        <w:rPr>
          <w:rFonts w:ascii="Times New Roman" w:hAnsi="Times New Roman" w:cs="Times New Roman"/>
          <w:sz w:val="28"/>
          <w:szCs w:val="28"/>
        </w:rPr>
      </w:pPr>
      <w:r w:rsidRPr="00A91AC2">
        <w:rPr>
          <w:rFonts w:ascii="Times New Roman" w:hAnsi="Times New Roman" w:cs="Times New Roman"/>
          <w:sz w:val="28"/>
          <w:szCs w:val="28"/>
        </w:rPr>
        <w:t>Общий срок реализации подпро</w:t>
      </w:r>
      <w:r w:rsidR="001B2B13">
        <w:rPr>
          <w:rFonts w:ascii="Times New Roman" w:hAnsi="Times New Roman" w:cs="Times New Roman"/>
          <w:sz w:val="28"/>
          <w:szCs w:val="28"/>
        </w:rPr>
        <w:t>граммы рассчитан на период с 2022</w:t>
      </w:r>
      <w:r w:rsidRPr="00A91AC2">
        <w:rPr>
          <w:rFonts w:ascii="Times New Roman" w:hAnsi="Times New Roman" w:cs="Times New Roman"/>
          <w:sz w:val="28"/>
          <w:szCs w:val="28"/>
        </w:rPr>
        <w:t xml:space="preserve"> по 202</w:t>
      </w:r>
      <w:r w:rsidR="001B2B13">
        <w:rPr>
          <w:rFonts w:ascii="Times New Roman" w:hAnsi="Times New Roman" w:cs="Times New Roman"/>
          <w:sz w:val="28"/>
          <w:szCs w:val="28"/>
        </w:rPr>
        <w:t>7</w:t>
      </w:r>
      <w:r w:rsidRPr="00A91AC2">
        <w:rPr>
          <w:rFonts w:ascii="Times New Roman" w:hAnsi="Times New Roman" w:cs="Times New Roman"/>
          <w:sz w:val="28"/>
          <w:szCs w:val="28"/>
        </w:rPr>
        <w:t xml:space="preserve"> годы (в один этап).</w:t>
      </w:r>
    </w:p>
    <w:p w:rsidR="00CA441B" w:rsidRPr="00A91AC2" w:rsidRDefault="00CA441B" w:rsidP="00847277">
      <w:pPr>
        <w:pStyle w:val="ConsPlusNormal"/>
        <w:ind w:firstLine="709"/>
        <w:jc w:val="both"/>
        <w:rPr>
          <w:rFonts w:ascii="Times New Roman" w:hAnsi="Times New Roman" w:cs="Times New Roman"/>
          <w:sz w:val="28"/>
          <w:szCs w:val="28"/>
        </w:rPr>
      </w:pPr>
    </w:p>
    <w:p w:rsidR="00CA441B" w:rsidRPr="00A91AC2" w:rsidRDefault="00CA441B" w:rsidP="00847277">
      <w:pPr>
        <w:pStyle w:val="ConsPlusNormal"/>
        <w:jc w:val="center"/>
        <w:rPr>
          <w:rFonts w:ascii="Times New Roman" w:hAnsi="Times New Roman" w:cs="Times New Roman"/>
          <w:sz w:val="28"/>
          <w:szCs w:val="28"/>
        </w:rPr>
      </w:pPr>
      <w:r w:rsidRPr="00A91AC2">
        <w:rPr>
          <w:rFonts w:ascii="Times New Roman" w:hAnsi="Times New Roman" w:cs="Times New Roman"/>
          <w:sz w:val="28"/>
          <w:szCs w:val="28"/>
        </w:rPr>
        <w:t>Раздел</w:t>
      </w:r>
      <w:r>
        <w:rPr>
          <w:rFonts w:ascii="Times New Roman" w:hAnsi="Times New Roman" w:cs="Times New Roman"/>
          <w:sz w:val="28"/>
          <w:szCs w:val="28"/>
        </w:rPr>
        <w:t xml:space="preserve"> 2</w:t>
      </w:r>
      <w:r w:rsidRPr="00A91AC2">
        <w:rPr>
          <w:rFonts w:ascii="Times New Roman" w:hAnsi="Times New Roman" w:cs="Times New Roman"/>
          <w:sz w:val="28"/>
          <w:szCs w:val="28"/>
        </w:rPr>
        <w:t>. Характеристика основных мероприятий и мероприятий подпрограммы</w:t>
      </w:r>
    </w:p>
    <w:p w:rsidR="00CA441B" w:rsidRDefault="00CA441B" w:rsidP="00847277">
      <w:pPr>
        <w:tabs>
          <w:tab w:val="left" w:pos="851"/>
          <w:tab w:val="left" w:pos="1134"/>
        </w:tabs>
        <w:autoSpaceDE w:val="0"/>
        <w:autoSpaceDN w:val="0"/>
        <w:adjustRightInd w:val="0"/>
        <w:spacing w:after="0" w:line="240" w:lineRule="auto"/>
        <w:ind w:firstLine="709"/>
        <w:jc w:val="both"/>
        <w:outlineLvl w:val="2"/>
        <w:rPr>
          <w:rFonts w:ascii="Times New Roman" w:hAnsi="Times New Roman"/>
          <w:sz w:val="28"/>
          <w:szCs w:val="28"/>
        </w:rPr>
      </w:pPr>
    </w:p>
    <w:p w:rsidR="00CA441B" w:rsidRPr="00A91AC2" w:rsidRDefault="00CA441B" w:rsidP="00847277">
      <w:pPr>
        <w:tabs>
          <w:tab w:val="left" w:pos="851"/>
          <w:tab w:val="left" w:pos="1134"/>
        </w:tabs>
        <w:autoSpaceDE w:val="0"/>
        <w:autoSpaceDN w:val="0"/>
        <w:adjustRightInd w:val="0"/>
        <w:spacing w:after="0" w:line="240" w:lineRule="auto"/>
        <w:ind w:firstLine="709"/>
        <w:jc w:val="both"/>
        <w:outlineLvl w:val="2"/>
        <w:rPr>
          <w:rFonts w:ascii="Times New Roman" w:hAnsi="Times New Roman"/>
          <w:sz w:val="28"/>
          <w:szCs w:val="28"/>
        </w:rPr>
      </w:pPr>
      <w:r w:rsidRPr="00A91AC2">
        <w:rPr>
          <w:rFonts w:ascii="Times New Roman" w:hAnsi="Times New Roman"/>
          <w:sz w:val="28"/>
          <w:szCs w:val="28"/>
        </w:rPr>
        <w:t xml:space="preserve">В рамках подпрограммы планируется реализация основного мероприятия по консультированию граждан по вопросам защиты прав потребителей, а также рассмотрение обращений граждан, права которых нарушены. </w:t>
      </w:r>
    </w:p>
    <w:p w:rsidR="00CA441B" w:rsidRPr="00A91AC2" w:rsidRDefault="00CA441B" w:rsidP="00847277">
      <w:pPr>
        <w:spacing w:line="240" w:lineRule="auto"/>
        <w:ind w:firstLine="708"/>
        <w:jc w:val="both"/>
        <w:rPr>
          <w:rFonts w:ascii="Times New Roman" w:hAnsi="Times New Roman"/>
          <w:sz w:val="28"/>
          <w:szCs w:val="28"/>
        </w:rPr>
      </w:pPr>
      <w:r w:rsidRPr="00A91AC2">
        <w:rPr>
          <w:rFonts w:ascii="Times New Roman" w:hAnsi="Times New Roman"/>
          <w:color w:val="000000"/>
          <w:sz w:val="28"/>
          <w:szCs w:val="28"/>
        </w:rPr>
        <w:t>Работа с потребителями будет направлена в первую очередь на их просвещение, ознакомление с предоставленными законодательством правами, гарантиями и способами защиты.</w:t>
      </w:r>
    </w:p>
    <w:p w:rsidR="00CA441B" w:rsidRPr="00A91AC2" w:rsidRDefault="00CA441B" w:rsidP="00847277">
      <w:pPr>
        <w:spacing w:line="240" w:lineRule="auto"/>
        <w:ind w:firstLine="708"/>
        <w:jc w:val="both"/>
        <w:rPr>
          <w:rFonts w:ascii="Times New Roman" w:hAnsi="Times New Roman"/>
          <w:sz w:val="28"/>
          <w:szCs w:val="28"/>
        </w:rPr>
      </w:pPr>
      <w:r w:rsidRPr="00A91AC2">
        <w:rPr>
          <w:rFonts w:ascii="Times New Roman" w:hAnsi="Times New Roman"/>
          <w:color w:val="000000"/>
          <w:sz w:val="28"/>
          <w:szCs w:val="28"/>
        </w:rPr>
        <w:t>Информация о свойствах и качестве продовольственных и непродовольственных товаров, выполнения работ, оказания услуг в различных сферах деятельности, а также результаты социологических опросов будут освещаться в средствах массовой информации и на официальном сайте администрации Нижнедевицкого муниципального района.</w:t>
      </w:r>
    </w:p>
    <w:p w:rsidR="00CA441B" w:rsidRPr="00A91AC2" w:rsidRDefault="00CA441B" w:rsidP="00847277">
      <w:pPr>
        <w:tabs>
          <w:tab w:val="left" w:pos="5280"/>
        </w:tabs>
        <w:spacing w:after="0" w:line="240" w:lineRule="auto"/>
        <w:ind w:firstLine="709"/>
        <w:jc w:val="center"/>
        <w:rPr>
          <w:rFonts w:ascii="Times New Roman" w:hAnsi="Times New Roman"/>
          <w:sz w:val="28"/>
          <w:szCs w:val="28"/>
        </w:rPr>
      </w:pPr>
    </w:p>
    <w:p w:rsidR="00CA441B" w:rsidRPr="00A91AC2" w:rsidRDefault="00CA441B" w:rsidP="00847277">
      <w:pPr>
        <w:tabs>
          <w:tab w:val="left" w:pos="5280"/>
        </w:tabs>
        <w:spacing w:after="0" w:line="240" w:lineRule="auto"/>
        <w:ind w:firstLine="709"/>
        <w:jc w:val="center"/>
        <w:rPr>
          <w:rFonts w:ascii="Times New Roman" w:hAnsi="Times New Roman"/>
          <w:sz w:val="28"/>
          <w:szCs w:val="28"/>
        </w:rPr>
      </w:pPr>
      <w:r w:rsidRPr="00A91AC2">
        <w:rPr>
          <w:rFonts w:ascii="Times New Roman" w:hAnsi="Times New Roman"/>
          <w:sz w:val="28"/>
          <w:szCs w:val="28"/>
        </w:rPr>
        <w:t xml:space="preserve">Раздел </w:t>
      </w:r>
      <w:r>
        <w:rPr>
          <w:rFonts w:ascii="Times New Roman" w:hAnsi="Times New Roman"/>
          <w:sz w:val="28"/>
          <w:szCs w:val="28"/>
        </w:rPr>
        <w:t>3</w:t>
      </w:r>
      <w:r w:rsidRPr="00A91AC2">
        <w:rPr>
          <w:rFonts w:ascii="Times New Roman" w:hAnsi="Times New Roman"/>
          <w:sz w:val="28"/>
          <w:szCs w:val="28"/>
        </w:rPr>
        <w:t>. Характеристика мер муниципального регулирования</w:t>
      </w:r>
    </w:p>
    <w:p w:rsidR="00CA441B" w:rsidRPr="00A91AC2" w:rsidRDefault="00CA441B" w:rsidP="00847277">
      <w:pPr>
        <w:pStyle w:val="ConsPlusNormal"/>
        <w:ind w:firstLine="709"/>
        <w:jc w:val="both"/>
        <w:rPr>
          <w:rFonts w:ascii="Times New Roman" w:hAnsi="Times New Roman" w:cs="Times New Roman"/>
          <w:sz w:val="28"/>
          <w:szCs w:val="28"/>
        </w:rPr>
      </w:pPr>
    </w:p>
    <w:p w:rsidR="00CA441B" w:rsidRPr="00A91AC2" w:rsidRDefault="00CA441B" w:rsidP="00847277">
      <w:pPr>
        <w:spacing w:line="240" w:lineRule="auto"/>
        <w:ind w:firstLine="708"/>
        <w:jc w:val="both"/>
        <w:rPr>
          <w:rFonts w:ascii="Times New Roman" w:hAnsi="Times New Roman"/>
          <w:sz w:val="28"/>
          <w:szCs w:val="28"/>
        </w:rPr>
      </w:pPr>
      <w:r w:rsidRPr="00A91AC2">
        <w:rPr>
          <w:rFonts w:ascii="Times New Roman" w:hAnsi="Times New Roman"/>
          <w:color w:val="000000"/>
          <w:sz w:val="28"/>
          <w:szCs w:val="28"/>
        </w:rPr>
        <w:t>Реализация подпрограммы позволит повысить эффективность защиты прав потребителей.</w:t>
      </w:r>
    </w:p>
    <w:p w:rsidR="00CA441B" w:rsidRPr="00A91AC2" w:rsidRDefault="00CA441B" w:rsidP="00847277">
      <w:pPr>
        <w:spacing w:line="240" w:lineRule="auto"/>
        <w:ind w:firstLine="708"/>
        <w:jc w:val="both"/>
        <w:rPr>
          <w:rFonts w:ascii="Times New Roman" w:hAnsi="Times New Roman"/>
          <w:sz w:val="28"/>
          <w:szCs w:val="28"/>
        </w:rPr>
      </w:pPr>
      <w:r w:rsidRPr="00A91AC2">
        <w:rPr>
          <w:rFonts w:ascii="Times New Roman" w:hAnsi="Times New Roman"/>
          <w:color w:val="000000"/>
          <w:sz w:val="28"/>
          <w:szCs w:val="28"/>
        </w:rPr>
        <w:t xml:space="preserve">Совершенствование форм и методов, направленных на профилактику и предупреждение нарушений в сфере защиты прав потребителей, создадут условия для повышения культуры обслуживания потребителей и ведения </w:t>
      </w:r>
      <w:r w:rsidRPr="00A91AC2">
        <w:rPr>
          <w:rFonts w:ascii="Times New Roman" w:hAnsi="Times New Roman"/>
          <w:color w:val="000000"/>
          <w:sz w:val="28"/>
          <w:szCs w:val="28"/>
        </w:rPr>
        <w:lastRenderedPageBreak/>
        <w:t>предпринимательской деятельности, повышения гражданского самосознания изготовителей товаров и исполнителей (работ и услуг).</w:t>
      </w:r>
    </w:p>
    <w:p w:rsidR="00CA441B" w:rsidRPr="00A91AC2" w:rsidRDefault="00CA441B" w:rsidP="00847277">
      <w:pPr>
        <w:spacing w:after="0" w:line="240" w:lineRule="auto"/>
        <w:jc w:val="center"/>
        <w:rPr>
          <w:rFonts w:ascii="Times New Roman" w:hAnsi="Times New Roman"/>
          <w:sz w:val="28"/>
          <w:szCs w:val="28"/>
        </w:rPr>
      </w:pPr>
    </w:p>
    <w:p w:rsidR="00CA441B" w:rsidRPr="00A91AC2" w:rsidRDefault="00CA441B" w:rsidP="00847277">
      <w:pPr>
        <w:spacing w:after="0" w:line="240" w:lineRule="auto"/>
        <w:jc w:val="center"/>
        <w:rPr>
          <w:rFonts w:ascii="Times New Roman" w:hAnsi="Times New Roman"/>
          <w:sz w:val="28"/>
          <w:szCs w:val="28"/>
        </w:rPr>
      </w:pPr>
      <w:r w:rsidRPr="00A91AC2">
        <w:rPr>
          <w:rFonts w:ascii="Times New Roman" w:hAnsi="Times New Roman"/>
          <w:sz w:val="28"/>
          <w:szCs w:val="28"/>
        </w:rPr>
        <w:t xml:space="preserve">Раздел </w:t>
      </w:r>
      <w:r>
        <w:rPr>
          <w:rFonts w:ascii="Times New Roman" w:hAnsi="Times New Roman"/>
          <w:sz w:val="28"/>
          <w:szCs w:val="28"/>
        </w:rPr>
        <w:t>4</w:t>
      </w:r>
      <w:r w:rsidRPr="00A91AC2">
        <w:rPr>
          <w:rFonts w:ascii="Times New Roman" w:hAnsi="Times New Roman"/>
          <w:sz w:val="28"/>
          <w:szCs w:val="28"/>
        </w:rPr>
        <w:t>. Финансовое обеспечение реализации подпрограммы</w:t>
      </w:r>
    </w:p>
    <w:p w:rsidR="00CA441B" w:rsidRDefault="00CA441B" w:rsidP="00847277">
      <w:pPr>
        <w:spacing w:after="0" w:line="240" w:lineRule="auto"/>
        <w:ind w:firstLine="709"/>
        <w:jc w:val="both"/>
        <w:rPr>
          <w:rFonts w:ascii="Times New Roman" w:hAnsi="Times New Roman"/>
          <w:sz w:val="28"/>
          <w:szCs w:val="28"/>
        </w:rPr>
      </w:pPr>
    </w:p>
    <w:p w:rsidR="00CA441B" w:rsidRPr="00A91AC2" w:rsidRDefault="00CA441B" w:rsidP="00847277">
      <w:pPr>
        <w:spacing w:after="0" w:line="240" w:lineRule="auto"/>
        <w:ind w:firstLine="709"/>
        <w:jc w:val="both"/>
        <w:rPr>
          <w:rFonts w:ascii="Times New Roman" w:hAnsi="Times New Roman"/>
          <w:sz w:val="28"/>
          <w:szCs w:val="28"/>
        </w:rPr>
      </w:pPr>
      <w:r w:rsidRPr="00A91AC2">
        <w:rPr>
          <w:rFonts w:ascii="Times New Roman" w:hAnsi="Times New Roman"/>
          <w:sz w:val="28"/>
          <w:szCs w:val="28"/>
        </w:rPr>
        <w:t>Мероприятия</w:t>
      </w:r>
      <w:r>
        <w:rPr>
          <w:rFonts w:ascii="Times New Roman" w:hAnsi="Times New Roman"/>
          <w:sz w:val="28"/>
          <w:szCs w:val="28"/>
        </w:rPr>
        <w:t>,</w:t>
      </w:r>
      <w:r w:rsidRPr="00A91AC2">
        <w:rPr>
          <w:rFonts w:ascii="Times New Roman" w:hAnsi="Times New Roman"/>
          <w:sz w:val="28"/>
          <w:szCs w:val="28"/>
        </w:rPr>
        <w:t xml:space="preserve"> реализуемые в рамках данной подпрограммы</w:t>
      </w:r>
      <w:r>
        <w:rPr>
          <w:rFonts w:ascii="Times New Roman" w:hAnsi="Times New Roman"/>
          <w:sz w:val="28"/>
          <w:szCs w:val="28"/>
        </w:rPr>
        <w:t>,</w:t>
      </w:r>
      <w:r w:rsidRPr="00A91AC2">
        <w:rPr>
          <w:rFonts w:ascii="Times New Roman" w:hAnsi="Times New Roman"/>
          <w:sz w:val="28"/>
          <w:szCs w:val="28"/>
        </w:rPr>
        <w:t xml:space="preserve"> не предусматривают финансирования.</w:t>
      </w:r>
    </w:p>
    <w:p w:rsidR="00CA441B" w:rsidRPr="00A91AC2" w:rsidRDefault="00CA441B" w:rsidP="00847277">
      <w:pPr>
        <w:pStyle w:val="ConsPlusNormal"/>
        <w:ind w:firstLine="709"/>
        <w:jc w:val="both"/>
        <w:rPr>
          <w:rFonts w:ascii="Times New Roman" w:hAnsi="Times New Roman" w:cs="Times New Roman"/>
          <w:sz w:val="28"/>
          <w:szCs w:val="28"/>
        </w:rPr>
      </w:pPr>
    </w:p>
    <w:p w:rsidR="00CA441B" w:rsidRPr="002C1564" w:rsidRDefault="00CA441B" w:rsidP="00847277">
      <w:pPr>
        <w:spacing w:line="240" w:lineRule="auto"/>
        <w:jc w:val="center"/>
        <w:rPr>
          <w:rFonts w:ascii="Times New Roman" w:hAnsi="Times New Roman"/>
          <w:bCs/>
          <w:color w:val="000000"/>
          <w:sz w:val="28"/>
          <w:szCs w:val="28"/>
        </w:rPr>
      </w:pPr>
      <w:r w:rsidRPr="002C1564">
        <w:rPr>
          <w:rFonts w:ascii="Times New Roman" w:hAnsi="Times New Roman"/>
          <w:sz w:val="28"/>
          <w:szCs w:val="28"/>
        </w:rPr>
        <w:t xml:space="preserve">Раздел 5. </w:t>
      </w:r>
      <w:r w:rsidRPr="002C1564">
        <w:rPr>
          <w:rFonts w:ascii="Times New Roman" w:hAnsi="Times New Roman"/>
          <w:bCs/>
          <w:color w:val="000000"/>
          <w:sz w:val="28"/>
          <w:szCs w:val="28"/>
        </w:rPr>
        <w:t>Внешние факторы, негативно влияющие на реализацию подпрограммы и мероприятия по их снижению</w:t>
      </w:r>
    </w:p>
    <w:p w:rsidR="00CA441B" w:rsidRPr="00A91AC2" w:rsidRDefault="00CA441B" w:rsidP="00847277">
      <w:pPr>
        <w:spacing w:line="240" w:lineRule="auto"/>
        <w:jc w:val="both"/>
        <w:rPr>
          <w:rFonts w:ascii="Times New Roman" w:hAnsi="Times New Roman"/>
          <w:sz w:val="28"/>
          <w:szCs w:val="28"/>
        </w:rPr>
      </w:pPr>
    </w:p>
    <w:p w:rsidR="00CA441B" w:rsidRPr="00A91AC2" w:rsidRDefault="00CA441B" w:rsidP="00847277">
      <w:pPr>
        <w:spacing w:line="240" w:lineRule="auto"/>
        <w:ind w:firstLine="708"/>
        <w:jc w:val="both"/>
        <w:rPr>
          <w:rFonts w:ascii="Times New Roman" w:hAnsi="Times New Roman"/>
          <w:sz w:val="28"/>
          <w:szCs w:val="28"/>
        </w:rPr>
      </w:pPr>
      <w:r w:rsidRPr="00A91AC2">
        <w:rPr>
          <w:rFonts w:ascii="Times New Roman" w:hAnsi="Times New Roman"/>
          <w:color w:val="000000"/>
          <w:sz w:val="28"/>
          <w:szCs w:val="28"/>
        </w:rPr>
        <w:t>К возможным внешним факторам, негативно влияющим на реализацию Программы, относятся:</w:t>
      </w:r>
    </w:p>
    <w:p w:rsidR="00CA441B" w:rsidRPr="00A91AC2" w:rsidRDefault="00CA441B" w:rsidP="00847277">
      <w:pPr>
        <w:spacing w:line="240" w:lineRule="auto"/>
        <w:ind w:firstLine="708"/>
        <w:jc w:val="both"/>
        <w:rPr>
          <w:rFonts w:ascii="Times New Roman" w:hAnsi="Times New Roman"/>
          <w:sz w:val="28"/>
          <w:szCs w:val="28"/>
        </w:rPr>
      </w:pPr>
      <w:r w:rsidRPr="00A91AC2">
        <w:rPr>
          <w:rFonts w:ascii="Times New Roman" w:hAnsi="Times New Roman"/>
          <w:sz w:val="28"/>
          <w:szCs w:val="28"/>
        </w:rPr>
        <w:t xml:space="preserve">1) </w:t>
      </w:r>
      <w:r w:rsidRPr="00A91AC2">
        <w:rPr>
          <w:rFonts w:ascii="Times New Roman" w:hAnsi="Times New Roman"/>
          <w:color w:val="000000"/>
          <w:sz w:val="28"/>
          <w:szCs w:val="28"/>
        </w:rPr>
        <w:t>изменения федерального законодательства;</w:t>
      </w:r>
    </w:p>
    <w:p w:rsidR="00CA441B" w:rsidRPr="00A91AC2" w:rsidRDefault="00CA441B" w:rsidP="00847277">
      <w:pPr>
        <w:spacing w:line="240" w:lineRule="auto"/>
        <w:ind w:firstLine="708"/>
        <w:jc w:val="both"/>
        <w:rPr>
          <w:rFonts w:ascii="Times New Roman" w:hAnsi="Times New Roman"/>
          <w:color w:val="000000"/>
          <w:sz w:val="28"/>
          <w:szCs w:val="28"/>
        </w:rPr>
      </w:pPr>
      <w:r w:rsidRPr="00A91AC2">
        <w:rPr>
          <w:rFonts w:ascii="Times New Roman" w:hAnsi="Times New Roman"/>
          <w:sz w:val="28"/>
          <w:szCs w:val="28"/>
        </w:rPr>
        <w:t xml:space="preserve">2) </w:t>
      </w:r>
      <w:r w:rsidRPr="00A91AC2">
        <w:rPr>
          <w:rFonts w:ascii="Times New Roman" w:hAnsi="Times New Roman"/>
          <w:color w:val="000000"/>
          <w:sz w:val="28"/>
          <w:szCs w:val="28"/>
        </w:rPr>
        <w:t xml:space="preserve"> обстоятельства непреодолимой силы.</w:t>
      </w:r>
    </w:p>
    <w:p w:rsidR="00CA441B" w:rsidRDefault="00CA441B" w:rsidP="00847277">
      <w:pPr>
        <w:spacing w:after="0" w:line="240" w:lineRule="auto"/>
        <w:jc w:val="center"/>
        <w:rPr>
          <w:rFonts w:ascii="Times New Roman" w:hAnsi="Times New Roman"/>
          <w:sz w:val="28"/>
          <w:szCs w:val="28"/>
        </w:rPr>
      </w:pPr>
    </w:p>
    <w:p w:rsidR="00CA441B" w:rsidRPr="00A91AC2" w:rsidRDefault="00CA441B" w:rsidP="00847277">
      <w:pPr>
        <w:spacing w:after="0" w:line="240" w:lineRule="auto"/>
        <w:jc w:val="center"/>
        <w:rPr>
          <w:rFonts w:ascii="Times New Roman" w:hAnsi="Times New Roman"/>
          <w:sz w:val="28"/>
          <w:szCs w:val="28"/>
        </w:rPr>
      </w:pPr>
      <w:r w:rsidRPr="00A91AC2">
        <w:rPr>
          <w:rFonts w:ascii="Times New Roman" w:hAnsi="Times New Roman"/>
          <w:sz w:val="28"/>
          <w:szCs w:val="28"/>
        </w:rPr>
        <w:t>Раздел 8. Оценка эффективности реализации подпрограммы</w:t>
      </w:r>
    </w:p>
    <w:p w:rsidR="00CA441B" w:rsidRPr="00A91AC2" w:rsidRDefault="00CA441B" w:rsidP="00847277">
      <w:pPr>
        <w:pStyle w:val="ConsPlusNormal"/>
        <w:jc w:val="center"/>
        <w:rPr>
          <w:rFonts w:ascii="Times New Roman" w:hAnsi="Times New Roman" w:cs="Times New Roman"/>
          <w:sz w:val="28"/>
          <w:szCs w:val="28"/>
        </w:rPr>
      </w:pPr>
    </w:p>
    <w:p w:rsidR="00CA441B" w:rsidRPr="002C1564" w:rsidRDefault="00CA441B" w:rsidP="00847277">
      <w:pPr>
        <w:spacing w:line="240" w:lineRule="auto"/>
        <w:ind w:firstLine="708"/>
        <w:jc w:val="both"/>
        <w:rPr>
          <w:rFonts w:ascii="Times New Roman" w:hAnsi="Times New Roman"/>
          <w:sz w:val="28"/>
          <w:szCs w:val="28"/>
        </w:rPr>
      </w:pPr>
      <w:r w:rsidRPr="002C1564">
        <w:rPr>
          <w:rFonts w:ascii="Times New Roman" w:hAnsi="Times New Roman"/>
          <w:color w:val="000000"/>
          <w:sz w:val="28"/>
          <w:szCs w:val="28"/>
        </w:rPr>
        <w:t>При реализации Программы будут достигнуты следующие результаты:</w:t>
      </w:r>
    </w:p>
    <w:p w:rsidR="00CA441B" w:rsidRPr="00A91AC2" w:rsidRDefault="00CA441B" w:rsidP="00847277">
      <w:pPr>
        <w:spacing w:line="240" w:lineRule="auto"/>
        <w:ind w:firstLine="708"/>
        <w:jc w:val="both"/>
        <w:rPr>
          <w:rFonts w:ascii="Times New Roman" w:hAnsi="Times New Roman"/>
          <w:sz w:val="28"/>
          <w:szCs w:val="28"/>
        </w:rPr>
      </w:pPr>
      <w:r w:rsidRPr="00A91AC2">
        <w:rPr>
          <w:rFonts w:ascii="Times New Roman" w:hAnsi="Times New Roman"/>
          <w:sz w:val="28"/>
          <w:szCs w:val="28"/>
        </w:rPr>
        <w:t xml:space="preserve">1. </w:t>
      </w:r>
      <w:r w:rsidRPr="00A91AC2">
        <w:rPr>
          <w:rFonts w:ascii="Times New Roman" w:hAnsi="Times New Roman"/>
          <w:color w:val="000000"/>
          <w:sz w:val="28"/>
          <w:szCs w:val="28"/>
        </w:rPr>
        <w:t>сокращению количества нарушений в сфере потребительского рынка, связанных с незнанием производителями, предпринимателями, потребителями требований нормативных правовых актов Российской Федерации;</w:t>
      </w:r>
    </w:p>
    <w:p w:rsidR="00CA441B" w:rsidRPr="00A91AC2" w:rsidRDefault="00CA441B" w:rsidP="00847277">
      <w:pPr>
        <w:spacing w:line="240" w:lineRule="auto"/>
        <w:ind w:firstLine="708"/>
        <w:jc w:val="both"/>
        <w:rPr>
          <w:rFonts w:ascii="Times New Roman" w:hAnsi="Times New Roman"/>
          <w:sz w:val="28"/>
          <w:szCs w:val="28"/>
        </w:rPr>
      </w:pPr>
      <w:r w:rsidRPr="00A91AC2">
        <w:rPr>
          <w:rFonts w:ascii="Times New Roman" w:hAnsi="Times New Roman"/>
          <w:sz w:val="28"/>
          <w:szCs w:val="28"/>
        </w:rPr>
        <w:t xml:space="preserve">2. </w:t>
      </w:r>
      <w:r w:rsidRPr="00A91AC2">
        <w:rPr>
          <w:rFonts w:ascii="Times New Roman" w:hAnsi="Times New Roman"/>
          <w:color w:val="000000"/>
          <w:sz w:val="28"/>
          <w:szCs w:val="28"/>
        </w:rPr>
        <w:t>повышению уровня правовой грамотности, информированности потребителей о потребительских свойствах товаров (работ, услуг);</w:t>
      </w:r>
    </w:p>
    <w:p w:rsidR="00CA441B" w:rsidRPr="00A91AC2" w:rsidRDefault="00CA441B" w:rsidP="00847277">
      <w:pPr>
        <w:spacing w:line="240" w:lineRule="auto"/>
        <w:ind w:firstLine="708"/>
        <w:jc w:val="both"/>
        <w:rPr>
          <w:rFonts w:ascii="Times New Roman" w:hAnsi="Times New Roman"/>
          <w:sz w:val="28"/>
          <w:szCs w:val="28"/>
        </w:rPr>
      </w:pPr>
      <w:r w:rsidRPr="00A91AC2">
        <w:rPr>
          <w:rFonts w:ascii="Times New Roman" w:hAnsi="Times New Roman"/>
          <w:sz w:val="28"/>
          <w:szCs w:val="28"/>
        </w:rPr>
        <w:t>3.</w:t>
      </w:r>
      <w:r w:rsidRPr="00A91AC2">
        <w:rPr>
          <w:rFonts w:ascii="Times New Roman" w:hAnsi="Times New Roman"/>
          <w:color w:val="000000"/>
          <w:sz w:val="28"/>
          <w:szCs w:val="28"/>
        </w:rPr>
        <w:t xml:space="preserve"> повышению уровня доступности информации о товарах (работах, услугах), необходимой потребителям для реализации предоставленных им законодательством прав;</w:t>
      </w:r>
    </w:p>
    <w:p w:rsidR="00CA441B" w:rsidRPr="00A91AC2" w:rsidRDefault="00CA441B" w:rsidP="00847277">
      <w:pPr>
        <w:spacing w:line="240" w:lineRule="auto"/>
        <w:ind w:firstLine="708"/>
        <w:jc w:val="both"/>
        <w:rPr>
          <w:rFonts w:ascii="Times New Roman" w:hAnsi="Times New Roman"/>
          <w:sz w:val="28"/>
          <w:szCs w:val="28"/>
        </w:rPr>
      </w:pPr>
      <w:r w:rsidRPr="00A91AC2">
        <w:rPr>
          <w:rFonts w:ascii="Times New Roman" w:hAnsi="Times New Roman"/>
          <w:sz w:val="28"/>
          <w:szCs w:val="28"/>
        </w:rPr>
        <w:t xml:space="preserve">4. </w:t>
      </w:r>
      <w:r w:rsidRPr="00A91AC2">
        <w:rPr>
          <w:rFonts w:ascii="Times New Roman" w:hAnsi="Times New Roman"/>
          <w:color w:val="000000"/>
          <w:sz w:val="28"/>
          <w:szCs w:val="28"/>
        </w:rPr>
        <w:t>стимулированию повышения качества товаров, работ и услуг, представляемых на потребительском рынке сельского поселения;</w:t>
      </w:r>
    </w:p>
    <w:p w:rsidR="00CA441B" w:rsidRPr="00A91AC2" w:rsidRDefault="00CA441B" w:rsidP="00847277">
      <w:pPr>
        <w:spacing w:line="240" w:lineRule="auto"/>
        <w:ind w:firstLine="708"/>
        <w:jc w:val="both"/>
        <w:rPr>
          <w:rFonts w:ascii="Times New Roman" w:hAnsi="Times New Roman"/>
          <w:sz w:val="28"/>
          <w:szCs w:val="28"/>
        </w:rPr>
      </w:pPr>
      <w:r w:rsidRPr="00A91AC2">
        <w:rPr>
          <w:rFonts w:ascii="Times New Roman" w:hAnsi="Times New Roman"/>
          <w:sz w:val="28"/>
          <w:szCs w:val="28"/>
        </w:rPr>
        <w:t xml:space="preserve">5. </w:t>
      </w:r>
      <w:r w:rsidRPr="00A91AC2">
        <w:rPr>
          <w:rFonts w:ascii="Times New Roman" w:hAnsi="Times New Roman"/>
          <w:color w:val="000000"/>
          <w:sz w:val="28"/>
          <w:szCs w:val="28"/>
        </w:rPr>
        <w:t>эффективности защиты нарушенных прав потребителей;</w:t>
      </w:r>
    </w:p>
    <w:p w:rsidR="00CA441B" w:rsidRPr="00A91AC2" w:rsidRDefault="00CA441B" w:rsidP="00847277">
      <w:pPr>
        <w:spacing w:line="240" w:lineRule="auto"/>
        <w:ind w:firstLine="708"/>
        <w:jc w:val="both"/>
        <w:rPr>
          <w:rFonts w:ascii="Times New Roman" w:hAnsi="Times New Roman"/>
          <w:sz w:val="28"/>
          <w:szCs w:val="28"/>
        </w:rPr>
      </w:pPr>
      <w:r w:rsidRPr="00A91AC2">
        <w:rPr>
          <w:rFonts w:ascii="Times New Roman" w:hAnsi="Times New Roman"/>
          <w:sz w:val="28"/>
          <w:szCs w:val="28"/>
        </w:rPr>
        <w:t xml:space="preserve">6. </w:t>
      </w:r>
      <w:r w:rsidRPr="00A91AC2">
        <w:rPr>
          <w:rFonts w:ascii="Times New Roman" w:hAnsi="Times New Roman"/>
          <w:color w:val="000000"/>
          <w:sz w:val="28"/>
          <w:szCs w:val="28"/>
        </w:rPr>
        <w:t>увеличению доли потребительских споров, разрешаемых в досудебном порядке;</w:t>
      </w:r>
    </w:p>
    <w:p w:rsidR="00CA441B" w:rsidRPr="00A91AC2" w:rsidRDefault="00CA441B" w:rsidP="00847277">
      <w:pPr>
        <w:spacing w:line="240" w:lineRule="auto"/>
        <w:ind w:firstLine="708"/>
        <w:jc w:val="both"/>
        <w:rPr>
          <w:rFonts w:ascii="Times New Roman" w:hAnsi="Times New Roman"/>
          <w:sz w:val="28"/>
          <w:szCs w:val="28"/>
        </w:rPr>
      </w:pPr>
      <w:r w:rsidRPr="00A91AC2">
        <w:rPr>
          <w:rFonts w:ascii="Times New Roman" w:hAnsi="Times New Roman"/>
          <w:sz w:val="28"/>
          <w:szCs w:val="28"/>
        </w:rPr>
        <w:t xml:space="preserve">7. </w:t>
      </w:r>
      <w:r w:rsidRPr="00A91AC2">
        <w:rPr>
          <w:rFonts w:ascii="Times New Roman" w:hAnsi="Times New Roman"/>
          <w:color w:val="000000"/>
          <w:sz w:val="28"/>
          <w:szCs w:val="28"/>
        </w:rPr>
        <w:t>увеличение количества выпущенных в средствах массовой информации материалов (печатных, Интернет), касающихся вопросов защиты прав потребителей;</w:t>
      </w:r>
    </w:p>
    <w:p w:rsidR="00CA441B" w:rsidRPr="00A91AC2" w:rsidRDefault="00CA441B" w:rsidP="00847277">
      <w:pPr>
        <w:spacing w:line="240" w:lineRule="auto"/>
        <w:ind w:firstLine="708"/>
        <w:jc w:val="both"/>
        <w:rPr>
          <w:rFonts w:ascii="Times New Roman" w:hAnsi="Times New Roman"/>
          <w:sz w:val="28"/>
          <w:szCs w:val="28"/>
        </w:rPr>
      </w:pPr>
      <w:r w:rsidRPr="00A91AC2">
        <w:rPr>
          <w:rFonts w:ascii="Times New Roman" w:hAnsi="Times New Roman"/>
          <w:sz w:val="28"/>
          <w:szCs w:val="28"/>
        </w:rPr>
        <w:lastRenderedPageBreak/>
        <w:t xml:space="preserve">8. </w:t>
      </w:r>
      <w:r>
        <w:rPr>
          <w:rFonts w:ascii="Times New Roman" w:hAnsi="Times New Roman"/>
          <w:sz w:val="28"/>
          <w:szCs w:val="28"/>
        </w:rPr>
        <w:t xml:space="preserve"> </w:t>
      </w:r>
      <w:r w:rsidRPr="00A91AC2">
        <w:rPr>
          <w:rFonts w:ascii="Times New Roman" w:hAnsi="Times New Roman"/>
          <w:color w:val="000000"/>
          <w:sz w:val="28"/>
          <w:szCs w:val="28"/>
        </w:rPr>
        <w:t>стабилизация ситуации по письменным жалобам и обращениям, от граждан по вопросу нарушения законодательства Российской Федерации в сфере потребительского рынка.</w:t>
      </w:r>
    </w:p>
    <w:p w:rsidR="00CA441B" w:rsidRDefault="00CA441B" w:rsidP="00847277">
      <w:pPr>
        <w:autoSpaceDE w:val="0"/>
        <w:autoSpaceDN w:val="0"/>
        <w:adjustRightInd w:val="0"/>
        <w:spacing w:after="0" w:line="240" w:lineRule="auto"/>
        <w:ind w:firstLine="709"/>
        <w:jc w:val="both"/>
        <w:rPr>
          <w:rFonts w:ascii="Times New Roman" w:hAnsi="Times New Roman"/>
          <w:sz w:val="28"/>
          <w:szCs w:val="28"/>
        </w:rPr>
      </w:pPr>
    </w:p>
    <w:p w:rsidR="0028543A" w:rsidRDefault="0028543A" w:rsidP="00847277">
      <w:pPr>
        <w:autoSpaceDE w:val="0"/>
        <w:autoSpaceDN w:val="0"/>
        <w:adjustRightInd w:val="0"/>
        <w:spacing w:after="0" w:line="240" w:lineRule="auto"/>
        <w:ind w:firstLine="709"/>
        <w:jc w:val="both"/>
        <w:rPr>
          <w:rFonts w:ascii="Times New Roman" w:hAnsi="Times New Roman"/>
          <w:sz w:val="28"/>
          <w:szCs w:val="28"/>
        </w:rPr>
      </w:pPr>
    </w:p>
    <w:p w:rsidR="00B41755" w:rsidRDefault="00B41755" w:rsidP="00B41755">
      <w:pPr>
        <w:spacing w:after="0"/>
        <w:jc w:val="center"/>
        <w:rPr>
          <w:rFonts w:ascii="Times New Roman" w:hAnsi="Times New Roman"/>
          <w:b/>
          <w:sz w:val="28"/>
          <w:szCs w:val="28"/>
        </w:rPr>
      </w:pPr>
      <w:r>
        <w:rPr>
          <w:rFonts w:ascii="Times New Roman" w:hAnsi="Times New Roman"/>
          <w:b/>
          <w:sz w:val="28"/>
          <w:szCs w:val="28"/>
        </w:rPr>
        <w:t>Подпрограмма 4 «Управление муниципальным имуществом»</w:t>
      </w:r>
    </w:p>
    <w:p w:rsidR="00B41755" w:rsidRDefault="00B41755" w:rsidP="00B41755">
      <w:pPr>
        <w:spacing w:after="0"/>
        <w:jc w:val="center"/>
        <w:rPr>
          <w:rFonts w:ascii="Times New Roman" w:hAnsi="Times New Roman"/>
          <w:b/>
          <w:sz w:val="28"/>
          <w:szCs w:val="28"/>
        </w:rPr>
      </w:pPr>
    </w:p>
    <w:p w:rsidR="00B41755" w:rsidRDefault="00B41755" w:rsidP="00B41755">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ПАСПОРТ</w:t>
      </w:r>
    </w:p>
    <w:p w:rsidR="00B41755" w:rsidRDefault="00B41755" w:rsidP="00B41755">
      <w:pPr>
        <w:pStyle w:val="ConsPlusNormal"/>
        <w:jc w:val="center"/>
        <w:outlineLvl w:val="2"/>
        <w:rPr>
          <w:rFonts w:ascii="Times New Roman" w:hAnsi="Times New Roman" w:cs="Times New Roman"/>
          <w:sz w:val="28"/>
          <w:szCs w:val="28"/>
        </w:rPr>
      </w:pPr>
    </w:p>
    <w:p w:rsidR="00B41755" w:rsidRDefault="00B41755" w:rsidP="00B41755">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подпрограммы «Управление муниципальным имуществом» </w:t>
      </w:r>
    </w:p>
    <w:p w:rsidR="00B41755" w:rsidRDefault="00B41755" w:rsidP="00B41755">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муниципальной  программы Нижнедевицкого муниципального района Воронежской области </w:t>
      </w:r>
    </w:p>
    <w:p w:rsidR="00B41755" w:rsidRDefault="00B41755" w:rsidP="00B41755">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«Экономическое развитие и инновационная экономика» </w:t>
      </w:r>
    </w:p>
    <w:p w:rsidR="00B41755" w:rsidRDefault="00B41755" w:rsidP="00B41755">
      <w:pPr>
        <w:pStyle w:val="ConsPlusNormal"/>
        <w:jc w:val="center"/>
        <w:rPr>
          <w:rFonts w:ascii="Times New Roman" w:hAnsi="Times New Roman" w:cs="Times New Roman"/>
          <w:b/>
          <w:sz w:val="28"/>
          <w:szCs w:val="28"/>
        </w:rPr>
      </w:pPr>
      <w:r>
        <w:rPr>
          <w:rFonts w:ascii="Times New Roman" w:hAnsi="Times New Roman" w:cs="Times New Roman"/>
          <w:sz w:val="28"/>
          <w:szCs w:val="28"/>
        </w:rPr>
        <w:t>на 2022 - 2027 годы</w:t>
      </w:r>
    </w:p>
    <w:p w:rsidR="00B41755" w:rsidRPr="004E2E89" w:rsidRDefault="00B41755" w:rsidP="00B41755">
      <w:pPr>
        <w:jc w:val="center"/>
        <w:rPr>
          <w:sz w:val="28"/>
          <w:szCs w:val="28"/>
        </w:rPr>
      </w:pPr>
    </w:p>
    <w:tbl>
      <w:tblPr>
        <w:tblW w:w="9368"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98"/>
        <w:gridCol w:w="5670"/>
      </w:tblGrid>
      <w:tr w:rsidR="00B41755" w:rsidRPr="00D4507D" w:rsidTr="00E53AD1">
        <w:trPr>
          <w:trHeight w:val="720"/>
        </w:trPr>
        <w:tc>
          <w:tcPr>
            <w:tcW w:w="3698" w:type="dxa"/>
            <w:shd w:val="clear" w:color="auto" w:fill="auto"/>
          </w:tcPr>
          <w:p w:rsidR="00B41755" w:rsidRPr="00B41755" w:rsidRDefault="00B41755" w:rsidP="00FD2E2B">
            <w:pPr>
              <w:rPr>
                <w:rFonts w:ascii="Times New Roman" w:hAnsi="Times New Roman"/>
                <w:sz w:val="28"/>
                <w:szCs w:val="28"/>
              </w:rPr>
            </w:pPr>
            <w:r w:rsidRPr="00B41755">
              <w:rPr>
                <w:rFonts w:ascii="Times New Roman" w:hAnsi="Times New Roman"/>
                <w:sz w:val="28"/>
                <w:szCs w:val="28"/>
              </w:rPr>
              <w:t xml:space="preserve">Ответственный исполнитель муниципальной </w:t>
            </w:r>
            <w:r w:rsidR="00FD2E2B">
              <w:rPr>
                <w:rFonts w:ascii="Times New Roman" w:hAnsi="Times New Roman"/>
                <w:sz w:val="28"/>
                <w:szCs w:val="28"/>
              </w:rPr>
              <w:t>подп</w:t>
            </w:r>
            <w:r w:rsidRPr="00B41755">
              <w:rPr>
                <w:rFonts w:ascii="Times New Roman" w:hAnsi="Times New Roman"/>
                <w:sz w:val="28"/>
                <w:szCs w:val="28"/>
              </w:rPr>
              <w:t>рограммы</w:t>
            </w:r>
          </w:p>
        </w:tc>
        <w:tc>
          <w:tcPr>
            <w:tcW w:w="5670" w:type="dxa"/>
            <w:shd w:val="clear" w:color="auto" w:fill="auto"/>
          </w:tcPr>
          <w:p w:rsidR="00B41755" w:rsidRPr="00B41755" w:rsidRDefault="00B41755" w:rsidP="00B41755">
            <w:pPr>
              <w:ind w:firstLine="318"/>
              <w:jc w:val="both"/>
              <w:rPr>
                <w:rFonts w:ascii="Times New Roman" w:hAnsi="Times New Roman"/>
                <w:color w:val="000000"/>
                <w:sz w:val="28"/>
                <w:szCs w:val="28"/>
              </w:rPr>
            </w:pPr>
            <w:r w:rsidRPr="00B41755">
              <w:rPr>
                <w:rFonts w:ascii="Times New Roman" w:hAnsi="Times New Roman"/>
                <w:color w:val="000000"/>
                <w:sz w:val="28"/>
                <w:szCs w:val="28"/>
              </w:rPr>
              <w:t>Отдел по управлению муниципальным имуществом и земельным вопросам администрации Нижнедевицкого муниципального района</w:t>
            </w:r>
          </w:p>
        </w:tc>
      </w:tr>
      <w:tr w:rsidR="00B41755" w:rsidRPr="00D4507D" w:rsidTr="00E53AD1">
        <w:trPr>
          <w:trHeight w:val="720"/>
        </w:trPr>
        <w:tc>
          <w:tcPr>
            <w:tcW w:w="3698" w:type="dxa"/>
            <w:shd w:val="clear" w:color="auto" w:fill="auto"/>
          </w:tcPr>
          <w:p w:rsidR="00B41755" w:rsidRPr="00B41755" w:rsidRDefault="00B41755" w:rsidP="00E53AD1">
            <w:pPr>
              <w:rPr>
                <w:rFonts w:ascii="Times New Roman" w:hAnsi="Times New Roman"/>
                <w:sz w:val="28"/>
                <w:szCs w:val="28"/>
              </w:rPr>
            </w:pPr>
            <w:r w:rsidRPr="00B41755">
              <w:rPr>
                <w:rFonts w:ascii="Times New Roman" w:hAnsi="Times New Roman"/>
                <w:sz w:val="28"/>
                <w:szCs w:val="28"/>
              </w:rPr>
              <w:t xml:space="preserve">Основные разработчики муниципальной  </w:t>
            </w:r>
            <w:r w:rsidR="00FD2E2B">
              <w:rPr>
                <w:rFonts w:ascii="Times New Roman" w:hAnsi="Times New Roman"/>
                <w:sz w:val="28"/>
                <w:szCs w:val="28"/>
              </w:rPr>
              <w:t>под</w:t>
            </w:r>
            <w:r w:rsidRPr="00B41755">
              <w:rPr>
                <w:rFonts w:ascii="Times New Roman" w:hAnsi="Times New Roman"/>
                <w:sz w:val="28"/>
                <w:szCs w:val="28"/>
              </w:rPr>
              <w:t>программы</w:t>
            </w:r>
          </w:p>
        </w:tc>
        <w:tc>
          <w:tcPr>
            <w:tcW w:w="5670" w:type="dxa"/>
            <w:shd w:val="clear" w:color="auto" w:fill="auto"/>
          </w:tcPr>
          <w:p w:rsidR="00B41755" w:rsidRPr="00B41755" w:rsidRDefault="00B41755" w:rsidP="00B41755">
            <w:pPr>
              <w:ind w:firstLine="318"/>
              <w:jc w:val="both"/>
              <w:rPr>
                <w:rFonts w:ascii="Times New Roman" w:hAnsi="Times New Roman"/>
                <w:sz w:val="28"/>
                <w:szCs w:val="28"/>
              </w:rPr>
            </w:pPr>
            <w:r w:rsidRPr="00B41755">
              <w:rPr>
                <w:rFonts w:ascii="Times New Roman" w:hAnsi="Times New Roman"/>
                <w:color w:val="000000"/>
                <w:sz w:val="28"/>
                <w:szCs w:val="28"/>
              </w:rPr>
              <w:t>Отдел по управлению муниципальным имуществом и земельным вопросам администрации Нижнедевицкого муниципального района</w:t>
            </w:r>
          </w:p>
        </w:tc>
      </w:tr>
      <w:tr w:rsidR="00B41755" w:rsidRPr="00D4507D" w:rsidTr="00E53AD1">
        <w:trPr>
          <w:trHeight w:val="720"/>
        </w:trPr>
        <w:tc>
          <w:tcPr>
            <w:tcW w:w="3698" w:type="dxa"/>
            <w:shd w:val="clear" w:color="auto" w:fill="auto"/>
          </w:tcPr>
          <w:p w:rsidR="00B41755" w:rsidRPr="00B41755" w:rsidRDefault="00B41755" w:rsidP="00E53AD1">
            <w:pPr>
              <w:rPr>
                <w:rFonts w:ascii="Times New Roman" w:hAnsi="Times New Roman"/>
                <w:sz w:val="28"/>
                <w:szCs w:val="28"/>
              </w:rPr>
            </w:pPr>
            <w:r w:rsidRPr="00B41755">
              <w:rPr>
                <w:rFonts w:ascii="Times New Roman" w:hAnsi="Times New Roman"/>
                <w:sz w:val="28"/>
                <w:szCs w:val="28"/>
              </w:rPr>
              <w:t xml:space="preserve">Основные мероприятия, входящие в состав муниципальной </w:t>
            </w:r>
            <w:r w:rsidR="00FD2E2B">
              <w:rPr>
                <w:rFonts w:ascii="Times New Roman" w:hAnsi="Times New Roman"/>
                <w:sz w:val="28"/>
                <w:szCs w:val="28"/>
              </w:rPr>
              <w:t>под</w:t>
            </w:r>
            <w:r w:rsidRPr="00B41755">
              <w:rPr>
                <w:rFonts w:ascii="Times New Roman" w:hAnsi="Times New Roman"/>
                <w:sz w:val="28"/>
                <w:szCs w:val="28"/>
              </w:rPr>
              <w:t>программы</w:t>
            </w:r>
          </w:p>
        </w:tc>
        <w:tc>
          <w:tcPr>
            <w:tcW w:w="5670" w:type="dxa"/>
            <w:shd w:val="clear" w:color="000000" w:fill="FFFFFF"/>
          </w:tcPr>
          <w:p w:rsidR="00B41755" w:rsidRPr="00B41755" w:rsidRDefault="00B41755" w:rsidP="00B41755">
            <w:pPr>
              <w:numPr>
                <w:ilvl w:val="0"/>
                <w:numId w:val="17"/>
              </w:numPr>
              <w:spacing w:after="0"/>
              <w:ind w:left="34" w:firstLine="284"/>
              <w:jc w:val="both"/>
              <w:rPr>
                <w:rFonts w:ascii="Times New Roman" w:hAnsi="Times New Roman"/>
                <w:sz w:val="28"/>
                <w:szCs w:val="28"/>
              </w:rPr>
            </w:pPr>
            <w:r w:rsidRPr="00B41755">
              <w:rPr>
                <w:rFonts w:ascii="Times New Roman" w:hAnsi="Times New Roman"/>
                <w:sz w:val="28"/>
                <w:szCs w:val="28"/>
              </w:rPr>
              <w:t>Регулирование и совершенствование деятельности в сфере имущественных и земельных отношений.</w:t>
            </w:r>
          </w:p>
          <w:p w:rsidR="00B41755" w:rsidRPr="00B41755" w:rsidRDefault="00B41755" w:rsidP="00B41755">
            <w:pPr>
              <w:numPr>
                <w:ilvl w:val="0"/>
                <w:numId w:val="17"/>
              </w:numPr>
              <w:spacing w:after="0"/>
              <w:ind w:left="34" w:firstLine="284"/>
              <w:jc w:val="both"/>
              <w:rPr>
                <w:rFonts w:ascii="Times New Roman" w:hAnsi="Times New Roman"/>
                <w:sz w:val="28"/>
                <w:szCs w:val="28"/>
              </w:rPr>
            </w:pPr>
            <w:r w:rsidRPr="00B41755">
              <w:rPr>
                <w:rFonts w:ascii="Times New Roman" w:hAnsi="Times New Roman"/>
                <w:sz w:val="28"/>
                <w:szCs w:val="28"/>
              </w:rPr>
              <w:t xml:space="preserve">Обеспечение приватизации объектов муниципальной собственности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tc>
      </w:tr>
      <w:tr w:rsidR="00B41755" w:rsidRPr="00D4507D" w:rsidTr="00E53AD1">
        <w:trPr>
          <w:trHeight w:val="625"/>
        </w:trPr>
        <w:tc>
          <w:tcPr>
            <w:tcW w:w="3698" w:type="dxa"/>
            <w:shd w:val="clear" w:color="auto" w:fill="auto"/>
          </w:tcPr>
          <w:p w:rsidR="00B41755" w:rsidRPr="00B41755" w:rsidRDefault="00B41755" w:rsidP="00E53AD1">
            <w:pPr>
              <w:rPr>
                <w:rFonts w:ascii="Times New Roman" w:hAnsi="Times New Roman"/>
                <w:sz w:val="28"/>
                <w:szCs w:val="28"/>
              </w:rPr>
            </w:pPr>
            <w:r w:rsidRPr="00B41755">
              <w:rPr>
                <w:rFonts w:ascii="Times New Roman" w:hAnsi="Times New Roman"/>
                <w:sz w:val="28"/>
                <w:szCs w:val="28"/>
              </w:rPr>
              <w:t xml:space="preserve">Цель муниципальной </w:t>
            </w:r>
            <w:r w:rsidR="00FD2E2B">
              <w:rPr>
                <w:rFonts w:ascii="Times New Roman" w:hAnsi="Times New Roman"/>
                <w:sz w:val="28"/>
                <w:szCs w:val="28"/>
              </w:rPr>
              <w:t>под</w:t>
            </w:r>
            <w:r w:rsidRPr="00B41755">
              <w:rPr>
                <w:rFonts w:ascii="Times New Roman" w:hAnsi="Times New Roman"/>
                <w:sz w:val="28"/>
                <w:szCs w:val="28"/>
              </w:rPr>
              <w:t>программы</w:t>
            </w:r>
          </w:p>
        </w:tc>
        <w:tc>
          <w:tcPr>
            <w:tcW w:w="5670" w:type="dxa"/>
            <w:shd w:val="clear" w:color="000000" w:fill="FFFFFF"/>
          </w:tcPr>
          <w:p w:rsidR="00B41755" w:rsidRPr="00B41755" w:rsidRDefault="00B41755" w:rsidP="00B41755">
            <w:pPr>
              <w:ind w:firstLine="318"/>
              <w:jc w:val="both"/>
              <w:rPr>
                <w:rFonts w:ascii="Times New Roman" w:hAnsi="Times New Roman"/>
                <w:sz w:val="28"/>
                <w:szCs w:val="28"/>
              </w:rPr>
            </w:pPr>
            <w:r w:rsidRPr="00B41755">
              <w:rPr>
                <w:rFonts w:ascii="Times New Roman" w:hAnsi="Times New Roman"/>
                <w:sz w:val="28"/>
                <w:szCs w:val="28"/>
              </w:rPr>
              <w:t xml:space="preserve">Формирование эффективной структуры собственности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и совершенствование системы управления в сфере </w:t>
            </w:r>
            <w:proofErr w:type="spellStart"/>
            <w:r w:rsidRPr="00B41755">
              <w:rPr>
                <w:rFonts w:ascii="Times New Roman" w:hAnsi="Times New Roman"/>
                <w:sz w:val="28"/>
                <w:szCs w:val="28"/>
              </w:rPr>
              <w:t>имущественно-земельных</w:t>
            </w:r>
            <w:proofErr w:type="spellEnd"/>
            <w:r w:rsidRPr="00B41755">
              <w:rPr>
                <w:rFonts w:ascii="Times New Roman" w:hAnsi="Times New Roman"/>
                <w:sz w:val="28"/>
                <w:szCs w:val="28"/>
              </w:rPr>
              <w:t xml:space="preserve"> отношений </w:t>
            </w:r>
            <w:r w:rsidRPr="00B41755">
              <w:rPr>
                <w:rFonts w:ascii="Times New Roman" w:hAnsi="Times New Roman"/>
                <w:color w:val="000000"/>
                <w:sz w:val="28"/>
                <w:szCs w:val="28"/>
              </w:rPr>
              <w:t>Нижнедевицкого муниципального района</w:t>
            </w:r>
          </w:p>
        </w:tc>
      </w:tr>
      <w:tr w:rsidR="00B41755" w:rsidRPr="00D4507D" w:rsidTr="00E53AD1">
        <w:trPr>
          <w:trHeight w:val="720"/>
        </w:trPr>
        <w:tc>
          <w:tcPr>
            <w:tcW w:w="3698" w:type="dxa"/>
            <w:shd w:val="clear" w:color="auto" w:fill="auto"/>
          </w:tcPr>
          <w:p w:rsidR="00B41755" w:rsidRPr="00B41755" w:rsidRDefault="00B41755" w:rsidP="00E53AD1">
            <w:pPr>
              <w:rPr>
                <w:rFonts w:ascii="Times New Roman" w:hAnsi="Times New Roman"/>
                <w:sz w:val="28"/>
                <w:szCs w:val="28"/>
              </w:rPr>
            </w:pPr>
            <w:r w:rsidRPr="00B41755">
              <w:rPr>
                <w:rFonts w:ascii="Times New Roman" w:hAnsi="Times New Roman"/>
                <w:sz w:val="28"/>
                <w:szCs w:val="28"/>
              </w:rPr>
              <w:t xml:space="preserve">Задачи муниципальной </w:t>
            </w:r>
            <w:r w:rsidR="00FD2E2B">
              <w:rPr>
                <w:rFonts w:ascii="Times New Roman" w:hAnsi="Times New Roman"/>
                <w:sz w:val="28"/>
                <w:szCs w:val="28"/>
              </w:rPr>
              <w:t>под</w:t>
            </w:r>
            <w:r w:rsidRPr="00B41755">
              <w:rPr>
                <w:rFonts w:ascii="Times New Roman" w:hAnsi="Times New Roman"/>
                <w:sz w:val="28"/>
                <w:szCs w:val="28"/>
              </w:rPr>
              <w:t>программы</w:t>
            </w:r>
          </w:p>
        </w:tc>
        <w:tc>
          <w:tcPr>
            <w:tcW w:w="5670" w:type="dxa"/>
            <w:shd w:val="clear" w:color="000000" w:fill="FFFFFF"/>
          </w:tcPr>
          <w:p w:rsidR="00B41755" w:rsidRPr="00B41755" w:rsidRDefault="00B41755" w:rsidP="00B41755">
            <w:pPr>
              <w:numPr>
                <w:ilvl w:val="0"/>
                <w:numId w:val="14"/>
              </w:numPr>
              <w:spacing w:after="0"/>
              <w:ind w:left="0" w:firstLine="318"/>
              <w:jc w:val="both"/>
              <w:rPr>
                <w:rFonts w:ascii="Times New Roman" w:hAnsi="Times New Roman"/>
                <w:sz w:val="28"/>
                <w:szCs w:val="28"/>
              </w:rPr>
            </w:pPr>
            <w:r w:rsidRPr="00B41755">
              <w:rPr>
                <w:rFonts w:ascii="Times New Roman" w:hAnsi="Times New Roman"/>
                <w:sz w:val="28"/>
                <w:szCs w:val="28"/>
              </w:rPr>
              <w:t xml:space="preserve">Обеспечение поступления доходов от управления и распоряжения муниципальным </w:t>
            </w:r>
            <w:r w:rsidRPr="00B41755">
              <w:rPr>
                <w:rFonts w:ascii="Times New Roman" w:hAnsi="Times New Roman"/>
                <w:sz w:val="28"/>
                <w:szCs w:val="28"/>
              </w:rPr>
              <w:lastRenderedPageBreak/>
              <w:t xml:space="preserve">имуществом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в консолидированный бюджет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p w:rsidR="00B41755" w:rsidRPr="00B41755" w:rsidRDefault="00B41755" w:rsidP="00B41755">
            <w:pPr>
              <w:numPr>
                <w:ilvl w:val="0"/>
                <w:numId w:val="14"/>
              </w:numPr>
              <w:spacing w:after="0"/>
              <w:ind w:left="0" w:firstLine="318"/>
              <w:jc w:val="both"/>
              <w:rPr>
                <w:rFonts w:ascii="Times New Roman" w:hAnsi="Times New Roman"/>
                <w:sz w:val="28"/>
                <w:szCs w:val="28"/>
              </w:rPr>
            </w:pPr>
            <w:r w:rsidRPr="00B41755">
              <w:rPr>
                <w:rFonts w:ascii="Times New Roman" w:hAnsi="Times New Roman"/>
                <w:sz w:val="28"/>
                <w:szCs w:val="28"/>
              </w:rPr>
              <w:t xml:space="preserve">Развитие системы учета объектов муниципальной собственности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p w:rsidR="00B41755" w:rsidRPr="00B41755" w:rsidRDefault="00B41755" w:rsidP="00B41755">
            <w:pPr>
              <w:numPr>
                <w:ilvl w:val="0"/>
                <w:numId w:val="14"/>
              </w:numPr>
              <w:spacing w:after="0"/>
              <w:ind w:left="0" w:firstLine="318"/>
              <w:jc w:val="both"/>
              <w:rPr>
                <w:rFonts w:ascii="Times New Roman" w:hAnsi="Times New Roman"/>
                <w:sz w:val="28"/>
                <w:szCs w:val="28"/>
              </w:rPr>
            </w:pPr>
            <w:r w:rsidRPr="00B41755">
              <w:rPr>
                <w:rFonts w:ascii="Times New Roman" w:hAnsi="Times New Roman"/>
                <w:sz w:val="28"/>
                <w:szCs w:val="28"/>
              </w:rPr>
              <w:t>Оптимизация структуры муниципального имущества</w:t>
            </w:r>
            <w:r w:rsidRPr="00B41755">
              <w:rPr>
                <w:rFonts w:ascii="Times New Roman" w:hAnsi="Times New Roman"/>
                <w:color w:val="000000"/>
                <w:sz w:val="28"/>
                <w:szCs w:val="28"/>
              </w:rPr>
              <w:t xml:space="preserve"> Нижнедевицкого муниципального района</w:t>
            </w:r>
            <w:proofErr w:type="gramStart"/>
            <w:r w:rsidRPr="00B41755">
              <w:rPr>
                <w:rFonts w:ascii="Times New Roman" w:hAnsi="Times New Roman"/>
                <w:sz w:val="28"/>
                <w:szCs w:val="28"/>
              </w:rPr>
              <w:t xml:space="preserve"> .</w:t>
            </w:r>
            <w:proofErr w:type="gramEnd"/>
          </w:p>
          <w:p w:rsidR="00B41755" w:rsidRPr="00B41755" w:rsidRDefault="00B41755" w:rsidP="00B41755">
            <w:pPr>
              <w:numPr>
                <w:ilvl w:val="0"/>
                <w:numId w:val="14"/>
              </w:numPr>
              <w:spacing w:after="0"/>
              <w:ind w:left="0" w:firstLine="318"/>
              <w:jc w:val="both"/>
              <w:rPr>
                <w:rFonts w:ascii="Times New Roman" w:hAnsi="Times New Roman"/>
                <w:sz w:val="28"/>
                <w:szCs w:val="28"/>
              </w:rPr>
            </w:pPr>
            <w:r w:rsidRPr="00B41755">
              <w:rPr>
                <w:rFonts w:ascii="Times New Roman" w:hAnsi="Times New Roman"/>
                <w:sz w:val="28"/>
                <w:szCs w:val="28"/>
              </w:rPr>
              <w:t xml:space="preserve">Государственная регистрация права собственности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на объекты недвижимого имущества и земельные участки.</w:t>
            </w:r>
          </w:p>
          <w:p w:rsidR="00B41755" w:rsidRPr="00B41755" w:rsidRDefault="00B41755" w:rsidP="00B41755">
            <w:pPr>
              <w:numPr>
                <w:ilvl w:val="0"/>
                <w:numId w:val="14"/>
              </w:numPr>
              <w:spacing w:after="0"/>
              <w:ind w:left="0" w:firstLine="318"/>
              <w:jc w:val="both"/>
              <w:rPr>
                <w:rFonts w:ascii="Times New Roman" w:hAnsi="Times New Roman"/>
                <w:sz w:val="28"/>
                <w:szCs w:val="28"/>
              </w:rPr>
            </w:pPr>
            <w:r w:rsidRPr="00B41755">
              <w:rPr>
                <w:rFonts w:ascii="Times New Roman" w:hAnsi="Times New Roman"/>
                <w:sz w:val="28"/>
                <w:szCs w:val="28"/>
              </w:rPr>
              <w:t xml:space="preserve">Обеспечение эффективного управления и распоряжения муниципальной собственностью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w:t>
            </w:r>
          </w:p>
          <w:p w:rsidR="00B41755" w:rsidRPr="00B41755" w:rsidRDefault="00B41755" w:rsidP="00B41755">
            <w:pPr>
              <w:numPr>
                <w:ilvl w:val="0"/>
                <w:numId w:val="14"/>
              </w:numPr>
              <w:spacing w:after="0"/>
              <w:ind w:left="0" w:firstLine="318"/>
              <w:jc w:val="both"/>
              <w:rPr>
                <w:rFonts w:ascii="Times New Roman" w:hAnsi="Times New Roman"/>
                <w:sz w:val="28"/>
                <w:szCs w:val="28"/>
              </w:rPr>
            </w:pPr>
            <w:r w:rsidRPr="00B41755">
              <w:rPr>
                <w:rFonts w:ascii="Times New Roman" w:hAnsi="Times New Roman"/>
                <w:sz w:val="28"/>
                <w:szCs w:val="28"/>
              </w:rPr>
              <w:t xml:space="preserve">Вовлечение в гражданский оборот максимального количества объектов муниципальной собственности </w:t>
            </w:r>
            <w:r w:rsidRPr="00B41755">
              <w:rPr>
                <w:rFonts w:ascii="Times New Roman" w:hAnsi="Times New Roman"/>
                <w:color w:val="000000"/>
                <w:sz w:val="28"/>
                <w:szCs w:val="28"/>
              </w:rPr>
              <w:t>Нижнедевицкого муниципального района</w:t>
            </w:r>
          </w:p>
          <w:p w:rsidR="00B41755" w:rsidRPr="00B41755" w:rsidRDefault="00B41755" w:rsidP="00B41755">
            <w:pPr>
              <w:numPr>
                <w:ilvl w:val="0"/>
                <w:numId w:val="14"/>
              </w:numPr>
              <w:spacing w:after="0"/>
              <w:ind w:left="0" w:firstLine="318"/>
              <w:jc w:val="both"/>
              <w:rPr>
                <w:rFonts w:ascii="Times New Roman" w:hAnsi="Times New Roman"/>
                <w:sz w:val="28"/>
                <w:szCs w:val="28"/>
              </w:rPr>
            </w:pPr>
            <w:r w:rsidRPr="00B41755">
              <w:rPr>
                <w:rFonts w:ascii="Times New Roman" w:hAnsi="Times New Roman"/>
                <w:sz w:val="28"/>
                <w:szCs w:val="28"/>
              </w:rPr>
              <w:t xml:space="preserve">Обеспечение </w:t>
            </w:r>
            <w:proofErr w:type="gramStart"/>
            <w:r w:rsidRPr="00B41755">
              <w:rPr>
                <w:rFonts w:ascii="Times New Roman" w:hAnsi="Times New Roman"/>
                <w:sz w:val="28"/>
                <w:szCs w:val="28"/>
              </w:rPr>
              <w:t>контроля за</w:t>
            </w:r>
            <w:proofErr w:type="gramEnd"/>
            <w:r w:rsidRPr="00B41755">
              <w:rPr>
                <w:rFonts w:ascii="Times New Roman" w:hAnsi="Times New Roman"/>
                <w:sz w:val="28"/>
                <w:szCs w:val="28"/>
              </w:rPr>
              <w:t xml:space="preserve"> использованием и сохранностью муниципальной собственности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p w:rsidR="00B41755" w:rsidRPr="00B41755" w:rsidRDefault="00B41755" w:rsidP="00B41755">
            <w:pPr>
              <w:numPr>
                <w:ilvl w:val="0"/>
                <w:numId w:val="14"/>
              </w:numPr>
              <w:spacing w:after="0"/>
              <w:ind w:left="0" w:firstLine="318"/>
              <w:jc w:val="both"/>
              <w:rPr>
                <w:rFonts w:ascii="Times New Roman" w:hAnsi="Times New Roman"/>
                <w:sz w:val="28"/>
                <w:szCs w:val="28"/>
              </w:rPr>
            </w:pPr>
            <w:r w:rsidRPr="00B41755">
              <w:rPr>
                <w:rFonts w:ascii="Times New Roman" w:hAnsi="Times New Roman"/>
                <w:sz w:val="28"/>
                <w:szCs w:val="28"/>
              </w:rPr>
              <w:t xml:space="preserve">Создание необходимых материально-технических условий для эффективного управления и распоряжения муниципальной собственностью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tc>
      </w:tr>
      <w:tr w:rsidR="00B41755" w:rsidRPr="00D4507D" w:rsidTr="00E53AD1">
        <w:trPr>
          <w:trHeight w:val="360"/>
        </w:trPr>
        <w:tc>
          <w:tcPr>
            <w:tcW w:w="3698" w:type="dxa"/>
            <w:shd w:val="clear" w:color="auto" w:fill="auto"/>
          </w:tcPr>
          <w:p w:rsidR="00B41755" w:rsidRPr="00B41755" w:rsidRDefault="00B41755" w:rsidP="00E53AD1">
            <w:pPr>
              <w:rPr>
                <w:rFonts w:ascii="Times New Roman" w:hAnsi="Times New Roman"/>
                <w:sz w:val="28"/>
                <w:szCs w:val="28"/>
              </w:rPr>
            </w:pPr>
            <w:r w:rsidRPr="00B41755">
              <w:rPr>
                <w:rFonts w:ascii="Times New Roman" w:hAnsi="Times New Roman"/>
                <w:sz w:val="28"/>
                <w:szCs w:val="28"/>
              </w:rPr>
              <w:lastRenderedPageBreak/>
              <w:t xml:space="preserve">Основные целевые индикаторы и показатели муниципальной </w:t>
            </w:r>
            <w:r w:rsidR="00FD2E2B">
              <w:rPr>
                <w:rFonts w:ascii="Times New Roman" w:hAnsi="Times New Roman"/>
                <w:sz w:val="28"/>
                <w:szCs w:val="28"/>
              </w:rPr>
              <w:t>под</w:t>
            </w:r>
            <w:r w:rsidRPr="00B41755">
              <w:rPr>
                <w:rFonts w:ascii="Times New Roman" w:hAnsi="Times New Roman"/>
                <w:sz w:val="28"/>
                <w:szCs w:val="28"/>
              </w:rPr>
              <w:t>программы</w:t>
            </w:r>
          </w:p>
        </w:tc>
        <w:tc>
          <w:tcPr>
            <w:tcW w:w="5670" w:type="dxa"/>
            <w:shd w:val="clear" w:color="auto" w:fill="auto"/>
          </w:tcPr>
          <w:p w:rsidR="00B41755" w:rsidRPr="00B41755" w:rsidRDefault="00B41755" w:rsidP="00B41755">
            <w:pPr>
              <w:ind w:firstLine="318"/>
              <w:jc w:val="both"/>
              <w:rPr>
                <w:rFonts w:ascii="Times New Roman" w:hAnsi="Times New Roman"/>
                <w:sz w:val="28"/>
                <w:szCs w:val="28"/>
              </w:rPr>
            </w:pPr>
            <w:r w:rsidRPr="00B41755">
              <w:rPr>
                <w:rFonts w:ascii="Times New Roman" w:hAnsi="Times New Roman"/>
                <w:sz w:val="28"/>
                <w:szCs w:val="28"/>
              </w:rPr>
              <w:t xml:space="preserve">1. Доля выполнения плана по доходам бюджета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от управления и распоряжения муниципальным имуществом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за исключением доходов от приватизации.</w:t>
            </w:r>
          </w:p>
          <w:p w:rsidR="00B41755" w:rsidRPr="00B41755" w:rsidRDefault="00B41755" w:rsidP="00B41755">
            <w:pPr>
              <w:ind w:firstLine="318"/>
              <w:jc w:val="both"/>
              <w:rPr>
                <w:rFonts w:ascii="Times New Roman" w:hAnsi="Times New Roman"/>
                <w:sz w:val="28"/>
                <w:szCs w:val="28"/>
              </w:rPr>
            </w:pPr>
            <w:r w:rsidRPr="00B41755">
              <w:rPr>
                <w:rFonts w:ascii="Times New Roman" w:hAnsi="Times New Roman"/>
                <w:sz w:val="28"/>
                <w:szCs w:val="28"/>
              </w:rPr>
              <w:lastRenderedPageBreak/>
              <w:t xml:space="preserve">2. Доля государственного имущества Воронежской области, переданного в аренду, пользование или на иных правовых основаниях юридическим лицам в общем объеме муниципального имущества, находящегося в муниципальной казне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p w:rsidR="00B41755" w:rsidRPr="00B41755" w:rsidRDefault="00B41755" w:rsidP="00B41755">
            <w:pPr>
              <w:ind w:firstLine="318"/>
              <w:jc w:val="both"/>
              <w:rPr>
                <w:rFonts w:ascii="Times New Roman" w:hAnsi="Times New Roman"/>
                <w:sz w:val="28"/>
                <w:szCs w:val="28"/>
              </w:rPr>
            </w:pPr>
            <w:r w:rsidRPr="00B41755">
              <w:rPr>
                <w:rFonts w:ascii="Times New Roman" w:hAnsi="Times New Roman"/>
                <w:sz w:val="28"/>
                <w:szCs w:val="28"/>
              </w:rPr>
              <w:t>3. Доля муниципальных услуг, по которым предусмотрена возможность оказания их в электронном виде, от общего числа услуг, оказываемых отделом.</w:t>
            </w:r>
          </w:p>
        </w:tc>
      </w:tr>
      <w:tr w:rsidR="00B41755" w:rsidRPr="00D4507D" w:rsidTr="00E53AD1">
        <w:trPr>
          <w:trHeight w:val="360"/>
        </w:trPr>
        <w:tc>
          <w:tcPr>
            <w:tcW w:w="3698" w:type="dxa"/>
            <w:shd w:val="clear" w:color="auto" w:fill="auto"/>
          </w:tcPr>
          <w:p w:rsidR="00B41755" w:rsidRPr="00B41755" w:rsidRDefault="00B41755" w:rsidP="00FD2E2B">
            <w:pPr>
              <w:rPr>
                <w:rFonts w:ascii="Times New Roman" w:hAnsi="Times New Roman"/>
                <w:sz w:val="28"/>
                <w:szCs w:val="28"/>
              </w:rPr>
            </w:pPr>
            <w:r w:rsidRPr="00B41755">
              <w:rPr>
                <w:rFonts w:ascii="Times New Roman" w:hAnsi="Times New Roman"/>
                <w:sz w:val="28"/>
                <w:szCs w:val="28"/>
              </w:rPr>
              <w:lastRenderedPageBreak/>
              <w:t>Сроки реализации муниципальной</w:t>
            </w:r>
            <w:r w:rsidR="00FD2E2B">
              <w:rPr>
                <w:rFonts w:ascii="Times New Roman" w:hAnsi="Times New Roman"/>
                <w:sz w:val="28"/>
                <w:szCs w:val="28"/>
              </w:rPr>
              <w:t xml:space="preserve"> под</w:t>
            </w:r>
            <w:r w:rsidRPr="00B41755">
              <w:rPr>
                <w:rFonts w:ascii="Times New Roman" w:hAnsi="Times New Roman"/>
                <w:sz w:val="28"/>
                <w:szCs w:val="28"/>
              </w:rPr>
              <w:t>программы</w:t>
            </w:r>
          </w:p>
        </w:tc>
        <w:tc>
          <w:tcPr>
            <w:tcW w:w="5670" w:type="dxa"/>
            <w:shd w:val="clear" w:color="auto" w:fill="auto"/>
          </w:tcPr>
          <w:p w:rsidR="00B41755" w:rsidRPr="00B41755" w:rsidRDefault="00B41755" w:rsidP="00B41755">
            <w:pPr>
              <w:tabs>
                <w:tab w:val="left" w:pos="1260"/>
              </w:tabs>
              <w:ind w:firstLine="318"/>
              <w:jc w:val="both"/>
              <w:rPr>
                <w:rFonts w:ascii="Times New Roman" w:hAnsi="Times New Roman"/>
                <w:sz w:val="28"/>
                <w:szCs w:val="28"/>
              </w:rPr>
            </w:pPr>
            <w:r w:rsidRPr="00B41755">
              <w:rPr>
                <w:rFonts w:ascii="Times New Roman" w:hAnsi="Times New Roman"/>
                <w:sz w:val="28"/>
                <w:szCs w:val="28"/>
              </w:rPr>
              <w:t>2022-2027 годы, без выделения этапов</w:t>
            </w:r>
          </w:p>
        </w:tc>
      </w:tr>
      <w:tr w:rsidR="00B41755" w:rsidRPr="00D4507D" w:rsidTr="00E53AD1">
        <w:trPr>
          <w:trHeight w:val="430"/>
        </w:trPr>
        <w:tc>
          <w:tcPr>
            <w:tcW w:w="3698" w:type="dxa"/>
            <w:shd w:val="clear" w:color="auto" w:fill="auto"/>
          </w:tcPr>
          <w:p w:rsidR="00B41755" w:rsidRPr="00B41755" w:rsidRDefault="00B41755" w:rsidP="00E53AD1">
            <w:pPr>
              <w:rPr>
                <w:rFonts w:ascii="Times New Roman" w:hAnsi="Times New Roman"/>
                <w:sz w:val="28"/>
                <w:szCs w:val="28"/>
              </w:rPr>
            </w:pPr>
            <w:r w:rsidRPr="00B41755">
              <w:rPr>
                <w:rFonts w:ascii="Times New Roman" w:hAnsi="Times New Roman"/>
                <w:sz w:val="28"/>
                <w:szCs w:val="28"/>
              </w:rPr>
              <w:t xml:space="preserve">Объемы и источники финансирования муниципальной </w:t>
            </w:r>
            <w:r w:rsidR="00FD2E2B">
              <w:rPr>
                <w:rFonts w:ascii="Times New Roman" w:hAnsi="Times New Roman"/>
                <w:sz w:val="28"/>
                <w:szCs w:val="28"/>
              </w:rPr>
              <w:t>под</w:t>
            </w:r>
            <w:r w:rsidRPr="00B41755">
              <w:rPr>
                <w:rFonts w:ascii="Times New Roman" w:hAnsi="Times New Roman"/>
                <w:sz w:val="28"/>
                <w:szCs w:val="28"/>
              </w:rPr>
              <w:t>программы (в действующих ценах каждого года реализации муниципальной программы)</w:t>
            </w:r>
          </w:p>
        </w:tc>
        <w:tc>
          <w:tcPr>
            <w:tcW w:w="5670" w:type="dxa"/>
            <w:shd w:val="clear" w:color="000000" w:fill="FFFFFF"/>
          </w:tcPr>
          <w:p w:rsidR="00B41755" w:rsidRPr="00B41755" w:rsidRDefault="00B41755" w:rsidP="00FD2E2B">
            <w:pPr>
              <w:widowControl w:val="0"/>
              <w:autoSpaceDE w:val="0"/>
              <w:autoSpaceDN w:val="0"/>
              <w:adjustRightInd w:val="0"/>
              <w:spacing w:line="240" w:lineRule="auto"/>
              <w:ind w:firstLine="318"/>
              <w:jc w:val="both"/>
              <w:rPr>
                <w:rFonts w:ascii="Times New Roman" w:hAnsi="Times New Roman"/>
                <w:sz w:val="28"/>
                <w:szCs w:val="28"/>
              </w:rPr>
            </w:pPr>
            <w:r w:rsidRPr="00B41755">
              <w:rPr>
                <w:rFonts w:ascii="Times New Roman" w:hAnsi="Times New Roman"/>
                <w:sz w:val="28"/>
                <w:szCs w:val="28"/>
              </w:rPr>
              <w:t>Общий объем финансирования п</w:t>
            </w:r>
            <w:r w:rsidR="00FD2E2B">
              <w:rPr>
                <w:rFonts w:ascii="Times New Roman" w:hAnsi="Times New Roman"/>
                <w:sz w:val="28"/>
                <w:szCs w:val="28"/>
              </w:rPr>
              <w:t>одп</w:t>
            </w:r>
            <w:r w:rsidRPr="00B41755">
              <w:rPr>
                <w:rFonts w:ascii="Times New Roman" w:hAnsi="Times New Roman"/>
                <w:sz w:val="28"/>
                <w:szCs w:val="28"/>
              </w:rPr>
              <w:t xml:space="preserve">рограммы на период с 2022 по 2027 год составляет </w:t>
            </w:r>
            <w:r>
              <w:rPr>
                <w:rFonts w:ascii="Times New Roman" w:hAnsi="Times New Roman"/>
                <w:sz w:val="28"/>
                <w:szCs w:val="28"/>
              </w:rPr>
              <w:t>440</w:t>
            </w:r>
            <w:r w:rsidRPr="00B41755">
              <w:rPr>
                <w:rFonts w:ascii="Times New Roman" w:hAnsi="Times New Roman"/>
                <w:sz w:val="28"/>
                <w:szCs w:val="28"/>
              </w:rPr>
              <w:t>,0 тыс. рублей, в том числе:</w:t>
            </w:r>
          </w:p>
          <w:p w:rsidR="00B41755" w:rsidRPr="00B41755" w:rsidRDefault="00B41755" w:rsidP="00FD2E2B">
            <w:pPr>
              <w:widowControl w:val="0"/>
              <w:autoSpaceDE w:val="0"/>
              <w:autoSpaceDN w:val="0"/>
              <w:adjustRightInd w:val="0"/>
              <w:spacing w:line="240" w:lineRule="auto"/>
              <w:ind w:firstLine="318"/>
              <w:jc w:val="both"/>
              <w:rPr>
                <w:rFonts w:ascii="Times New Roman" w:hAnsi="Times New Roman"/>
                <w:sz w:val="28"/>
                <w:szCs w:val="28"/>
              </w:rPr>
            </w:pPr>
            <w:r w:rsidRPr="00B41755">
              <w:rPr>
                <w:rFonts w:ascii="Times New Roman" w:hAnsi="Times New Roman"/>
                <w:sz w:val="28"/>
                <w:szCs w:val="28"/>
              </w:rPr>
              <w:t>- 2022 год –</w:t>
            </w:r>
            <w:r>
              <w:rPr>
                <w:rFonts w:ascii="Times New Roman" w:hAnsi="Times New Roman"/>
                <w:sz w:val="28"/>
                <w:szCs w:val="28"/>
              </w:rPr>
              <w:t xml:space="preserve"> 440,0 тыс.</w:t>
            </w:r>
            <w:r w:rsidRPr="00B41755">
              <w:rPr>
                <w:rFonts w:ascii="Times New Roman" w:hAnsi="Times New Roman"/>
                <w:sz w:val="28"/>
                <w:szCs w:val="28"/>
              </w:rPr>
              <w:t xml:space="preserve"> рублей;</w:t>
            </w:r>
          </w:p>
          <w:p w:rsidR="00B41755" w:rsidRPr="00B41755" w:rsidRDefault="00B41755" w:rsidP="00FD2E2B">
            <w:pPr>
              <w:widowControl w:val="0"/>
              <w:autoSpaceDE w:val="0"/>
              <w:autoSpaceDN w:val="0"/>
              <w:adjustRightInd w:val="0"/>
              <w:spacing w:line="240" w:lineRule="auto"/>
              <w:ind w:firstLine="318"/>
              <w:jc w:val="both"/>
              <w:rPr>
                <w:rFonts w:ascii="Times New Roman" w:hAnsi="Times New Roman"/>
                <w:sz w:val="28"/>
                <w:szCs w:val="28"/>
              </w:rPr>
            </w:pPr>
            <w:r w:rsidRPr="00B41755">
              <w:rPr>
                <w:rFonts w:ascii="Times New Roman" w:hAnsi="Times New Roman"/>
                <w:sz w:val="28"/>
                <w:szCs w:val="28"/>
              </w:rPr>
              <w:t>- 2023 год –</w:t>
            </w:r>
            <w:r>
              <w:rPr>
                <w:rFonts w:ascii="Times New Roman" w:hAnsi="Times New Roman"/>
                <w:sz w:val="28"/>
                <w:szCs w:val="28"/>
              </w:rPr>
              <w:t xml:space="preserve"> 0</w:t>
            </w:r>
            <w:r w:rsidRPr="00B41755">
              <w:rPr>
                <w:rFonts w:ascii="Times New Roman" w:hAnsi="Times New Roman"/>
                <w:sz w:val="28"/>
                <w:szCs w:val="28"/>
              </w:rPr>
              <w:t xml:space="preserve"> тыс. рублей;</w:t>
            </w:r>
          </w:p>
          <w:p w:rsidR="00B41755" w:rsidRPr="00B41755" w:rsidRDefault="00B41755" w:rsidP="00FD2E2B">
            <w:pPr>
              <w:widowControl w:val="0"/>
              <w:autoSpaceDE w:val="0"/>
              <w:autoSpaceDN w:val="0"/>
              <w:adjustRightInd w:val="0"/>
              <w:spacing w:line="240" w:lineRule="auto"/>
              <w:ind w:firstLine="318"/>
              <w:jc w:val="both"/>
              <w:rPr>
                <w:rFonts w:ascii="Times New Roman" w:hAnsi="Times New Roman"/>
                <w:sz w:val="28"/>
                <w:szCs w:val="28"/>
              </w:rPr>
            </w:pPr>
            <w:r w:rsidRPr="00B41755">
              <w:rPr>
                <w:rFonts w:ascii="Times New Roman" w:hAnsi="Times New Roman"/>
                <w:sz w:val="28"/>
                <w:szCs w:val="28"/>
              </w:rPr>
              <w:t xml:space="preserve">- 2024 год – </w:t>
            </w:r>
            <w:r>
              <w:rPr>
                <w:rFonts w:ascii="Times New Roman" w:hAnsi="Times New Roman"/>
                <w:sz w:val="28"/>
                <w:szCs w:val="28"/>
              </w:rPr>
              <w:t>0</w:t>
            </w:r>
            <w:r w:rsidRPr="00B41755">
              <w:rPr>
                <w:rFonts w:ascii="Times New Roman" w:hAnsi="Times New Roman"/>
                <w:sz w:val="28"/>
                <w:szCs w:val="28"/>
              </w:rPr>
              <w:t xml:space="preserve"> тыс. рублей;</w:t>
            </w:r>
          </w:p>
          <w:p w:rsidR="00B41755" w:rsidRPr="00B41755" w:rsidRDefault="00B41755" w:rsidP="00FD2E2B">
            <w:pPr>
              <w:widowControl w:val="0"/>
              <w:autoSpaceDE w:val="0"/>
              <w:autoSpaceDN w:val="0"/>
              <w:adjustRightInd w:val="0"/>
              <w:spacing w:line="240" w:lineRule="auto"/>
              <w:ind w:firstLine="318"/>
              <w:jc w:val="both"/>
              <w:rPr>
                <w:rFonts w:ascii="Times New Roman" w:hAnsi="Times New Roman"/>
                <w:sz w:val="28"/>
                <w:szCs w:val="28"/>
              </w:rPr>
            </w:pPr>
            <w:r w:rsidRPr="00B41755">
              <w:rPr>
                <w:rFonts w:ascii="Times New Roman" w:hAnsi="Times New Roman"/>
                <w:sz w:val="28"/>
                <w:szCs w:val="28"/>
              </w:rPr>
              <w:t xml:space="preserve">- 2025 год – </w:t>
            </w:r>
            <w:r>
              <w:rPr>
                <w:rFonts w:ascii="Times New Roman" w:hAnsi="Times New Roman"/>
                <w:sz w:val="28"/>
                <w:szCs w:val="28"/>
              </w:rPr>
              <w:t>0</w:t>
            </w:r>
            <w:r w:rsidRPr="00B41755">
              <w:rPr>
                <w:rFonts w:ascii="Times New Roman" w:hAnsi="Times New Roman"/>
                <w:sz w:val="28"/>
                <w:szCs w:val="28"/>
              </w:rPr>
              <w:t xml:space="preserve"> тыс. рублей;</w:t>
            </w:r>
          </w:p>
          <w:p w:rsidR="00B41755" w:rsidRPr="00B41755" w:rsidRDefault="00B41755" w:rsidP="00FD2E2B">
            <w:pPr>
              <w:widowControl w:val="0"/>
              <w:autoSpaceDE w:val="0"/>
              <w:autoSpaceDN w:val="0"/>
              <w:adjustRightInd w:val="0"/>
              <w:spacing w:line="240" w:lineRule="auto"/>
              <w:ind w:firstLine="318"/>
              <w:jc w:val="both"/>
              <w:rPr>
                <w:rFonts w:ascii="Times New Roman" w:hAnsi="Times New Roman"/>
                <w:sz w:val="28"/>
                <w:szCs w:val="28"/>
              </w:rPr>
            </w:pPr>
            <w:r w:rsidRPr="00B41755">
              <w:rPr>
                <w:rFonts w:ascii="Times New Roman" w:hAnsi="Times New Roman"/>
                <w:sz w:val="28"/>
                <w:szCs w:val="28"/>
              </w:rPr>
              <w:t xml:space="preserve">- 2026 год – </w:t>
            </w:r>
            <w:r>
              <w:rPr>
                <w:rFonts w:ascii="Times New Roman" w:hAnsi="Times New Roman"/>
                <w:sz w:val="28"/>
                <w:szCs w:val="28"/>
              </w:rPr>
              <w:t>0</w:t>
            </w:r>
            <w:r w:rsidRPr="00B41755">
              <w:rPr>
                <w:rFonts w:ascii="Times New Roman" w:hAnsi="Times New Roman"/>
                <w:sz w:val="28"/>
                <w:szCs w:val="28"/>
              </w:rPr>
              <w:t xml:space="preserve"> тыс. рублей;</w:t>
            </w:r>
          </w:p>
          <w:p w:rsidR="00B41755" w:rsidRPr="00B41755" w:rsidRDefault="00B41755" w:rsidP="00FD2E2B">
            <w:pPr>
              <w:widowControl w:val="0"/>
              <w:autoSpaceDE w:val="0"/>
              <w:autoSpaceDN w:val="0"/>
              <w:adjustRightInd w:val="0"/>
              <w:spacing w:line="240" w:lineRule="auto"/>
              <w:ind w:firstLine="318"/>
              <w:jc w:val="both"/>
              <w:rPr>
                <w:rFonts w:ascii="Times New Roman" w:hAnsi="Times New Roman"/>
                <w:sz w:val="28"/>
                <w:szCs w:val="28"/>
              </w:rPr>
            </w:pPr>
            <w:r w:rsidRPr="00B41755">
              <w:rPr>
                <w:rFonts w:ascii="Times New Roman" w:hAnsi="Times New Roman"/>
                <w:sz w:val="28"/>
                <w:szCs w:val="28"/>
              </w:rPr>
              <w:t xml:space="preserve">- 2027 год – </w:t>
            </w:r>
            <w:r>
              <w:rPr>
                <w:rFonts w:ascii="Times New Roman" w:hAnsi="Times New Roman"/>
                <w:sz w:val="28"/>
                <w:szCs w:val="28"/>
              </w:rPr>
              <w:t>0</w:t>
            </w:r>
            <w:r w:rsidRPr="00B41755">
              <w:rPr>
                <w:rFonts w:ascii="Times New Roman" w:hAnsi="Times New Roman"/>
                <w:sz w:val="28"/>
                <w:szCs w:val="28"/>
              </w:rPr>
              <w:t xml:space="preserve"> тыс. рублей.</w:t>
            </w:r>
          </w:p>
          <w:p w:rsidR="00B41755" w:rsidRPr="00B41755" w:rsidRDefault="00B41755" w:rsidP="00B41755">
            <w:pPr>
              <w:ind w:firstLine="318"/>
              <w:jc w:val="both"/>
              <w:rPr>
                <w:rFonts w:ascii="Times New Roman" w:hAnsi="Times New Roman"/>
                <w:sz w:val="28"/>
                <w:szCs w:val="28"/>
              </w:rPr>
            </w:pPr>
            <w:r w:rsidRPr="00B41755">
              <w:rPr>
                <w:rFonts w:ascii="Times New Roman" w:hAnsi="Times New Roman"/>
                <w:sz w:val="28"/>
                <w:szCs w:val="28"/>
              </w:rPr>
              <w:t xml:space="preserve">Источник финансирования </w:t>
            </w:r>
            <w:r w:rsidR="00FD2E2B">
              <w:rPr>
                <w:rFonts w:ascii="Times New Roman" w:hAnsi="Times New Roman"/>
                <w:sz w:val="28"/>
                <w:szCs w:val="28"/>
              </w:rPr>
              <w:t>под</w:t>
            </w:r>
            <w:r w:rsidRPr="00B41755">
              <w:rPr>
                <w:rFonts w:ascii="Times New Roman" w:hAnsi="Times New Roman"/>
                <w:sz w:val="28"/>
                <w:szCs w:val="28"/>
              </w:rPr>
              <w:t xml:space="preserve">программы  - бюджет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tc>
      </w:tr>
      <w:tr w:rsidR="00B41755" w:rsidRPr="00D4507D" w:rsidTr="00E53AD1">
        <w:trPr>
          <w:trHeight w:val="720"/>
        </w:trPr>
        <w:tc>
          <w:tcPr>
            <w:tcW w:w="3698" w:type="dxa"/>
            <w:shd w:val="clear" w:color="auto" w:fill="auto"/>
          </w:tcPr>
          <w:p w:rsidR="00B41755" w:rsidRPr="00B41755" w:rsidRDefault="00B41755" w:rsidP="00E53AD1">
            <w:pPr>
              <w:rPr>
                <w:rFonts w:ascii="Times New Roman" w:hAnsi="Times New Roman"/>
                <w:sz w:val="28"/>
                <w:szCs w:val="28"/>
              </w:rPr>
            </w:pPr>
            <w:r w:rsidRPr="00B41755">
              <w:rPr>
                <w:rFonts w:ascii="Times New Roman" w:hAnsi="Times New Roman"/>
                <w:sz w:val="28"/>
                <w:szCs w:val="28"/>
              </w:rPr>
              <w:t xml:space="preserve">Ожидаемые непосредственные результаты реализации муниципальной </w:t>
            </w:r>
            <w:r w:rsidR="00FD2E2B">
              <w:rPr>
                <w:rFonts w:ascii="Times New Roman" w:hAnsi="Times New Roman"/>
                <w:sz w:val="28"/>
                <w:szCs w:val="28"/>
              </w:rPr>
              <w:t>под</w:t>
            </w:r>
            <w:r w:rsidRPr="00B41755">
              <w:rPr>
                <w:rFonts w:ascii="Times New Roman" w:hAnsi="Times New Roman"/>
                <w:sz w:val="28"/>
                <w:szCs w:val="28"/>
              </w:rPr>
              <w:t>программы</w:t>
            </w:r>
          </w:p>
        </w:tc>
        <w:tc>
          <w:tcPr>
            <w:tcW w:w="5670" w:type="dxa"/>
            <w:shd w:val="clear" w:color="000000" w:fill="FFFFFF"/>
          </w:tcPr>
          <w:p w:rsidR="00B41755" w:rsidRPr="00B41755" w:rsidRDefault="00B41755" w:rsidP="00E53AD1">
            <w:pPr>
              <w:ind w:firstLine="318"/>
              <w:jc w:val="both"/>
              <w:rPr>
                <w:rFonts w:ascii="Times New Roman" w:hAnsi="Times New Roman"/>
                <w:sz w:val="28"/>
                <w:szCs w:val="28"/>
                <w:shd w:val="clear" w:color="auto" w:fill="FFFFFF"/>
              </w:rPr>
            </w:pPr>
            <w:r w:rsidRPr="00B41755">
              <w:rPr>
                <w:rFonts w:ascii="Times New Roman" w:hAnsi="Times New Roman"/>
                <w:sz w:val="28"/>
                <w:szCs w:val="28"/>
                <w:shd w:val="clear" w:color="auto" w:fill="FFFFFF"/>
              </w:rPr>
              <w:t xml:space="preserve">Ожидаемыми результатами реализации </w:t>
            </w:r>
            <w:r w:rsidR="00FD2E2B">
              <w:rPr>
                <w:rFonts w:ascii="Times New Roman" w:hAnsi="Times New Roman"/>
                <w:sz w:val="28"/>
                <w:szCs w:val="28"/>
                <w:shd w:val="clear" w:color="auto" w:fill="FFFFFF"/>
              </w:rPr>
              <w:t>под</w:t>
            </w:r>
            <w:r w:rsidRPr="00B41755">
              <w:rPr>
                <w:rFonts w:ascii="Times New Roman" w:hAnsi="Times New Roman"/>
                <w:sz w:val="28"/>
                <w:szCs w:val="28"/>
                <w:shd w:val="clear" w:color="auto" w:fill="FFFFFF"/>
              </w:rPr>
              <w:t>программы будут являться:</w:t>
            </w:r>
          </w:p>
          <w:p w:rsidR="00B41755" w:rsidRPr="00B41755" w:rsidRDefault="00B41755" w:rsidP="00E53AD1">
            <w:pPr>
              <w:pStyle w:val="13"/>
              <w:tabs>
                <w:tab w:val="left" w:pos="0"/>
              </w:tabs>
              <w:spacing w:after="0" w:line="240" w:lineRule="auto"/>
              <w:ind w:left="0" w:firstLine="318"/>
              <w:contextualSpacing w:val="0"/>
              <w:jc w:val="both"/>
              <w:rPr>
                <w:rFonts w:ascii="Times New Roman" w:eastAsia="Calibri" w:hAnsi="Times New Roman" w:cs="Times New Roman"/>
                <w:sz w:val="28"/>
                <w:szCs w:val="28"/>
                <w:shd w:val="clear" w:color="auto" w:fill="FFFFFF"/>
                <w:vertAlign w:val="baseline"/>
                <w:lang w:eastAsia="ru-RU"/>
              </w:rPr>
            </w:pPr>
            <w:r w:rsidRPr="00B41755">
              <w:rPr>
                <w:rFonts w:ascii="Times New Roman" w:eastAsia="Calibri" w:hAnsi="Times New Roman" w:cs="Times New Roman"/>
                <w:sz w:val="28"/>
                <w:szCs w:val="28"/>
                <w:shd w:val="clear" w:color="auto" w:fill="FFFFFF"/>
                <w:vertAlign w:val="baseline"/>
                <w:lang w:eastAsia="ru-RU"/>
              </w:rPr>
              <w:t xml:space="preserve">1) повышение эффективности и прозрачности использования объектов недвижимого имущества и земельных ресурсов, находящихся в собственности </w:t>
            </w:r>
            <w:r w:rsidRPr="00B41755">
              <w:rPr>
                <w:rFonts w:ascii="Times New Roman" w:hAnsi="Times New Roman" w:cs="Times New Roman"/>
                <w:color w:val="000000"/>
                <w:sz w:val="28"/>
                <w:szCs w:val="28"/>
                <w:vertAlign w:val="baseline"/>
              </w:rPr>
              <w:t>Нижнедевицкого муниципального района</w:t>
            </w:r>
            <w:r w:rsidRPr="00B41755">
              <w:rPr>
                <w:rFonts w:ascii="Times New Roman" w:eastAsia="Calibri" w:hAnsi="Times New Roman" w:cs="Times New Roman"/>
                <w:sz w:val="28"/>
                <w:szCs w:val="28"/>
                <w:shd w:val="clear" w:color="auto" w:fill="FFFFFF"/>
                <w:vertAlign w:val="baseline"/>
                <w:lang w:eastAsia="ru-RU"/>
              </w:rPr>
              <w:t xml:space="preserve">; </w:t>
            </w:r>
          </w:p>
          <w:p w:rsidR="00B41755" w:rsidRPr="00B41755" w:rsidRDefault="00B41755" w:rsidP="00E53AD1">
            <w:pPr>
              <w:pStyle w:val="13"/>
              <w:tabs>
                <w:tab w:val="left" w:pos="0"/>
              </w:tabs>
              <w:spacing w:after="0" w:line="240" w:lineRule="auto"/>
              <w:ind w:left="0" w:firstLine="318"/>
              <w:contextualSpacing w:val="0"/>
              <w:jc w:val="both"/>
              <w:rPr>
                <w:rFonts w:ascii="Times New Roman" w:eastAsia="Calibri" w:hAnsi="Times New Roman" w:cs="Times New Roman"/>
                <w:sz w:val="28"/>
                <w:szCs w:val="28"/>
                <w:shd w:val="clear" w:color="auto" w:fill="FFFFFF"/>
                <w:vertAlign w:val="baseline"/>
                <w:lang w:eastAsia="ru-RU"/>
              </w:rPr>
            </w:pPr>
            <w:r w:rsidRPr="00B41755">
              <w:rPr>
                <w:rFonts w:ascii="Times New Roman" w:eastAsia="Calibri" w:hAnsi="Times New Roman" w:cs="Times New Roman"/>
                <w:sz w:val="28"/>
                <w:szCs w:val="28"/>
                <w:shd w:val="clear" w:color="auto" w:fill="FFFFFF"/>
                <w:vertAlign w:val="baseline"/>
                <w:lang w:eastAsia="ru-RU"/>
              </w:rPr>
              <w:t xml:space="preserve">2) создание структуры и состава </w:t>
            </w:r>
            <w:r w:rsidRPr="00B41755">
              <w:rPr>
                <w:rFonts w:ascii="Times New Roman" w:eastAsia="Calibri" w:hAnsi="Times New Roman" w:cs="Times New Roman"/>
                <w:sz w:val="28"/>
                <w:szCs w:val="28"/>
                <w:shd w:val="clear" w:color="auto" w:fill="FFFFFF"/>
                <w:vertAlign w:val="baseline"/>
                <w:lang w:eastAsia="ru-RU"/>
              </w:rPr>
              <w:lastRenderedPageBreak/>
              <w:t xml:space="preserve">муниципальной собственности </w:t>
            </w:r>
            <w:r w:rsidRPr="00B41755">
              <w:rPr>
                <w:rFonts w:ascii="Times New Roman" w:hAnsi="Times New Roman" w:cs="Times New Roman"/>
                <w:color w:val="000000"/>
                <w:sz w:val="28"/>
                <w:szCs w:val="28"/>
                <w:vertAlign w:val="baseline"/>
              </w:rPr>
              <w:t>Нижнедевицкого муниципального района</w:t>
            </w:r>
            <w:r w:rsidRPr="00B41755">
              <w:rPr>
                <w:rFonts w:ascii="Times New Roman" w:eastAsia="Calibri" w:hAnsi="Times New Roman" w:cs="Times New Roman"/>
                <w:sz w:val="28"/>
                <w:szCs w:val="28"/>
                <w:shd w:val="clear" w:color="auto" w:fill="FFFFFF"/>
                <w:vertAlign w:val="baseline"/>
                <w:lang w:eastAsia="ru-RU"/>
              </w:rPr>
              <w:t>,</w:t>
            </w:r>
            <w:r w:rsidRPr="00B41755">
              <w:rPr>
                <w:rFonts w:ascii="Times New Roman" w:eastAsia="Calibri" w:hAnsi="Times New Roman" w:cs="Times New Roman"/>
                <w:sz w:val="28"/>
                <w:szCs w:val="28"/>
                <w:vertAlign w:val="baseline"/>
              </w:rPr>
              <w:t xml:space="preserve"> отвечающих функциям (полномочиям) органов муниципальной власти </w:t>
            </w:r>
            <w:r w:rsidRPr="00B41755">
              <w:rPr>
                <w:rFonts w:ascii="Times New Roman" w:hAnsi="Times New Roman" w:cs="Times New Roman"/>
                <w:color w:val="000000"/>
                <w:sz w:val="28"/>
                <w:szCs w:val="28"/>
                <w:vertAlign w:val="baseline"/>
              </w:rPr>
              <w:t>Нижнедевицкого муниципального района</w:t>
            </w:r>
            <w:r w:rsidRPr="00B41755">
              <w:rPr>
                <w:rFonts w:ascii="Times New Roman" w:eastAsia="Calibri" w:hAnsi="Times New Roman" w:cs="Times New Roman"/>
                <w:sz w:val="28"/>
                <w:szCs w:val="28"/>
                <w:shd w:val="clear" w:color="auto" w:fill="FFFFFF"/>
                <w:vertAlign w:val="baseline"/>
                <w:lang w:eastAsia="ru-RU"/>
              </w:rPr>
              <w:t>;</w:t>
            </w:r>
          </w:p>
          <w:p w:rsidR="00B41755" w:rsidRPr="00B41755" w:rsidRDefault="00B41755" w:rsidP="00E53AD1">
            <w:pPr>
              <w:pStyle w:val="13"/>
              <w:tabs>
                <w:tab w:val="left" w:pos="0"/>
              </w:tabs>
              <w:spacing w:after="0" w:line="240" w:lineRule="auto"/>
              <w:ind w:left="0" w:firstLine="318"/>
              <w:contextualSpacing w:val="0"/>
              <w:jc w:val="both"/>
              <w:rPr>
                <w:rFonts w:ascii="Times New Roman" w:eastAsia="Calibri" w:hAnsi="Times New Roman" w:cs="Times New Roman"/>
                <w:sz w:val="28"/>
                <w:szCs w:val="28"/>
                <w:shd w:val="clear" w:color="auto" w:fill="FFFFFF"/>
                <w:vertAlign w:val="baseline"/>
                <w:lang w:eastAsia="ru-RU"/>
              </w:rPr>
            </w:pPr>
            <w:r w:rsidRPr="00B41755">
              <w:rPr>
                <w:rFonts w:ascii="Times New Roman" w:eastAsia="Calibri" w:hAnsi="Times New Roman" w:cs="Times New Roman"/>
                <w:sz w:val="28"/>
                <w:szCs w:val="28"/>
                <w:shd w:val="clear" w:color="auto" w:fill="FFFFFF"/>
                <w:vertAlign w:val="baseline"/>
                <w:lang w:eastAsia="ru-RU"/>
              </w:rPr>
              <w:t>3) </w:t>
            </w:r>
            <w:r w:rsidRPr="00B41755">
              <w:rPr>
                <w:rFonts w:ascii="Times New Roman" w:hAnsi="Times New Roman" w:cs="Times New Roman"/>
                <w:sz w:val="28"/>
                <w:szCs w:val="28"/>
                <w:vertAlign w:val="baseline"/>
                <w:lang w:eastAsia="ru-RU"/>
              </w:rPr>
              <w:t>выполнение планового бюджетного задания по поступлениям денежных сре</w:t>
            </w:r>
            <w:proofErr w:type="gramStart"/>
            <w:r w:rsidRPr="00B41755">
              <w:rPr>
                <w:rFonts w:ascii="Times New Roman" w:hAnsi="Times New Roman" w:cs="Times New Roman"/>
                <w:sz w:val="28"/>
                <w:szCs w:val="28"/>
                <w:vertAlign w:val="baseline"/>
                <w:lang w:eastAsia="ru-RU"/>
              </w:rPr>
              <w:t>дств в д</w:t>
            </w:r>
            <w:proofErr w:type="gramEnd"/>
            <w:r w:rsidRPr="00B41755">
              <w:rPr>
                <w:rFonts w:ascii="Times New Roman" w:hAnsi="Times New Roman" w:cs="Times New Roman"/>
                <w:sz w:val="28"/>
                <w:szCs w:val="28"/>
                <w:vertAlign w:val="baseline"/>
                <w:lang w:eastAsia="ru-RU"/>
              </w:rPr>
              <w:t xml:space="preserve">оходную часть консолидированного бюджета </w:t>
            </w:r>
            <w:r w:rsidRPr="00B41755">
              <w:rPr>
                <w:rFonts w:ascii="Times New Roman" w:hAnsi="Times New Roman" w:cs="Times New Roman"/>
                <w:color w:val="000000"/>
                <w:sz w:val="28"/>
                <w:szCs w:val="28"/>
                <w:vertAlign w:val="baseline"/>
              </w:rPr>
              <w:t>Нижнедевицкого муниципального района</w:t>
            </w:r>
            <w:r w:rsidRPr="00B41755">
              <w:rPr>
                <w:rFonts w:ascii="Times New Roman" w:hAnsi="Times New Roman" w:cs="Times New Roman"/>
                <w:sz w:val="28"/>
                <w:szCs w:val="28"/>
                <w:vertAlign w:val="baseline"/>
                <w:lang w:eastAsia="ru-RU"/>
              </w:rPr>
              <w:t xml:space="preserve"> от </w:t>
            </w:r>
            <w:r w:rsidRPr="00B41755">
              <w:rPr>
                <w:rFonts w:ascii="Times New Roman" w:eastAsia="Calibri" w:hAnsi="Times New Roman" w:cs="Times New Roman"/>
                <w:sz w:val="28"/>
                <w:szCs w:val="28"/>
                <w:shd w:val="clear" w:color="auto" w:fill="FFFFFF"/>
                <w:vertAlign w:val="baseline"/>
                <w:lang w:eastAsia="ru-RU"/>
              </w:rPr>
              <w:t xml:space="preserve">использования и распоряжения муниципального имущества </w:t>
            </w:r>
            <w:r w:rsidRPr="00B41755">
              <w:rPr>
                <w:rFonts w:ascii="Times New Roman" w:hAnsi="Times New Roman" w:cs="Times New Roman"/>
                <w:color w:val="000000"/>
                <w:sz w:val="28"/>
                <w:szCs w:val="28"/>
                <w:vertAlign w:val="baseline"/>
              </w:rPr>
              <w:t>Нижнедевицкого муниципального района</w:t>
            </w:r>
            <w:r w:rsidRPr="00B41755">
              <w:rPr>
                <w:rFonts w:ascii="Times New Roman" w:eastAsia="Calibri" w:hAnsi="Times New Roman" w:cs="Times New Roman"/>
                <w:sz w:val="28"/>
                <w:szCs w:val="28"/>
                <w:shd w:val="clear" w:color="auto" w:fill="FFFFFF"/>
                <w:vertAlign w:val="baseline"/>
                <w:lang w:eastAsia="ru-RU"/>
              </w:rPr>
              <w:t>;</w:t>
            </w:r>
          </w:p>
          <w:p w:rsidR="00B41755" w:rsidRPr="00B41755" w:rsidRDefault="00B41755" w:rsidP="00E53AD1">
            <w:pPr>
              <w:pStyle w:val="13"/>
              <w:tabs>
                <w:tab w:val="left" w:pos="0"/>
              </w:tabs>
              <w:spacing w:after="0" w:line="240" w:lineRule="auto"/>
              <w:ind w:left="0" w:firstLine="318"/>
              <w:contextualSpacing w:val="0"/>
              <w:jc w:val="both"/>
              <w:rPr>
                <w:rFonts w:ascii="Times New Roman" w:hAnsi="Times New Roman" w:cs="Times New Roman"/>
                <w:sz w:val="28"/>
                <w:szCs w:val="28"/>
                <w:lang w:eastAsia="ru-RU"/>
              </w:rPr>
            </w:pPr>
            <w:r w:rsidRPr="00B41755">
              <w:rPr>
                <w:rFonts w:ascii="Times New Roman" w:eastAsia="Calibri" w:hAnsi="Times New Roman" w:cs="Times New Roman"/>
                <w:sz w:val="28"/>
                <w:szCs w:val="28"/>
                <w:shd w:val="clear" w:color="auto" w:fill="FFFFFF"/>
                <w:vertAlign w:val="baseline"/>
                <w:lang w:eastAsia="ru-RU"/>
              </w:rPr>
              <w:t xml:space="preserve">4) обеспечение выполнения всех решений администрации </w:t>
            </w:r>
            <w:r w:rsidRPr="00B41755">
              <w:rPr>
                <w:rFonts w:ascii="Times New Roman" w:hAnsi="Times New Roman" w:cs="Times New Roman"/>
                <w:color w:val="000000"/>
                <w:sz w:val="28"/>
                <w:szCs w:val="28"/>
                <w:vertAlign w:val="baseline"/>
              </w:rPr>
              <w:t>Нижнедевицкого муниципального района</w:t>
            </w:r>
            <w:r w:rsidRPr="00B41755">
              <w:rPr>
                <w:rFonts w:ascii="Times New Roman" w:eastAsia="Calibri" w:hAnsi="Times New Roman" w:cs="Times New Roman"/>
                <w:sz w:val="28"/>
                <w:szCs w:val="28"/>
                <w:shd w:val="clear" w:color="auto" w:fill="FFFFFF"/>
                <w:vertAlign w:val="baseline"/>
                <w:lang w:eastAsia="ru-RU"/>
              </w:rPr>
              <w:t xml:space="preserve"> по использованию имущества и земельных ресурсов </w:t>
            </w:r>
            <w:r w:rsidRPr="00B41755">
              <w:rPr>
                <w:rFonts w:ascii="Times New Roman" w:hAnsi="Times New Roman" w:cs="Times New Roman"/>
                <w:color w:val="000000"/>
                <w:sz w:val="28"/>
                <w:szCs w:val="28"/>
                <w:vertAlign w:val="baseline"/>
              </w:rPr>
              <w:t>Нижнедевицкого муниципального района</w:t>
            </w:r>
            <w:r w:rsidRPr="00B41755">
              <w:rPr>
                <w:rFonts w:ascii="Times New Roman" w:eastAsia="Calibri" w:hAnsi="Times New Roman" w:cs="Times New Roman"/>
                <w:sz w:val="28"/>
                <w:szCs w:val="28"/>
                <w:shd w:val="clear" w:color="auto" w:fill="FFFFFF"/>
                <w:vertAlign w:val="baseline"/>
                <w:lang w:eastAsia="ru-RU"/>
              </w:rPr>
              <w:t xml:space="preserve"> в целях социально-экономического развития района.</w:t>
            </w:r>
          </w:p>
        </w:tc>
      </w:tr>
    </w:tbl>
    <w:p w:rsidR="00B41755" w:rsidRDefault="00B41755" w:rsidP="00B41755">
      <w:pPr>
        <w:jc w:val="center"/>
        <w:rPr>
          <w:b/>
          <w:sz w:val="28"/>
          <w:szCs w:val="28"/>
        </w:rPr>
      </w:pPr>
    </w:p>
    <w:p w:rsidR="00B41755" w:rsidRPr="00FD2E2B" w:rsidRDefault="00B41755" w:rsidP="00B41755">
      <w:pPr>
        <w:jc w:val="center"/>
        <w:rPr>
          <w:rFonts w:ascii="Times New Roman" w:hAnsi="Times New Roman"/>
          <w:sz w:val="28"/>
          <w:szCs w:val="28"/>
        </w:rPr>
      </w:pPr>
      <w:r w:rsidRPr="00FD2E2B">
        <w:rPr>
          <w:rFonts w:ascii="Times New Roman" w:hAnsi="Times New Roman"/>
          <w:sz w:val="28"/>
          <w:szCs w:val="28"/>
        </w:rPr>
        <w:t>Раздел 1.  Характеристика сферы реализации муниципальной подпрограммы, описание основных проблем в указанной сфере и прогноз ее развития</w:t>
      </w:r>
    </w:p>
    <w:p w:rsidR="00B41755" w:rsidRPr="00B41755" w:rsidRDefault="00B41755" w:rsidP="00B41755">
      <w:pPr>
        <w:widowControl w:val="0"/>
        <w:autoSpaceDE w:val="0"/>
        <w:autoSpaceDN w:val="0"/>
        <w:adjustRightInd w:val="0"/>
        <w:spacing w:after="0"/>
        <w:ind w:firstLine="709"/>
        <w:jc w:val="both"/>
        <w:rPr>
          <w:rFonts w:ascii="Times New Roman" w:hAnsi="Times New Roman"/>
          <w:sz w:val="28"/>
          <w:szCs w:val="28"/>
        </w:rPr>
      </w:pPr>
      <w:r w:rsidRPr="00B41755">
        <w:rPr>
          <w:rFonts w:ascii="Times New Roman" w:hAnsi="Times New Roman"/>
          <w:sz w:val="28"/>
          <w:szCs w:val="28"/>
        </w:rPr>
        <w:t xml:space="preserve">Реализация муниципальной подпрограммы направлена на построение и развитие эффективной системы управления имуществом, находящимся в муниципальной собственности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p w:rsidR="00B41755" w:rsidRPr="00B41755" w:rsidRDefault="00B41755" w:rsidP="00B41755">
      <w:pPr>
        <w:widowControl w:val="0"/>
        <w:autoSpaceDE w:val="0"/>
        <w:autoSpaceDN w:val="0"/>
        <w:adjustRightInd w:val="0"/>
        <w:spacing w:after="0"/>
        <w:ind w:firstLine="709"/>
        <w:jc w:val="both"/>
        <w:rPr>
          <w:rFonts w:ascii="Times New Roman" w:hAnsi="Times New Roman"/>
          <w:sz w:val="28"/>
          <w:szCs w:val="28"/>
        </w:rPr>
      </w:pPr>
      <w:r w:rsidRPr="00B41755">
        <w:rPr>
          <w:rFonts w:ascii="Times New Roman" w:hAnsi="Times New Roman"/>
          <w:sz w:val="28"/>
          <w:szCs w:val="28"/>
        </w:rPr>
        <w:t xml:space="preserve">Муниципальная собственность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охватывает значительное число объектов движимого и недвижимого имущества, расположенных на всей территории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составляющих основные фонды муниципальных предприятий, учреждений и организаций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Эффективное использование имущества, находящегося в муниципальной собственности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играет важную роль в решении задач социально-экономического развития района и невозможно без эффективной системы управления.</w:t>
      </w:r>
    </w:p>
    <w:p w:rsidR="00B41755" w:rsidRPr="00B41755" w:rsidRDefault="00B41755" w:rsidP="00B41755">
      <w:pPr>
        <w:widowControl w:val="0"/>
        <w:autoSpaceDE w:val="0"/>
        <w:autoSpaceDN w:val="0"/>
        <w:adjustRightInd w:val="0"/>
        <w:spacing w:after="0"/>
        <w:ind w:firstLine="709"/>
        <w:jc w:val="both"/>
        <w:rPr>
          <w:rFonts w:ascii="Times New Roman" w:hAnsi="Times New Roman"/>
          <w:sz w:val="28"/>
          <w:szCs w:val="28"/>
        </w:rPr>
      </w:pPr>
      <w:r w:rsidRPr="00B41755">
        <w:rPr>
          <w:rFonts w:ascii="Times New Roman" w:hAnsi="Times New Roman"/>
          <w:sz w:val="28"/>
          <w:szCs w:val="28"/>
        </w:rPr>
        <w:t xml:space="preserve">Система управления имуществом, находящимся в муниципальной собственности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включает в себя:</w:t>
      </w:r>
    </w:p>
    <w:p w:rsidR="00B41755" w:rsidRPr="00B41755" w:rsidRDefault="00B41755" w:rsidP="00B41755">
      <w:pPr>
        <w:widowControl w:val="0"/>
        <w:autoSpaceDE w:val="0"/>
        <w:autoSpaceDN w:val="0"/>
        <w:adjustRightInd w:val="0"/>
        <w:spacing w:after="0"/>
        <w:ind w:firstLine="709"/>
        <w:jc w:val="both"/>
        <w:rPr>
          <w:rFonts w:ascii="Times New Roman" w:hAnsi="Times New Roman"/>
          <w:sz w:val="28"/>
          <w:szCs w:val="28"/>
        </w:rPr>
      </w:pPr>
      <w:r w:rsidRPr="00B41755">
        <w:rPr>
          <w:rFonts w:ascii="Times New Roman" w:hAnsi="Times New Roman"/>
          <w:sz w:val="28"/>
          <w:szCs w:val="28"/>
        </w:rPr>
        <w:t xml:space="preserve">- </w:t>
      </w:r>
      <w:proofErr w:type="gramStart"/>
      <w:r w:rsidRPr="00B41755">
        <w:rPr>
          <w:rFonts w:ascii="Times New Roman" w:hAnsi="Times New Roman"/>
          <w:sz w:val="28"/>
          <w:szCs w:val="28"/>
        </w:rPr>
        <w:t>контроль за</w:t>
      </w:r>
      <w:proofErr w:type="gramEnd"/>
      <w:r w:rsidRPr="00B41755">
        <w:rPr>
          <w:rFonts w:ascii="Times New Roman" w:hAnsi="Times New Roman"/>
          <w:sz w:val="28"/>
          <w:szCs w:val="28"/>
        </w:rPr>
        <w:t xml:space="preserve"> сохранностью и эффективностью использования имущества, закрепленного за учреждениями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на праве хозяйственного ведения или оперативного управления;</w:t>
      </w:r>
    </w:p>
    <w:p w:rsidR="00B41755" w:rsidRPr="00B41755" w:rsidRDefault="00B41755" w:rsidP="00B41755">
      <w:pPr>
        <w:widowControl w:val="0"/>
        <w:autoSpaceDE w:val="0"/>
        <w:autoSpaceDN w:val="0"/>
        <w:adjustRightInd w:val="0"/>
        <w:spacing w:after="0"/>
        <w:ind w:firstLine="709"/>
        <w:jc w:val="both"/>
        <w:rPr>
          <w:rFonts w:ascii="Times New Roman" w:hAnsi="Times New Roman"/>
          <w:sz w:val="28"/>
          <w:szCs w:val="28"/>
        </w:rPr>
      </w:pPr>
      <w:r w:rsidRPr="00B41755">
        <w:rPr>
          <w:rFonts w:ascii="Times New Roman" w:hAnsi="Times New Roman"/>
          <w:sz w:val="28"/>
          <w:szCs w:val="28"/>
        </w:rPr>
        <w:lastRenderedPageBreak/>
        <w:t xml:space="preserve">- </w:t>
      </w:r>
      <w:proofErr w:type="gramStart"/>
      <w:r w:rsidRPr="00B41755">
        <w:rPr>
          <w:rFonts w:ascii="Times New Roman" w:hAnsi="Times New Roman"/>
          <w:sz w:val="28"/>
          <w:szCs w:val="28"/>
        </w:rPr>
        <w:t>контроль за</w:t>
      </w:r>
      <w:proofErr w:type="gramEnd"/>
      <w:r w:rsidRPr="00B41755">
        <w:rPr>
          <w:rFonts w:ascii="Times New Roman" w:hAnsi="Times New Roman"/>
          <w:sz w:val="28"/>
          <w:szCs w:val="28"/>
        </w:rPr>
        <w:t xml:space="preserve"> сохранностью и эффективностью использования имущества, переданного третьим лицам в пользование, аренду, залог и по иным основаниям;</w:t>
      </w:r>
    </w:p>
    <w:p w:rsidR="00B41755" w:rsidRPr="00B41755" w:rsidRDefault="00B41755" w:rsidP="00B41755">
      <w:pPr>
        <w:widowControl w:val="0"/>
        <w:autoSpaceDE w:val="0"/>
        <w:autoSpaceDN w:val="0"/>
        <w:adjustRightInd w:val="0"/>
        <w:spacing w:after="0"/>
        <w:ind w:firstLine="709"/>
        <w:jc w:val="both"/>
        <w:rPr>
          <w:rFonts w:ascii="Times New Roman" w:hAnsi="Times New Roman"/>
          <w:sz w:val="28"/>
          <w:szCs w:val="28"/>
        </w:rPr>
      </w:pPr>
      <w:r w:rsidRPr="00B41755">
        <w:rPr>
          <w:rFonts w:ascii="Times New Roman" w:hAnsi="Times New Roman"/>
          <w:sz w:val="28"/>
          <w:szCs w:val="28"/>
        </w:rPr>
        <w:t xml:space="preserve">- управление и распоряжение земельными участками, находящимися в муниципальной собственности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а также земельными участками, расположенными в границах 15 сельских поселений, государственная собственность на которые не разграничена.</w:t>
      </w:r>
    </w:p>
    <w:p w:rsidR="00B41755" w:rsidRPr="00B41755" w:rsidRDefault="00B41755" w:rsidP="00B41755">
      <w:pPr>
        <w:spacing w:after="0"/>
        <w:ind w:firstLine="705"/>
        <w:jc w:val="both"/>
        <w:rPr>
          <w:rFonts w:ascii="Times New Roman" w:hAnsi="Times New Roman"/>
          <w:sz w:val="28"/>
          <w:szCs w:val="28"/>
        </w:rPr>
      </w:pPr>
      <w:r w:rsidRPr="00B41755">
        <w:rPr>
          <w:rFonts w:ascii="Times New Roman" w:hAnsi="Times New Roman"/>
          <w:sz w:val="28"/>
          <w:szCs w:val="28"/>
        </w:rPr>
        <w:t xml:space="preserve">По состоянию на 01 января 2022 года в реестре муниципального имущества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содержатся сведения о 125 объектах недвижимого имущества общей площадью 41,3 тыс. кв.м., балансовой стоимостью 243 млн. руб.</w:t>
      </w:r>
    </w:p>
    <w:p w:rsidR="00B41755" w:rsidRPr="00B41755" w:rsidRDefault="00B41755" w:rsidP="00B41755">
      <w:pPr>
        <w:spacing w:after="0"/>
        <w:ind w:firstLine="705"/>
        <w:jc w:val="both"/>
        <w:rPr>
          <w:rFonts w:ascii="Times New Roman" w:hAnsi="Times New Roman"/>
          <w:sz w:val="28"/>
          <w:szCs w:val="28"/>
        </w:rPr>
      </w:pPr>
      <w:r w:rsidRPr="00B41755">
        <w:rPr>
          <w:rFonts w:ascii="Times New Roman" w:hAnsi="Times New Roman"/>
          <w:sz w:val="28"/>
          <w:szCs w:val="28"/>
        </w:rPr>
        <w:t xml:space="preserve">Значительная часть объектов недвижимого имущества (63,8%) находится в оперативном управлении муниципальных учреждений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т.е. предназначена для осуществления функций некоммерческого характера и имеет социальную направленность. </w:t>
      </w:r>
    </w:p>
    <w:p w:rsidR="00B41755" w:rsidRPr="00B41755" w:rsidRDefault="00B41755" w:rsidP="00B41755">
      <w:pPr>
        <w:spacing w:after="0"/>
        <w:ind w:firstLine="705"/>
        <w:jc w:val="both"/>
        <w:rPr>
          <w:rFonts w:ascii="Times New Roman" w:hAnsi="Times New Roman"/>
          <w:sz w:val="28"/>
          <w:szCs w:val="28"/>
        </w:rPr>
      </w:pPr>
      <w:r w:rsidRPr="00B41755">
        <w:rPr>
          <w:rFonts w:ascii="Times New Roman" w:hAnsi="Times New Roman"/>
          <w:sz w:val="28"/>
          <w:szCs w:val="28"/>
        </w:rPr>
        <w:t xml:space="preserve">В этой связи актуальными являются вопросы, связанные с повышением эффективности использования муниципального имущества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закрепленного за муниципальными учреждениями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проведением контрольных мероприятий.</w:t>
      </w:r>
    </w:p>
    <w:p w:rsidR="00B41755" w:rsidRPr="00B41755" w:rsidRDefault="00B41755" w:rsidP="00B41755">
      <w:pPr>
        <w:widowControl w:val="0"/>
        <w:autoSpaceDE w:val="0"/>
        <w:autoSpaceDN w:val="0"/>
        <w:adjustRightInd w:val="0"/>
        <w:spacing w:after="0"/>
        <w:ind w:firstLine="709"/>
        <w:jc w:val="both"/>
        <w:rPr>
          <w:rFonts w:ascii="Times New Roman" w:hAnsi="Times New Roman"/>
          <w:sz w:val="28"/>
          <w:szCs w:val="28"/>
        </w:rPr>
      </w:pPr>
      <w:r w:rsidRPr="00B41755">
        <w:rPr>
          <w:rFonts w:ascii="Times New Roman" w:hAnsi="Times New Roman"/>
          <w:sz w:val="28"/>
          <w:szCs w:val="28"/>
        </w:rPr>
        <w:t xml:space="preserve">В области управления муниципальными учреждениями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планируется осуществлять деятельность по следующим направлениям:</w:t>
      </w:r>
    </w:p>
    <w:p w:rsidR="00B41755" w:rsidRPr="00B41755" w:rsidRDefault="00B41755" w:rsidP="00B41755">
      <w:pPr>
        <w:widowControl w:val="0"/>
        <w:autoSpaceDE w:val="0"/>
        <w:autoSpaceDN w:val="0"/>
        <w:adjustRightInd w:val="0"/>
        <w:spacing w:after="0"/>
        <w:ind w:firstLine="709"/>
        <w:jc w:val="both"/>
        <w:rPr>
          <w:rFonts w:ascii="Times New Roman" w:hAnsi="Times New Roman"/>
          <w:sz w:val="28"/>
          <w:szCs w:val="28"/>
        </w:rPr>
      </w:pPr>
      <w:r w:rsidRPr="00B41755">
        <w:rPr>
          <w:rFonts w:ascii="Times New Roman" w:hAnsi="Times New Roman"/>
          <w:sz w:val="28"/>
          <w:szCs w:val="28"/>
        </w:rPr>
        <w:t xml:space="preserve">- повышение эффективности, открытости и прозрачности управления муниципальными учреждениями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путем совершенствования нормативно-правового и методического регулирования;</w:t>
      </w:r>
    </w:p>
    <w:p w:rsidR="00B41755" w:rsidRPr="00B41755" w:rsidRDefault="00B41755" w:rsidP="00B41755">
      <w:pPr>
        <w:widowControl w:val="0"/>
        <w:autoSpaceDE w:val="0"/>
        <w:autoSpaceDN w:val="0"/>
        <w:adjustRightInd w:val="0"/>
        <w:spacing w:after="0"/>
        <w:ind w:firstLine="709"/>
        <w:jc w:val="both"/>
        <w:rPr>
          <w:rFonts w:ascii="Times New Roman" w:hAnsi="Times New Roman"/>
          <w:sz w:val="28"/>
          <w:szCs w:val="28"/>
        </w:rPr>
      </w:pPr>
      <w:r w:rsidRPr="00B41755">
        <w:rPr>
          <w:rFonts w:ascii="Times New Roman" w:hAnsi="Times New Roman"/>
          <w:sz w:val="28"/>
          <w:szCs w:val="28"/>
        </w:rPr>
        <w:t xml:space="preserve">- совершенствование системы экономического мониторинга и </w:t>
      </w:r>
      <w:proofErr w:type="gramStart"/>
      <w:r w:rsidRPr="00B41755">
        <w:rPr>
          <w:rFonts w:ascii="Times New Roman" w:hAnsi="Times New Roman"/>
          <w:sz w:val="28"/>
          <w:szCs w:val="28"/>
        </w:rPr>
        <w:t>контроля за</w:t>
      </w:r>
      <w:proofErr w:type="gramEnd"/>
      <w:r w:rsidRPr="00B41755">
        <w:rPr>
          <w:rFonts w:ascii="Times New Roman" w:hAnsi="Times New Roman"/>
          <w:sz w:val="28"/>
          <w:szCs w:val="28"/>
        </w:rPr>
        <w:t xml:space="preserve"> деятельностью муниципальных учреждений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p w:rsidR="00B41755" w:rsidRPr="00B41755" w:rsidRDefault="00B41755" w:rsidP="00B41755">
      <w:pPr>
        <w:widowControl w:val="0"/>
        <w:autoSpaceDE w:val="0"/>
        <w:autoSpaceDN w:val="0"/>
        <w:adjustRightInd w:val="0"/>
        <w:spacing w:after="0"/>
        <w:ind w:firstLine="709"/>
        <w:jc w:val="both"/>
        <w:rPr>
          <w:rFonts w:ascii="Times New Roman" w:hAnsi="Times New Roman"/>
          <w:sz w:val="28"/>
          <w:szCs w:val="28"/>
        </w:rPr>
      </w:pPr>
      <w:r w:rsidRPr="00B41755">
        <w:rPr>
          <w:rFonts w:ascii="Times New Roman" w:hAnsi="Times New Roman"/>
          <w:sz w:val="28"/>
          <w:szCs w:val="28"/>
        </w:rPr>
        <w:t xml:space="preserve">- оптимизация состава и повышение эффективности использования имущества, закрепленного за муниципальными учреждениями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p w:rsidR="00B41755" w:rsidRPr="00B41755" w:rsidRDefault="00B41755" w:rsidP="00B41755">
      <w:pPr>
        <w:spacing w:after="0"/>
        <w:ind w:firstLine="705"/>
        <w:jc w:val="both"/>
        <w:rPr>
          <w:rFonts w:ascii="Times New Roman" w:hAnsi="Times New Roman"/>
          <w:sz w:val="28"/>
          <w:szCs w:val="28"/>
        </w:rPr>
      </w:pPr>
      <w:r w:rsidRPr="00B41755">
        <w:rPr>
          <w:rFonts w:ascii="Times New Roman" w:hAnsi="Times New Roman"/>
          <w:sz w:val="28"/>
          <w:szCs w:val="28"/>
        </w:rPr>
        <w:t xml:space="preserve">Наиболее эффективным способом </w:t>
      </w:r>
      <w:proofErr w:type="gramStart"/>
      <w:r w:rsidRPr="00B41755">
        <w:rPr>
          <w:rFonts w:ascii="Times New Roman" w:hAnsi="Times New Roman"/>
          <w:sz w:val="28"/>
          <w:szCs w:val="28"/>
        </w:rPr>
        <w:t>контроля за</w:t>
      </w:r>
      <w:proofErr w:type="gramEnd"/>
      <w:r w:rsidRPr="00B41755">
        <w:rPr>
          <w:rFonts w:ascii="Times New Roman" w:hAnsi="Times New Roman"/>
          <w:sz w:val="28"/>
          <w:szCs w:val="28"/>
        </w:rPr>
        <w:t xml:space="preserve"> сохранностью и использованием муниципального имущества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является проведение проверок. Целями проверки являются: соблюдение арендатором условий договора в части содержания объекта аренды, фактически занимаемого размера площади, заявленного </w:t>
      </w:r>
      <w:r w:rsidRPr="00B41755">
        <w:rPr>
          <w:rFonts w:ascii="Times New Roman" w:hAnsi="Times New Roman"/>
          <w:sz w:val="28"/>
          <w:szCs w:val="28"/>
        </w:rPr>
        <w:lastRenderedPageBreak/>
        <w:t xml:space="preserve">целевого использования; </w:t>
      </w:r>
      <w:proofErr w:type="gramStart"/>
      <w:r w:rsidRPr="00B41755">
        <w:rPr>
          <w:rFonts w:ascii="Times New Roman" w:hAnsi="Times New Roman"/>
          <w:sz w:val="28"/>
          <w:szCs w:val="28"/>
        </w:rPr>
        <w:t>контроль за</w:t>
      </w:r>
      <w:proofErr w:type="gramEnd"/>
      <w:r w:rsidRPr="00B41755">
        <w:rPr>
          <w:rFonts w:ascii="Times New Roman" w:hAnsi="Times New Roman"/>
          <w:sz w:val="28"/>
          <w:szCs w:val="28"/>
        </w:rPr>
        <w:t xml:space="preserve"> сохранностью и использованием по назначению муниципального имущества муниципальными учреждениями </w:t>
      </w:r>
      <w:r w:rsidRPr="00B41755">
        <w:rPr>
          <w:rFonts w:ascii="Times New Roman" w:hAnsi="Times New Roman"/>
          <w:color w:val="000000"/>
          <w:sz w:val="28"/>
          <w:szCs w:val="28"/>
        </w:rPr>
        <w:t xml:space="preserve">Нижнедевицкого муниципального района. </w:t>
      </w:r>
    </w:p>
    <w:p w:rsidR="00B41755" w:rsidRPr="00B41755" w:rsidRDefault="00B41755" w:rsidP="00B41755">
      <w:pPr>
        <w:widowControl w:val="0"/>
        <w:autoSpaceDE w:val="0"/>
        <w:autoSpaceDN w:val="0"/>
        <w:adjustRightInd w:val="0"/>
        <w:spacing w:after="0"/>
        <w:ind w:firstLine="705"/>
        <w:jc w:val="both"/>
        <w:rPr>
          <w:rFonts w:ascii="Times New Roman" w:hAnsi="Times New Roman"/>
          <w:sz w:val="28"/>
          <w:szCs w:val="28"/>
        </w:rPr>
      </w:pPr>
      <w:r w:rsidRPr="00B41755">
        <w:rPr>
          <w:rFonts w:ascii="Times New Roman" w:hAnsi="Times New Roman"/>
          <w:sz w:val="28"/>
          <w:szCs w:val="28"/>
        </w:rPr>
        <w:t xml:space="preserve">В целях комплексного информационно-аналитического обеспечения основных процессов управления муниципальной собственностью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в отделе внедрена и планомерно наполняется автоматизированная информационная система управления муниципальной собственностью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r w:rsidRPr="00B41755">
        <w:rPr>
          <w:rFonts w:ascii="Times New Roman" w:eastAsia="Calibri" w:hAnsi="Times New Roman"/>
          <w:lang w:eastAsia="en-US"/>
        </w:rPr>
        <w:t xml:space="preserve"> </w:t>
      </w:r>
      <w:r w:rsidRPr="00B41755">
        <w:rPr>
          <w:rFonts w:ascii="Times New Roman" w:hAnsi="Times New Roman"/>
          <w:sz w:val="28"/>
          <w:szCs w:val="28"/>
        </w:rPr>
        <w:t xml:space="preserve">Использование программно-технических средств позволяет автоматизировать процесс ведения реестра муниципального имущества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и реестра земельных участков, находящихся в муниципальной собственности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p w:rsidR="00B41755" w:rsidRPr="00B41755" w:rsidRDefault="00B41755" w:rsidP="00B41755">
      <w:pPr>
        <w:widowControl w:val="0"/>
        <w:autoSpaceDE w:val="0"/>
        <w:autoSpaceDN w:val="0"/>
        <w:adjustRightInd w:val="0"/>
        <w:spacing w:after="0"/>
        <w:ind w:firstLine="709"/>
        <w:jc w:val="both"/>
        <w:rPr>
          <w:rFonts w:ascii="Times New Roman" w:hAnsi="Times New Roman"/>
          <w:sz w:val="28"/>
          <w:szCs w:val="28"/>
        </w:rPr>
      </w:pPr>
      <w:r w:rsidRPr="00B41755">
        <w:rPr>
          <w:rFonts w:ascii="Times New Roman" w:hAnsi="Times New Roman"/>
          <w:sz w:val="28"/>
          <w:szCs w:val="28"/>
        </w:rPr>
        <w:t xml:space="preserve">Для формирования эффективной структуры муниципального имущества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необходима ее оптимизация, которая достигается в процессе приватизации, разграничения собственности в соответствии с полномочиями между Российской Федерацией, Воронежской областью и муниципальными образованиями Воронежской области, обновления объектов муниципальной собственности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p w:rsidR="00B41755" w:rsidRPr="00B41755" w:rsidRDefault="00B41755" w:rsidP="00B41755">
      <w:pPr>
        <w:spacing w:after="0"/>
        <w:ind w:firstLine="705"/>
        <w:jc w:val="both"/>
        <w:rPr>
          <w:rFonts w:ascii="Times New Roman" w:hAnsi="Times New Roman"/>
          <w:sz w:val="28"/>
          <w:szCs w:val="28"/>
        </w:rPr>
      </w:pPr>
      <w:r w:rsidRPr="00B41755">
        <w:rPr>
          <w:rFonts w:ascii="Times New Roman" w:hAnsi="Times New Roman"/>
          <w:sz w:val="28"/>
          <w:szCs w:val="28"/>
        </w:rPr>
        <w:t xml:space="preserve">Приватизация муниципальных активов является одним из важнейших направлений при проведении муниципальной политики в области имущественных отношений. Администрацией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разработан и реализуется  прогнозный план (программа) приватизации муниципального имущества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с учетом основных задач социально-экономического развития района в среднесрочной и долгосрочной перспективе. Его выполнение обеспечивает переход к инновационному социально ориентированному развитию экономики. Сокращение участия государства в управлении имуществом достигается путем использования максимально прозрачных и эффективных приватизационных процедур, основанных на принципах рыночной оценки и равного доступа к реализуемому имуществу.</w:t>
      </w:r>
    </w:p>
    <w:p w:rsidR="00B41755" w:rsidRPr="00B41755" w:rsidRDefault="00B41755" w:rsidP="00B41755">
      <w:pPr>
        <w:widowControl w:val="0"/>
        <w:autoSpaceDE w:val="0"/>
        <w:autoSpaceDN w:val="0"/>
        <w:adjustRightInd w:val="0"/>
        <w:spacing w:after="0"/>
        <w:ind w:firstLine="709"/>
        <w:jc w:val="both"/>
        <w:rPr>
          <w:rFonts w:ascii="Times New Roman" w:hAnsi="Times New Roman"/>
          <w:sz w:val="28"/>
          <w:szCs w:val="28"/>
        </w:rPr>
      </w:pPr>
      <w:r w:rsidRPr="00B41755">
        <w:rPr>
          <w:rFonts w:ascii="Times New Roman" w:hAnsi="Times New Roman"/>
          <w:sz w:val="28"/>
          <w:szCs w:val="28"/>
        </w:rPr>
        <w:t xml:space="preserve">На системной основе проводится работа по подготовке необходимых документов для организации передачи муниципального имущества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в федеральную собственность, собственность Воронежской области и по приему имущества в собственность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На проведение передачи существенное влияние оказывают отсутствие правоустанавливающей и технической документации на объекты недвижимости и земельные участки, </w:t>
      </w:r>
      <w:r w:rsidRPr="00B41755">
        <w:rPr>
          <w:rFonts w:ascii="Times New Roman" w:hAnsi="Times New Roman"/>
          <w:sz w:val="28"/>
          <w:szCs w:val="28"/>
        </w:rPr>
        <w:lastRenderedPageBreak/>
        <w:t>без которых процесс передачи не может быть завершен.</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Одним из ключевых направлений деятельности администрации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является разработка и реализация муниципальной земельной политики, обеспечивающей повышение эффективности управления земельными ресурсами во взаимодействии с иными уполномоченными  органами власти.</w:t>
      </w:r>
    </w:p>
    <w:p w:rsidR="00B41755" w:rsidRPr="00B41755" w:rsidRDefault="00B41755" w:rsidP="00B41755">
      <w:pPr>
        <w:autoSpaceDE w:val="0"/>
        <w:autoSpaceDN w:val="0"/>
        <w:adjustRightInd w:val="0"/>
        <w:spacing w:after="0"/>
        <w:ind w:firstLine="709"/>
        <w:jc w:val="both"/>
        <w:rPr>
          <w:rFonts w:ascii="Times New Roman" w:hAnsi="Times New Roman"/>
          <w:sz w:val="28"/>
          <w:szCs w:val="28"/>
        </w:rPr>
      </w:pPr>
      <w:r w:rsidRPr="00B41755">
        <w:rPr>
          <w:rFonts w:ascii="Times New Roman" w:hAnsi="Times New Roman"/>
          <w:sz w:val="28"/>
          <w:szCs w:val="28"/>
        </w:rPr>
        <w:t>В процессе реализации основных программных мероприятий предполагается упорядочить систему предоставления земельных участков, фактически занимаемых объектами недвижимого имущества; земельных участков для целей строительства, а также земельных участков, не связанных со строительством, в том числе путем четкой регламентации сроков, процедур, перечня документов, необходимых для принятия решений о предоставлении земельных участков.</w:t>
      </w:r>
    </w:p>
    <w:p w:rsidR="00B41755" w:rsidRPr="00B41755" w:rsidRDefault="00B41755" w:rsidP="00B41755">
      <w:pPr>
        <w:autoSpaceDE w:val="0"/>
        <w:autoSpaceDN w:val="0"/>
        <w:adjustRightInd w:val="0"/>
        <w:spacing w:after="0"/>
        <w:ind w:firstLine="709"/>
        <w:jc w:val="both"/>
        <w:rPr>
          <w:rFonts w:ascii="Times New Roman" w:hAnsi="Times New Roman"/>
          <w:sz w:val="28"/>
          <w:szCs w:val="28"/>
        </w:rPr>
      </w:pPr>
      <w:r w:rsidRPr="00B41755">
        <w:rPr>
          <w:rFonts w:ascii="Times New Roman" w:hAnsi="Times New Roman"/>
          <w:sz w:val="28"/>
          <w:szCs w:val="28"/>
        </w:rPr>
        <w:t xml:space="preserve">Для выполнения функции по реализации муниципальной политики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в сфере использования земель сельскохозяйственного назначения ведется активная работа по учету и мониторингу земель указанной категории. Наличие актуальных сведений позволяет принимать эффективные управленческие решения в целях рационального использования земель сельскохозяйственного назначения на территории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создания благоприятного делового климата и роста объемов инвестиций в сектор экономики. Также наличие точных актуальных сведений позволяет проводить анализ использования земель, выявлять земли, которые не используются или используются неэффективно. Это дает возможность осуществлять работу по принудительному изъятию у собственника или владельца таких земельных участков. </w:t>
      </w:r>
    </w:p>
    <w:p w:rsidR="00B41755" w:rsidRPr="00B41755" w:rsidRDefault="00B41755" w:rsidP="00B41755">
      <w:pPr>
        <w:spacing w:after="0"/>
        <w:ind w:firstLine="709"/>
        <w:jc w:val="both"/>
        <w:rPr>
          <w:rFonts w:ascii="Times New Roman" w:hAnsi="Times New Roman"/>
          <w:sz w:val="28"/>
          <w:szCs w:val="28"/>
        </w:rPr>
      </w:pPr>
      <w:proofErr w:type="gramStart"/>
      <w:r w:rsidRPr="00B41755">
        <w:rPr>
          <w:rFonts w:ascii="Times New Roman" w:hAnsi="Times New Roman"/>
          <w:sz w:val="28"/>
          <w:szCs w:val="28"/>
        </w:rPr>
        <w:t>В 2022 году учет и мониторинг земель сельскохозяйственного назначения проводился на основании распоряжения правительства Воронежской области от 03 октября 2012 года № 648-р «Об актуализации данных о землях сельскохозяйственного назначения на территории Воронежской области», в рамках которого и создана межведомственная рабочая группа по актуализации соответствующих сведений на территории муниципального района, проведены работы по усовершенствованию автоматизированной информационной системы учета и мониторинга земель</w:t>
      </w:r>
      <w:proofErr w:type="gramEnd"/>
      <w:r w:rsidRPr="00B41755">
        <w:rPr>
          <w:rFonts w:ascii="Times New Roman" w:hAnsi="Times New Roman"/>
          <w:sz w:val="28"/>
          <w:szCs w:val="28"/>
        </w:rPr>
        <w:t xml:space="preserve"> сельскохозяйственного назначения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Между Департаментом имущественных и земельных отношений и администрацией Нижнедевицкого муниципального района налажено электронное взаимодействие по обмену данными, проводится ежеквартальная актуализация сведений.</w:t>
      </w:r>
    </w:p>
    <w:p w:rsidR="00B41755" w:rsidRPr="00B41755" w:rsidRDefault="00B41755" w:rsidP="00B41755">
      <w:pPr>
        <w:spacing w:after="0"/>
        <w:ind w:firstLine="709"/>
        <w:jc w:val="both"/>
        <w:rPr>
          <w:rFonts w:ascii="Times New Roman" w:eastAsia="Calibri" w:hAnsi="Times New Roman"/>
          <w:sz w:val="28"/>
          <w:szCs w:val="28"/>
        </w:rPr>
      </w:pPr>
      <w:r w:rsidRPr="00B41755">
        <w:rPr>
          <w:rFonts w:ascii="Times New Roman" w:hAnsi="Times New Roman"/>
          <w:sz w:val="28"/>
          <w:szCs w:val="28"/>
        </w:rPr>
        <w:lastRenderedPageBreak/>
        <w:t xml:space="preserve">Таким образом, реализация основных мероприятий программы повлияет на совершенствование системы управления и распоряжения земельными ресурсами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увеличит площадь земельных участков, вовлеченных в гражданский оборот; </w:t>
      </w:r>
      <w:r w:rsidRPr="00B41755">
        <w:rPr>
          <w:rFonts w:ascii="Times New Roman" w:eastAsia="Calibri" w:hAnsi="Times New Roman"/>
          <w:sz w:val="28"/>
          <w:szCs w:val="28"/>
        </w:rPr>
        <w:t>активизирует сделки на рынке земли, что в конечном итоге повлияет на создание благоприятного делового климата и рост объемов инвестиций в реальный сектор экономики.</w:t>
      </w:r>
    </w:p>
    <w:p w:rsidR="00B41755" w:rsidRPr="00B41755" w:rsidRDefault="00B41755" w:rsidP="00B41755">
      <w:pPr>
        <w:widowControl w:val="0"/>
        <w:autoSpaceDE w:val="0"/>
        <w:autoSpaceDN w:val="0"/>
        <w:adjustRightInd w:val="0"/>
        <w:spacing w:after="0"/>
        <w:ind w:firstLine="709"/>
        <w:jc w:val="both"/>
        <w:rPr>
          <w:rFonts w:ascii="Times New Roman" w:hAnsi="Times New Roman"/>
          <w:sz w:val="28"/>
          <w:szCs w:val="28"/>
        </w:rPr>
      </w:pPr>
      <w:r w:rsidRPr="00B41755">
        <w:rPr>
          <w:rFonts w:ascii="Times New Roman" w:hAnsi="Times New Roman"/>
          <w:sz w:val="28"/>
          <w:szCs w:val="28"/>
        </w:rPr>
        <w:t xml:space="preserve">Кроме того, эффективное управление и распоряжение муниципальным имуществом и земельными ресурсами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позволит обеспечить получение максимально возможных доходов в консолидированный бюджет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от их использования и распоряжения.</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Вместе с тем, на перспективу значительный рост неналоговых имущественных доходов не предполагается. Это связано с уменьшением объема муниципального имущества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(вследствие продажи объектов, земельных участков, списания объектов недвижимости и передачи объектов и земельных участков в Федеральную собственность, собственность Воронежской области и собственность сельских поселений).</w:t>
      </w:r>
    </w:p>
    <w:p w:rsidR="00B41755" w:rsidRPr="00504C2C" w:rsidRDefault="00B41755" w:rsidP="00B41755">
      <w:pPr>
        <w:ind w:firstLine="709"/>
        <w:jc w:val="both"/>
        <w:rPr>
          <w:sz w:val="28"/>
          <w:szCs w:val="28"/>
        </w:rPr>
      </w:pPr>
    </w:p>
    <w:p w:rsidR="00B41755" w:rsidRPr="00FD2E2B" w:rsidRDefault="00B41755" w:rsidP="00B41755">
      <w:pPr>
        <w:jc w:val="center"/>
        <w:rPr>
          <w:rFonts w:ascii="Times New Roman" w:hAnsi="Times New Roman"/>
          <w:sz w:val="28"/>
          <w:szCs w:val="28"/>
        </w:rPr>
      </w:pPr>
      <w:r w:rsidRPr="00FD2E2B">
        <w:rPr>
          <w:rFonts w:ascii="Times New Roman" w:hAnsi="Times New Roman"/>
          <w:sz w:val="28"/>
          <w:szCs w:val="28"/>
        </w:rPr>
        <w:t xml:space="preserve">Раздел 2.  Приоритеты муниципальной политики в сфере реализации муниципальной </w:t>
      </w:r>
      <w:r w:rsidR="00FD2E2B">
        <w:rPr>
          <w:rFonts w:ascii="Times New Roman" w:hAnsi="Times New Roman"/>
          <w:sz w:val="28"/>
          <w:szCs w:val="28"/>
        </w:rPr>
        <w:t>под</w:t>
      </w:r>
      <w:r w:rsidRPr="00FD2E2B">
        <w:rPr>
          <w:rFonts w:ascii="Times New Roman" w:hAnsi="Times New Roman"/>
          <w:sz w:val="28"/>
          <w:szCs w:val="28"/>
        </w:rPr>
        <w:t>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контрольных этапов реализации муниципальной программы</w:t>
      </w:r>
    </w:p>
    <w:p w:rsidR="00B41755" w:rsidRPr="00B41755" w:rsidRDefault="00B41755" w:rsidP="00B41755">
      <w:pPr>
        <w:spacing w:after="0"/>
        <w:jc w:val="center"/>
        <w:rPr>
          <w:rFonts w:ascii="Times New Roman" w:hAnsi="Times New Roman"/>
          <w:b/>
          <w:sz w:val="28"/>
          <w:szCs w:val="28"/>
        </w:rPr>
      </w:pPr>
    </w:p>
    <w:p w:rsidR="00B41755" w:rsidRPr="00B41755" w:rsidRDefault="00B41755" w:rsidP="00B41755">
      <w:pPr>
        <w:widowControl w:val="0"/>
        <w:autoSpaceDE w:val="0"/>
        <w:autoSpaceDN w:val="0"/>
        <w:adjustRightInd w:val="0"/>
        <w:spacing w:after="0"/>
        <w:ind w:firstLine="709"/>
        <w:jc w:val="both"/>
        <w:rPr>
          <w:rFonts w:ascii="Times New Roman" w:hAnsi="Times New Roman"/>
          <w:sz w:val="28"/>
          <w:szCs w:val="28"/>
        </w:rPr>
      </w:pPr>
      <w:r w:rsidRPr="00B41755">
        <w:rPr>
          <w:rFonts w:ascii="Times New Roman" w:hAnsi="Times New Roman"/>
          <w:sz w:val="28"/>
          <w:szCs w:val="28"/>
        </w:rPr>
        <w:t xml:space="preserve">Муниципальная подпрограмма определяет основные цели и задачи в сфере управления муниципальным имуществом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и приватизации, систему мероприятий по их достижению с указанием сроков реализации, ресурсному обеспечению, планируемых показателей и ожидаемых результатов реализации подпрограммы.</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Целью муниципальной </w:t>
      </w:r>
      <w:r w:rsidR="00FD2E2B">
        <w:rPr>
          <w:rFonts w:ascii="Times New Roman" w:hAnsi="Times New Roman"/>
          <w:sz w:val="28"/>
          <w:szCs w:val="28"/>
        </w:rPr>
        <w:t>под</w:t>
      </w:r>
      <w:r w:rsidRPr="00B41755">
        <w:rPr>
          <w:rFonts w:ascii="Times New Roman" w:hAnsi="Times New Roman"/>
          <w:sz w:val="28"/>
          <w:szCs w:val="28"/>
        </w:rPr>
        <w:t xml:space="preserve">программы является формирование эффективной структуры собственности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и совершенствование системы управления в сфере </w:t>
      </w:r>
      <w:proofErr w:type="spellStart"/>
      <w:r w:rsidRPr="00B41755">
        <w:rPr>
          <w:rFonts w:ascii="Times New Roman" w:hAnsi="Times New Roman"/>
          <w:sz w:val="28"/>
          <w:szCs w:val="28"/>
        </w:rPr>
        <w:t>имущественно-земельных</w:t>
      </w:r>
      <w:proofErr w:type="spellEnd"/>
      <w:r w:rsidRPr="00B41755">
        <w:rPr>
          <w:rFonts w:ascii="Times New Roman" w:hAnsi="Times New Roman"/>
          <w:sz w:val="28"/>
          <w:szCs w:val="28"/>
        </w:rPr>
        <w:t xml:space="preserve"> отношений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Достижение цели муниципальной </w:t>
      </w:r>
      <w:r w:rsidR="00FD2E2B">
        <w:rPr>
          <w:rFonts w:ascii="Times New Roman" w:hAnsi="Times New Roman"/>
          <w:sz w:val="28"/>
          <w:szCs w:val="28"/>
        </w:rPr>
        <w:t>под</w:t>
      </w:r>
      <w:r w:rsidRPr="00B41755">
        <w:rPr>
          <w:rFonts w:ascii="Times New Roman" w:hAnsi="Times New Roman"/>
          <w:sz w:val="28"/>
          <w:szCs w:val="28"/>
        </w:rPr>
        <w:t>программы предполагает решение следующих задач:</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lastRenderedPageBreak/>
        <w:t xml:space="preserve">1) обеспечение поступления доходов от управления и распоряжения муниципальным имуществом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в консолидированный бюджет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2) развитие системы учета объектов муниципальной собственности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3) оптимизация структуры муниципального имущества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4) государственная регистрация права собственности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на объекты недвижимого имущества и земельные участки;</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5) обеспечение эффективного управления и распоряжения муниципальной собственностью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6) вовлечение в гражданский оборот максимального количества объектов муниципальной собственности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7) обеспечение эффективности деятельности муниципальных учреждений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8) обеспечение </w:t>
      </w:r>
      <w:proofErr w:type="gramStart"/>
      <w:r w:rsidRPr="00B41755">
        <w:rPr>
          <w:rFonts w:ascii="Times New Roman" w:hAnsi="Times New Roman"/>
          <w:sz w:val="28"/>
          <w:szCs w:val="28"/>
        </w:rPr>
        <w:t>контроля за</w:t>
      </w:r>
      <w:proofErr w:type="gramEnd"/>
      <w:r w:rsidRPr="00B41755">
        <w:rPr>
          <w:rFonts w:ascii="Times New Roman" w:hAnsi="Times New Roman"/>
          <w:sz w:val="28"/>
          <w:szCs w:val="28"/>
        </w:rPr>
        <w:t xml:space="preserve"> использованием и сохранностью муниципальной собственности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9) создание необходимых материально-технических условий для эффективного управления и распоряжения муниципальной собственностью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Ожидаемыми результатами реализации муниципальной программы будут являться:</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1) повышение эффективности и прозрачности использования объектов недвижимого имущества и земельных ресурсов, находящихся в собственности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2) создание структуры и состава муниципальной собственности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отвечающих функциям (полномочиям) органов исполнительной власти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3) выполнение планового бюджетного задания по поступлениям денежных сре</w:t>
      </w:r>
      <w:proofErr w:type="gramStart"/>
      <w:r w:rsidRPr="00B41755">
        <w:rPr>
          <w:rFonts w:ascii="Times New Roman" w:hAnsi="Times New Roman"/>
          <w:sz w:val="28"/>
          <w:szCs w:val="28"/>
        </w:rPr>
        <w:t>дств в д</w:t>
      </w:r>
      <w:proofErr w:type="gramEnd"/>
      <w:r w:rsidRPr="00B41755">
        <w:rPr>
          <w:rFonts w:ascii="Times New Roman" w:hAnsi="Times New Roman"/>
          <w:sz w:val="28"/>
          <w:szCs w:val="28"/>
        </w:rPr>
        <w:t xml:space="preserve">оходную часть консолидированного бюджета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от использования и распоряжения муниципального имущества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4) обеспечение выполнения всех решений администрации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по использованию имущества и земельных ресурсов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в целях социально-экономического развития района.</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lastRenderedPageBreak/>
        <w:t xml:space="preserve">Информация о составе и значениях показателей эффективности реализации муниципальной программы приведена в таблице 1 приложения. </w:t>
      </w:r>
    </w:p>
    <w:p w:rsidR="00B41755" w:rsidRPr="00B41755" w:rsidRDefault="00B41755" w:rsidP="00B41755">
      <w:pPr>
        <w:spacing w:after="0"/>
        <w:ind w:firstLine="709"/>
        <w:jc w:val="both"/>
        <w:rPr>
          <w:rFonts w:ascii="Times New Roman" w:hAnsi="Times New Roman"/>
          <w:b/>
          <w:sz w:val="28"/>
          <w:szCs w:val="28"/>
        </w:rPr>
      </w:pPr>
      <w:r w:rsidRPr="00B41755">
        <w:rPr>
          <w:rFonts w:ascii="Times New Roman" w:hAnsi="Times New Roman"/>
          <w:sz w:val="28"/>
          <w:szCs w:val="28"/>
        </w:rPr>
        <w:t>Срок реализации муниципальной программы рассчитан на период с 2022 по 2027 год без выделения этапов.</w:t>
      </w:r>
    </w:p>
    <w:p w:rsidR="00B41755" w:rsidRDefault="00B41755" w:rsidP="00B41755">
      <w:pPr>
        <w:ind w:firstLine="709"/>
        <w:jc w:val="both"/>
        <w:rPr>
          <w:b/>
          <w:sz w:val="28"/>
          <w:szCs w:val="28"/>
        </w:rPr>
      </w:pPr>
    </w:p>
    <w:p w:rsidR="00B41755" w:rsidRPr="00FD2E2B" w:rsidRDefault="00B41755" w:rsidP="00B41755">
      <w:pPr>
        <w:spacing w:after="0"/>
        <w:jc w:val="center"/>
        <w:rPr>
          <w:rFonts w:ascii="Times New Roman" w:hAnsi="Times New Roman"/>
          <w:sz w:val="28"/>
          <w:szCs w:val="28"/>
        </w:rPr>
      </w:pPr>
      <w:r w:rsidRPr="00FD2E2B">
        <w:rPr>
          <w:rFonts w:ascii="Times New Roman" w:hAnsi="Times New Roman"/>
          <w:sz w:val="28"/>
          <w:szCs w:val="28"/>
        </w:rPr>
        <w:t xml:space="preserve">Раздел 3.  Характеристика основных мероприятий  муниципальной подпрограммы </w:t>
      </w:r>
    </w:p>
    <w:p w:rsidR="00B41755" w:rsidRPr="00B41755" w:rsidRDefault="00B41755" w:rsidP="00B41755">
      <w:pPr>
        <w:widowControl w:val="0"/>
        <w:autoSpaceDE w:val="0"/>
        <w:autoSpaceDN w:val="0"/>
        <w:adjustRightInd w:val="0"/>
        <w:spacing w:after="0"/>
        <w:ind w:firstLine="709"/>
        <w:jc w:val="both"/>
        <w:rPr>
          <w:rFonts w:ascii="Times New Roman" w:hAnsi="Times New Roman"/>
          <w:sz w:val="28"/>
          <w:szCs w:val="28"/>
        </w:rPr>
      </w:pPr>
      <w:r w:rsidRPr="00B41755">
        <w:rPr>
          <w:rFonts w:ascii="Times New Roman" w:hAnsi="Times New Roman"/>
          <w:sz w:val="28"/>
          <w:szCs w:val="28"/>
        </w:rPr>
        <w:t>Муниципальная</w:t>
      </w:r>
      <w:r w:rsidR="00FD2E2B">
        <w:rPr>
          <w:rFonts w:ascii="Times New Roman" w:hAnsi="Times New Roman"/>
          <w:sz w:val="28"/>
          <w:szCs w:val="28"/>
        </w:rPr>
        <w:t xml:space="preserve"> под</w:t>
      </w:r>
      <w:r w:rsidRPr="00B41755">
        <w:rPr>
          <w:rFonts w:ascii="Times New Roman" w:hAnsi="Times New Roman"/>
          <w:sz w:val="28"/>
          <w:szCs w:val="28"/>
        </w:rPr>
        <w:t>программа предусматривает реализацию следующих основных мероприятий:</w:t>
      </w:r>
    </w:p>
    <w:p w:rsidR="00B41755" w:rsidRPr="00B41755" w:rsidRDefault="00B41755" w:rsidP="00B41755">
      <w:pPr>
        <w:pStyle w:val="aa"/>
        <w:spacing w:after="0"/>
        <w:ind w:left="0" w:firstLine="709"/>
        <w:jc w:val="both"/>
        <w:rPr>
          <w:rFonts w:ascii="Times New Roman" w:hAnsi="Times New Roman"/>
          <w:sz w:val="28"/>
          <w:szCs w:val="28"/>
        </w:rPr>
      </w:pPr>
      <w:r w:rsidRPr="00B41755">
        <w:rPr>
          <w:rFonts w:ascii="Times New Roman" w:hAnsi="Times New Roman"/>
          <w:sz w:val="28"/>
          <w:szCs w:val="28"/>
        </w:rPr>
        <w:t>1. Регулирование и совершенствование деятельности в сфере имущественных и земельных отношений.</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2. Обеспечение приватизации и проведение предпродажной подготовки объектов приватизации.</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Указанные мероприятия реализуются в 2022-2027 годах без выделения этапов, так как их выполнение осуществляется на постоянной основе либо с определенной периодичностью.</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Исполнителем основных мероприятий является отдел по управлению муниципальным имуществом и земельным вопросам администрации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p w:rsidR="00B41755" w:rsidRPr="00B41755" w:rsidRDefault="00B41755" w:rsidP="00B41755">
      <w:pPr>
        <w:pStyle w:val="aa"/>
        <w:spacing w:after="0"/>
        <w:ind w:left="0" w:firstLine="709"/>
        <w:jc w:val="both"/>
        <w:rPr>
          <w:rFonts w:ascii="Times New Roman" w:hAnsi="Times New Roman"/>
          <w:sz w:val="28"/>
          <w:szCs w:val="28"/>
        </w:rPr>
      </w:pPr>
      <w:r w:rsidRPr="00B41755">
        <w:rPr>
          <w:rFonts w:ascii="Times New Roman" w:hAnsi="Times New Roman"/>
          <w:sz w:val="28"/>
          <w:szCs w:val="28"/>
        </w:rPr>
        <w:t>В рамках основного мероприятия 1. «Регулирование и совершенствование деятельности в сфере имущественных и земельных отношений» планируются следующие мероприятия:</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1.1. Приобретение имущества в собственность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Данное мероприятие осуществляется в соответствии с распоряжениями администрации</w:t>
      </w:r>
      <w:r w:rsidRPr="00B41755">
        <w:rPr>
          <w:rFonts w:ascii="Times New Roman" w:hAnsi="Times New Roman"/>
          <w:color w:val="000000"/>
          <w:sz w:val="28"/>
          <w:szCs w:val="28"/>
        </w:rPr>
        <w:t xml:space="preserve"> Нижнедевицкого муниципального района</w:t>
      </w:r>
      <w:r w:rsidRPr="00B41755">
        <w:rPr>
          <w:rFonts w:ascii="Times New Roman" w:hAnsi="Times New Roman"/>
          <w:sz w:val="28"/>
          <w:szCs w:val="28"/>
        </w:rPr>
        <w:t xml:space="preserve"> в целях приобретения в собственность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имущества, необходимого для муниципальных нужд при решении социально-значимых вопросов (оборудования для детских дошкольных, образовательных учреждений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1.2. Оценка рыночной стоимости движимого и недвижимого имущества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арендной платы муниципального имущества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земельных участков. </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Оценка рыночной стоимости муниципального имущества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осуществляется в соответствии с Федеральным законом от 29 июля 1998 года № 135-ФЗ «Об оценочной деятельности в Российской Федерации» при определении стоимости </w:t>
      </w:r>
      <w:r w:rsidRPr="00B41755">
        <w:rPr>
          <w:rFonts w:ascii="Times New Roman" w:hAnsi="Times New Roman"/>
          <w:sz w:val="28"/>
          <w:szCs w:val="28"/>
        </w:rPr>
        <w:lastRenderedPageBreak/>
        <w:t>объектов оценки в целях их приватизации, передачи в доверительное управление, в аренду; при использовании объектов оценки в качестве предмета залога; при продаже или ином отчуждении объектов оценки, при передаче объектов оценки в качестве вклада в уставные капиталы; при выкупе или ином предусмотренном законодательством Российской Федерации изъятии имущества у собственников для муниципальных нужд.</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1.3. Обеспечение государственной регистрации права собственности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на объекты недвижимого имущества и земельные участки. </w:t>
      </w:r>
    </w:p>
    <w:p w:rsidR="00B41755" w:rsidRPr="00B41755" w:rsidRDefault="00B41755" w:rsidP="00B41755">
      <w:pPr>
        <w:spacing w:after="0"/>
        <w:ind w:firstLine="709"/>
        <w:jc w:val="both"/>
        <w:rPr>
          <w:rFonts w:ascii="Times New Roman" w:hAnsi="Times New Roman"/>
          <w:sz w:val="28"/>
          <w:szCs w:val="28"/>
        </w:rPr>
      </w:pPr>
      <w:proofErr w:type="gramStart"/>
      <w:r w:rsidRPr="00B41755">
        <w:rPr>
          <w:rFonts w:ascii="Times New Roman" w:hAnsi="Times New Roman"/>
          <w:sz w:val="28"/>
          <w:szCs w:val="28"/>
        </w:rPr>
        <w:t xml:space="preserve">Регистрация права государственной собственности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на объекты недвижимого имущества и земельные участки осуществляется в соответствии с Федеральным законом от 21 июля 1997 года № 122-ФЗ «О государственной регистрации прав на недвижимое имущество и сделок с ним» с целью вовлечения в хозяйственный оборот недвижимого имущества и земельных участков, а также увеличения поступлений доходов от их использования в консолидированный бюджет </w:t>
      </w:r>
      <w:r w:rsidRPr="00B41755">
        <w:rPr>
          <w:rFonts w:ascii="Times New Roman" w:hAnsi="Times New Roman"/>
          <w:color w:val="000000"/>
          <w:sz w:val="28"/>
          <w:szCs w:val="28"/>
        </w:rPr>
        <w:t>Нижнедевицкого</w:t>
      </w:r>
      <w:proofErr w:type="gramEnd"/>
      <w:r w:rsidRPr="00B41755">
        <w:rPr>
          <w:rFonts w:ascii="Times New Roman" w:hAnsi="Times New Roman"/>
          <w:color w:val="000000"/>
          <w:sz w:val="28"/>
          <w:szCs w:val="28"/>
        </w:rPr>
        <w:t xml:space="preserve"> муниципального района</w:t>
      </w:r>
      <w:r w:rsidRPr="00B41755">
        <w:rPr>
          <w:rFonts w:ascii="Times New Roman" w:hAnsi="Times New Roman"/>
          <w:sz w:val="28"/>
          <w:szCs w:val="28"/>
        </w:rPr>
        <w:t>.</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1.4. Обеспечение оборота земель на территории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в том числе земель сельскохозяйственного назначения. </w:t>
      </w:r>
    </w:p>
    <w:p w:rsidR="00B41755" w:rsidRPr="00B41755" w:rsidRDefault="00B41755" w:rsidP="00B41755">
      <w:pPr>
        <w:pStyle w:val="aa"/>
        <w:spacing w:after="0"/>
        <w:ind w:left="0" w:firstLine="709"/>
        <w:jc w:val="both"/>
        <w:rPr>
          <w:rFonts w:ascii="Times New Roman" w:hAnsi="Times New Roman"/>
          <w:sz w:val="28"/>
          <w:szCs w:val="28"/>
        </w:rPr>
      </w:pPr>
      <w:r w:rsidRPr="00B41755">
        <w:rPr>
          <w:rFonts w:ascii="Times New Roman" w:hAnsi="Times New Roman"/>
          <w:sz w:val="28"/>
          <w:szCs w:val="28"/>
        </w:rPr>
        <w:t xml:space="preserve">В целях обеспечения на территории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разработки и реализации муниципальной политики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в сфере использования земель сельскохозяйственного назначения, в том числе по осуществлению от имени и в интересах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муниципального управления в сфере оборота указанных земель, предусматривается:</w:t>
      </w:r>
    </w:p>
    <w:p w:rsidR="00B41755" w:rsidRPr="00B41755" w:rsidRDefault="00B41755" w:rsidP="00B41755">
      <w:pPr>
        <w:pStyle w:val="aa"/>
        <w:spacing w:after="0"/>
        <w:ind w:left="0" w:firstLine="709"/>
        <w:jc w:val="both"/>
        <w:rPr>
          <w:rFonts w:ascii="Times New Roman" w:hAnsi="Times New Roman"/>
          <w:sz w:val="28"/>
          <w:szCs w:val="28"/>
        </w:rPr>
      </w:pPr>
      <w:r w:rsidRPr="00B41755">
        <w:rPr>
          <w:rFonts w:ascii="Times New Roman" w:hAnsi="Times New Roman"/>
          <w:sz w:val="28"/>
          <w:szCs w:val="28"/>
        </w:rPr>
        <w:t>- мониторинг (инвентаризация) земель сельскохозяйственного  назначения;</w:t>
      </w:r>
    </w:p>
    <w:p w:rsidR="00B41755" w:rsidRPr="00B41755" w:rsidRDefault="00B41755" w:rsidP="00B41755">
      <w:pPr>
        <w:pStyle w:val="aa"/>
        <w:widowControl w:val="0"/>
        <w:spacing w:after="0"/>
        <w:ind w:left="0" w:firstLine="709"/>
        <w:jc w:val="both"/>
        <w:rPr>
          <w:rFonts w:ascii="Times New Roman" w:hAnsi="Times New Roman"/>
          <w:sz w:val="28"/>
          <w:szCs w:val="28"/>
        </w:rPr>
      </w:pPr>
      <w:r w:rsidRPr="00B41755">
        <w:rPr>
          <w:rFonts w:ascii="Times New Roman" w:hAnsi="Times New Roman"/>
          <w:sz w:val="28"/>
          <w:szCs w:val="28"/>
        </w:rPr>
        <w:t xml:space="preserve">- организация проведения работ, необходимых для передачи в аренду земельных участков, находящихся в муниципальной собственности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1.5. Предоставление земельных участков многодетным гражданам.</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В соответствии с Законом Воронежской области от 13 мая 2008 года № 25-ОЗ «О регулировании земельных отношений на территории Воронежской области» отделом осуществляются мероприятия по предоставлению земельных участков многодетным гражданам. </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1.6. Проведение комплекса кадастровых работ на земельных участках.</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В соответствии с Федеральными законами от 25 октября 2001 года № 137-ФЗ «О введении в действие Земельного кодекса Российской Федерации», </w:t>
      </w:r>
      <w:r w:rsidRPr="00B41755">
        <w:rPr>
          <w:rFonts w:ascii="Times New Roman" w:hAnsi="Times New Roman"/>
          <w:sz w:val="28"/>
          <w:szCs w:val="28"/>
        </w:rPr>
        <w:lastRenderedPageBreak/>
        <w:t>от 24 июля 2007 года № 221-ФЗ «О государственном кадастре недвижимости», от 21 июля 2007 года № 185-ФЗ «О фонде содействия реформированию жилищно-коммунального хозяйства» данное мероприятие предусматривает:</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проведение комплекса работ по выполнению инженерно-геодезических изысканий, формированию и постановке на государственный кадастровый учет земельных участков, фактически занимаемых многоквартирными жилыми домами;</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 формирование и постановку на государственный кадастровый учет земельных участков, находящихся в собственности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1.7. Обеспечение защиты имущественных интересов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p w:rsidR="00B41755" w:rsidRPr="00B41755" w:rsidRDefault="00B41755" w:rsidP="00B41755">
      <w:pPr>
        <w:widowControl w:val="0"/>
        <w:autoSpaceDE w:val="0"/>
        <w:autoSpaceDN w:val="0"/>
        <w:adjustRightInd w:val="0"/>
        <w:spacing w:after="0"/>
        <w:ind w:firstLine="709"/>
        <w:jc w:val="both"/>
        <w:rPr>
          <w:rFonts w:ascii="Times New Roman" w:hAnsi="Times New Roman"/>
          <w:sz w:val="28"/>
          <w:szCs w:val="28"/>
        </w:rPr>
      </w:pPr>
      <w:r w:rsidRPr="00B41755">
        <w:rPr>
          <w:rFonts w:ascii="Times New Roman" w:hAnsi="Times New Roman"/>
          <w:sz w:val="28"/>
          <w:szCs w:val="28"/>
        </w:rPr>
        <w:t>Данное мероприятие предусматривает:</w:t>
      </w:r>
    </w:p>
    <w:p w:rsidR="00B41755" w:rsidRPr="00B41755" w:rsidRDefault="00B41755" w:rsidP="00B41755">
      <w:pPr>
        <w:widowControl w:val="0"/>
        <w:autoSpaceDE w:val="0"/>
        <w:autoSpaceDN w:val="0"/>
        <w:adjustRightInd w:val="0"/>
        <w:spacing w:after="0"/>
        <w:ind w:firstLine="709"/>
        <w:jc w:val="both"/>
        <w:rPr>
          <w:rFonts w:ascii="Times New Roman" w:hAnsi="Times New Roman"/>
          <w:sz w:val="28"/>
          <w:szCs w:val="28"/>
        </w:rPr>
      </w:pPr>
      <w:r w:rsidRPr="00B41755">
        <w:rPr>
          <w:rFonts w:ascii="Times New Roman" w:hAnsi="Times New Roman"/>
          <w:sz w:val="28"/>
          <w:szCs w:val="28"/>
        </w:rPr>
        <w:t xml:space="preserve">- совершенствование нормативной правовой базы в сфере </w:t>
      </w:r>
      <w:proofErr w:type="spellStart"/>
      <w:r w:rsidRPr="00B41755">
        <w:rPr>
          <w:rFonts w:ascii="Times New Roman" w:hAnsi="Times New Roman"/>
          <w:sz w:val="28"/>
          <w:szCs w:val="28"/>
        </w:rPr>
        <w:t>имущественно-земельных</w:t>
      </w:r>
      <w:proofErr w:type="spellEnd"/>
      <w:r w:rsidRPr="00B41755">
        <w:rPr>
          <w:rFonts w:ascii="Times New Roman" w:hAnsi="Times New Roman"/>
          <w:sz w:val="28"/>
          <w:szCs w:val="28"/>
        </w:rPr>
        <w:t xml:space="preserve"> отношений в целях достижения поставленных целей и задач муниципальной программы, совершенствования учета муниципального имущества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повышения эффективности и прозрачности управления и распоряжения муниципальным имуществом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и земельными ресурсами, обеспечения </w:t>
      </w:r>
      <w:proofErr w:type="gramStart"/>
      <w:r w:rsidRPr="00B41755">
        <w:rPr>
          <w:rFonts w:ascii="Times New Roman" w:hAnsi="Times New Roman"/>
          <w:sz w:val="28"/>
          <w:szCs w:val="28"/>
        </w:rPr>
        <w:t>контроля за</w:t>
      </w:r>
      <w:proofErr w:type="gramEnd"/>
      <w:r w:rsidRPr="00B41755">
        <w:rPr>
          <w:rFonts w:ascii="Times New Roman" w:hAnsi="Times New Roman"/>
          <w:sz w:val="28"/>
          <w:szCs w:val="28"/>
        </w:rPr>
        <w:t xml:space="preserve"> эффективным использованием муниципального имущества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p w:rsidR="00B41755" w:rsidRPr="00B41755" w:rsidRDefault="00B41755" w:rsidP="00B41755">
      <w:pPr>
        <w:widowControl w:val="0"/>
        <w:autoSpaceDE w:val="0"/>
        <w:autoSpaceDN w:val="0"/>
        <w:adjustRightInd w:val="0"/>
        <w:spacing w:after="0"/>
        <w:ind w:firstLine="709"/>
        <w:jc w:val="both"/>
        <w:rPr>
          <w:rFonts w:ascii="Times New Roman" w:hAnsi="Times New Roman"/>
          <w:sz w:val="28"/>
          <w:szCs w:val="28"/>
        </w:rPr>
      </w:pPr>
      <w:r w:rsidRPr="00B41755">
        <w:rPr>
          <w:rFonts w:ascii="Times New Roman" w:hAnsi="Times New Roman"/>
          <w:sz w:val="28"/>
          <w:szCs w:val="28"/>
        </w:rPr>
        <w:t xml:space="preserve">- правовое сопровождение процессов управления и распоряжения муниципальным имуществом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приватизации, разграничения собственности;</w:t>
      </w:r>
    </w:p>
    <w:p w:rsidR="00B41755" w:rsidRPr="00B41755" w:rsidRDefault="00B41755" w:rsidP="00B41755">
      <w:pPr>
        <w:widowControl w:val="0"/>
        <w:autoSpaceDE w:val="0"/>
        <w:autoSpaceDN w:val="0"/>
        <w:adjustRightInd w:val="0"/>
        <w:spacing w:after="0"/>
        <w:ind w:firstLine="709"/>
        <w:jc w:val="both"/>
        <w:rPr>
          <w:rFonts w:ascii="Times New Roman" w:hAnsi="Times New Roman"/>
          <w:sz w:val="28"/>
          <w:szCs w:val="28"/>
        </w:rPr>
      </w:pPr>
      <w:r w:rsidRPr="00B41755">
        <w:rPr>
          <w:rFonts w:ascii="Times New Roman" w:hAnsi="Times New Roman"/>
          <w:sz w:val="28"/>
          <w:szCs w:val="28"/>
        </w:rPr>
        <w:t>- проведение претензионной работы в целях досудебного урегулирования споров, отслеживание информации о банкротстве должников, составление и подача исков (с требованиями как имущественного, так и неимущественного характера), заявлений жалоб, обеспечение участия отдела по управлению муниципальным имуществом и земельным вопросам и юридического отдела в судебных заседаниях, собраниях кредиторов, в исполнительном производстве.</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1.8. Предоставление земельных участков в аренду, собственность, постоянное (бессрочное) пользование и безвозмездное срочное пользование.</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В соответствии с Земельным </w:t>
      </w:r>
      <w:hyperlink r:id="rId18" w:history="1">
        <w:r w:rsidRPr="00B41755">
          <w:rPr>
            <w:rStyle w:val="ab"/>
            <w:rFonts w:ascii="Times New Roman" w:hAnsi="Times New Roman"/>
            <w:sz w:val="28"/>
            <w:szCs w:val="28"/>
          </w:rPr>
          <w:t>кодексом</w:t>
        </w:r>
      </w:hyperlink>
      <w:r w:rsidRPr="00B41755">
        <w:rPr>
          <w:rFonts w:ascii="Times New Roman" w:hAnsi="Times New Roman"/>
          <w:sz w:val="28"/>
          <w:szCs w:val="28"/>
        </w:rPr>
        <w:t xml:space="preserve"> Российской Федерации от 25 октября 2001 года № 136-ФЗ данное мероприятие предусматривает  предоставление в собственность, аренду, постоянное (бессрочное) пользование и в безвозмездное срочное пользование земельных участков, </w:t>
      </w:r>
      <w:r w:rsidRPr="00B41755">
        <w:rPr>
          <w:rFonts w:ascii="Times New Roman" w:hAnsi="Times New Roman"/>
          <w:sz w:val="28"/>
          <w:szCs w:val="28"/>
        </w:rPr>
        <w:lastRenderedPageBreak/>
        <w:t xml:space="preserve">находящихся в собственности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а также земельных участков, находящихся границах 15 сельских поселений, право государственной </w:t>
      </w:r>
      <w:proofErr w:type="gramStart"/>
      <w:r w:rsidRPr="00B41755">
        <w:rPr>
          <w:rFonts w:ascii="Times New Roman" w:hAnsi="Times New Roman"/>
          <w:sz w:val="28"/>
          <w:szCs w:val="28"/>
        </w:rPr>
        <w:t>собственности</w:t>
      </w:r>
      <w:proofErr w:type="gramEnd"/>
      <w:r w:rsidRPr="00B41755">
        <w:rPr>
          <w:rFonts w:ascii="Times New Roman" w:hAnsi="Times New Roman"/>
          <w:sz w:val="28"/>
          <w:szCs w:val="28"/>
        </w:rPr>
        <w:t xml:space="preserve"> на которые не разграничено, для целей строительства, не связанных со строительством, фактически занимаемых зданиями, строениями, сооружениями в целях создания условий для повышения эффективности управления и распоряжения земельными ресурсами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а также вовлечения в гражданский оборот земельных участков, государственная собственность на которые не разграничена.</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1.9. Передача имущества в федеральную собственность, собственность Воронежской области, собственность сельских поселений  или в собственность религиозных организаций.</w:t>
      </w:r>
    </w:p>
    <w:p w:rsidR="00B41755" w:rsidRPr="00B41755" w:rsidRDefault="00B41755" w:rsidP="00B41755">
      <w:pPr>
        <w:spacing w:after="0"/>
        <w:ind w:firstLine="709"/>
        <w:jc w:val="both"/>
        <w:rPr>
          <w:rFonts w:ascii="Times New Roman" w:hAnsi="Times New Roman"/>
          <w:sz w:val="28"/>
          <w:szCs w:val="28"/>
        </w:rPr>
      </w:pPr>
      <w:proofErr w:type="gramStart"/>
      <w:r w:rsidRPr="00B41755">
        <w:rPr>
          <w:rFonts w:ascii="Times New Roman" w:hAnsi="Times New Roman"/>
          <w:sz w:val="28"/>
          <w:szCs w:val="28"/>
        </w:rPr>
        <w:t xml:space="preserve">В соответствии с Федеральными законами от 06 октября 2003 года </w:t>
      </w:r>
      <w:hyperlink r:id="rId19" w:history="1">
        <w:r w:rsidRPr="00B41755">
          <w:rPr>
            <w:rStyle w:val="ab"/>
            <w:rFonts w:ascii="Times New Roman" w:hAnsi="Times New Roman"/>
            <w:sz w:val="28"/>
            <w:szCs w:val="28"/>
          </w:rPr>
          <w:t>№ 131-ФЗ</w:t>
        </w:r>
      </w:hyperlink>
      <w:r w:rsidRPr="00B41755">
        <w:rPr>
          <w:rFonts w:ascii="Times New Roman" w:hAnsi="Times New Roman"/>
          <w:sz w:val="28"/>
          <w:szCs w:val="28"/>
        </w:rPr>
        <w:t xml:space="preserve"> «Об общих принципах организации местного самоуправления в Российской Федерации», от 22 августа 2004 года </w:t>
      </w:r>
      <w:hyperlink r:id="rId20" w:history="1">
        <w:r w:rsidRPr="00B41755">
          <w:rPr>
            <w:rStyle w:val="ab"/>
            <w:rFonts w:ascii="Times New Roman" w:hAnsi="Times New Roman"/>
            <w:sz w:val="28"/>
            <w:szCs w:val="28"/>
          </w:rPr>
          <w:t>№ 122-ФЗ</w:t>
        </w:r>
      </w:hyperlink>
      <w:r w:rsidRPr="00B41755">
        <w:rPr>
          <w:rFonts w:ascii="Times New Roman" w:hAnsi="Times New Roman"/>
          <w:sz w:val="28"/>
          <w:szCs w:val="28"/>
        </w:rPr>
        <w:t xml:space="preserve">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w:t>
      </w:r>
      <w:proofErr w:type="gramEnd"/>
      <w:r w:rsidRPr="00B41755">
        <w:rPr>
          <w:rFonts w:ascii="Times New Roman" w:hAnsi="Times New Roman"/>
          <w:sz w:val="28"/>
          <w:szCs w:val="28"/>
        </w:rPr>
        <w:t xml:space="preserve">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 администрацией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проводится работа по передаче имущества в рамках разграничения полномочий между уровнями власти, реализации программ социально-экономического развития,  решения социально-значимых вопросов.</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1.10. Совершенствование учета муниципального имущества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В рамках данного мероприятия в соответствии с административным регламентом администрации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по исполнению муниципальной функции «Осуществление учета объектов муниципальной собственности и ведение реестра муниципального имущества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в том числе реестра недвижимого имущества (зданий и сооружений), реестра муниципальных учреждений и реестра земельных участков». </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Данное мероприятие предусматривает:</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 ведение реестра муниципального имущества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в части внесения и исключения объектов </w:t>
      </w:r>
      <w:r w:rsidRPr="00B41755">
        <w:rPr>
          <w:rFonts w:ascii="Times New Roman" w:hAnsi="Times New Roman"/>
          <w:sz w:val="28"/>
          <w:szCs w:val="28"/>
        </w:rPr>
        <w:lastRenderedPageBreak/>
        <w:t xml:space="preserve">недвижимости, земельных участков и юридических лиц по основаниям, установленным действующим законодательством; </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 проведение ежегодной инвентаризации объектов муниципальной собственности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1.11. Содержание объектов недвижимого имущества, находящихся в муниципальной казне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w:t>
      </w:r>
    </w:p>
    <w:p w:rsidR="00B41755" w:rsidRPr="00B41755" w:rsidRDefault="00B41755" w:rsidP="00B41755">
      <w:pPr>
        <w:spacing w:after="0"/>
        <w:ind w:firstLine="709"/>
        <w:jc w:val="both"/>
        <w:rPr>
          <w:rFonts w:ascii="Times New Roman" w:hAnsi="Times New Roman"/>
          <w:bCs/>
          <w:sz w:val="28"/>
          <w:szCs w:val="28"/>
        </w:rPr>
      </w:pPr>
      <w:r w:rsidRPr="00B41755">
        <w:rPr>
          <w:rFonts w:ascii="Times New Roman" w:hAnsi="Times New Roman"/>
          <w:sz w:val="28"/>
          <w:szCs w:val="28"/>
        </w:rPr>
        <w:t>В рамках данного мероприятия предусматривается</w:t>
      </w:r>
      <w:r w:rsidRPr="00B41755">
        <w:rPr>
          <w:rFonts w:ascii="Times New Roman" w:hAnsi="Times New Roman"/>
          <w:bCs/>
          <w:sz w:val="28"/>
          <w:szCs w:val="28"/>
        </w:rPr>
        <w:t xml:space="preserve"> содержание имущества, составляющего муниципальную казну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bCs/>
          <w:sz w:val="28"/>
          <w:szCs w:val="28"/>
        </w:rPr>
        <w:t xml:space="preserve"> </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bCs/>
          <w:sz w:val="28"/>
          <w:szCs w:val="28"/>
        </w:rPr>
        <w:t xml:space="preserve">1.13. Формирование залогового фонда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bCs/>
          <w:sz w:val="28"/>
          <w:szCs w:val="28"/>
        </w:rPr>
        <w:t>.</w:t>
      </w:r>
      <w:r w:rsidRPr="00B41755">
        <w:rPr>
          <w:rFonts w:ascii="Times New Roman" w:hAnsi="Times New Roman"/>
          <w:sz w:val="28"/>
          <w:szCs w:val="28"/>
        </w:rPr>
        <w:t xml:space="preserve"> </w:t>
      </w:r>
    </w:p>
    <w:p w:rsidR="00B41755" w:rsidRPr="00B41755" w:rsidRDefault="00B41755" w:rsidP="00B41755">
      <w:pPr>
        <w:spacing w:after="0"/>
        <w:ind w:firstLine="709"/>
        <w:jc w:val="both"/>
        <w:rPr>
          <w:rFonts w:ascii="Times New Roman" w:hAnsi="Times New Roman"/>
          <w:sz w:val="28"/>
          <w:szCs w:val="28"/>
        </w:rPr>
      </w:pPr>
      <w:proofErr w:type="gramStart"/>
      <w:r w:rsidRPr="00B41755">
        <w:rPr>
          <w:rFonts w:ascii="Times New Roman" w:hAnsi="Times New Roman"/>
          <w:sz w:val="28"/>
          <w:szCs w:val="28"/>
        </w:rPr>
        <w:t xml:space="preserve">В соответствии с Решением Совета народных депутатов Нижнедевицкого муниципального района от 28.12.2011г. «Об утверждении Положения о залоговом фонде Нижнедевицкого муниципального района Воронежской области», в целях обеспечения исполнения обязательств Нижнедевицкого муниципального района и обязательств инвесторов по реализации социально-значимых инвестиционных проектов, администрацией Нижнедевицкого муниципального района проводится работа по формированию залогового фонда Нижнедевицкого муниципального района. </w:t>
      </w:r>
      <w:proofErr w:type="gramEnd"/>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Данное мероприятие предусматривает:</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формирование и утверждение на заседании Совета народных депутатов Нижнедевицкого муниципального района перечня объектов муниципального имущества Нижнедевицкого муниципального района, которые могут быть предметом залога;</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организацию проведения оценки муниципального имущества Нижнедевицкого муниципального района, предназначенного для передачи в залог;</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формирование комплекта документов, необходимого для заключения договоров залога (ипотеки);</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регистрацию договоров залога (ипотеки).</w:t>
      </w:r>
    </w:p>
    <w:p w:rsidR="00B41755" w:rsidRPr="00B41755" w:rsidRDefault="00B41755" w:rsidP="00B41755">
      <w:pPr>
        <w:spacing w:after="0"/>
        <w:ind w:firstLine="709"/>
        <w:jc w:val="both"/>
        <w:rPr>
          <w:rFonts w:ascii="Times New Roman" w:hAnsi="Times New Roman"/>
          <w:bCs/>
          <w:sz w:val="28"/>
          <w:szCs w:val="28"/>
        </w:rPr>
      </w:pPr>
      <w:r w:rsidRPr="00B41755">
        <w:rPr>
          <w:rFonts w:ascii="Times New Roman" w:hAnsi="Times New Roman"/>
          <w:bCs/>
          <w:sz w:val="28"/>
          <w:szCs w:val="28"/>
        </w:rPr>
        <w:t xml:space="preserve">1.14. Осуществление контроля за целевым и эффективным использованием муниципального имущества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bCs/>
          <w:sz w:val="28"/>
          <w:szCs w:val="28"/>
        </w:rPr>
        <w:t xml:space="preserve">, закрепленного за  муниципальными учреждениями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bCs/>
          <w:sz w:val="28"/>
          <w:szCs w:val="28"/>
        </w:rPr>
        <w:t>.</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Мероприятие предусматривает:</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 ежегодное проведение контрольных мероприятий в виде проверок эффективности использования муниципального имущества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на системной основе в соответствии с утвержденным планом-графиком мероприятий;</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lastRenderedPageBreak/>
        <w:t xml:space="preserve">- передачу и закрепление муниципального имущества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за балансодержателями;</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 списание муниципального имущества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по обращениям учреждений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 согласование перечней видов особо ценного движимого имущества, закрепленного на праве оперативного управления за бюджетными учреждениями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p w:rsidR="00B41755" w:rsidRPr="00B41755" w:rsidRDefault="00B41755" w:rsidP="00B41755">
      <w:pPr>
        <w:spacing w:after="0"/>
        <w:ind w:firstLine="709"/>
        <w:jc w:val="both"/>
        <w:rPr>
          <w:rFonts w:ascii="Times New Roman" w:hAnsi="Times New Roman"/>
          <w:bCs/>
          <w:sz w:val="28"/>
          <w:szCs w:val="28"/>
        </w:rPr>
      </w:pPr>
      <w:r w:rsidRPr="00B41755">
        <w:rPr>
          <w:rFonts w:ascii="Times New Roman" w:hAnsi="Times New Roman"/>
          <w:bCs/>
          <w:sz w:val="28"/>
          <w:szCs w:val="28"/>
        </w:rPr>
        <w:t xml:space="preserve">1.14. Информационно-коммуникационное и материально-техническое развитие сферы </w:t>
      </w:r>
      <w:proofErr w:type="spellStart"/>
      <w:r w:rsidRPr="00B41755">
        <w:rPr>
          <w:rFonts w:ascii="Times New Roman" w:hAnsi="Times New Roman"/>
          <w:bCs/>
          <w:sz w:val="28"/>
          <w:szCs w:val="28"/>
        </w:rPr>
        <w:t>имущественно-земельных</w:t>
      </w:r>
      <w:proofErr w:type="spellEnd"/>
      <w:r w:rsidRPr="00B41755">
        <w:rPr>
          <w:rFonts w:ascii="Times New Roman" w:hAnsi="Times New Roman"/>
          <w:bCs/>
          <w:sz w:val="28"/>
          <w:szCs w:val="28"/>
        </w:rPr>
        <w:t xml:space="preserve"> отношений.</w:t>
      </w:r>
    </w:p>
    <w:p w:rsidR="00B41755" w:rsidRPr="00B41755" w:rsidRDefault="00B41755" w:rsidP="00B41755">
      <w:pPr>
        <w:spacing w:after="0"/>
        <w:ind w:firstLine="705"/>
        <w:jc w:val="both"/>
        <w:rPr>
          <w:rFonts w:ascii="Times New Roman" w:hAnsi="Times New Roman"/>
          <w:sz w:val="28"/>
          <w:szCs w:val="28"/>
        </w:rPr>
      </w:pPr>
      <w:r w:rsidRPr="00B41755">
        <w:rPr>
          <w:rFonts w:ascii="Times New Roman" w:hAnsi="Times New Roman"/>
          <w:sz w:val="28"/>
          <w:szCs w:val="28"/>
        </w:rPr>
        <w:t>В рамках данного мероприятия предусматривается:</w:t>
      </w:r>
    </w:p>
    <w:p w:rsidR="00B41755" w:rsidRPr="00B41755" w:rsidRDefault="00B41755" w:rsidP="00B41755">
      <w:pPr>
        <w:spacing w:after="0"/>
        <w:ind w:firstLine="705"/>
        <w:jc w:val="both"/>
        <w:rPr>
          <w:rFonts w:ascii="Times New Roman" w:hAnsi="Times New Roman"/>
          <w:sz w:val="28"/>
          <w:szCs w:val="28"/>
        </w:rPr>
      </w:pPr>
      <w:r w:rsidRPr="00B41755">
        <w:rPr>
          <w:rFonts w:ascii="Times New Roman" w:hAnsi="Times New Roman"/>
          <w:sz w:val="28"/>
          <w:szCs w:val="28"/>
        </w:rPr>
        <w:t xml:space="preserve">- приобретение, создание, сопровождение программного обеспечения, неисключительных, лицензионных прав на программное обеспечение и прочих услуг в области информационно-телекоммуникационных технологий для организации и сопровождения учета и управления муниципальным имуществом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организации межведомственного и межуровневого взаимодействия при предоставлении муниципальных услуг;</w:t>
      </w:r>
    </w:p>
    <w:p w:rsidR="00B41755" w:rsidRPr="00B41755" w:rsidRDefault="00B41755" w:rsidP="00B41755">
      <w:pPr>
        <w:widowControl w:val="0"/>
        <w:autoSpaceDE w:val="0"/>
        <w:autoSpaceDN w:val="0"/>
        <w:adjustRightInd w:val="0"/>
        <w:spacing w:after="0"/>
        <w:ind w:firstLine="709"/>
        <w:jc w:val="both"/>
        <w:rPr>
          <w:rFonts w:ascii="Times New Roman" w:hAnsi="Times New Roman"/>
          <w:sz w:val="28"/>
          <w:szCs w:val="28"/>
        </w:rPr>
      </w:pPr>
      <w:r w:rsidRPr="00B41755">
        <w:rPr>
          <w:rFonts w:ascii="Times New Roman" w:hAnsi="Times New Roman"/>
          <w:sz w:val="28"/>
          <w:szCs w:val="28"/>
        </w:rPr>
        <w:t>- формирование необходимой материально-технической базы для обеспечения эффективной деятельности</w:t>
      </w:r>
      <w:r w:rsidRPr="00B41755">
        <w:rPr>
          <w:rFonts w:ascii="Times New Roman" w:hAnsi="Times New Roman"/>
          <w:b/>
          <w:sz w:val="28"/>
          <w:szCs w:val="28"/>
        </w:rPr>
        <w:t xml:space="preserve"> </w:t>
      </w:r>
      <w:r w:rsidRPr="00B41755">
        <w:rPr>
          <w:rFonts w:ascii="Times New Roman" w:hAnsi="Times New Roman"/>
          <w:bCs/>
          <w:sz w:val="28"/>
          <w:szCs w:val="28"/>
        </w:rPr>
        <w:t>отдела</w:t>
      </w:r>
      <w:r w:rsidRPr="00B41755">
        <w:rPr>
          <w:rFonts w:ascii="Times New Roman" w:hAnsi="Times New Roman"/>
          <w:sz w:val="28"/>
          <w:szCs w:val="28"/>
        </w:rPr>
        <w:t xml:space="preserve">. </w:t>
      </w:r>
    </w:p>
    <w:p w:rsidR="00B41755" w:rsidRPr="00B41755" w:rsidRDefault="00B41755" w:rsidP="00B41755">
      <w:pPr>
        <w:widowControl w:val="0"/>
        <w:autoSpaceDE w:val="0"/>
        <w:autoSpaceDN w:val="0"/>
        <w:adjustRightInd w:val="0"/>
        <w:spacing w:after="0"/>
        <w:ind w:firstLine="709"/>
        <w:jc w:val="both"/>
        <w:rPr>
          <w:rFonts w:ascii="Times New Roman" w:hAnsi="Times New Roman"/>
          <w:sz w:val="28"/>
          <w:szCs w:val="28"/>
        </w:rPr>
      </w:pPr>
      <w:r w:rsidRPr="00B41755">
        <w:rPr>
          <w:rFonts w:ascii="Times New Roman" w:hAnsi="Times New Roman"/>
          <w:sz w:val="28"/>
          <w:szCs w:val="28"/>
        </w:rPr>
        <w:t xml:space="preserve">В рамках основного мероприятия 2. «Обеспечение приватизации и проведение предпродажной подготовки объектов приватизации» в соответствии с Прогнозным планом (программой) приватизации муниципального имущества </w:t>
      </w:r>
      <w:r w:rsidRPr="00B41755">
        <w:rPr>
          <w:rFonts w:ascii="Times New Roman" w:hAnsi="Times New Roman"/>
          <w:color w:val="000000"/>
          <w:sz w:val="28"/>
          <w:szCs w:val="28"/>
        </w:rPr>
        <w:t>Нижнедевицкого муниципального района, утвержденным Решением Совета народных депутатов Нижнедевицкого муниципального района от 20.05.2022 года № 268</w:t>
      </w:r>
      <w:r w:rsidRPr="00B41755">
        <w:rPr>
          <w:rFonts w:ascii="Times New Roman" w:hAnsi="Times New Roman"/>
          <w:sz w:val="28"/>
          <w:szCs w:val="28"/>
        </w:rPr>
        <w:t xml:space="preserve">, предусматривается отчуждение муниципального имущества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не отвечающего полномочиям органов муниципальной власти и подведомственных им учреждений.</w:t>
      </w:r>
    </w:p>
    <w:p w:rsidR="00B41755" w:rsidRPr="00B41755" w:rsidRDefault="00B41755" w:rsidP="00B41755">
      <w:pPr>
        <w:spacing w:after="0"/>
        <w:ind w:firstLine="709"/>
        <w:jc w:val="both"/>
        <w:rPr>
          <w:rFonts w:ascii="Times New Roman" w:hAnsi="Times New Roman"/>
          <w:sz w:val="28"/>
          <w:szCs w:val="28"/>
        </w:rPr>
      </w:pPr>
      <w:proofErr w:type="gramStart"/>
      <w:r w:rsidRPr="00B41755">
        <w:rPr>
          <w:rFonts w:ascii="Times New Roman" w:hAnsi="Times New Roman"/>
          <w:sz w:val="28"/>
          <w:szCs w:val="28"/>
        </w:rPr>
        <w:t xml:space="preserve">Реализация мероприятия позволит избавиться от неприбыльных, непрофильных и не имеющих социальной значимости для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предприятий и имущества, привлечь эффективных собственников, а также дополнительные доходы и инвестиции в экономику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roofErr w:type="gramEnd"/>
    </w:p>
    <w:p w:rsidR="00B41755" w:rsidRPr="00B41755" w:rsidRDefault="00B41755" w:rsidP="00B41755">
      <w:pPr>
        <w:widowControl w:val="0"/>
        <w:autoSpaceDE w:val="0"/>
        <w:autoSpaceDN w:val="0"/>
        <w:adjustRightInd w:val="0"/>
        <w:spacing w:after="0"/>
        <w:ind w:firstLine="709"/>
        <w:jc w:val="both"/>
        <w:rPr>
          <w:rFonts w:ascii="Times New Roman" w:hAnsi="Times New Roman"/>
          <w:sz w:val="28"/>
          <w:szCs w:val="28"/>
        </w:rPr>
      </w:pPr>
      <w:r w:rsidRPr="00B41755">
        <w:rPr>
          <w:rFonts w:ascii="Times New Roman" w:hAnsi="Times New Roman"/>
          <w:sz w:val="28"/>
          <w:szCs w:val="28"/>
        </w:rPr>
        <w:t xml:space="preserve">Для обеспечения устойчивого и планомерного процесса сокращения прямого муниципального участия в экономике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основными мероприятиями в сфере повышения эффективности и открытости приватизации будут:</w:t>
      </w:r>
    </w:p>
    <w:p w:rsidR="00B41755" w:rsidRPr="00B41755" w:rsidRDefault="00B41755" w:rsidP="00B41755">
      <w:pPr>
        <w:widowControl w:val="0"/>
        <w:autoSpaceDE w:val="0"/>
        <w:autoSpaceDN w:val="0"/>
        <w:adjustRightInd w:val="0"/>
        <w:spacing w:after="0"/>
        <w:ind w:firstLine="709"/>
        <w:jc w:val="both"/>
        <w:rPr>
          <w:rFonts w:ascii="Times New Roman" w:hAnsi="Times New Roman"/>
          <w:sz w:val="28"/>
          <w:szCs w:val="28"/>
        </w:rPr>
      </w:pPr>
      <w:r w:rsidRPr="00B41755">
        <w:rPr>
          <w:rFonts w:ascii="Times New Roman" w:hAnsi="Times New Roman"/>
          <w:sz w:val="28"/>
          <w:szCs w:val="28"/>
        </w:rPr>
        <w:t xml:space="preserve">- совершенствование нормативно-правового и методического </w:t>
      </w:r>
      <w:r w:rsidRPr="00B41755">
        <w:rPr>
          <w:rFonts w:ascii="Times New Roman" w:hAnsi="Times New Roman"/>
          <w:sz w:val="28"/>
          <w:szCs w:val="28"/>
        </w:rPr>
        <w:lastRenderedPageBreak/>
        <w:t xml:space="preserve">регулирования процессов приватизации муниципального имущества в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p w:rsidR="00B41755" w:rsidRPr="00B41755" w:rsidRDefault="00B41755" w:rsidP="00B41755">
      <w:pPr>
        <w:widowControl w:val="0"/>
        <w:autoSpaceDE w:val="0"/>
        <w:autoSpaceDN w:val="0"/>
        <w:adjustRightInd w:val="0"/>
        <w:spacing w:after="0"/>
        <w:ind w:firstLine="709"/>
        <w:jc w:val="both"/>
        <w:rPr>
          <w:rFonts w:ascii="Times New Roman" w:hAnsi="Times New Roman"/>
          <w:sz w:val="28"/>
          <w:szCs w:val="28"/>
        </w:rPr>
      </w:pPr>
      <w:r w:rsidRPr="00B41755">
        <w:rPr>
          <w:rFonts w:ascii="Times New Roman" w:hAnsi="Times New Roman"/>
          <w:sz w:val="28"/>
          <w:szCs w:val="28"/>
        </w:rPr>
        <w:t xml:space="preserve">- изучение инвестиционного спроса в целях формирования прогнозных планов приватизации, а также выбора оптимальных способов и сроков приватизации муниципального имущества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p w:rsidR="00B41755" w:rsidRPr="00B41755" w:rsidRDefault="00B41755" w:rsidP="00B41755">
      <w:pPr>
        <w:widowControl w:val="0"/>
        <w:autoSpaceDE w:val="0"/>
        <w:autoSpaceDN w:val="0"/>
        <w:adjustRightInd w:val="0"/>
        <w:spacing w:after="0"/>
        <w:ind w:firstLine="709"/>
        <w:jc w:val="both"/>
        <w:rPr>
          <w:rFonts w:ascii="Times New Roman" w:hAnsi="Times New Roman"/>
          <w:sz w:val="28"/>
          <w:szCs w:val="28"/>
        </w:rPr>
      </w:pPr>
      <w:r w:rsidRPr="00B41755">
        <w:rPr>
          <w:rFonts w:ascii="Times New Roman" w:hAnsi="Times New Roman"/>
          <w:sz w:val="28"/>
          <w:szCs w:val="28"/>
        </w:rPr>
        <w:t>- совершенствование информационных технологий в целях расширения доступа неограниченного круга лиц к продаже, а также внедрение системы проведения торгов в электронной форме;</w:t>
      </w:r>
    </w:p>
    <w:p w:rsidR="00B41755" w:rsidRPr="00B41755" w:rsidRDefault="00B41755" w:rsidP="00B41755">
      <w:pPr>
        <w:widowControl w:val="0"/>
        <w:autoSpaceDE w:val="0"/>
        <w:autoSpaceDN w:val="0"/>
        <w:adjustRightInd w:val="0"/>
        <w:spacing w:after="0"/>
        <w:ind w:firstLine="709"/>
        <w:jc w:val="both"/>
        <w:rPr>
          <w:rFonts w:ascii="Times New Roman" w:hAnsi="Times New Roman"/>
          <w:sz w:val="28"/>
          <w:szCs w:val="28"/>
        </w:rPr>
      </w:pPr>
      <w:r w:rsidRPr="00B41755">
        <w:rPr>
          <w:rFonts w:ascii="Times New Roman" w:hAnsi="Times New Roman"/>
          <w:sz w:val="28"/>
          <w:szCs w:val="28"/>
        </w:rPr>
        <w:t>- создание информационной базы данных о приватизируемом имуществе и доведение информации о нем до потенциальных покупателей с использованием электронных сре</w:t>
      </w:r>
      <w:proofErr w:type="gramStart"/>
      <w:r w:rsidRPr="00B41755">
        <w:rPr>
          <w:rFonts w:ascii="Times New Roman" w:hAnsi="Times New Roman"/>
          <w:sz w:val="28"/>
          <w:szCs w:val="28"/>
        </w:rPr>
        <w:t>дств св</w:t>
      </w:r>
      <w:proofErr w:type="gramEnd"/>
      <w:r w:rsidRPr="00B41755">
        <w:rPr>
          <w:rFonts w:ascii="Times New Roman" w:hAnsi="Times New Roman"/>
          <w:sz w:val="28"/>
          <w:szCs w:val="28"/>
        </w:rPr>
        <w:t>язи;</w:t>
      </w:r>
    </w:p>
    <w:p w:rsidR="00B41755" w:rsidRPr="00B41755" w:rsidRDefault="00B41755" w:rsidP="00B41755">
      <w:pPr>
        <w:widowControl w:val="0"/>
        <w:autoSpaceDE w:val="0"/>
        <w:autoSpaceDN w:val="0"/>
        <w:adjustRightInd w:val="0"/>
        <w:spacing w:after="0"/>
        <w:ind w:firstLine="709"/>
        <w:jc w:val="both"/>
        <w:rPr>
          <w:rFonts w:ascii="Times New Roman" w:hAnsi="Times New Roman"/>
          <w:sz w:val="28"/>
          <w:szCs w:val="28"/>
        </w:rPr>
      </w:pPr>
      <w:r w:rsidRPr="00B41755">
        <w:rPr>
          <w:rFonts w:ascii="Times New Roman" w:hAnsi="Times New Roman"/>
          <w:sz w:val="28"/>
          <w:szCs w:val="28"/>
        </w:rPr>
        <w:t xml:space="preserve">- осуществление текущего </w:t>
      </w:r>
      <w:proofErr w:type="gramStart"/>
      <w:r w:rsidRPr="00B41755">
        <w:rPr>
          <w:rFonts w:ascii="Times New Roman" w:hAnsi="Times New Roman"/>
          <w:sz w:val="28"/>
          <w:szCs w:val="28"/>
        </w:rPr>
        <w:t>контроля за</w:t>
      </w:r>
      <w:proofErr w:type="gramEnd"/>
      <w:r w:rsidRPr="00B41755">
        <w:rPr>
          <w:rFonts w:ascii="Times New Roman" w:hAnsi="Times New Roman"/>
          <w:sz w:val="28"/>
          <w:szCs w:val="28"/>
        </w:rPr>
        <w:t xml:space="preserve"> организацией и проведением продажи приватизируемого имущества;</w:t>
      </w:r>
    </w:p>
    <w:p w:rsidR="00B41755" w:rsidRPr="00B41755" w:rsidRDefault="00B41755" w:rsidP="00B41755">
      <w:pPr>
        <w:widowControl w:val="0"/>
        <w:autoSpaceDE w:val="0"/>
        <w:autoSpaceDN w:val="0"/>
        <w:adjustRightInd w:val="0"/>
        <w:spacing w:after="0"/>
        <w:ind w:firstLine="709"/>
        <w:jc w:val="both"/>
        <w:rPr>
          <w:rFonts w:ascii="Times New Roman" w:hAnsi="Times New Roman"/>
          <w:sz w:val="28"/>
          <w:szCs w:val="28"/>
        </w:rPr>
      </w:pPr>
      <w:r w:rsidRPr="00B41755">
        <w:rPr>
          <w:rFonts w:ascii="Times New Roman" w:hAnsi="Times New Roman"/>
          <w:sz w:val="28"/>
          <w:szCs w:val="28"/>
        </w:rPr>
        <w:t xml:space="preserve">- мониторинг практики проведения процедур приватизации муниципального имущества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и, при необходимости, подготовка предложений по совершенствованию мер нормативно-правового регулирования.</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В период действия Прогнозного плана (программы) приватизации предполагается приватизировать 4 объекта недвижимого имущества. </w:t>
      </w:r>
    </w:p>
    <w:p w:rsidR="00B41755" w:rsidRPr="00B41755" w:rsidRDefault="00B41755" w:rsidP="00B41755">
      <w:pPr>
        <w:spacing w:after="0"/>
        <w:ind w:firstLine="709"/>
        <w:jc w:val="both"/>
        <w:rPr>
          <w:rFonts w:ascii="Times New Roman" w:hAnsi="Times New Roman"/>
          <w:sz w:val="28"/>
          <w:szCs w:val="28"/>
        </w:rPr>
      </w:pPr>
      <w:proofErr w:type="gramStart"/>
      <w:r w:rsidRPr="00B41755">
        <w:rPr>
          <w:rFonts w:ascii="Times New Roman" w:hAnsi="Times New Roman"/>
          <w:sz w:val="28"/>
          <w:szCs w:val="28"/>
        </w:rPr>
        <w:t xml:space="preserve">Таким образом, в результате реализации указанных мероприятий ожидается повышение эффективности использования объектов недвижимого имущества и земельных участков, создание структуры и состава муниципальной собственности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отвечающих функциям (полномочиям) органов исполнительной власти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выполнение планового бюджетного задания по поступлениям денежных средств в доходную часть консолидированного бюджета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от использования и распоряжения муниципального имущества </w:t>
      </w:r>
      <w:r w:rsidRPr="00B41755">
        <w:rPr>
          <w:rFonts w:ascii="Times New Roman" w:hAnsi="Times New Roman"/>
          <w:color w:val="000000"/>
          <w:sz w:val="28"/>
          <w:szCs w:val="28"/>
        </w:rPr>
        <w:t>Нижнедевицкого муниципального района</w:t>
      </w:r>
      <w:proofErr w:type="gramEnd"/>
      <w:r w:rsidRPr="00B41755">
        <w:rPr>
          <w:rFonts w:ascii="Times New Roman" w:hAnsi="Times New Roman"/>
          <w:sz w:val="28"/>
          <w:szCs w:val="28"/>
        </w:rPr>
        <w:t xml:space="preserve">, а также обеспечение выполнения всех решений администрации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по использованию имущества и земельных ресурсов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в целях социально-экономического развития района.</w:t>
      </w:r>
    </w:p>
    <w:p w:rsidR="00B41755" w:rsidRPr="00B73C9D" w:rsidRDefault="00B41755" w:rsidP="00B41755">
      <w:pPr>
        <w:ind w:firstLine="709"/>
        <w:jc w:val="both"/>
        <w:rPr>
          <w:sz w:val="28"/>
          <w:szCs w:val="28"/>
        </w:rPr>
      </w:pPr>
    </w:p>
    <w:p w:rsidR="00B41755" w:rsidRPr="00FD2E2B" w:rsidRDefault="00B41755" w:rsidP="00BF223D">
      <w:pPr>
        <w:spacing w:after="0"/>
        <w:jc w:val="center"/>
        <w:rPr>
          <w:rFonts w:ascii="Times New Roman" w:hAnsi="Times New Roman"/>
          <w:sz w:val="28"/>
          <w:szCs w:val="28"/>
        </w:rPr>
      </w:pPr>
      <w:r w:rsidRPr="00FD2E2B">
        <w:rPr>
          <w:rFonts w:ascii="Times New Roman" w:hAnsi="Times New Roman"/>
          <w:sz w:val="28"/>
          <w:szCs w:val="28"/>
        </w:rPr>
        <w:t>Раздел 4.  Характеристика мер муниципального регулирования</w:t>
      </w:r>
    </w:p>
    <w:p w:rsidR="00B41755" w:rsidRPr="00BF223D" w:rsidRDefault="00B41755" w:rsidP="00BF223D">
      <w:pPr>
        <w:spacing w:after="0"/>
        <w:jc w:val="center"/>
        <w:rPr>
          <w:rFonts w:ascii="Times New Roman" w:hAnsi="Times New Roman"/>
          <w:b/>
          <w:sz w:val="28"/>
          <w:szCs w:val="28"/>
        </w:rPr>
      </w:pPr>
    </w:p>
    <w:p w:rsidR="00B41755" w:rsidRPr="00BF223D" w:rsidRDefault="00B41755" w:rsidP="00BF223D">
      <w:pPr>
        <w:widowControl w:val="0"/>
        <w:autoSpaceDE w:val="0"/>
        <w:autoSpaceDN w:val="0"/>
        <w:adjustRightInd w:val="0"/>
        <w:spacing w:after="0"/>
        <w:ind w:firstLine="540"/>
        <w:jc w:val="both"/>
        <w:rPr>
          <w:rFonts w:ascii="Times New Roman" w:hAnsi="Times New Roman"/>
          <w:sz w:val="28"/>
          <w:szCs w:val="28"/>
        </w:rPr>
      </w:pPr>
      <w:r w:rsidRPr="00BF223D">
        <w:rPr>
          <w:rFonts w:ascii="Times New Roman" w:hAnsi="Times New Roman"/>
          <w:sz w:val="28"/>
          <w:szCs w:val="28"/>
        </w:rPr>
        <w:t>Реализация муниципальной программы не предполагает осуществление комплекса мер муниципального регулирования.</w:t>
      </w:r>
    </w:p>
    <w:p w:rsidR="00B41755" w:rsidRPr="00BF223D" w:rsidRDefault="00B41755" w:rsidP="00BF223D">
      <w:pPr>
        <w:spacing w:after="0"/>
        <w:jc w:val="center"/>
        <w:rPr>
          <w:rFonts w:ascii="Times New Roman" w:hAnsi="Times New Roman"/>
          <w:b/>
          <w:sz w:val="28"/>
          <w:szCs w:val="28"/>
        </w:rPr>
      </w:pPr>
    </w:p>
    <w:p w:rsidR="00B41755" w:rsidRPr="00FD2E2B" w:rsidRDefault="00B41755" w:rsidP="00BF223D">
      <w:pPr>
        <w:spacing w:after="0"/>
        <w:jc w:val="center"/>
        <w:rPr>
          <w:rFonts w:ascii="Times New Roman" w:hAnsi="Times New Roman"/>
          <w:sz w:val="28"/>
          <w:szCs w:val="28"/>
        </w:rPr>
      </w:pPr>
      <w:r w:rsidRPr="00FD2E2B">
        <w:rPr>
          <w:rFonts w:ascii="Times New Roman" w:hAnsi="Times New Roman"/>
          <w:sz w:val="28"/>
          <w:szCs w:val="28"/>
        </w:rPr>
        <w:t xml:space="preserve">Раздел 5.  Характеристика основных мероприятий, реализуемых муниципальными образованиями </w:t>
      </w:r>
      <w:r w:rsidRPr="00FD2E2B">
        <w:rPr>
          <w:rFonts w:ascii="Times New Roman" w:hAnsi="Times New Roman"/>
          <w:color w:val="000000"/>
          <w:sz w:val="28"/>
          <w:szCs w:val="28"/>
        </w:rPr>
        <w:t>Нижнедевицкого муниципального района</w:t>
      </w:r>
    </w:p>
    <w:p w:rsidR="00B41755" w:rsidRPr="00BF223D" w:rsidRDefault="00B41755" w:rsidP="00BF223D">
      <w:pPr>
        <w:spacing w:after="0"/>
        <w:ind w:firstLine="709"/>
        <w:jc w:val="both"/>
        <w:rPr>
          <w:rFonts w:ascii="Times New Roman" w:hAnsi="Times New Roman"/>
          <w:sz w:val="28"/>
          <w:szCs w:val="28"/>
        </w:rPr>
      </w:pPr>
    </w:p>
    <w:p w:rsidR="00B41755" w:rsidRPr="00BF223D" w:rsidRDefault="00B41755" w:rsidP="00BF223D">
      <w:pPr>
        <w:widowControl w:val="0"/>
        <w:autoSpaceDE w:val="0"/>
        <w:autoSpaceDN w:val="0"/>
        <w:adjustRightInd w:val="0"/>
        <w:spacing w:after="0"/>
        <w:ind w:firstLine="709"/>
        <w:jc w:val="both"/>
        <w:rPr>
          <w:rFonts w:ascii="Times New Roman" w:hAnsi="Times New Roman"/>
          <w:sz w:val="28"/>
          <w:szCs w:val="28"/>
        </w:rPr>
      </w:pPr>
      <w:r w:rsidRPr="00BF223D">
        <w:rPr>
          <w:rFonts w:ascii="Times New Roman" w:hAnsi="Times New Roman"/>
          <w:sz w:val="28"/>
          <w:szCs w:val="28"/>
        </w:rPr>
        <w:t xml:space="preserve">Участие муниципальных образований 15 сельских поселений </w:t>
      </w:r>
      <w:r w:rsidRPr="00BF223D">
        <w:rPr>
          <w:rFonts w:ascii="Times New Roman" w:hAnsi="Times New Roman"/>
          <w:color w:val="000000"/>
          <w:sz w:val="28"/>
          <w:szCs w:val="28"/>
        </w:rPr>
        <w:t>Нижнедевицкого муниципального района</w:t>
      </w:r>
      <w:r w:rsidRPr="00BF223D">
        <w:rPr>
          <w:rFonts w:ascii="Times New Roman" w:hAnsi="Times New Roman"/>
          <w:sz w:val="28"/>
          <w:szCs w:val="28"/>
        </w:rPr>
        <w:t xml:space="preserve"> в реализации муниципальной программы предусмотрено.</w:t>
      </w:r>
    </w:p>
    <w:p w:rsidR="00B41755" w:rsidRPr="0075333C" w:rsidRDefault="00B41755" w:rsidP="00BF223D">
      <w:pPr>
        <w:spacing w:after="0"/>
        <w:ind w:firstLine="709"/>
        <w:jc w:val="both"/>
        <w:rPr>
          <w:sz w:val="28"/>
          <w:szCs w:val="28"/>
        </w:rPr>
      </w:pPr>
    </w:p>
    <w:p w:rsidR="00B41755" w:rsidRPr="00FD2E2B" w:rsidRDefault="00B41755" w:rsidP="00BF223D">
      <w:pPr>
        <w:spacing w:after="0"/>
        <w:jc w:val="center"/>
        <w:rPr>
          <w:rFonts w:ascii="Times New Roman" w:hAnsi="Times New Roman"/>
          <w:sz w:val="28"/>
          <w:szCs w:val="28"/>
        </w:rPr>
      </w:pPr>
      <w:r w:rsidRPr="00FD2E2B">
        <w:rPr>
          <w:rFonts w:ascii="Times New Roman" w:hAnsi="Times New Roman"/>
          <w:sz w:val="28"/>
          <w:szCs w:val="28"/>
        </w:rPr>
        <w:t xml:space="preserve">Раздел 6.  Информация об участии общественных, научных и иных организаций, а также государственных внебюджетных фондов и физических лиц в реализации муниципальной программы </w:t>
      </w:r>
    </w:p>
    <w:p w:rsidR="00B41755" w:rsidRPr="00BF223D" w:rsidRDefault="00B41755" w:rsidP="00BF223D">
      <w:pPr>
        <w:spacing w:after="0"/>
        <w:jc w:val="center"/>
        <w:rPr>
          <w:rFonts w:ascii="Times New Roman" w:hAnsi="Times New Roman"/>
          <w:sz w:val="28"/>
          <w:szCs w:val="28"/>
        </w:rPr>
      </w:pPr>
    </w:p>
    <w:p w:rsidR="00B41755" w:rsidRPr="00BF223D" w:rsidRDefault="00B41755" w:rsidP="00BF223D">
      <w:pPr>
        <w:widowControl w:val="0"/>
        <w:autoSpaceDE w:val="0"/>
        <w:autoSpaceDN w:val="0"/>
        <w:adjustRightInd w:val="0"/>
        <w:spacing w:after="0"/>
        <w:ind w:firstLine="709"/>
        <w:jc w:val="both"/>
        <w:rPr>
          <w:rFonts w:ascii="Times New Roman" w:hAnsi="Times New Roman"/>
          <w:sz w:val="28"/>
          <w:szCs w:val="28"/>
        </w:rPr>
      </w:pPr>
      <w:r w:rsidRPr="00BF223D">
        <w:rPr>
          <w:rFonts w:ascii="Times New Roman" w:hAnsi="Times New Roman"/>
          <w:sz w:val="28"/>
          <w:szCs w:val="28"/>
        </w:rPr>
        <w:t>Участие общественных, научных и иных организаций, а также государственных внебюджетных фондов и физических лиц как субъектов, осуществляющих реализацию мероприятий муниципальной программы, не предполагается.</w:t>
      </w:r>
    </w:p>
    <w:p w:rsidR="00B41755" w:rsidRPr="00BF223D" w:rsidRDefault="00B41755" w:rsidP="00BF223D">
      <w:pPr>
        <w:spacing w:after="0"/>
        <w:ind w:firstLine="709"/>
        <w:jc w:val="both"/>
        <w:rPr>
          <w:rFonts w:ascii="Times New Roman" w:hAnsi="Times New Roman"/>
          <w:sz w:val="28"/>
          <w:szCs w:val="28"/>
        </w:rPr>
      </w:pPr>
    </w:p>
    <w:p w:rsidR="00B41755" w:rsidRPr="00FD2E2B" w:rsidRDefault="00B41755" w:rsidP="00BF223D">
      <w:pPr>
        <w:spacing w:after="0"/>
        <w:jc w:val="center"/>
        <w:rPr>
          <w:rFonts w:ascii="Times New Roman" w:hAnsi="Times New Roman"/>
          <w:sz w:val="28"/>
          <w:szCs w:val="28"/>
        </w:rPr>
      </w:pPr>
      <w:r w:rsidRPr="00FD2E2B">
        <w:rPr>
          <w:rFonts w:ascii="Times New Roman" w:hAnsi="Times New Roman"/>
          <w:sz w:val="28"/>
          <w:szCs w:val="28"/>
        </w:rPr>
        <w:t xml:space="preserve">Раздел 7.  Финансовое обеспечение реализации муниципальной программы </w:t>
      </w:r>
    </w:p>
    <w:p w:rsidR="00B41755" w:rsidRPr="00BF223D" w:rsidRDefault="00B41755" w:rsidP="00BF223D">
      <w:pPr>
        <w:spacing w:after="0"/>
        <w:ind w:firstLine="709"/>
        <w:jc w:val="both"/>
        <w:rPr>
          <w:rFonts w:ascii="Times New Roman" w:hAnsi="Times New Roman"/>
          <w:sz w:val="28"/>
          <w:szCs w:val="28"/>
        </w:rPr>
      </w:pPr>
    </w:p>
    <w:p w:rsidR="00BF223D" w:rsidRPr="00E96D80" w:rsidRDefault="00BF223D" w:rsidP="00BF223D">
      <w:pPr>
        <w:pStyle w:val="ConsPlusCell"/>
        <w:ind w:firstLine="709"/>
        <w:jc w:val="both"/>
        <w:rPr>
          <w:rFonts w:ascii="Times New Roman" w:hAnsi="Times New Roman" w:cs="Times New Roman"/>
          <w:sz w:val="28"/>
          <w:szCs w:val="28"/>
        </w:rPr>
      </w:pPr>
      <w:r w:rsidRPr="00E96D80">
        <w:rPr>
          <w:rFonts w:ascii="Times New Roman" w:hAnsi="Times New Roman" w:cs="Times New Roman"/>
          <w:sz w:val="28"/>
          <w:szCs w:val="28"/>
        </w:rPr>
        <w:t>Финансирование мероприятий подпрограммы предусмотрено за счет средств бюджета Нижнедевицкого муниципального района.</w:t>
      </w:r>
    </w:p>
    <w:p w:rsidR="00BF223D" w:rsidRPr="00E96D80" w:rsidRDefault="00BF223D" w:rsidP="00BF223D">
      <w:pPr>
        <w:spacing w:after="0" w:line="240" w:lineRule="auto"/>
        <w:ind w:firstLine="709"/>
        <w:jc w:val="both"/>
        <w:rPr>
          <w:rFonts w:ascii="Times New Roman" w:hAnsi="Times New Roman"/>
          <w:sz w:val="28"/>
          <w:szCs w:val="28"/>
        </w:rPr>
      </w:pPr>
      <w:r w:rsidRPr="00E96D80">
        <w:rPr>
          <w:rFonts w:ascii="Times New Roman" w:hAnsi="Times New Roman"/>
          <w:sz w:val="28"/>
          <w:szCs w:val="28"/>
        </w:rPr>
        <w:t xml:space="preserve">Расходы бюджета на реализацию подпрограммы «Развитие и поддержка малого и среднего предпринимательства» муниципальной программы Нижнедевицкого муниципального района Воронежской области «Экономическое развитие и инновационная экономика» на </w:t>
      </w:r>
      <w:r>
        <w:rPr>
          <w:rFonts w:ascii="Times New Roman" w:hAnsi="Times New Roman"/>
          <w:sz w:val="28"/>
          <w:szCs w:val="28"/>
        </w:rPr>
        <w:t>2022</w:t>
      </w:r>
      <w:r w:rsidRPr="00E96D80">
        <w:rPr>
          <w:rFonts w:ascii="Times New Roman" w:hAnsi="Times New Roman"/>
          <w:sz w:val="28"/>
          <w:szCs w:val="28"/>
        </w:rPr>
        <w:t xml:space="preserve"> - 202</w:t>
      </w:r>
      <w:r>
        <w:rPr>
          <w:rFonts w:ascii="Times New Roman" w:hAnsi="Times New Roman"/>
          <w:sz w:val="28"/>
          <w:szCs w:val="28"/>
        </w:rPr>
        <w:t>7</w:t>
      </w:r>
      <w:r w:rsidRPr="00E96D80">
        <w:rPr>
          <w:rFonts w:ascii="Times New Roman" w:hAnsi="Times New Roman"/>
          <w:sz w:val="28"/>
          <w:szCs w:val="28"/>
        </w:rPr>
        <w:t xml:space="preserve"> годы приведены в таблицах 2 и 3 приложения.</w:t>
      </w:r>
    </w:p>
    <w:p w:rsidR="00BF223D" w:rsidRDefault="00BF223D" w:rsidP="00BF223D">
      <w:pPr>
        <w:pStyle w:val="ConsPlusNormal"/>
        <w:widowControl/>
        <w:ind w:firstLine="709"/>
        <w:jc w:val="both"/>
        <w:outlineLvl w:val="1"/>
        <w:rPr>
          <w:rFonts w:ascii="Times New Roman" w:hAnsi="Times New Roman" w:cs="Times New Roman"/>
          <w:sz w:val="28"/>
          <w:szCs w:val="28"/>
        </w:rPr>
      </w:pPr>
      <w:r w:rsidRPr="00E96D80">
        <w:rPr>
          <w:rFonts w:ascii="Times New Roman" w:hAnsi="Times New Roman" w:cs="Times New Roman"/>
          <w:sz w:val="28"/>
          <w:szCs w:val="28"/>
        </w:rPr>
        <w:t>Объем ассигнований из федерального и областного бюджетов ежегодно подлежит уточнению в установленном порядке.</w:t>
      </w:r>
    </w:p>
    <w:p w:rsidR="00BF223D" w:rsidRPr="00E96D80" w:rsidRDefault="00BF223D" w:rsidP="00BF223D">
      <w:pPr>
        <w:pStyle w:val="ConsPlusNormal"/>
        <w:widowControl/>
        <w:ind w:firstLine="709"/>
        <w:jc w:val="both"/>
        <w:outlineLvl w:val="1"/>
        <w:rPr>
          <w:rFonts w:ascii="Times New Roman" w:hAnsi="Times New Roman" w:cs="Times New Roman"/>
          <w:sz w:val="28"/>
          <w:szCs w:val="28"/>
        </w:rPr>
      </w:pPr>
    </w:p>
    <w:p w:rsidR="00B41755" w:rsidRPr="00FD2E2B" w:rsidRDefault="00B41755" w:rsidP="00FD2E2B">
      <w:pPr>
        <w:spacing w:after="0"/>
        <w:jc w:val="center"/>
        <w:rPr>
          <w:rFonts w:ascii="Times New Roman" w:hAnsi="Times New Roman"/>
          <w:sz w:val="28"/>
          <w:szCs w:val="28"/>
        </w:rPr>
      </w:pPr>
      <w:r w:rsidRPr="00FD2E2B">
        <w:rPr>
          <w:rFonts w:ascii="Times New Roman" w:hAnsi="Times New Roman"/>
          <w:sz w:val="28"/>
          <w:szCs w:val="28"/>
        </w:rPr>
        <w:t xml:space="preserve">Раздел 8. Анализ рисков реализации муниципальной </w:t>
      </w:r>
      <w:r w:rsidR="00BF223D" w:rsidRPr="00FD2E2B">
        <w:rPr>
          <w:rFonts w:ascii="Times New Roman" w:hAnsi="Times New Roman"/>
          <w:sz w:val="28"/>
          <w:szCs w:val="28"/>
        </w:rPr>
        <w:t>под</w:t>
      </w:r>
      <w:r w:rsidRPr="00FD2E2B">
        <w:rPr>
          <w:rFonts w:ascii="Times New Roman" w:hAnsi="Times New Roman"/>
          <w:sz w:val="28"/>
          <w:szCs w:val="28"/>
        </w:rPr>
        <w:t xml:space="preserve">программы и </w:t>
      </w:r>
    </w:p>
    <w:p w:rsidR="00B41755" w:rsidRPr="00FD2E2B" w:rsidRDefault="00B41755" w:rsidP="00FD2E2B">
      <w:pPr>
        <w:spacing w:after="0"/>
        <w:jc w:val="center"/>
        <w:rPr>
          <w:rFonts w:ascii="Times New Roman" w:hAnsi="Times New Roman"/>
          <w:sz w:val="28"/>
          <w:szCs w:val="28"/>
        </w:rPr>
      </w:pPr>
      <w:r w:rsidRPr="00FD2E2B">
        <w:rPr>
          <w:rFonts w:ascii="Times New Roman" w:hAnsi="Times New Roman"/>
          <w:sz w:val="28"/>
          <w:szCs w:val="28"/>
        </w:rPr>
        <w:t xml:space="preserve">описание мер управления рисками реализации муниципальной </w:t>
      </w:r>
      <w:r w:rsidR="00BF223D" w:rsidRPr="00FD2E2B">
        <w:rPr>
          <w:rFonts w:ascii="Times New Roman" w:hAnsi="Times New Roman"/>
          <w:sz w:val="28"/>
          <w:szCs w:val="28"/>
        </w:rPr>
        <w:t>под</w:t>
      </w:r>
      <w:r w:rsidRPr="00FD2E2B">
        <w:rPr>
          <w:rFonts w:ascii="Times New Roman" w:hAnsi="Times New Roman"/>
          <w:sz w:val="28"/>
          <w:szCs w:val="28"/>
        </w:rPr>
        <w:t xml:space="preserve">программы </w:t>
      </w:r>
    </w:p>
    <w:p w:rsidR="00B41755" w:rsidRPr="00BF223D" w:rsidRDefault="00B41755" w:rsidP="00B41755">
      <w:pPr>
        <w:ind w:firstLine="709"/>
        <w:jc w:val="both"/>
        <w:rPr>
          <w:rFonts w:ascii="Times New Roman" w:hAnsi="Times New Roman"/>
          <w:sz w:val="28"/>
          <w:szCs w:val="28"/>
        </w:rPr>
      </w:pPr>
    </w:p>
    <w:p w:rsidR="00B41755" w:rsidRPr="00BF223D" w:rsidRDefault="00B41755" w:rsidP="00B41755">
      <w:pPr>
        <w:autoSpaceDE w:val="0"/>
        <w:autoSpaceDN w:val="0"/>
        <w:adjustRightInd w:val="0"/>
        <w:ind w:firstLine="709"/>
        <w:jc w:val="both"/>
        <w:rPr>
          <w:rFonts w:ascii="Times New Roman" w:hAnsi="Times New Roman"/>
          <w:sz w:val="28"/>
          <w:szCs w:val="28"/>
        </w:rPr>
      </w:pPr>
      <w:r w:rsidRPr="00BF223D">
        <w:rPr>
          <w:rFonts w:ascii="Times New Roman" w:hAnsi="Times New Roman"/>
          <w:sz w:val="28"/>
          <w:szCs w:val="28"/>
        </w:rPr>
        <w:t xml:space="preserve">Риск неуспешной реализации муниципальной </w:t>
      </w:r>
      <w:r w:rsidR="00BF223D" w:rsidRPr="00BF223D">
        <w:rPr>
          <w:rFonts w:ascii="Times New Roman" w:hAnsi="Times New Roman"/>
          <w:sz w:val="28"/>
          <w:szCs w:val="28"/>
        </w:rPr>
        <w:t>под</w:t>
      </w:r>
      <w:r w:rsidRPr="00BF223D">
        <w:rPr>
          <w:rFonts w:ascii="Times New Roman" w:hAnsi="Times New Roman"/>
          <w:sz w:val="28"/>
          <w:szCs w:val="28"/>
        </w:rPr>
        <w:t>программы, при исключении форс-мажорных обстоятельств, оценивается как минимальный. Вместе с тем реализация мероприятий муниципальной программы предусматривает участие органов местного самоуправления 15 сельских поселений, в связи с этим существует административный риск, в том числе в части недостаточной координации и взаимодействия.</w:t>
      </w:r>
    </w:p>
    <w:p w:rsidR="00B41755" w:rsidRPr="00BF223D" w:rsidRDefault="00B41755" w:rsidP="00B41755">
      <w:pPr>
        <w:autoSpaceDE w:val="0"/>
        <w:autoSpaceDN w:val="0"/>
        <w:adjustRightInd w:val="0"/>
        <w:ind w:firstLine="709"/>
        <w:jc w:val="both"/>
        <w:rPr>
          <w:rFonts w:ascii="Times New Roman" w:hAnsi="Times New Roman"/>
          <w:sz w:val="28"/>
          <w:szCs w:val="28"/>
        </w:rPr>
      </w:pPr>
      <w:r w:rsidRPr="00BF223D">
        <w:rPr>
          <w:rFonts w:ascii="Times New Roman" w:hAnsi="Times New Roman"/>
          <w:sz w:val="28"/>
          <w:szCs w:val="28"/>
        </w:rPr>
        <w:lastRenderedPageBreak/>
        <w:t>Ниже приведен анализ основных рисков реализации муниципальной программы и описание мер по управлению рисками в рамках ее реализации.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3"/>
        <w:gridCol w:w="3426"/>
        <w:gridCol w:w="5621"/>
      </w:tblGrid>
      <w:tr w:rsidR="00B41755" w:rsidRPr="00BF223D" w:rsidTr="00E53AD1">
        <w:tc>
          <w:tcPr>
            <w:tcW w:w="523" w:type="dxa"/>
          </w:tcPr>
          <w:p w:rsidR="00B41755" w:rsidRPr="00BF223D" w:rsidRDefault="00B41755" w:rsidP="00E53AD1">
            <w:pPr>
              <w:autoSpaceDE w:val="0"/>
              <w:autoSpaceDN w:val="0"/>
              <w:adjustRightInd w:val="0"/>
              <w:jc w:val="center"/>
              <w:rPr>
                <w:rFonts w:ascii="Times New Roman" w:hAnsi="Times New Roman"/>
                <w:sz w:val="28"/>
                <w:szCs w:val="28"/>
              </w:rPr>
            </w:pPr>
          </w:p>
        </w:tc>
        <w:tc>
          <w:tcPr>
            <w:tcW w:w="3426" w:type="dxa"/>
          </w:tcPr>
          <w:p w:rsidR="00B41755" w:rsidRPr="00BF223D" w:rsidRDefault="00B41755" w:rsidP="00E53AD1">
            <w:pPr>
              <w:autoSpaceDE w:val="0"/>
              <w:autoSpaceDN w:val="0"/>
              <w:adjustRightInd w:val="0"/>
              <w:jc w:val="center"/>
              <w:rPr>
                <w:rFonts w:ascii="Times New Roman" w:hAnsi="Times New Roman"/>
                <w:sz w:val="28"/>
                <w:szCs w:val="28"/>
              </w:rPr>
            </w:pPr>
            <w:r w:rsidRPr="00BF223D">
              <w:rPr>
                <w:rFonts w:ascii="Times New Roman" w:hAnsi="Times New Roman"/>
                <w:sz w:val="28"/>
                <w:szCs w:val="28"/>
              </w:rPr>
              <w:t>Описание риска</w:t>
            </w:r>
          </w:p>
        </w:tc>
        <w:tc>
          <w:tcPr>
            <w:tcW w:w="5621" w:type="dxa"/>
          </w:tcPr>
          <w:p w:rsidR="00B41755" w:rsidRPr="00BF223D" w:rsidRDefault="00B41755" w:rsidP="00E53AD1">
            <w:pPr>
              <w:autoSpaceDE w:val="0"/>
              <w:autoSpaceDN w:val="0"/>
              <w:adjustRightInd w:val="0"/>
              <w:jc w:val="center"/>
              <w:rPr>
                <w:rFonts w:ascii="Times New Roman" w:hAnsi="Times New Roman"/>
                <w:sz w:val="28"/>
                <w:szCs w:val="28"/>
              </w:rPr>
            </w:pPr>
            <w:r w:rsidRPr="00BF223D">
              <w:rPr>
                <w:rFonts w:ascii="Times New Roman" w:hAnsi="Times New Roman"/>
                <w:sz w:val="28"/>
                <w:szCs w:val="28"/>
              </w:rPr>
              <w:t>Меры по преодолению</w:t>
            </w:r>
          </w:p>
        </w:tc>
      </w:tr>
      <w:tr w:rsidR="00B41755" w:rsidRPr="00BF223D" w:rsidTr="00E53AD1">
        <w:tc>
          <w:tcPr>
            <w:tcW w:w="523" w:type="dxa"/>
          </w:tcPr>
          <w:p w:rsidR="00B41755" w:rsidRPr="00BF223D" w:rsidRDefault="00B41755" w:rsidP="00E53AD1">
            <w:pPr>
              <w:autoSpaceDE w:val="0"/>
              <w:autoSpaceDN w:val="0"/>
              <w:adjustRightInd w:val="0"/>
              <w:jc w:val="both"/>
              <w:rPr>
                <w:rFonts w:ascii="Times New Roman" w:hAnsi="Times New Roman"/>
                <w:sz w:val="28"/>
                <w:szCs w:val="28"/>
              </w:rPr>
            </w:pPr>
            <w:r w:rsidRPr="00BF223D">
              <w:rPr>
                <w:rFonts w:ascii="Times New Roman" w:hAnsi="Times New Roman"/>
                <w:sz w:val="28"/>
                <w:szCs w:val="28"/>
              </w:rPr>
              <w:t>1.</w:t>
            </w:r>
          </w:p>
        </w:tc>
        <w:tc>
          <w:tcPr>
            <w:tcW w:w="3426" w:type="dxa"/>
          </w:tcPr>
          <w:p w:rsidR="00B41755" w:rsidRPr="00BF223D" w:rsidRDefault="00B41755" w:rsidP="00BF223D">
            <w:pPr>
              <w:autoSpaceDE w:val="0"/>
              <w:autoSpaceDN w:val="0"/>
              <w:adjustRightInd w:val="0"/>
              <w:spacing w:line="240" w:lineRule="auto"/>
              <w:jc w:val="both"/>
              <w:rPr>
                <w:rFonts w:ascii="Times New Roman" w:hAnsi="Times New Roman"/>
                <w:sz w:val="28"/>
                <w:szCs w:val="28"/>
              </w:rPr>
            </w:pPr>
            <w:r w:rsidRPr="00BF223D">
              <w:rPr>
                <w:rFonts w:ascii="Times New Roman" w:hAnsi="Times New Roman"/>
                <w:sz w:val="28"/>
                <w:szCs w:val="28"/>
              </w:rPr>
              <w:t xml:space="preserve">Несовершенство законодательства в сфере </w:t>
            </w:r>
            <w:proofErr w:type="spellStart"/>
            <w:r w:rsidRPr="00BF223D">
              <w:rPr>
                <w:rFonts w:ascii="Times New Roman" w:hAnsi="Times New Roman"/>
                <w:sz w:val="28"/>
                <w:szCs w:val="28"/>
              </w:rPr>
              <w:t>имущественно-земельных</w:t>
            </w:r>
            <w:proofErr w:type="spellEnd"/>
            <w:r w:rsidRPr="00BF223D">
              <w:rPr>
                <w:rFonts w:ascii="Times New Roman" w:hAnsi="Times New Roman"/>
                <w:sz w:val="28"/>
                <w:szCs w:val="28"/>
              </w:rPr>
              <w:t xml:space="preserve"> отношений</w:t>
            </w:r>
          </w:p>
        </w:tc>
        <w:tc>
          <w:tcPr>
            <w:tcW w:w="5621" w:type="dxa"/>
          </w:tcPr>
          <w:p w:rsidR="00B41755" w:rsidRPr="00BF223D" w:rsidRDefault="00B41755" w:rsidP="00BF223D">
            <w:pPr>
              <w:pStyle w:val="ConsPlusCell"/>
              <w:jc w:val="both"/>
              <w:rPr>
                <w:rFonts w:ascii="Times New Roman" w:hAnsi="Times New Roman" w:cs="Times New Roman"/>
                <w:sz w:val="28"/>
                <w:szCs w:val="28"/>
              </w:rPr>
            </w:pPr>
            <w:r w:rsidRPr="00BF223D">
              <w:rPr>
                <w:rFonts w:ascii="Times New Roman" w:hAnsi="Times New Roman" w:cs="Times New Roman"/>
                <w:sz w:val="28"/>
                <w:szCs w:val="28"/>
              </w:rPr>
              <w:t xml:space="preserve">- активная нормотворческая деятельность в сфере </w:t>
            </w:r>
            <w:proofErr w:type="spellStart"/>
            <w:r w:rsidRPr="00BF223D">
              <w:rPr>
                <w:rFonts w:ascii="Times New Roman" w:hAnsi="Times New Roman" w:cs="Times New Roman"/>
                <w:sz w:val="28"/>
                <w:szCs w:val="28"/>
              </w:rPr>
              <w:t>имущественно-земельных</w:t>
            </w:r>
            <w:proofErr w:type="spellEnd"/>
            <w:r w:rsidRPr="00BF223D">
              <w:rPr>
                <w:rFonts w:ascii="Times New Roman" w:hAnsi="Times New Roman" w:cs="Times New Roman"/>
                <w:sz w:val="28"/>
                <w:szCs w:val="28"/>
              </w:rPr>
              <w:t xml:space="preserve"> отношений.</w:t>
            </w:r>
          </w:p>
        </w:tc>
      </w:tr>
      <w:tr w:rsidR="00B41755" w:rsidRPr="00BF223D" w:rsidTr="00E53AD1">
        <w:tc>
          <w:tcPr>
            <w:tcW w:w="523" w:type="dxa"/>
          </w:tcPr>
          <w:p w:rsidR="00B41755" w:rsidRPr="00BF223D" w:rsidRDefault="00B41755" w:rsidP="00E53AD1">
            <w:pPr>
              <w:autoSpaceDE w:val="0"/>
              <w:autoSpaceDN w:val="0"/>
              <w:adjustRightInd w:val="0"/>
              <w:jc w:val="both"/>
              <w:rPr>
                <w:rFonts w:ascii="Times New Roman" w:hAnsi="Times New Roman"/>
                <w:sz w:val="28"/>
                <w:szCs w:val="28"/>
              </w:rPr>
            </w:pPr>
            <w:r w:rsidRPr="00BF223D">
              <w:rPr>
                <w:rFonts w:ascii="Times New Roman" w:hAnsi="Times New Roman"/>
                <w:sz w:val="28"/>
                <w:szCs w:val="28"/>
              </w:rPr>
              <w:t>2.</w:t>
            </w:r>
          </w:p>
        </w:tc>
        <w:tc>
          <w:tcPr>
            <w:tcW w:w="3426" w:type="dxa"/>
          </w:tcPr>
          <w:p w:rsidR="00B41755" w:rsidRPr="00BF223D" w:rsidRDefault="00B41755" w:rsidP="00E53AD1">
            <w:pPr>
              <w:pStyle w:val="ConsPlusCell"/>
              <w:rPr>
                <w:rFonts w:ascii="Times New Roman" w:hAnsi="Times New Roman" w:cs="Times New Roman"/>
                <w:sz w:val="28"/>
                <w:szCs w:val="28"/>
              </w:rPr>
            </w:pPr>
            <w:r w:rsidRPr="00BF223D">
              <w:rPr>
                <w:rFonts w:ascii="Times New Roman" w:hAnsi="Times New Roman" w:cs="Times New Roman"/>
                <w:sz w:val="28"/>
                <w:szCs w:val="28"/>
              </w:rPr>
              <w:t xml:space="preserve">Недостаточная эффективность управления муниципальным имуществом </w:t>
            </w:r>
            <w:r w:rsidRPr="00BF223D">
              <w:rPr>
                <w:rFonts w:ascii="Times New Roman" w:hAnsi="Times New Roman" w:cs="Times New Roman"/>
                <w:color w:val="000000"/>
                <w:sz w:val="28"/>
                <w:szCs w:val="28"/>
              </w:rPr>
              <w:t>Нижнедевицкого муниципального района</w:t>
            </w:r>
          </w:p>
        </w:tc>
        <w:tc>
          <w:tcPr>
            <w:tcW w:w="5621" w:type="dxa"/>
          </w:tcPr>
          <w:p w:rsidR="00B41755" w:rsidRPr="00BF223D" w:rsidRDefault="00B41755" w:rsidP="00E53AD1">
            <w:pPr>
              <w:pStyle w:val="ConsPlusCell"/>
              <w:jc w:val="both"/>
              <w:rPr>
                <w:rFonts w:ascii="Times New Roman" w:hAnsi="Times New Roman" w:cs="Times New Roman"/>
                <w:sz w:val="28"/>
                <w:szCs w:val="28"/>
              </w:rPr>
            </w:pPr>
            <w:r w:rsidRPr="00BF223D">
              <w:rPr>
                <w:rFonts w:ascii="Times New Roman" w:hAnsi="Times New Roman" w:cs="Times New Roman"/>
                <w:sz w:val="28"/>
                <w:szCs w:val="28"/>
              </w:rPr>
              <w:t>- совершенствование методов управления муниципальным имуществом</w:t>
            </w:r>
            <w:r w:rsidR="00BF223D">
              <w:rPr>
                <w:rFonts w:ascii="Times New Roman" w:hAnsi="Times New Roman" w:cs="Times New Roman"/>
                <w:sz w:val="28"/>
                <w:szCs w:val="28"/>
              </w:rPr>
              <w:t>;</w:t>
            </w:r>
            <w:r w:rsidRPr="00BF223D">
              <w:rPr>
                <w:rFonts w:ascii="Times New Roman" w:hAnsi="Times New Roman" w:cs="Times New Roman"/>
                <w:sz w:val="28"/>
                <w:szCs w:val="28"/>
              </w:rPr>
              <w:t xml:space="preserve"> </w:t>
            </w:r>
          </w:p>
          <w:p w:rsidR="00B41755" w:rsidRPr="00BF223D" w:rsidRDefault="00B41755" w:rsidP="00E53AD1">
            <w:pPr>
              <w:pStyle w:val="ConsPlusCell"/>
              <w:jc w:val="both"/>
              <w:rPr>
                <w:rFonts w:ascii="Times New Roman" w:hAnsi="Times New Roman" w:cs="Times New Roman"/>
                <w:sz w:val="28"/>
                <w:szCs w:val="28"/>
              </w:rPr>
            </w:pPr>
            <w:r w:rsidRPr="00BF223D">
              <w:rPr>
                <w:rFonts w:ascii="Times New Roman" w:hAnsi="Times New Roman" w:cs="Times New Roman"/>
                <w:sz w:val="28"/>
                <w:szCs w:val="28"/>
              </w:rPr>
              <w:t>- совершенствование процедур назначения руководителей муниципальных  учреждений;</w:t>
            </w:r>
          </w:p>
          <w:p w:rsidR="00B41755" w:rsidRPr="00BF223D" w:rsidRDefault="00B41755" w:rsidP="00E53AD1">
            <w:pPr>
              <w:pStyle w:val="ConsPlusCell"/>
              <w:jc w:val="both"/>
              <w:rPr>
                <w:rFonts w:ascii="Times New Roman" w:hAnsi="Times New Roman" w:cs="Times New Roman"/>
                <w:sz w:val="28"/>
                <w:szCs w:val="28"/>
              </w:rPr>
            </w:pPr>
            <w:r w:rsidRPr="00BF223D">
              <w:rPr>
                <w:rFonts w:ascii="Times New Roman" w:hAnsi="Times New Roman" w:cs="Times New Roman"/>
                <w:sz w:val="28"/>
                <w:szCs w:val="28"/>
              </w:rPr>
              <w:t>- повышение качества отчетности руководителей муниципальных учреждений;</w:t>
            </w:r>
          </w:p>
          <w:p w:rsidR="00B41755" w:rsidRPr="00BF223D" w:rsidRDefault="00B41755" w:rsidP="00E53AD1">
            <w:pPr>
              <w:pStyle w:val="ConsPlusCell"/>
              <w:jc w:val="both"/>
              <w:rPr>
                <w:rFonts w:ascii="Times New Roman" w:hAnsi="Times New Roman" w:cs="Times New Roman"/>
                <w:sz w:val="28"/>
                <w:szCs w:val="28"/>
              </w:rPr>
            </w:pPr>
            <w:r w:rsidRPr="00BF223D">
              <w:rPr>
                <w:rFonts w:ascii="Times New Roman" w:hAnsi="Times New Roman" w:cs="Times New Roman"/>
                <w:sz w:val="28"/>
                <w:szCs w:val="28"/>
              </w:rPr>
              <w:t>- рациональное распределение полномочий и организация       эффективного взаимодействия между муниципальными органами власти при управлении имуществом;</w:t>
            </w:r>
          </w:p>
          <w:p w:rsidR="00B41755" w:rsidRPr="00BF223D" w:rsidRDefault="00B41755" w:rsidP="00BF223D">
            <w:pPr>
              <w:pStyle w:val="ConsPlusCell"/>
              <w:jc w:val="both"/>
              <w:rPr>
                <w:rFonts w:ascii="Times New Roman" w:hAnsi="Times New Roman" w:cs="Times New Roman"/>
                <w:sz w:val="28"/>
                <w:szCs w:val="28"/>
              </w:rPr>
            </w:pPr>
            <w:r w:rsidRPr="00BF223D">
              <w:rPr>
                <w:rFonts w:ascii="Times New Roman" w:hAnsi="Times New Roman" w:cs="Times New Roman"/>
                <w:sz w:val="28"/>
                <w:szCs w:val="28"/>
              </w:rPr>
              <w:t xml:space="preserve">- усиление </w:t>
            </w:r>
            <w:proofErr w:type="gramStart"/>
            <w:r w:rsidRPr="00BF223D">
              <w:rPr>
                <w:rFonts w:ascii="Times New Roman" w:hAnsi="Times New Roman" w:cs="Times New Roman"/>
                <w:sz w:val="28"/>
                <w:szCs w:val="28"/>
              </w:rPr>
              <w:t>контроля за</w:t>
            </w:r>
            <w:proofErr w:type="gramEnd"/>
            <w:r w:rsidRPr="00BF223D">
              <w:rPr>
                <w:rFonts w:ascii="Times New Roman" w:hAnsi="Times New Roman" w:cs="Times New Roman"/>
                <w:sz w:val="28"/>
                <w:szCs w:val="28"/>
              </w:rPr>
              <w:t xml:space="preserve"> эффективностью использования муниципального имущества и повышение качества управленческих решений.</w:t>
            </w:r>
          </w:p>
        </w:tc>
      </w:tr>
      <w:tr w:rsidR="00B41755" w:rsidRPr="00BF223D" w:rsidTr="00E53AD1">
        <w:tc>
          <w:tcPr>
            <w:tcW w:w="523" w:type="dxa"/>
          </w:tcPr>
          <w:p w:rsidR="00B41755" w:rsidRPr="00BF223D" w:rsidRDefault="00B41755" w:rsidP="00E53AD1">
            <w:pPr>
              <w:autoSpaceDE w:val="0"/>
              <w:autoSpaceDN w:val="0"/>
              <w:adjustRightInd w:val="0"/>
              <w:jc w:val="both"/>
              <w:rPr>
                <w:rFonts w:ascii="Times New Roman" w:hAnsi="Times New Roman"/>
                <w:sz w:val="28"/>
                <w:szCs w:val="28"/>
              </w:rPr>
            </w:pPr>
            <w:r w:rsidRPr="00BF223D">
              <w:rPr>
                <w:rFonts w:ascii="Times New Roman" w:hAnsi="Times New Roman"/>
                <w:sz w:val="28"/>
                <w:szCs w:val="28"/>
              </w:rPr>
              <w:t>3.</w:t>
            </w:r>
          </w:p>
        </w:tc>
        <w:tc>
          <w:tcPr>
            <w:tcW w:w="3426" w:type="dxa"/>
          </w:tcPr>
          <w:p w:rsidR="00B41755" w:rsidRPr="00BF223D" w:rsidRDefault="00B41755" w:rsidP="00BF223D">
            <w:pPr>
              <w:spacing w:line="240" w:lineRule="auto"/>
              <w:jc w:val="both"/>
              <w:rPr>
                <w:rFonts w:ascii="Times New Roman" w:hAnsi="Times New Roman"/>
                <w:sz w:val="28"/>
                <w:szCs w:val="28"/>
              </w:rPr>
            </w:pPr>
            <w:r w:rsidRPr="00BF223D">
              <w:rPr>
                <w:rFonts w:ascii="Times New Roman" w:hAnsi="Times New Roman"/>
                <w:sz w:val="28"/>
                <w:szCs w:val="28"/>
              </w:rPr>
              <w:t>Недостаточное привлечение инвестиций в реальный сектор экономики</w:t>
            </w:r>
          </w:p>
          <w:p w:rsidR="00B41755" w:rsidRPr="00BF223D" w:rsidRDefault="00B41755" w:rsidP="00E53AD1">
            <w:pPr>
              <w:autoSpaceDE w:val="0"/>
              <w:autoSpaceDN w:val="0"/>
              <w:adjustRightInd w:val="0"/>
              <w:jc w:val="both"/>
              <w:rPr>
                <w:rFonts w:ascii="Times New Roman" w:hAnsi="Times New Roman"/>
                <w:sz w:val="28"/>
                <w:szCs w:val="28"/>
              </w:rPr>
            </w:pPr>
          </w:p>
        </w:tc>
        <w:tc>
          <w:tcPr>
            <w:tcW w:w="5621" w:type="dxa"/>
          </w:tcPr>
          <w:p w:rsidR="00B41755" w:rsidRPr="00BF223D" w:rsidRDefault="00B41755" w:rsidP="00E53AD1">
            <w:pPr>
              <w:pStyle w:val="ConsPlusCell"/>
              <w:jc w:val="both"/>
              <w:rPr>
                <w:rFonts w:ascii="Times New Roman" w:hAnsi="Times New Roman" w:cs="Times New Roman"/>
                <w:sz w:val="28"/>
                <w:szCs w:val="28"/>
              </w:rPr>
            </w:pPr>
            <w:r w:rsidRPr="00BF223D">
              <w:rPr>
                <w:rFonts w:ascii="Times New Roman" w:hAnsi="Times New Roman" w:cs="Times New Roman"/>
                <w:sz w:val="28"/>
                <w:szCs w:val="28"/>
              </w:rPr>
              <w:t xml:space="preserve">- обеспечение дальнейшей приватизации объектов муниципального имущества </w:t>
            </w:r>
            <w:r w:rsidRPr="00BF223D">
              <w:rPr>
                <w:rFonts w:ascii="Times New Roman" w:hAnsi="Times New Roman" w:cs="Times New Roman"/>
                <w:color w:val="000000"/>
                <w:sz w:val="28"/>
                <w:szCs w:val="28"/>
              </w:rPr>
              <w:t>Нижнедевицкого муниципального района</w:t>
            </w:r>
            <w:r w:rsidRPr="00BF223D">
              <w:rPr>
                <w:rFonts w:ascii="Times New Roman" w:hAnsi="Times New Roman" w:cs="Times New Roman"/>
                <w:sz w:val="28"/>
                <w:szCs w:val="28"/>
              </w:rPr>
              <w:t xml:space="preserve"> с передачей их новым собственникам, обладающим возможностью и желанием инвестировать в дальнейшее развитие соответствующих объектов;</w:t>
            </w:r>
          </w:p>
          <w:p w:rsidR="00B41755" w:rsidRPr="00BF223D" w:rsidRDefault="00B41755" w:rsidP="00E53AD1">
            <w:pPr>
              <w:pStyle w:val="ConsPlusCell"/>
              <w:jc w:val="both"/>
              <w:rPr>
                <w:rFonts w:ascii="Times New Roman" w:hAnsi="Times New Roman" w:cs="Times New Roman"/>
                <w:sz w:val="28"/>
                <w:szCs w:val="28"/>
              </w:rPr>
            </w:pPr>
            <w:r w:rsidRPr="00BF223D">
              <w:rPr>
                <w:rFonts w:ascii="Times New Roman" w:hAnsi="Times New Roman" w:cs="Times New Roman"/>
                <w:sz w:val="28"/>
                <w:szCs w:val="28"/>
              </w:rPr>
              <w:t>- рациональное использование процессов приватизации для повышения инвестиционной активности и пополнения бюджетов всех уровней;</w:t>
            </w:r>
          </w:p>
          <w:p w:rsidR="00B41755" w:rsidRPr="00BF223D" w:rsidRDefault="00B41755" w:rsidP="00E53AD1">
            <w:pPr>
              <w:pStyle w:val="ConsPlusCell"/>
              <w:jc w:val="both"/>
              <w:rPr>
                <w:rFonts w:ascii="Times New Roman" w:hAnsi="Times New Roman" w:cs="Times New Roman"/>
                <w:sz w:val="28"/>
                <w:szCs w:val="28"/>
              </w:rPr>
            </w:pPr>
            <w:r w:rsidRPr="00BF223D">
              <w:rPr>
                <w:rFonts w:ascii="Times New Roman" w:hAnsi="Times New Roman" w:cs="Times New Roman"/>
                <w:sz w:val="28"/>
                <w:szCs w:val="28"/>
              </w:rPr>
              <w:t>- реализация комплекса мер по стимулированию инвестиционной активности в организациях муниципального сектора.</w:t>
            </w:r>
          </w:p>
        </w:tc>
      </w:tr>
      <w:tr w:rsidR="00B41755" w:rsidRPr="00BF223D" w:rsidTr="00E53AD1">
        <w:tc>
          <w:tcPr>
            <w:tcW w:w="523" w:type="dxa"/>
          </w:tcPr>
          <w:p w:rsidR="00B41755" w:rsidRPr="00BF223D" w:rsidRDefault="00B41755" w:rsidP="00E53AD1">
            <w:pPr>
              <w:autoSpaceDE w:val="0"/>
              <w:autoSpaceDN w:val="0"/>
              <w:adjustRightInd w:val="0"/>
              <w:jc w:val="both"/>
              <w:rPr>
                <w:rFonts w:ascii="Times New Roman" w:hAnsi="Times New Roman"/>
                <w:sz w:val="28"/>
                <w:szCs w:val="28"/>
              </w:rPr>
            </w:pPr>
            <w:r w:rsidRPr="00BF223D">
              <w:rPr>
                <w:rFonts w:ascii="Times New Roman" w:hAnsi="Times New Roman"/>
                <w:sz w:val="28"/>
                <w:szCs w:val="28"/>
              </w:rPr>
              <w:t>4.</w:t>
            </w:r>
          </w:p>
        </w:tc>
        <w:tc>
          <w:tcPr>
            <w:tcW w:w="3426" w:type="dxa"/>
          </w:tcPr>
          <w:p w:rsidR="00B41755" w:rsidRPr="00BF223D" w:rsidRDefault="00B41755" w:rsidP="00BF223D">
            <w:pPr>
              <w:spacing w:line="240" w:lineRule="auto"/>
              <w:jc w:val="both"/>
              <w:rPr>
                <w:rFonts w:ascii="Times New Roman" w:hAnsi="Times New Roman"/>
                <w:sz w:val="28"/>
                <w:szCs w:val="28"/>
              </w:rPr>
            </w:pPr>
            <w:proofErr w:type="spellStart"/>
            <w:r w:rsidRPr="00BF223D">
              <w:rPr>
                <w:rFonts w:ascii="Times New Roman" w:hAnsi="Times New Roman"/>
                <w:sz w:val="28"/>
                <w:szCs w:val="28"/>
              </w:rPr>
              <w:t>Необеспечение</w:t>
            </w:r>
            <w:proofErr w:type="spellEnd"/>
            <w:r w:rsidRPr="00BF223D">
              <w:rPr>
                <w:rFonts w:ascii="Times New Roman" w:hAnsi="Times New Roman"/>
                <w:sz w:val="28"/>
                <w:szCs w:val="28"/>
              </w:rPr>
              <w:t xml:space="preserve"> поступления неналоговых доходов бюджета от использования и </w:t>
            </w:r>
            <w:r w:rsidRPr="00BF223D">
              <w:rPr>
                <w:rFonts w:ascii="Times New Roman" w:hAnsi="Times New Roman"/>
                <w:sz w:val="28"/>
                <w:szCs w:val="28"/>
              </w:rPr>
              <w:lastRenderedPageBreak/>
              <w:t xml:space="preserve">распоряжения муниципальным имуществом            </w:t>
            </w:r>
          </w:p>
        </w:tc>
        <w:tc>
          <w:tcPr>
            <w:tcW w:w="5621" w:type="dxa"/>
          </w:tcPr>
          <w:p w:rsidR="00B41755" w:rsidRPr="00BF223D" w:rsidRDefault="00B41755" w:rsidP="00E53AD1">
            <w:pPr>
              <w:pStyle w:val="ConsPlusCell"/>
              <w:jc w:val="both"/>
              <w:rPr>
                <w:rFonts w:ascii="Times New Roman" w:hAnsi="Times New Roman" w:cs="Times New Roman"/>
                <w:sz w:val="28"/>
                <w:szCs w:val="28"/>
              </w:rPr>
            </w:pPr>
            <w:r w:rsidRPr="00BF223D">
              <w:rPr>
                <w:rFonts w:ascii="Times New Roman" w:hAnsi="Times New Roman" w:cs="Times New Roman"/>
                <w:sz w:val="28"/>
                <w:szCs w:val="28"/>
              </w:rPr>
              <w:lastRenderedPageBreak/>
              <w:t xml:space="preserve">- совершенствование подходов к планированию и администрированию доходных источников бюджета от использования и распоряжения </w:t>
            </w:r>
            <w:r w:rsidRPr="00BF223D">
              <w:rPr>
                <w:rFonts w:ascii="Times New Roman" w:hAnsi="Times New Roman" w:cs="Times New Roman"/>
                <w:sz w:val="28"/>
                <w:szCs w:val="28"/>
              </w:rPr>
              <w:lastRenderedPageBreak/>
              <w:t xml:space="preserve">муниципальным имуществом </w:t>
            </w:r>
            <w:r w:rsidRPr="00BF223D">
              <w:rPr>
                <w:rFonts w:ascii="Times New Roman" w:hAnsi="Times New Roman" w:cs="Times New Roman"/>
                <w:color w:val="000000"/>
                <w:sz w:val="28"/>
                <w:szCs w:val="28"/>
              </w:rPr>
              <w:t>Нижнедевицкого муниципального района</w:t>
            </w:r>
            <w:r w:rsidRPr="00BF223D">
              <w:rPr>
                <w:rFonts w:ascii="Times New Roman" w:hAnsi="Times New Roman" w:cs="Times New Roman"/>
                <w:sz w:val="28"/>
                <w:szCs w:val="28"/>
              </w:rPr>
              <w:t xml:space="preserve">;             </w:t>
            </w:r>
          </w:p>
          <w:p w:rsidR="00B41755" w:rsidRPr="00BF223D" w:rsidRDefault="00B41755" w:rsidP="00E53AD1">
            <w:pPr>
              <w:pStyle w:val="ConsPlusCell"/>
              <w:jc w:val="both"/>
              <w:rPr>
                <w:rFonts w:ascii="Times New Roman" w:hAnsi="Times New Roman" w:cs="Times New Roman"/>
                <w:sz w:val="28"/>
                <w:szCs w:val="28"/>
              </w:rPr>
            </w:pPr>
            <w:r w:rsidRPr="00BF223D">
              <w:rPr>
                <w:rFonts w:ascii="Times New Roman" w:hAnsi="Times New Roman" w:cs="Times New Roman"/>
                <w:sz w:val="28"/>
                <w:szCs w:val="28"/>
              </w:rPr>
              <w:t>- рациональное использование процесса приватизации для повышения инвестиционной активности и пополнения бюджетов всех уровней.</w:t>
            </w:r>
          </w:p>
        </w:tc>
      </w:tr>
      <w:tr w:rsidR="00B41755" w:rsidRPr="00BF223D" w:rsidTr="00E53AD1">
        <w:tc>
          <w:tcPr>
            <w:tcW w:w="523" w:type="dxa"/>
          </w:tcPr>
          <w:p w:rsidR="00B41755" w:rsidRPr="00BF223D" w:rsidRDefault="00B41755" w:rsidP="00E53AD1">
            <w:pPr>
              <w:autoSpaceDE w:val="0"/>
              <w:autoSpaceDN w:val="0"/>
              <w:adjustRightInd w:val="0"/>
              <w:jc w:val="both"/>
              <w:rPr>
                <w:rFonts w:ascii="Times New Roman" w:hAnsi="Times New Roman"/>
                <w:sz w:val="28"/>
                <w:szCs w:val="28"/>
              </w:rPr>
            </w:pPr>
            <w:r w:rsidRPr="00BF223D">
              <w:rPr>
                <w:rFonts w:ascii="Times New Roman" w:hAnsi="Times New Roman"/>
                <w:sz w:val="28"/>
                <w:szCs w:val="28"/>
              </w:rPr>
              <w:lastRenderedPageBreak/>
              <w:t>5.</w:t>
            </w:r>
          </w:p>
        </w:tc>
        <w:tc>
          <w:tcPr>
            <w:tcW w:w="3426" w:type="dxa"/>
          </w:tcPr>
          <w:p w:rsidR="00B41755" w:rsidRPr="00BF223D" w:rsidRDefault="00B41755" w:rsidP="00BF223D">
            <w:pPr>
              <w:spacing w:line="240" w:lineRule="auto"/>
              <w:jc w:val="both"/>
              <w:rPr>
                <w:rFonts w:ascii="Times New Roman" w:hAnsi="Times New Roman"/>
                <w:sz w:val="28"/>
                <w:szCs w:val="28"/>
              </w:rPr>
            </w:pPr>
            <w:r w:rsidRPr="00BF223D">
              <w:rPr>
                <w:rFonts w:ascii="Times New Roman" w:hAnsi="Times New Roman"/>
                <w:sz w:val="28"/>
                <w:szCs w:val="28"/>
              </w:rPr>
              <w:t xml:space="preserve">Недостаточная координация и  взаимодействие с администрациями сельских поселений   </w:t>
            </w:r>
            <w:r w:rsidRPr="00BF223D">
              <w:rPr>
                <w:rFonts w:ascii="Times New Roman" w:hAnsi="Times New Roman"/>
                <w:color w:val="000000"/>
                <w:sz w:val="28"/>
                <w:szCs w:val="28"/>
              </w:rPr>
              <w:t>Нижнедевицкого муниципального района</w:t>
            </w:r>
            <w:r w:rsidRPr="00BF223D">
              <w:rPr>
                <w:rFonts w:ascii="Times New Roman" w:hAnsi="Times New Roman"/>
                <w:sz w:val="28"/>
                <w:szCs w:val="28"/>
              </w:rPr>
              <w:t xml:space="preserve"> по вопросам управления муниципальным имуществом</w:t>
            </w:r>
          </w:p>
        </w:tc>
        <w:tc>
          <w:tcPr>
            <w:tcW w:w="5621" w:type="dxa"/>
          </w:tcPr>
          <w:p w:rsidR="00B41755" w:rsidRPr="00BF223D" w:rsidRDefault="00B41755" w:rsidP="00E53AD1">
            <w:pPr>
              <w:pStyle w:val="ConsPlusCell"/>
              <w:jc w:val="both"/>
              <w:rPr>
                <w:rFonts w:ascii="Times New Roman" w:hAnsi="Times New Roman" w:cs="Times New Roman"/>
                <w:sz w:val="28"/>
                <w:szCs w:val="28"/>
              </w:rPr>
            </w:pPr>
            <w:r w:rsidRPr="00BF223D">
              <w:rPr>
                <w:rFonts w:ascii="Times New Roman" w:hAnsi="Times New Roman" w:cs="Times New Roman"/>
                <w:sz w:val="28"/>
                <w:szCs w:val="28"/>
              </w:rPr>
              <w:t>- усиление координации и взаимодействия с администрациями сельских поселений, в том числе посредством проведения рабочих совещаний;</w:t>
            </w:r>
          </w:p>
          <w:p w:rsidR="00B41755" w:rsidRPr="00BF223D" w:rsidRDefault="00B41755" w:rsidP="00E53AD1">
            <w:pPr>
              <w:pStyle w:val="ConsPlusCell"/>
              <w:jc w:val="both"/>
              <w:rPr>
                <w:rFonts w:ascii="Times New Roman" w:hAnsi="Times New Roman" w:cs="Times New Roman"/>
                <w:sz w:val="28"/>
                <w:szCs w:val="28"/>
              </w:rPr>
            </w:pPr>
            <w:r w:rsidRPr="00BF223D">
              <w:rPr>
                <w:rFonts w:ascii="Times New Roman" w:hAnsi="Times New Roman" w:cs="Times New Roman"/>
                <w:sz w:val="28"/>
                <w:szCs w:val="28"/>
              </w:rPr>
              <w:t>- переход на межведомственное электронное взаимодействие;</w:t>
            </w:r>
          </w:p>
          <w:p w:rsidR="00B41755" w:rsidRPr="00BF223D" w:rsidRDefault="00B41755" w:rsidP="00E53AD1">
            <w:pPr>
              <w:pStyle w:val="ConsPlusCell"/>
              <w:jc w:val="both"/>
              <w:rPr>
                <w:rFonts w:ascii="Times New Roman" w:hAnsi="Times New Roman" w:cs="Times New Roman"/>
                <w:sz w:val="28"/>
                <w:szCs w:val="28"/>
              </w:rPr>
            </w:pPr>
            <w:r w:rsidRPr="00BF223D">
              <w:rPr>
                <w:rFonts w:ascii="Times New Roman" w:hAnsi="Times New Roman" w:cs="Times New Roman"/>
                <w:sz w:val="28"/>
                <w:szCs w:val="28"/>
              </w:rPr>
              <w:t xml:space="preserve">- повышение уровня информационного                                       обеспечения. </w:t>
            </w:r>
          </w:p>
        </w:tc>
      </w:tr>
      <w:tr w:rsidR="00B41755" w:rsidRPr="00BF223D" w:rsidTr="00E53AD1">
        <w:tc>
          <w:tcPr>
            <w:tcW w:w="523" w:type="dxa"/>
          </w:tcPr>
          <w:p w:rsidR="00B41755" w:rsidRPr="00BF223D" w:rsidRDefault="00B41755" w:rsidP="00E53AD1">
            <w:pPr>
              <w:autoSpaceDE w:val="0"/>
              <w:autoSpaceDN w:val="0"/>
              <w:adjustRightInd w:val="0"/>
              <w:jc w:val="both"/>
              <w:rPr>
                <w:rFonts w:ascii="Times New Roman" w:hAnsi="Times New Roman"/>
                <w:sz w:val="28"/>
                <w:szCs w:val="28"/>
              </w:rPr>
            </w:pPr>
            <w:r w:rsidRPr="00BF223D">
              <w:rPr>
                <w:rFonts w:ascii="Times New Roman" w:hAnsi="Times New Roman"/>
                <w:sz w:val="28"/>
                <w:szCs w:val="28"/>
              </w:rPr>
              <w:t>6.</w:t>
            </w:r>
          </w:p>
        </w:tc>
        <w:tc>
          <w:tcPr>
            <w:tcW w:w="3426" w:type="dxa"/>
          </w:tcPr>
          <w:p w:rsidR="00B41755" w:rsidRPr="00BF223D" w:rsidRDefault="00B41755" w:rsidP="00E53AD1">
            <w:pPr>
              <w:jc w:val="both"/>
              <w:rPr>
                <w:rFonts w:ascii="Times New Roman" w:hAnsi="Times New Roman"/>
                <w:sz w:val="28"/>
                <w:szCs w:val="28"/>
              </w:rPr>
            </w:pPr>
            <w:r w:rsidRPr="00BF223D">
              <w:rPr>
                <w:rFonts w:ascii="Times New Roman" w:hAnsi="Times New Roman"/>
                <w:sz w:val="28"/>
                <w:szCs w:val="28"/>
              </w:rPr>
              <w:t xml:space="preserve">Передача отдельных полномочий, осуществляемых сельскими поселениями </w:t>
            </w:r>
            <w:r w:rsidRPr="00BF223D">
              <w:rPr>
                <w:rFonts w:ascii="Times New Roman" w:hAnsi="Times New Roman"/>
                <w:color w:val="000000"/>
                <w:sz w:val="28"/>
                <w:szCs w:val="28"/>
              </w:rPr>
              <w:t>Нижнедевицкого муниципального района</w:t>
            </w:r>
            <w:r w:rsidRPr="00BF223D">
              <w:rPr>
                <w:rFonts w:ascii="Times New Roman" w:hAnsi="Times New Roman"/>
                <w:sz w:val="28"/>
                <w:szCs w:val="28"/>
              </w:rPr>
              <w:t xml:space="preserve"> в сфере </w:t>
            </w:r>
            <w:proofErr w:type="spellStart"/>
            <w:r w:rsidRPr="00BF223D">
              <w:rPr>
                <w:rFonts w:ascii="Times New Roman" w:hAnsi="Times New Roman"/>
                <w:sz w:val="28"/>
                <w:szCs w:val="28"/>
              </w:rPr>
              <w:t>имущественно-земельных</w:t>
            </w:r>
            <w:proofErr w:type="spellEnd"/>
            <w:r w:rsidRPr="00BF223D">
              <w:rPr>
                <w:rFonts w:ascii="Times New Roman" w:hAnsi="Times New Roman"/>
                <w:sz w:val="28"/>
                <w:szCs w:val="28"/>
              </w:rPr>
              <w:t xml:space="preserve"> отношений, на муниципальный уровень района </w:t>
            </w:r>
          </w:p>
        </w:tc>
        <w:tc>
          <w:tcPr>
            <w:tcW w:w="5621" w:type="dxa"/>
          </w:tcPr>
          <w:p w:rsidR="00B41755" w:rsidRPr="00BF223D" w:rsidRDefault="00B41755" w:rsidP="00E53AD1">
            <w:pPr>
              <w:pStyle w:val="ConsPlusCell"/>
              <w:jc w:val="both"/>
              <w:rPr>
                <w:rFonts w:ascii="Times New Roman" w:hAnsi="Times New Roman" w:cs="Times New Roman"/>
                <w:sz w:val="28"/>
                <w:szCs w:val="28"/>
              </w:rPr>
            </w:pPr>
            <w:r w:rsidRPr="00BF223D">
              <w:rPr>
                <w:rFonts w:ascii="Times New Roman" w:hAnsi="Times New Roman" w:cs="Times New Roman"/>
                <w:sz w:val="28"/>
                <w:szCs w:val="28"/>
              </w:rPr>
              <w:t xml:space="preserve">- внесение изменений в нормативную правовую базу </w:t>
            </w:r>
            <w:r w:rsidRPr="00BF223D">
              <w:rPr>
                <w:rFonts w:ascii="Times New Roman" w:hAnsi="Times New Roman" w:cs="Times New Roman"/>
                <w:color w:val="000000"/>
                <w:sz w:val="28"/>
                <w:szCs w:val="28"/>
              </w:rPr>
              <w:t>Нижнедевицкого муниципального района</w:t>
            </w:r>
            <w:r w:rsidRPr="00BF223D">
              <w:rPr>
                <w:rFonts w:ascii="Times New Roman" w:hAnsi="Times New Roman" w:cs="Times New Roman"/>
                <w:sz w:val="28"/>
                <w:szCs w:val="28"/>
              </w:rPr>
              <w:t>;</w:t>
            </w:r>
          </w:p>
          <w:p w:rsidR="00B41755" w:rsidRPr="00BF223D" w:rsidRDefault="00B41755" w:rsidP="00E53AD1">
            <w:pPr>
              <w:pStyle w:val="ConsPlusCell"/>
              <w:jc w:val="both"/>
              <w:rPr>
                <w:rFonts w:ascii="Times New Roman" w:hAnsi="Times New Roman" w:cs="Times New Roman"/>
                <w:sz w:val="28"/>
                <w:szCs w:val="28"/>
              </w:rPr>
            </w:pPr>
            <w:r w:rsidRPr="00BF223D">
              <w:rPr>
                <w:rFonts w:ascii="Times New Roman" w:hAnsi="Times New Roman" w:cs="Times New Roman"/>
                <w:sz w:val="28"/>
                <w:szCs w:val="28"/>
              </w:rPr>
              <w:t>- корректировка муниципальной программы.</w:t>
            </w:r>
          </w:p>
        </w:tc>
      </w:tr>
    </w:tbl>
    <w:p w:rsidR="00B41755" w:rsidRPr="00F65DF1" w:rsidRDefault="00B41755" w:rsidP="00B41755">
      <w:pPr>
        <w:ind w:firstLine="709"/>
        <w:jc w:val="both"/>
        <w:rPr>
          <w:sz w:val="28"/>
          <w:szCs w:val="28"/>
        </w:rPr>
      </w:pPr>
    </w:p>
    <w:p w:rsidR="00B41755" w:rsidRPr="00BF223D" w:rsidRDefault="00B41755" w:rsidP="00B41755">
      <w:pPr>
        <w:jc w:val="center"/>
        <w:rPr>
          <w:rFonts w:ascii="Times New Roman" w:hAnsi="Times New Roman"/>
          <w:sz w:val="28"/>
          <w:szCs w:val="28"/>
        </w:rPr>
      </w:pPr>
      <w:r w:rsidRPr="00BF223D">
        <w:rPr>
          <w:rFonts w:ascii="Times New Roman" w:hAnsi="Times New Roman"/>
          <w:sz w:val="28"/>
          <w:szCs w:val="28"/>
        </w:rPr>
        <w:t xml:space="preserve">Раздел 9.  Оценка эффективности реализации муниципальной </w:t>
      </w:r>
      <w:r w:rsidR="00BF223D" w:rsidRPr="00BF223D">
        <w:rPr>
          <w:rFonts w:ascii="Times New Roman" w:hAnsi="Times New Roman"/>
          <w:sz w:val="28"/>
          <w:szCs w:val="28"/>
        </w:rPr>
        <w:t>под</w:t>
      </w:r>
      <w:r w:rsidRPr="00BF223D">
        <w:rPr>
          <w:rFonts w:ascii="Times New Roman" w:hAnsi="Times New Roman"/>
          <w:sz w:val="28"/>
          <w:szCs w:val="28"/>
        </w:rPr>
        <w:t>программы</w:t>
      </w:r>
    </w:p>
    <w:p w:rsidR="00B41755" w:rsidRPr="00BF223D" w:rsidRDefault="00B41755" w:rsidP="00B41755">
      <w:pPr>
        <w:widowControl w:val="0"/>
        <w:autoSpaceDE w:val="0"/>
        <w:autoSpaceDN w:val="0"/>
        <w:adjustRightInd w:val="0"/>
        <w:ind w:firstLine="709"/>
        <w:jc w:val="both"/>
        <w:rPr>
          <w:rFonts w:ascii="Times New Roman" w:hAnsi="Times New Roman"/>
          <w:sz w:val="28"/>
          <w:szCs w:val="28"/>
        </w:rPr>
      </w:pPr>
      <w:r w:rsidRPr="00BF223D">
        <w:rPr>
          <w:rFonts w:ascii="Times New Roman" w:hAnsi="Times New Roman"/>
          <w:sz w:val="28"/>
          <w:szCs w:val="28"/>
        </w:rPr>
        <w:t xml:space="preserve">В результате реализации муниципальной </w:t>
      </w:r>
      <w:r w:rsidR="00BF223D">
        <w:rPr>
          <w:rFonts w:ascii="Times New Roman" w:hAnsi="Times New Roman"/>
          <w:sz w:val="28"/>
          <w:szCs w:val="28"/>
        </w:rPr>
        <w:t>под</w:t>
      </w:r>
      <w:r w:rsidRPr="00BF223D">
        <w:rPr>
          <w:rFonts w:ascii="Times New Roman" w:hAnsi="Times New Roman"/>
          <w:sz w:val="28"/>
          <w:szCs w:val="28"/>
        </w:rPr>
        <w:t>программы ожидается:</w:t>
      </w:r>
    </w:p>
    <w:p w:rsidR="00B41755" w:rsidRPr="00BF223D" w:rsidRDefault="00B41755" w:rsidP="00B41755">
      <w:pPr>
        <w:pStyle w:val="13"/>
        <w:tabs>
          <w:tab w:val="left" w:pos="0"/>
        </w:tabs>
        <w:spacing w:after="0"/>
        <w:ind w:left="0" w:firstLine="709"/>
        <w:contextualSpacing w:val="0"/>
        <w:jc w:val="both"/>
        <w:rPr>
          <w:rFonts w:ascii="Times New Roman" w:eastAsia="Calibri" w:hAnsi="Times New Roman" w:cs="Times New Roman"/>
          <w:sz w:val="28"/>
          <w:szCs w:val="28"/>
          <w:shd w:val="clear" w:color="auto" w:fill="FFFFFF"/>
          <w:vertAlign w:val="baseline"/>
          <w:lang w:eastAsia="ru-RU"/>
        </w:rPr>
      </w:pPr>
      <w:r w:rsidRPr="00BF223D">
        <w:rPr>
          <w:rFonts w:ascii="Times New Roman" w:eastAsia="Calibri" w:hAnsi="Times New Roman" w:cs="Times New Roman"/>
          <w:sz w:val="28"/>
          <w:szCs w:val="28"/>
          <w:shd w:val="clear" w:color="auto" w:fill="FFFFFF"/>
          <w:vertAlign w:val="baseline"/>
          <w:lang w:eastAsia="ru-RU"/>
        </w:rPr>
        <w:t xml:space="preserve">- повышение эффективности и прозрачности использования объектов недвижимого имущества и земельных ресурсов, находящихся в собственности </w:t>
      </w:r>
      <w:r w:rsidRPr="00BF223D">
        <w:rPr>
          <w:rFonts w:ascii="Times New Roman" w:hAnsi="Times New Roman" w:cs="Times New Roman"/>
          <w:color w:val="000000"/>
          <w:sz w:val="28"/>
          <w:szCs w:val="28"/>
          <w:vertAlign w:val="baseline"/>
        </w:rPr>
        <w:t>Нижнедевицкого муниципального района</w:t>
      </w:r>
      <w:r w:rsidRPr="00BF223D">
        <w:rPr>
          <w:rFonts w:ascii="Times New Roman" w:eastAsia="Calibri" w:hAnsi="Times New Roman" w:cs="Times New Roman"/>
          <w:sz w:val="28"/>
          <w:szCs w:val="28"/>
          <w:shd w:val="clear" w:color="auto" w:fill="FFFFFF"/>
          <w:vertAlign w:val="baseline"/>
          <w:lang w:eastAsia="ru-RU"/>
        </w:rPr>
        <w:t xml:space="preserve">; </w:t>
      </w:r>
    </w:p>
    <w:p w:rsidR="00B41755" w:rsidRPr="00BF223D" w:rsidRDefault="00B41755" w:rsidP="00B41755">
      <w:pPr>
        <w:pStyle w:val="13"/>
        <w:tabs>
          <w:tab w:val="left" w:pos="0"/>
        </w:tabs>
        <w:spacing w:after="0"/>
        <w:ind w:left="0" w:firstLine="709"/>
        <w:contextualSpacing w:val="0"/>
        <w:jc w:val="both"/>
        <w:rPr>
          <w:rFonts w:ascii="Times New Roman" w:eastAsia="Calibri" w:hAnsi="Times New Roman" w:cs="Times New Roman"/>
          <w:sz w:val="28"/>
          <w:szCs w:val="28"/>
          <w:shd w:val="clear" w:color="auto" w:fill="FFFFFF"/>
          <w:vertAlign w:val="baseline"/>
          <w:lang w:eastAsia="ru-RU"/>
        </w:rPr>
      </w:pPr>
      <w:r w:rsidRPr="00BF223D">
        <w:rPr>
          <w:rFonts w:ascii="Times New Roman" w:eastAsia="Calibri" w:hAnsi="Times New Roman" w:cs="Times New Roman"/>
          <w:sz w:val="28"/>
          <w:szCs w:val="28"/>
          <w:shd w:val="clear" w:color="auto" w:fill="FFFFFF"/>
          <w:vertAlign w:val="baseline"/>
          <w:lang w:eastAsia="ru-RU"/>
        </w:rPr>
        <w:t xml:space="preserve">- создание структуры и состава муниципальной собственности </w:t>
      </w:r>
      <w:r w:rsidRPr="00BF223D">
        <w:rPr>
          <w:rFonts w:ascii="Times New Roman" w:hAnsi="Times New Roman" w:cs="Times New Roman"/>
          <w:color w:val="000000"/>
          <w:sz w:val="28"/>
          <w:szCs w:val="28"/>
          <w:vertAlign w:val="baseline"/>
        </w:rPr>
        <w:t>Нижнедевицкого муниципального района</w:t>
      </w:r>
      <w:r w:rsidRPr="00BF223D">
        <w:rPr>
          <w:rFonts w:ascii="Times New Roman" w:eastAsia="Calibri" w:hAnsi="Times New Roman" w:cs="Times New Roman"/>
          <w:sz w:val="28"/>
          <w:szCs w:val="28"/>
          <w:shd w:val="clear" w:color="auto" w:fill="FFFFFF"/>
          <w:vertAlign w:val="baseline"/>
          <w:lang w:eastAsia="ru-RU"/>
        </w:rPr>
        <w:t>,</w:t>
      </w:r>
      <w:r w:rsidRPr="00BF223D">
        <w:rPr>
          <w:rFonts w:ascii="Times New Roman" w:eastAsia="Calibri" w:hAnsi="Times New Roman" w:cs="Times New Roman"/>
          <w:sz w:val="28"/>
          <w:szCs w:val="28"/>
          <w:vertAlign w:val="baseline"/>
        </w:rPr>
        <w:t xml:space="preserve"> отвечающих функциям (полномочиям) органов исполнительной власти </w:t>
      </w:r>
      <w:r w:rsidRPr="00BF223D">
        <w:rPr>
          <w:rFonts w:ascii="Times New Roman" w:hAnsi="Times New Roman" w:cs="Times New Roman"/>
          <w:color w:val="000000"/>
          <w:sz w:val="28"/>
          <w:szCs w:val="28"/>
          <w:vertAlign w:val="baseline"/>
        </w:rPr>
        <w:t>Нижнедевицкого муниципального района</w:t>
      </w:r>
      <w:r w:rsidRPr="00BF223D">
        <w:rPr>
          <w:rFonts w:ascii="Times New Roman" w:eastAsia="Calibri" w:hAnsi="Times New Roman" w:cs="Times New Roman"/>
          <w:sz w:val="28"/>
          <w:szCs w:val="28"/>
          <w:shd w:val="clear" w:color="auto" w:fill="FFFFFF"/>
          <w:vertAlign w:val="baseline"/>
          <w:lang w:eastAsia="ru-RU"/>
        </w:rPr>
        <w:t>;</w:t>
      </w:r>
    </w:p>
    <w:p w:rsidR="00B41755" w:rsidRPr="00BF223D" w:rsidRDefault="00B41755" w:rsidP="00B41755">
      <w:pPr>
        <w:pStyle w:val="13"/>
        <w:tabs>
          <w:tab w:val="left" w:pos="0"/>
        </w:tabs>
        <w:spacing w:after="0"/>
        <w:ind w:left="0" w:firstLine="709"/>
        <w:contextualSpacing w:val="0"/>
        <w:jc w:val="both"/>
        <w:rPr>
          <w:rFonts w:ascii="Times New Roman" w:eastAsia="Calibri" w:hAnsi="Times New Roman" w:cs="Times New Roman"/>
          <w:sz w:val="28"/>
          <w:szCs w:val="28"/>
          <w:shd w:val="clear" w:color="auto" w:fill="FFFFFF"/>
          <w:vertAlign w:val="baseline"/>
          <w:lang w:eastAsia="ru-RU"/>
        </w:rPr>
      </w:pPr>
      <w:r w:rsidRPr="00BF223D">
        <w:rPr>
          <w:rFonts w:ascii="Times New Roman" w:eastAsia="Calibri" w:hAnsi="Times New Roman" w:cs="Times New Roman"/>
          <w:sz w:val="28"/>
          <w:szCs w:val="28"/>
          <w:shd w:val="clear" w:color="auto" w:fill="FFFFFF"/>
          <w:vertAlign w:val="baseline"/>
          <w:lang w:eastAsia="ru-RU"/>
        </w:rPr>
        <w:t>- </w:t>
      </w:r>
      <w:r w:rsidRPr="00BF223D">
        <w:rPr>
          <w:rFonts w:ascii="Times New Roman" w:hAnsi="Times New Roman" w:cs="Times New Roman"/>
          <w:sz w:val="28"/>
          <w:szCs w:val="28"/>
          <w:vertAlign w:val="baseline"/>
          <w:lang w:eastAsia="ru-RU"/>
        </w:rPr>
        <w:t>выполнение планового бюджетного задания по поступлениям денежных сре</w:t>
      </w:r>
      <w:proofErr w:type="gramStart"/>
      <w:r w:rsidRPr="00BF223D">
        <w:rPr>
          <w:rFonts w:ascii="Times New Roman" w:hAnsi="Times New Roman" w:cs="Times New Roman"/>
          <w:sz w:val="28"/>
          <w:szCs w:val="28"/>
          <w:vertAlign w:val="baseline"/>
          <w:lang w:eastAsia="ru-RU"/>
        </w:rPr>
        <w:t>дств в д</w:t>
      </w:r>
      <w:proofErr w:type="gramEnd"/>
      <w:r w:rsidRPr="00BF223D">
        <w:rPr>
          <w:rFonts w:ascii="Times New Roman" w:hAnsi="Times New Roman" w:cs="Times New Roman"/>
          <w:sz w:val="28"/>
          <w:szCs w:val="28"/>
          <w:vertAlign w:val="baseline"/>
          <w:lang w:eastAsia="ru-RU"/>
        </w:rPr>
        <w:t xml:space="preserve">оходную часть консолидированного бюджета </w:t>
      </w:r>
      <w:r w:rsidRPr="00BF223D">
        <w:rPr>
          <w:rFonts w:ascii="Times New Roman" w:hAnsi="Times New Roman" w:cs="Times New Roman"/>
          <w:color w:val="000000"/>
          <w:sz w:val="28"/>
          <w:szCs w:val="28"/>
          <w:vertAlign w:val="baseline"/>
        </w:rPr>
        <w:lastRenderedPageBreak/>
        <w:t>Нижнедевицкого муниципального района</w:t>
      </w:r>
      <w:r w:rsidRPr="00BF223D">
        <w:rPr>
          <w:rFonts w:ascii="Times New Roman" w:hAnsi="Times New Roman" w:cs="Times New Roman"/>
          <w:sz w:val="28"/>
          <w:szCs w:val="28"/>
          <w:vertAlign w:val="baseline"/>
          <w:lang w:eastAsia="ru-RU"/>
        </w:rPr>
        <w:t xml:space="preserve"> от </w:t>
      </w:r>
      <w:r w:rsidRPr="00BF223D">
        <w:rPr>
          <w:rFonts w:ascii="Times New Roman" w:eastAsia="Calibri" w:hAnsi="Times New Roman" w:cs="Times New Roman"/>
          <w:sz w:val="28"/>
          <w:szCs w:val="28"/>
          <w:shd w:val="clear" w:color="auto" w:fill="FFFFFF"/>
          <w:vertAlign w:val="baseline"/>
          <w:lang w:eastAsia="ru-RU"/>
        </w:rPr>
        <w:t xml:space="preserve">использования и распоряжения муниципального имущества </w:t>
      </w:r>
      <w:r w:rsidRPr="00BF223D">
        <w:rPr>
          <w:rFonts w:ascii="Times New Roman" w:hAnsi="Times New Roman" w:cs="Times New Roman"/>
          <w:color w:val="000000"/>
          <w:sz w:val="28"/>
          <w:szCs w:val="28"/>
          <w:vertAlign w:val="baseline"/>
        </w:rPr>
        <w:t>Нижнедевицкого муниципального района</w:t>
      </w:r>
      <w:r w:rsidRPr="00BF223D">
        <w:rPr>
          <w:rFonts w:ascii="Times New Roman" w:eastAsia="Calibri" w:hAnsi="Times New Roman" w:cs="Times New Roman"/>
          <w:sz w:val="28"/>
          <w:szCs w:val="28"/>
          <w:shd w:val="clear" w:color="auto" w:fill="FFFFFF"/>
          <w:vertAlign w:val="baseline"/>
          <w:lang w:eastAsia="ru-RU"/>
        </w:rPr>
        <w:t>;</w:t>
      </w:r>
    </w:p>
    <w:p w:rsidR="00B41755" w:rsidRPr="00BF223D" w:rsidRDefault="00B41755" w:rsidP="00B41755">
      <w:pPr>
        <w:widowControl w:val="0"/>
        <w:autoSpaceDE w:val="0"/>
        <w:autoSpaceDN w:val="0"/>
        <w:adjustRightInd w:val="0"/>
        <w:ind w:firstLine="709"/>
        <w:jc w:val="both"/>
        <w:rPr>
          <w:rFonts w:ascii="Times New Roman" w:hAnsi="Times New Roman"/>
          <w:sz w:val="28"/>
          <w:szCs w:val="28"/>
        </w:rPr>
      </w:pPr>
      <w:r w:rsidRPr="00BF223D">
        <w:rPr>
          <w:rFonts w:ascii="Times New Roman" w:eastAsia="Calibri" w:hAnsi="Times New Roman"/>
          <w:sz w:val="28"/>
          <w:szCs w:val="28"/>
          <w:shd w:val="clear" w:color="auto" w:fill="FFFFFF"/>
        </w:rPr>
        <w:t xml:space="preserve">- обеспечение выполнения всех решений администрации </w:t>
      </w:r>
      <w:r w:rsidRPr="00BF223D">
        <w:rPr>
          <w:rFonts w:ascii="Times New Roman" w:hAnsi="Times New Roman"/>
          <w:color w:val="000000"/>
          <w:sz w:val="28"/>
          <w:szCs w:val="28"/>
        </w:rPr>
        <w:t>Нижнедевицкого муниципального района</w:t>
      </w:r>
      <w:r w:rsidRPr="00BF223D">
        <w:rPr>
          <w:rFonts w:ascii="Times New Roman" w:eastAsia="Calibri" w:hAnsi="Times New Roman"/>
          <w:sz w:val="28"/>
          <w:szCs w:val="28"/>
          <w:shd w:val="clear" w:color="auto" w:fill="FFFFFF"/>
        </w:rPr>
        <w:t xml:space="preserve"> по использованию имущества и земельных ресурсов </w:t>
      </w:r>
      <w:r w:rsidRPr="00BF223D">
        <w:rPr>
          <w:rFonts w:ascii="Times New Roman" w:hAnsi="Times New Roman"/>
          <w:color w:val="000000"/>
          <w:sz w:val="28"/>
          <w:szCs w:val="28"/>
        </w:rPr>
        <w:t>Нижнедевицкого муниципального района</w:t>
      </w:r>
      <w:r w:rsidRPr="00BF223D">
        <w:rPr>
          <w:rFonts w:ascii="Times New Roman" w:eastAsia="Calibri" w:hAnsi="Times New Roman"/>
          <w:sz w:val="28"/>
          <w:szCs w:val="28"/>
          <w:shd w:val="clear" w:color="auto" w:fill="FFFFFF"/>
        </w:rPr>
        <w:t xml:space="preserve"> в целях социально-экономического развития района</w:t>
      </w:r>
      <w:r w:rsidRPr="00BF223D">
        <w:rPr>
          <w:rFonts w:ascii="Times New Roman" w:hAnsi="Times New Roman"/>
          <w:sz w:val="28"/>
          <w:szCs w:val="28"/>
        </w:rPr>
        <w:t>.</w:t>
      </w:r>
    </w:p>
    <w:p w:rsidR="00B41755" w:rsidRPr="00BF223D" w:rsidRDefault="00B41755" w:rsidP="00B41755">
      <w:pPr>
        <w:widowControl w:val="0"/>
        <w:autoSpaceDE w:val="0"/>
        <w:autoSpaceDN w:val="0"/>
        <w:adjustRightInd w:val="0"/>
        <w:ind w:firstLine="709"/>
        <w:jc w:val="both"/>
        <w:rPr>
          <w:rFonts w:ascii="Times New Roman" w:hAnsi="Times New Roman"/>
          <w:sz w:val="28"/>
          <w:szCs w:val="28"/>
        </w:rPr>
      </w:pPr>
      <w:r w:rsidRPr="00BF223D">
        <w:rPr>
          <w:rFonts w:ascii="Times New Roman" w:hAnsi="Times New Roman"/>
          <w:sz w:val="28"/>
          <w:szCs w:val="28"/>
        </w:rPr>
        <w:t xml:space="preserve">Также ожидается достижение запланированных значений показателей, приведенных в </w:t>
      </w:r>
      <w:r w:rsidRPr="00FD2E2B">
        <w:rPr>
          <w:rFonts w:ascii="Times New Roman" w:hAnsi="Times New Roman"/>
          <w:sz w:val="28"/>
          <w:szCs w:val="28"/>
        </w:rPr>
        <w:t>таблице 1</w:t>
      </w:r>
      <w:r w:rsidRPr="00BF223D">
        <w:rPr>
          <w:rFonts w:ascii="Times New Roman" w:hAnsi="Times New Roman"/>
          <w:sz w:val="28"/>
          <w:szCs w:val="28"/>
        </w:rPr>
        <w:t xml:space="preserve"> приложения.</w:t>
      </w:r>
    </w:p>
    <w:p w:rsidR="00B41755" w:rsidRPr="00BF223D" w:rsidRDefault="00B41755" w:rsidP="00B41755">
      <w:pPr>
        <w:jc w:val="both"/>
        <w:rPr>
          <w:rFonts w:ascii="Times New Roman" w:hAnsi="Times New Roman"/>
          <w:b/>
          <w:sz w:val="28"/>
          <w:szCs w:val="28"/>
        </w:rPr>
      </w:pPr>
    </w:p>
    <w:p w:rsidR="0028543A" w:rsidRDefault="0028543A" w:rsidP="00847277">
      <w:pPr>
        <w:autoSpaceDE w:val="0"/>
        <w:autoSpaceDN w:val="0"/>
        <w:adjustRightInd w:val="0"/>
        <w:spacing w:after="0" w:line="240" w:lineRule="auto"/>
        <w:ind w:firstLine="709"/>
        <w:jc w:val="both"/>
        <w:rPr>
          <w:rFonts w:ascii="Times New Roman" w:hAnsi="Times New Roman"/>
          <w:sz w:val="28"/>
          <w:szCs w:val="28"/>
        </w:rPr>
      </w:pPr>
    </w:p>
    <w:p w:rsidR="0028543A" w:rsidRDefault="0028543A" w:rsidP="00847277">
      <w:pPr>
        <w:autoSpaceDE w:val="0"/>
        <w:autoSpaceDN w:val="0"/>
        <w:adjustRightInd w:val="0"/>
        <w:spacing w:after="0" w:line="240" w:lineRule="auto"/>
        <w:ind w:firstLine="709"/>
        <w:jc w:val="both"/>
        <w:rPr>
          <w:rFonts w:ascii="Times New Roman" w:hAnsi="Times New Roman"/>
          <w:sz w:val="28"/>
          <w:szCs w:val="28"/>
        </w:rPr>
      </w:pPr>
    </w:p>
    <w:p w:rsidR="0028543A" w:rsidRDefault="0028543A" w:rsidP="00847277">
      <w:pPr>
        <w:autoSpaceDE w:val="0"/>
        <w:autoSpaceDN w:val="0"/>
        <w:adjustRightInd w:val="0"/>
        <w:spacing w:after="0" w:line="240" w:lineRule="auto"/>
        <w:ind w:firstLine="709"/>
        <w:jc w:val="both"/>
        <w:rPr>
          <w:rFonts w:ascii="Times New Roman" w:hAnsi="Times New Roman"/>
          <w:sz w:val="28"/>
          <w:szCs w:val="28"/>
        </w:rPr>
      </w:pPr>
    </w:p>
    <w:p w:rsidR="0028543A" w:rsidRDefault="0028543A" w:rsidP="00847277">
      <w:pPr>
        <w:autoSpaceDE w:val="0"/>
        <w:autoSpaceDN w:val="0"/>
        <w:adjustRightInd w:val="0"/>
        <w:spacing w:after="0" w:line="240" w:lineRule="auto"/>
        <w:ind w:firstLine="709"/>
        <w:jc w:val="both"/>
        <w:rPr>
          <w:rFonts w:ascii="Times New Roman" w:hAnsi="Times New Roman"/>
          <w:sz w:val="28"/>
          <w:szCs w:val="28"/>
        </w:rPr>
      </w:pPr>
    </w:p>
    <w:p w:rsidR="0028543A" w:rsidRDefault="0028543A" w:rsidP="00847277">
      <w:pPr>
        <w:autoSpaceDE w:val="0"/>
        <w:autoSpaceDN w:val="0"/>
        <w:adjustRightInd w:val="0"/>
        <w:spacing w:after="0" w:line="240" w:lineRule="auto"/>
        <w:ind w:firstLine="709"/>
        <w:jc w:val="both"/>
        <w:rPr>
          <w:rFonts w:ascii="Times New Roman" w:hAnsi="Times New Roman"/>
          <w:sz w:val="28"/>
          <w:szCs w:val="28"/>
        </w:rPr>
      </w:pPr>
    </w:p>
    <w:p w:rsidR="0028543A" w:rsidRDefault="0028543A" w:rsidP="00847277">
      <w:pPr>
        <w:autoSpaceDE w:val="0"/>
        <w:autoSpaceDN w:val="0"/>
        <w:adjustRightInd w:val="0"/>
        <w:spacing w:after="0" w:line="240" w:lineRule="auto"/>
        <w:ind w:firstLine="709"/>
        <w:jc w:val="both"/>
        <w:rPr>
          <w:rFonts w:ascii="Times New Roman" w:hAnsi="Times New Roman"/>
          <w:sz w:val="28"/>
          <w:szCs w:val="28"/>
        </w:rPr>
      </w:pPr>
    </w:p>
    <w:p w:rsidR="0028543A" w:rsidRDefault="0028543A" w:rsidP="00847277">
      <w:pPr>
        <w:autoSpaceDE w:val="0"/>
        <w:autoSpaceDN w:val="0"/>
        <w:adjustRightInd w:val="0"/>
        <w:spacing w:after="0" w:line="240" w:lineRule="auto"/>
        <w:ind w:firstLine="709"/>
        <w:jc w:val="both"/>
        <w:rPr>
          <w:rFonts w:ascii="Times New Roman" w:hAnsi="Times New Roman"/>
          <w:sz w:val="28"/>
          <w:szCs w:val="28"/>
        </w:rPr>
      </w:pPr>
    </w:p>
    <w:p w:rsidR="0028543A" w:rsidRDefault="0028543A" w:rsidP="00847277">
      <w:pPr>
        <w:autoSpaceDE w:val="0"/>
        <w:autoSpaceDN w:val="0"/>
        <w:adjustRightInd w:val="0"/>
        <w:spacing w:after="0" w:line="240" w:lineRule="auto"/>
        <w:ind w:firstLine="709"/>
        <w:jc w:val="both"/>
        <w:rPr>
          <w:rFonts w:ascii="Times New Roman" w:hAnsi="Times New Roman"/>
          <w:sz w:val="28"/>
          <w:szCs w:val="28"/>
        </w:rPr>
      </w:pPr>
    </w:p>
    <w:p w:rsidR="0028543A" w:rsidRDefault="0028543A" w:rsidP="00847277">
      <w:pPr>
        <w:autoSpaceDE w:val="0"/>
        <w:autoSpaceDN w:val="0"/>
        <w:adjustRightInd w:val="0"/>
        <w:spacing w:after="0" w:line="240" w:lineRule="auto"/>
        <w:ind w:firstLine="709"/>
        <w:jc w:val="both"/>
        <w:rPr>
          <w:rFonts w:ascii="Times New Roman" w:hAnsi="Times New Roman"/>
          <w:sz w:val="28"/>
          <w:szCs w:val="28"/>
        </w:rPr>
      </w:pPr>
    </w:p>
    <w:p w:rsidR="0028543A" w:rsidRDefault="0028543A" w:rsidP="00847277">
      <w:pPr>
        <w:autoSpaceDE w:val="0"/>
        <w:autoSpaceDN w:val="0"/>
        <w:adjustRightInd w:val="0"/>
        <w:spacing w:after="0" w:line="240" w:lineRule="auto"/>
        <w:ind w:firstLine="709"/>
        <w:jc w:val="both"/>
        <w:rPr>
          <w:rFonts w:ascii="Times New Roman" w:hAnsi="Times New Roman"/>
          <w:sz w:val="28"/>
          <w:szCs w:val="28"/>
        </w:rPr>
      </w:pPr>
    </w:p>
    <w:sectPr w:rsidR="0028543A" w:rsidSect="006C09A4">
      <w:headerReference w:type="default" r:id="rId21"/>
      <w:footerReference w:type="even" r:id="rId22"/>
      <w:footerReference w:type="default" r:id="rId2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42D6" w:rsidRDefault="001E42D6" w:rsidP="002D756E">
      <w:pPr>
        <w:spacing w:after="0" w:line="240" w:lineRule="auto"/>
      </w:pPr>
      <w:r>
        <w:separator/>
      </w:r>
    </w:p>
  </w:endnote>
  <w:endnote w:type="continuationSeparator" w:id="0">
    <w:p w:rsidR="001E42D6" w:rsidRDefault="001E42D6" w:rsidP="002D75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Grande">
    <w:altName w:val="Times New Roman"/>
    <w:panose1 w:val="00000000000000000000"/>
    <w:charset w:val="00"/>
    <w:family w:val="auto"/>
    <w:notTrueType/>
    <w:pitch w:val="variable"/>
    <w:sig w:usb0="00000003" w:usb1="00000000" w:usb2="00000000" w:usb3="00000000" w:csb0="00000001"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Verdana">
    <w:panose1 w:val="020B0604030504040204"/>
    <w:charset w:val="CC"/>
    <w:family w:val="swiss"/>
    <w:pitch w:val="variable"/>
    <w:sig w:usb0="A10006FF" w:usb1="4000205B" w:usb2="00000010" w:usb3="00000000" w:csb0="0000019F" w:csb1="00000000"/>
  </w:font>
  <w:font w:name="SchoolBook">
    <w:altName w:val="Times New Roman"/>
    <w:charset w:val="00"/>
    <w:family w:val="auto"/>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3A0" w:rsidRDefault="008C13FA" w:rsidP="00B258A9">
    <w:pPr>
      <w:pStyle w:val="a5"/>
      <w:framePr w:wrap="around" w:vAnchor="text" w:hAnchor="margin" w:xAlign="right" w:y="1"/>
      <w:rPr>
        <w:rStyle w:val="afb"/>
      </w:rPr>
    </w:pPr>
    <w:r>
      <w:rPr>
        <w:rStyle w:val="afb"/>
      </w:rPr>
      <w:fldChar w:fldCharType="begin"/>
    </w:r>
    <w:r w:rsidR="005063A0">
      <w:rPr>
        <w:rStyle w:val="afb"/>
      </w:rPr>
      <w:instrText xml:space="preserve">PAGE  </w:instrText>
    </w:r>
    <w:r>
      <w:rPr>
        <w:rStyle w:val="afb"/>
      </w:rPr>
      <w:fldChar w:fldCharType="end"/>
    </w:r>
  </w:p>
  <w:p w:rsidR="005063A0" w:rsidRDefault="005063A0" w:rsidP="006C09A4">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3A0" w:rsidRDefault="008C13FA" w:rsidP="00B258A9">
    <w:pPr>
      <w:pStyle w:val="a5"/>
      <w:framePr w:wrap="around" w:vAnchor="text" w:hAnchor="margin" w:xAlign="right" w:y="1"/>
      <w:rPr>
        <w:rStyle w:val="afb"/>
      </w:rPr>
    </w:pPr>
    <w:r>
      <w:rPr>
        <w:rStyle w:val="afb"/>
      </w:rPr>
      <w:fldChar w:fldCharType="begin"/>
    </w:r>
    <w:r w:rsidR="005063A0">
      <w:rPr>
        <w:rStyle w:val="afb"/>
      </w:rPr>
      <w:instrText xml:space="preserve">PAGE  </w:instrText>
    </w:r>
    <w:r>
      <w:rPr>
        <w:rStyle w:val="afb"/>
      </w:rPr>
      <w:fldChar w:fldCharType="separate"/>
    </w:r>
    <w:r w:rsidR="00CE1550">
      <w:rPr>
        <w:rStyle w:val="afb"/>
        <w:noProof/>
      </w:rPr>
      <w:t>4</w:t>
    </w:r>
    <w:r>
      <w:rPr>
        <w:rStyle w:val="afb"/>
      </w:rPr>
      <w:fldChar w:fldCharType="end"/>
    </w:r>
  </w:p>
  <w:p w:rsidR="005063A0" w:rsidRDefault="005063A0" w:rsidP="006C09A4">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42D6" w:rsidRDefault="001E42D6" w:rsidP="002D756E">
      <w:pPr>
        <w:spacing w:after="0" w:line="240" w:lineRule="auto"/>
      </w:pPr>
      <w:r>
        <w:separator/>
      </w:r>
    </w:p>
  </w:footnote>
  <w:footnote w:type="continuationSeparator" w:id="0">
    <w:p w:rsidR="001E42D6" w:rsidRDefault="001E42D6" w:rsidP="002D75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3A0" w:rsidRDefault="005063A0">
    <w:pPr>
      <w:pStyle w:val="a3"/>
      <w:jc w:val="center"/>
    </w:pPr>
  </w:p>
  <w:p w:rsidR="005063A0" w:rsidRDefault="005063A0">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A66080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A610355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57AE204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BBE4D1A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1606531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50A362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C47C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9B67DB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3F86DB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B6D80754"/>
    <w:lvl w:ilvl="0">
      <w:start w:val="1"/>
      <w:numFmt w:val="bullet"/>
      <w:lvlText w:val=""/>
      <w:lvlJc w:val="left"/>
      <w:pPr>
        <w:tabs>
          <w:tab w:val="num" w:pos="360"/>
        </w:tabs>
        <w:ind w:left="360" w:hanging="360"/>
      </w:pPr>
      <w:rPr>
        <w:rFonts w:ascii="Symbol" w:hAnsi="Symbol" w:hint="default"/>
      </w:rPr>
    </w:lvl>
  </w:abstractNum>
  <w:abstractNum w:abstractNumId="10">
    <w:nsid w:val="005276BB"/>
    <w:multiLevelType w:val="hybridMultilevel"/>
    <w:tmpl w:val="B8FC513E"/>
    <w:lvl w:ilvl="0" w:tplc="12B27BFC">
      <w:start w:val="1"/>
      <w:numFmt w:val="decimal"/>
      <w:lvlText w:val="%1."/>
      <w:lvlJc w:val="left"/>
      <w:pPr>
        <w:ind w:left="1495" w:hanging="360"/>
      </w:pPr>
      <w:rPr>
        <w:b w:val="0"/>
      </w:rPr>
    </w:lvl>
    <w:lvl w:ilvl="1" w:tplc="9E222602">
      <w:start w:val="1"/>
      <w:numFmt w:val="decimal"/>
      <w:lvlText w:val="%2."/>
      <w:lvlJc w:val="left"/>
      <w:pPr>
        <w:ind w:left="1830" w:hanging="111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D336A2D"/>
    <w:multiLevelType w:val="hybridMultilevel"/>
    <w:tmpl w:val="A17A6CC8"/>
    <w:lvl w:ilvl="0" w:tplc="16503984">
      <w:start w:val="1"/>
      <w:numFmt w:val="decimal"/>
      <w:lvlText w:val="%1."/>
      <w:lvlJc w:val="left"/>
      <w:pPr>
        <w:ind w:left="1070" w:hanging="360"/>
      </w:pPr>
      <w:rPr>
        <w:rFonts w:cs="Times New Roman"/>
      </w:rPr>
    </w:lvl>
    <w:lvl w:ilvl="1" w:tplc="CB806E50" w:tentative="1">
      <w:start w:val="1"/>
      <w:numFmt w:val="lowerLetter"/>
      <w:lvlText w:val="%2."/>
      <w:lvlJc w:val="left"/>
      <w:pPr>
        <w:ind w:left="308" w:hanging="360"/>
      </w:pPr>
      <w:rPr>
        <w:rFonts w:cs="Times New Roman"/>
      </w:rPr>
    </w:lvl>
    <w:lvl w:ilvl="2" w:tplc="6F92BD6E" w:tentative="1">
      <w:start w:val="1"/>
      <w:numFmt w:val="lowerRoman"/>
      <w:lvlText w:val="%3."/>
      <w:lvlJc w:val="right"/>
      <w:pPr>
        <w:ind w:left="1028" w:hanging="180"/>
      </w:pPr>
      <w:rPr>
        <w:rFonts w:cs="Times New Roman"/>
      </w:rPr>
    </w:lvl>
    <w:lvl w:ilvl="3" w:tplc="C9DCBBE6" w:tentative="1">
      <w:start w:val="1"/>
      <w:numFmt w:val="decimal"/>
      <w:lvlText w:val="%4."/>
      <w:lvlJc w:val="left"/>
      <w:pPr>
        <w:ind w:left="1748" w:hanging="360"/>
      </w:pPr>
      <w:rPr>
        <w:rFonts w:cs="Times New Roman"/>
      </w:rPr>
    </w:lvl>
    <w:lvl w:ilvl="4" w:tplc="16E0F94A" w:tentative="1">
      <w:start w:val="1"/>
      <w:numFmt w:val="lowerLetter"/>
      <w:lvlText w:val="%5."/>
      <w:lvlJc w:val="left"/>
      <w:pPr>
        <w:ind w:left="2468" w:hanging="360"/>
      </w:pPr>
      <w:rPr>
        <w:rFonts w:cs="Times New Roman"/>
      </w:rPr>
    </w:lvl>
    <w:lvl w:ilvl="5" w:tplc="50065B96" w:tentative="1">
      <w:start w:val="1"/>
      <w:numFmt w:val="lowerRoman"/>
      <w:lvlText w:val="%6."/>
      <w:lvlJc w:val="right"/>
      <w:pPr>
        <w:ind w:left="3188" w:hanging="180"/>
      </w:pPr>
      <w:rPr>
        <w:rFonts w:cs="Times New Roman"/>
      </w:rPr>
    </w:lvl>
    <w:lvl w:ilvl="6" w:tplc="01103190" w:tentative="1">
      <w:start w:val="1"/>
      <w:numFmt w:val="decimal"/>
      <w:lvlText w:val="%7."/>
      <w:lvlJc w:val="left"/>
      <w:pPr>
        <w:ind w:left="3908" w:hanging="360"/>
      </w:pPr>
      <w:rPr>
        <w:rFonts w:cs="Times New Roman"/>
      </w:rPr>
    </w:lvl>
    <w:lvl w:ilvl="7" w:tplc="C72EE044" w:tentative="1">
      <w:start w:val="1"/>
      <w:numFmt w:val="lowerLetter"/>
      <w:lvlText w:val="%8."/>
      <w:lvlJc w:val="left"/>
      <w:pPr>
        <w:ind w:left="4628" w:hanging="360"/>
      </w:pPr>
      <w:rPr>
        <w:rFonts w:cs="Times New Roman"/>
      </w:rPr>
    </w:lvl>
    <w:lvl w:ilvl="8" w:tplc="16CC095E" w:tentative="1">
      <w:start w:val="1"/>
      <w:numFmt w:val="lowerRoman"/>
      <w:lvlText w:val="%9."/>
      <w:lvlJc w:val="right"/>
      <w:pPr>
        <w:ind w:left="5348" w:hanging="180"/>
      </w:pPr>
      <w:rPr>
        <w:rFonts w:cs="Times New Roman"/>
      </w:rPr>
    </w:lvl>
  </w:abstractNum>
  <w:abstractNum w:abstractNumId="12">
    <w:nsid w:val="2E787C53"/>
    <w:multiLevelType w:val="hybridMultilevel"/>
    <w:tmpl w:val="0826E8B2"/>
    <w:lvl w:ilvl="0" w:tplc="12B27BFC">
      <w:start w:val="1"/>
      <w:numFmt w:val="decimal"/>
      <w:lvlText w:val="%1."/>
      <w:lvlJc w:val="left"/>
      <w:pPr>
        <w:ind w:left="1828" w:hanging="360"/>
      </w:pPr>
      <w:rPr>
        <w:b w:val="0"/>
      </w:rPr>
    </w:lvl>
    <w:lvl w:ilvl="1" w:tplc="04190019" w:tentative="1">
      <w:start w:val="1"/>
      <w:numFmt w:val="lowerLetter"/>
      <w:lvlText w:val="%2."/>
      <w:lvlJc w:val="left"/>
      <w:pPr>
        <w:ind w:left="1773" w:hanging="360"/>
      </w:pPr>
    </w:lvl>
    <w:lvl w:ilvl="2" w:tplc="0419001B" w:tentative="1">
      <w:start w:val="1"/>
      <w:numFmt w:val="lowerRoman"/>
      <w:lvlText w:val="%3."/>
      <w:lvlJc w:val="right"/>
      <w:pPr>
        <w:ind w:left="2493" w:hanging="180"/>
      </w:pPr>
    </w:lvl>
    <w:lvl w:ilvl="3" w:tplc="0419000F" w:tentative="1">
      <w:start w:val="1"/>
      <w:numFmt w:val="decimal"/>
      <w:lvlText w:val="%4."/>
      <w:lvlJc w:val="left"/>
      <w:pPr>
        <w:ind w:left="3213" w:hanging="360"/>
      </w:pPr>
    </w:lvl>
    <w:lvl w:ilvl="4" w:tplc="04190019" w:tentative="1">
      <w:start w:val="1"/>
      <w:numFmt w:val="lowerLetter"/>
      <w:lvlText w:val="%5."/>
      <w:lvlJc w:val="left"/>
      <w:pPr>
        <w:ind w:left="3933" w:hanging="360"/>
      </w:pPr>
    </w:lvl>
    <w:lvl w:ilvl="5" w:tplc="0419001B" w:tentative="1">
      <w:start w:val="1"/>
      <w:numFmt w:val="lowerRoman"/>
      <w:lvlText w:val="%6."/>
      <w:lvlJc w:val="right"/>
      <w:pPr>
        <w:ind w:left="4653" w:hanging="180"/>
      </w:pPr>
    </w:lvl>
    <w:lvl w:ilvl="6" w:tplc="0419000F" w:tentative="1">
      <w:start w:val="1"/>
      <w:numFmt w:val="decimal"/>
      <w:lvlText w:val="%7."/>
      <w:lvlJc w:val="left"/>
      <w:pPr>
        <w:ind w:left="5373" w:hanging="360"/>
      </w:pPr>
    </w:lvl>
    <w:lvl w:ilvl="7" w:tplc="04190019" w:tentative="1">
      <w:start w:val="1"/>
      <w:numFmt w:val="lowerLetter"/>
      <w:lvlText w:val="%8."/>
      <w:lvlJc w:val="left"/>
      <w:pPr>
        <w:ind w:left="6093" w:hanging="360"/>
      </w:pPr>
    </w:lvl>
    <w:lvl w:ilvl="8" w:tplc="0419001B" w:tentative="1">
      <w:start w:val="1"/>
      <w:numFmt w:val="lowerRoman"/>
      <w:lvlText w:val="%9."/>
      <w:lvlJc w:val="right"/>
      <w:pPr>
        <w:ind w:left="6813" w:hanging="180"/>
      </w:pPr>
    </w:lvl>
  </w:abstractNum>
  <w:abstractNum w:abstractNumId="13">
    <w:nsid w:val="316824C7"/>
    <w:multiLevelType w:val="hybridMultilevel"/>
    <w:tmpl w:val="E63AEFC6"/>
    <w:lvl w:ilvl="0" w:tplc="0419000F">
      <w:start w:val="1"/>
      <w:numFmt w:val="decimal"/>
      <w:lvlText w:val="%1."/>
      <w:lvlJc w:val="left"/>
      <w:pPr>
        <w:ind w:left="6385" w:hanging="360"/>
      </w:pPr>
    </w:lvl>
    <w:lvl w:ilvl="1" w:tplc="04190019" w:tentative="1">
      <w:start w:val="1"/>
      <w:numFmt w:val="lowerLetter"/>
      <w:lvlText w:val="%2."/>
      <w:lvlJc w:val="left"/>
      <w:pPr>
        <w:ind w:left="7105" w:hanging="360"/>
      </w:pPr>
    </w:lvl>
    <w:lvl w:ilvl="2" w:tplc="0419001B" w:tentative="1">
      <w:start w:val="1"/>
      <w:numFmt w:val="lowerRoman"/>
      <w:lvlText w:val="%3."/>
      <w:lvlJc w:val="right"/>
      <w:pPr>
        <w:ind w:left="7825" w:hanging="180"/>
      </w:pPr>
    </w:lvl>
    <w:lvl w:ilvl="3" w:tplc="0419000F">
      <w:start w:val="1"/>
      <w:numFmt w:val="decimal"/>
      <w:lvlText w:val="%4."/>
      <w:lvlJc w:val="left"/>
      <w:pPr>
        <w:ind w:left="8545" w:hanging="360"/>
      </w:pPr>
    </w:lvl>
    <w:lvl w:ilvl="4" w:tplc="04190019" w:tentative="1">
      <w:start w:val="1"/>
      <w:numFmt w:val="lowerLetter"/>
      <w:lvlText w:val="%5."/>
      <w:lvlJc w:val="left"/>
      <w:pPr>
        <w:ind w:left="9265" w:hanging="360"/>
      </w:pPr>
    </w:lvl>
    <w:lvl w:ilvl="5" w:tplc="0419001B" w:tentative="1">
      <w:start w:val="1"/>
      <w:numFmt w:val="lowerRoman"/>
      <w:lvlText w:val="%6."/>
      <w:lvlJc w:val="right"/>
      <w:pPr>
        <w:ind w:left="9985" w:hanging="180"/>
      </w:pPr>
    </w:lvl>
    <w:lvl w:ilvl="6" w:tplc="0419000F" w:tentative="1">
      <w:start w:val="1"/>
      <w:numFmt w:val="decimal"/>
      <w:lvlText w:val="%7."/>
      <w:lvlJc w:val="left"/>
      <w:pPr>
        <w:ind w:left="10705" w:hanging="360"/>
      </w:pPr>
    </w:lvl>
    <w:lvl w:ilvl="7" w:tplc="04190019" w:tentative="1">
      <w:start w:val="1"/>
      <w:numFmt w:val="lowerLetter"/>
      <w:lvlText w:val="%8."/>
      <w:lvlJc w:val="left"/>
      <w:pPr>
        <w:ind w:left="11425" w:hanging="360"/>
      </w:pPr>
    </w:lvl>
    <w:lvl w:ilvl="8" w:tplc="0419001B" w:tentative="1">
      <w:start w:val="1"/>
      <w:numFmt w:val="lowerRoman"/>
      <w:lvlText w:val="%9."/>
      <w:lvlJc w:val="right"/>
      <w:pPr>
        <w:ind w:left="12145" w:hanging="180"/>
      </w:pPr>
    </w:lvl>
  </w:abstractNum>
  <w:abstractNum w:abstractNumId="14">
    <w:nsid w:val="329C4059"/>
    <w:multiLevelType w:val="multilevel"/>
    <w:tmpl w:val="014AD8C4"/>
    <w:lvl w:ilvl="0">
      <w:start w:val="1"/>
      <w:numFmt w:val="decimal"/>
      <w:lvlText w:val="%1."/>
      <w:lvlJc w:val="left"/>
      <w:pPr>
        <w:ind w:left="1065"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505" w:hanging="1800"/>
      </w:pPr>
      <w:rPr>
        <w:rFonts w:hint="default"/>
      </w:rPr>
    </w:lvl>
  </w:abstractNum>
  <w:abstractNum w:abstractNumId="15">
    <w:nsid w:val="3C967E35"/>
    <w:multiLevelType w:val="hybridMultilevel"/>
    <w:tmpl w:val="A4A4AB3A"/>
    <w:lvl w:ilvl="0" w:tplc="0419000F">
      <w:start w:val="1"/>
      <w:numFmt w:val="decimal"/>
      <w:lvlText w:val="%1."/>
      <w:lvlJc w:val="left"/>
      <w:pPr>
        <w:ind w:left="1038" w:hanging="360"/>
      </w:pPr>
    </w:lvl>
    <w:lvl w:ilvl="1" w:tplc="04190019" w:tentative="1">
      <w:start w:val="1"/>
      <w:numFmt w:val="lowerLetter"/>
      <w:lvlText w:val="%2."/>
      <w:lvlJc w:val="left"/>
      <w:pPr>
        <w:ind w:left="1758" w:hanging="360"/>
      </w:pPr>
    </w:lvl>
    <w:lvl w:ilvl="2" w:tplc="0419001B" w:tentative="1">
      <w:start w:val="1"/>
      <w:numFmt w:val="lowerRoman"/>
      <w:lvlText w:val="%3."/>
      <w:lvlJc w:val="right"/>
      <w:pPr>
        <w:ind w:left="2478" w:hanging="180"/>
      </w:pPr>
    </w:lvl>
    <w:lvl w:ilvl="3" w:tplc="0419000F" w:tentative="1">
      <w:start w:val="1"/>
      <w:numFmt w:val="decimal"/>
      <w:lvlText w:val="%4."/>
      <w:lvlJc w:val="left"/>
      <w:pPr>
        <w:ind w:left="3198" w:hanging="360"/>
      </w:pPr>
    </w:lvl>
    <w:lvl w:ilvl="4" w:tplc="04190019" w:tentative="1">
      <w:start w:val="1"/>
      <w:numFmt w:val="lowerLetter"/>
      <w:lvlText w:val="%5."/>
      <w:lvlJc w:val="left"/>
      <w:pPr>
        <w:ind w:left="3918" w:hanging="360"/>
      </w:pPr>
    </w:lvl>
    <w:lvl w:ilvl="5" w:tplc="0419001B" w:tentative="1">
      <w:start w:val="1"/>
      <w:numFmt w:val="lowerRoman"/>
      <w:lvlText w:val="%6."/>
      <w:lvlJc w:val="right"/>
      <w:pPr>
        <w:ind w:left="4638" w:hanging="180"/>
      </w:pPr>
    </w:lvl>
    <w:lvl w:ilvl="6" w:tplc="0419000F" w:tentative="1">
      <w:start w:val="1"/>
      <w:numFmt w:val="decimal"/>
      <w:lvlText w:val="%7."/>
      <w:lvlJc w:val="left"/>
      <w:pPr>
        <w:ind w:left="5358" w:hanging="360"/>
      </w:pPr>
    </w:lvl>
    <w:lvl w:ilvl="7" w:tplc="04190019" w:tentative="1">
      <w:start w:val="1"/>
      <w:numFmt w:val="lowerLetter"/>
      <w:lvlText w:val="%8."/>
      <w:lvlJc w:val="left"/>
      <w:pPr>
        <w:ind w:left="6078" w:hanging="360"/>
      </w:pPr>
    </w:lvl>
    <w:lvl w:ilvl="8" w:tplc="0419001B" w:tentative="1">
      <w:start w:val="1"/>
      <w:numFmt w:val="lowerRoman"/>
      <w:lvlText w:val="%9."/>
      <w:lvlJc w:val="right"/>
      <w:pPr>
        <w:ind w:left="6798" w:hanging="180"/>
      </w:pPr>
    </w:lvl>
  </w:abstractNum>
  <w:abstractNum w:abstractNumId="16">
    <w:nsid w:val="3DC27895"/>
    <w:multiLevelType w:val="hybridMultilevel"/>
    <w:tmpl w:val="880A8902"/>
    <w:lvl w:ilvl="0" w:tplc="CA0E39E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3F211A23"/>
    <w:multiLevelType w:val="multilevel"/>
    <w:tmpl w:val="81D0AC9C"/>
    <w:lvl w:ilvl="0">
      <w:start w:val="1"/>
      <w:numFmt w:val="decimal"/>
      <w:lvlText w:val="%1."/>
      <w:lvlJc w:val="left"/>
      <w:pPr>
        <w:ind w:left="720" w:hanging="360"/>
      </w:p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8">
    <w:nsid w:val="43D51070"/>
    <w:multiLevelType w:val="hybridMultilevel"/>
    <w:tmpl w:val="A49A49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F2652E"/>
    <w:multiLevelType w:val="hybridMultilevel"/>
    <w:tmpl w:val="E7703A56"/>
    <w:lvl w:ilvl="0" w:tplc="0419000F">
      <w:start w:val="1"/>
      <w:numFmt w:val="decimal"/>
      <w:lvlText w:val="%1."/>
      <w:lvlJc w:val="left"/>
      <w:pPr>
        <w:ind w:left="962" w:hanging="360"/>
      </w:pPr>
    </w:lvl>
    <w:lvl w:ilvl="1" w:tplc="04190019" w:tentative="1">
      <w:start w:val="1"/>
      <w:numFmt w:val="lowerLetter"/>
      <w:lvlText w:val="%2."/>
      <w:lvlJc w:val="left"/>
      <w:pPr>
        <w:ind w:left="1682" w:hanging="360"/>
      </w:pPr>
    </w:lvl>
    <w:lvl w:ilvl="2" w:tplc="0419001B" w:tentative="1">
      <w:start w:val="1"/>
      <w:numFmt w:val="lowerRoman"/>
      <w:lvlText w:val="%3."/>
      <w:lvlJc w:val="right"/>
      <w:pPr>
        <w:ind w:left="2402" w:hanging="180"/>
      </w:pPr>
    </w:lvl>
    <w:lvl w:ilvl="3" w:tplc="0419000F" w:tentative="1">
      <w:start w:val="1"/>
      <w:numFmt w:val="decimal"/>
      <w:lvlText w:val="%4."/>
      <w:lvlJc w:val="left"/>
      <w:pPr>
        <w:ind w:left="3122" w:hanging="360"/>
      </w:pPr>
    </w:lvl>
    <w:lvl w:ilvl="4" w:tplc="04190019" w:tentative="1">
      <w:start w:val="1"/>
      <w:numFmt w:val="lowerLetter"/>
      <w:lvlText w:val="%5."/>
      <w:lvlJc w:val="left"/>
      <w:pPr>
        <w:ind w:left="3842" w:hanging="360"/>
      </w:pPr>
    </w:lvl>
    <w:lvl w:ilvl="5" w:tplc="0419001B" w:tentative="1">
      <w:start w:val="1"/>
      <w:numFmt w:val="lowerRoman"/>
      <w:lvlText w:val="%6."/>
      <w:lvlJc w:val="right"/>
      <w:pPr>
        <w:ind w:left="4562" w:hanging="180"/>
      </w:pPr>
    </w:lvl>
    <w:lvl w:ilvl="6" w:tplc="0419000F" w:tentative="1">
      <w:start w:val="1"/>
      <w:numFmt w:val="decimal"/>
      <w:lvlText w:val="%7."/>
      <w:lvlJc w:val="left"/>
      <w:pPr>
        <w:ind w:left="5282" w:hanging="360"/>
      </w:pPr>
    </w:lvl>
    <w:lvl w:ilvl="7" w:tplc="04190019" w:tentative="1">
      <w:start w:val="1"/>
      <w:numFmt w:val="lowerLetter"/>
      <w:lvlText w:val="%8."/>
      <w:lvlJc w:val="left"/>
      <w:pPr>
        <w:ind w:left="6002" w:hanging="360"/>
      </w:pPr>
    </w:lvl>
    <w:lvl w:ilvl="8" w:tplc="0419001B" w:tentative="1">
      <w:start w:val="1"/>
      <w:numFmt w:val="lowerRoman"/>
      <w:lvlText w:val="%9."/>
      <w:lvlJc w:val="right"/>
      <w:pPr>
        <w:ind w:left="6722" w:hanging="180"/>
      </w:pPr>
    </w:lvl>
  </w:abstractNum>
  <w:abstractNum w:abstractNumId="20">
    <w:nsid w:val="4BE545DC"/>
    <w:multiLevelType w:val="hybridMultilevel"/>
    <w:tmpl w:val="834A2E7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598D4DA9"/>
    <w:multiLevelType w:val="hybridMultilevel"/>
    <w:tmpl w:val="3E221D3E"/>
    <w:lvl w:ilvl="0" w:tplc="B5E45D6C">
      <w:start w:val="1"/>
      <w:numFmt w:val="bullet"/>
      <w:lvlText w:val=""/>
      <w:lvlJc w:val="left"/>
      <w:pPr>
        <w:ind w:left="1805" w:hanging="1095"/>
      </w:pPr>
      <w:rPr>
        <w:rFonts w:ascii="Symbol" w:hAnsi="Symbol"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5AA47D43"/>
    <w:multiLevelType w:val="hybridMultilevel"/>
    <w:tmpl w:val="A4A4AB3A"/>
    <w:lvl w:ilvl="0" w:tplc="0419000F">
      <w:start w:val="1"/>
      <w:numFmt w:val="decimal"/>
      <w:lvlText w:val="%1."/>
      <w:lvlJc w:val="left"/>
      <w:pPr>
        <w:ind w:left="1038" w:hanging="360"/>
      </w:pPr>
    </w:lvl>
    <w:lvl w:ilvl="1" w:tplc="04190019" w:tentative="1">
      <w:start w:val="1"/>
      <w:numFmt w:val="lowerLetter"/>
      <w:lvlText w:val="%2."/>
      <w:lvlJc w:val="left"/>
      <w:pPr>
        <w:ind w:left="1758" w:hanging="360"/>
      </w:pPr>
    </w:lvl>
    <w:lvl w:ilvl="2" w:tplc="0419001B" w:tentative="1">
      <w:start w:val="1"/>
      <w:numFmt w:val="lowerRoman"/>
      <w:lvlText w:val="%3."/>
      <w:lvlJc w:val="right"/>
      <w:pPr>
        <w:ind w:left="2478" w:hanging="180"/>
      </w:pPr>
    </w:lvl>
    <w:lvl w:ilvl="3" w:tplc="0419000F" w:tentative="1">
      <w:start w:val="1"/>
      <w:numFmt w:val="decimal"/>
      <w:lvlText w:val="%4."/>
      <w:lvlJc w:val="left"/>
      <w:pPr>
        <w:ind w:left="3198" w:hanging="360"/>
      </w:pPr>
    </w:lvl>
    <w:lvl w:ilvl="4" w:tplc="04190019" w:tentative="1">
      <w:start w:val="1"/>
      <w:numFmt w:val="lowerLetter"/>
      <w:lvlText w:val="%5."/>
      <w:lvlJc w:val="left"/>
      <w:pPr>
        <w:ind w:left="3918" w:hanging="360"/>
      </w:pPr>
    </w:lvl>
    <w:lvl w:ilvl="5" w:tplc="0419001B" w:tentative="1">
      <w:start w:val="1"/>
      <w:numFmt w:val="lowerRoman"/>
      <w:lvlText w:val="%6."/>
      <w:lvlJc w:val="right"/>
      <w:pPr>
        <w:ind w:left="4638" w:hanging="180"/>
      </w:pPr>
    </w:lvl>
    <w:lvl w:ilvl="6" w:tplc="0419000F" w:tentative="1">
      <w:start w:val="1"/>
      <w:numFmt w:val="decimal"/>
      <w:lvlText w:val="%7."/>
      <w:lvlJc w:val="left"/>
      <w:pPr>
        <w:ind w:left="5358" w:hanging="360"/>
      </w:pPr>
    </w:lvl>
    <w:lvl w:ilvl="7" w:tplc="04190019" w:tentative="1">
      <w:start w:val="1"/>
      <w:numFmt w:val="lowerLetter"/>
      <w:lvlText w:val="%8."/>
      <w:lvlJc w:val="left"/>
      <w:pPr>
        <w:ind w:left="6078" w:hanging="360"/>
      </w:pPr>
    </w:lvl>
    <w:lvl w:ilvl="8" w:tplc="0419001B" w:tentative="1">
      <w:start w:val="1"/>
      <w:numFmt w:val="lowerRoman"/>
      <w:lvlText w:val="%9."/>
      <w:lvlJc w:val="right"/>
      <w:pPr>
        <w:ind w:left="6798" w:hanging="180"/>
      </w:pPr>
    </w:lvl>
  </w:abstractNum>
  <w:abstractNum w:abstractNumId="23">
    <w:nsid w:val="5BE941CD"/>
    <w:multiLevelType w:val="hybridMultilevel"/>
    <w:tmpl w:val="0BAC0E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E471BDC"/>
    <w:multiLevelType w:val="hybridMultilevel"/>
    <w:tmpl w:val="14DCB51C"/>
    <w:lvl w:ilvl="0" w:tplc="0419000F">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25">
    <w:nsid w:val="5ED14144"/>
    <w:multiLevelType w:val="hybridMultilevel"/>
    <w:tmpl w:val="2CA04A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2AF2813"/>
    <w:multiLevelType w:val="multilevel"/>
    <w:tmpl w:val="30745FDA"/>
    <w:lvl w:ilvl="0">
      <w:start w:val="1"/>
      <w:numFmt w:val="decimal"/>
      <w:lvlText w:val="%1."/>
      <w:lvlJc w:val="left"/>
      <w:pPr>
        <w:ind w:left="720" w:hanging="360"/>
      </w:pPr>
    </w:lvl>
    <w:lvl w:ilvl="1">
      <w:start w:val="3"/>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nsid w:val="6CF846BA"/>
    <w:multiLevelType w:val="hybridMultilevel"/>
    <w:tmpl w:val="C7A8FA3C"/>
    <w:lvl w:ilvl="0" w:tplc="73842CBC">
      <w:start w:val="1"/>
      <w:numFmt w:val="decimal"/>
      <w:lvlText w:val="%1."/>
      <w:lvlJc w:val="left"/>
      <w:pPr>
        <w:ind w:left="1804" w:hanging="1095"/>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6FBA0D67"/>
    <w:multiLevelType w:val="hybridMultilevel"/>
    <w:tmpl w:val="64F0A898"/>
    <w:lvl w:ilvl="0" w:tplc="04190001">
      <w:start w:val="6"/>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9">
    <w:nsid w:val="708270E2"/>
    <w:multiLevelType w:val="hybridMultilevel"/>
    <w:tmpl w:val="C84CB6EC"/>
    <w:lvl w:ilvl="0" w:tplc="0419000F">
      <w:start w:val="1"/>
      <w:numFmt w:val="bullet"/>
      <w:pStyle w:val="2"/>
      <w:lvlText w:val=""/>
      <w:lvlJc w:val="left"/>
      <w:pPr>
        <w:tabs>
          <w:tab w:val="num" w:pos="284"/>
        </w:tabs>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11"/>
  </w:num>
  <w:num w:numId="3">
    <w:abstractNumId w:val="24"/>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2"/>
  </w:num>
  <w:num w:numId="15">
    <w:abstractNumId w:val="28"/>
  </w:num>
  <w:num w:numId="16">
    <w:abstractNumId w:val="10"/>
  </w:num>
  <w:num w:numId="17">
    <w:abstractNumId w:val="26"/>
  </w:num>
  <w:num w:numId="18">
    <w:abstractNumId w:val="13"/>
  </w:num>
  <w:num w:numId="19">
    <w:abstractNumId w:val="12"/>
  </w:num>
  <w:num w:numId="20">
    <w:abstractNumId w:val="19"/>
  </w:num>
  <w:num w:numId="21">
    <w:abstractNumId w:val="18"/>
  </w:num>
  <w:num w:numId="22">
    <w:abstractNumId w:val="25"/>
  </w:num>
  <w:num w:numId="23">
    <w:abstractNumId w:val="14"/>
  </w:num>
  <w:num w:numId="24">
    <w:abstractNumId w:val="20"/>
  </w:num>
  <w:num w:numId="25">
    <w:abstractNumId w:val="15"/>
  </w:num>
  <w:num w:numId="26">
    <w:abstractNumId w:val="23"/>
  </w:num>
  <w:num w:numId="27">
    <w:abstractNumId w:val="21"/>
  </w:num>
  <w:num w:numId="28">
    <w:abstractNumId w:val="17"/>
  </w:num>
  <w:num w:numId="29">
    <w:abstractNumId w:val="27"/>
  </w:num>
  <w:num w:numId="30">
    <w:abstractNumId w:val="16"/>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2D756E"/>
    <w:rsid w:val="00005534"/>
    <w:rsid w:val="0001143B"/>
    <w:rsid w:val="00016972"/>
    <w:rsid w:val="00017033"/>
    <w:rsid w:val="00017E32"/>
    <w:rsid w:val="0002160C"/>
    <w:rsid w:val="00021CA1"/>
    <w:rsid w:val="00026627"/>
    <w:rsid w:val="000306FD"/>
    <w:rsid w:val="000338D6"/>
    <w:rsid w:val="00033950"/>
    <w:rsid w:val="00036FC3"/>
    <w:rsid w:val="00053230"/>
    <w:rsid w:val="00055F78"/>
    <w:rsid w:val="0006136F"/>
    <w:rsid w:val="00061F9D"/>
    <w:rsid w:val="000646D6"/>
    <w:rsid w:val="00064B3A"/>
    <w:rsid w:val="00065C15"/>
    <w:rsid w:val="00070D77"/>
    <w:rsid w:val="000714AF"/>
    <w:rsid w:val="00073BBC"/>
    <w:rsid w:val="000754FA"/>
    <w:rsid w:val="0007558C"/>
    <w:rsid w:val="00076DBD"/>
    <w:rsid w:val="00085D66"/>
    <w:rsid w:val="000878F3"/>
    <w:rsid w:val="00087F14"/>
    <w:rsid w:val="0009037F"/>
    <w:rsid w:val="00093206"/>
    <w:rsid w:val="000937AF"/>
    <w:rsid w:val="000939A6"/>
    <w:rsid w:val="00093D36"/>
    <w:rsid w:val="00093D92"/>
    <w:rsid w:val="00096F74"/>
    <w:rsid w:val="000A0AA7"/>
    <w:rsid w:val="000A1CA0"/>
    <w:rsid w:val="000A5A5D"/>
    <w:rsid w:val="000A6331"/>
    <w:rsid w:val="000B1AC1"/>
    <w:rsid w:val="000B1F2C"/>
    <w:rsid w:val="000B7B75"/>
    <w:rsid w:val="000C0481"/>
    <w:rsid w:val="000C3FC0"/>
    <w:rsid w:val="000C5281"/>
    <w:rsid w:val="000D71F4"/>
    <w:rsid w:val="000F754C"/>
    <w:rsid w:val="00103C14"/>
    <w:rsid w:val="0011612F"/>
    <w:rsid w:val="00116CDE"/>
    <w:rsid w:val="00116DE3"/>
    <w:rsid w:val="00122287"/>
    <w:rsid w:val="00122D5A"/>
    <w:rsid w:val="00123DA3"/>
    <w:rsid w:val="001251C6"/>
    <w:rsid w:val="0012531A"/>
    <w:rsid w:val="00131C7E"/>
    <w:rsid w:val="0013228A"/>
    <w:rsid w:val="00137EC2"/>
    <w:rsid w:val="0014043A"/>
    <w:rsid w:val="00142DFB"/>
    <w:rsid w:val="00145F47"/>
    <w:rsid w:val="00150C7D"/>
    <w:rsid w:val="0015273D"/>
    <w:rsid w:val="001544D6"/>
    <w:rsid w:val="001546EB"/>
    <w:rsid w:val="001555E7"/>
    <w:rsid w:val="00155EFD"/>
    <w:rsid w:val="00166355"/>
    <w:rsid w:val="001670C0"/>
    <w:rsid w:val="001674EE"/>
    <w:rsid w:val="001678DE"/>
    <w:rsid w:val="00172255"/>
    <w:rsid w:val="001729A0"/>
    <w:rsid w:val="00172A21"/>
    <w:rsid w:val="00172A4F"/>
    <w:rsid w:val="0018677A"/>
    <w:rsid w:val="001A0C39"/>
    <w:rsid w:val="001A2DA5"/>
    <w:rsid w:val="001A446F"/>
    <w:rsid w:val="001A64B4"/>
    <w:rsid w:val="001A683A"/>
    <w:rsid w:val="001A7710"/>
    <w:rsid w:val="001B1EC0"/>
    <w:rsid w:val="001B2B13"/>
    <w:rsid w:val="001C603B"/>
    <w:rsid w:val="001D1003"/>
    <w:rsid w:val="001D1D72"/>
    <w:rsid w:val="001D5B03"/>
    <w:rsid w:val="001D5CFE"/>
    <w:rsid w:val="001E19EE"/>
    <w:rsid w:val="001E19FE"/>
    <w:rsid w:val="001E1C63"/>
    <w:rsid w:val="001E33C0"/>
    <w:rsid w:val="001E3FAF"/>
    <w:rsid w:val="001E42D6"/>
    <w:rsid w:val="001E5A5B"/>
    <w:rsid w:val="001E5C20"/>
    <w:rsid w:val="001E7C0D"/>
    <w:rsid w:val="001F0A10"/>
    <w:rsid w:val="001F3004"/>
    <w:rsid w:val="00205661"/>
    <w:rsid w:val="0021341C"/>
    <w:rsid w:val="002156EA"/>
    <w:rsid w:val="00222100"/>
    <w:rsid w:val="00222969"/>
    <w:rsid w:val="0022398B"/>
    <w:rsid w:val="00224254"/>
    <w:rsid w:val="00225077"/>
    <w:rsid w:val="00225DA0"/>
    <w:rsid w:val="00227FEC"/>
    <w:rsid w:val="002468CE"/>
    <w:rsid w:val="0025139D"/>
    <w:rsid w:val="00253E28"/>
    <w:rsid w:val="00261240"/>
    <w:rsid w:val="00263F11"/>
    <w:rsid w:val="00263FF5"/>
    <w:rsid w:val="00264EA6"/>
    <w:rsid w:val="00267017"/>
    <w:rsid w:val="002674A6"/>
    <w:rsid w:val="00272CD2"/>
    <w:rsid w:val="00272CE9"/>
    <w:rsid w:val="00273C46"/>
    <w:rsid w:val="00276F94"/>
    <w:rsid w:val="002772E1"/>
    <w:rsid w:val="002807C0"/>
    <w:rsid w:val="0028427D"/>
    <w:rsid w:val="0028543A"/>
    <w:rsid w:val="00286964"/>
    <w:rsid w:val="00292343"/>
    <w:rsid w:val="0029265A"/>
    <w:rsid w:val="002A13BD"/>
    <w:rsid w:val="002A21C2"/>
    <w:rsid w:val="002A3046"/>
    <w:rsid w:val="002A41FA"/>
    <w:rsid w:val="002A77E7"/>
    <w:rsid w:val="002B2D5B"/>
    <w:rsid w:val="002B7F4D"/>
    <w:rsid w:val="002C18DA"/>
    <w:rsid w:val="002C3128"/>
    <w:rsid w:val="002C3671"/>
    <w:rsid w:val="002D4368"/>
    <w:rsid w:val="002D51B6"/>
    <w:rsid w:val="002D51EB"/>
    <w:rsid w:val="002D756E"/>
    <w:rsid w:val="002E14CB"/>
    <w:rsid w:val="002E30CD"/>
    <w:rsid w:val="002E5562"/>
    <w:rsid w:val="002E56F8"/>
    <w:rsid w:val="002E7572"/>
    <w:rsid w:val="002E7590"/>
    <w:rsid w:val="002F182E"/>
    <w:rsid w:val="002F3BEE"/>
    <w:rsid w:val="002F3DF1"/>
    <w:rsid w:val="00303591"/>
    <w:rsid w:val="00303CAB"/>
    <w:rsid w:val="00304690"/>
    <w:rsid w:val="00304D26"/>
    <w:rsid w:val="00305BEC"/>
    <w:rsid w:val="00310EBC"/>
    <w:rsid w:val="00311584"/>
    <w:rsid w:val="00313D8F"/>
    <w:rsid w:val="00317A89"/>
    <w:rsid w:val="00321C40"/>
    <w:rsid w:val="003264B9"/>
    <w:rsid w:val="003320AC"/>
    <w:rsid w:val="00333A2D"/>
    <w:rsid w:val="003342FE"/>
    <w:rsid w:val="00340268"/>
    <w:rsid w:val="0034283F"/>
    <w:rsid w:val="00343048"/>
    <w:rsid w:val="00343E93"/>
    <w:rsid w:val="0034566E"/>
    <w:rsid w:val="00346E7E"/>
    <w:rsid w:val="00353409"/>
    <w:rsid w:val="00354038"/>
    <w:rsid w:val="0035663B"/>
    <w:rsid w:val="003656ED"/>
    <w:rsid w:val="00367A46"/>
    <w:rsid w:val="0037167D"/>
    <w:rsid w:val="0037347E"/>
    <w:rsid w:val="003750AF"/>
    <w:rsid w:val="00380B82"/>
    <w:rsid w:val="00381360"/>
    <w:rsid w:val="00384068"/>
    <w:rsid w:val="00384810"/>
    <w:rsid w:val="0038481D"/>
    <w:rsid w:val="00384DF9"/>
    <w:rsid w:val="003926B5"/>
    <w:rsid w:val="00396F29"/>
    <w:rsid w:val="003A034F"/>
    <w:rsid w:val="003A21BD"/>
    <w:rsid w:val="003A3ACA"/>
    <w:rsid w:val="003B1DA1"/>
    <w:rsid w:val="003C531F"/>
    <w:rsid w:val="003D2399"/>
    <w:rsid w:val="003D6076"/>
    <w:rsid w:val="003E0318"/>
    <w:rsid w:val="003F0F21"/>
    <w:rsid w:val="003F4756"/>
    <w:rsid w:val="003F52D8"/>
    <w:rsid w:val="003F7938"/>
    <w:rsid w:val="003F7E00"/>
    <w:rsid w:val="00401966"/>
    <w:rsid w:val="0040407B"/>
    <w:rsid w:val="0040537E"/>
    <w:rsid w:val="00406E09"/>
    <w:rsid w:val="00407EDF"/>
    <w:rsid w:val="00410044"/>
    <w:rsid w:val="00413582"/>
    <w:rsid w:val="0042177D"/>
    <w:rsid w:val="00422DD6"/>
    <w:rsid w:val="00425700"/>
    <w:rsid w:val="00425D75"/>
    <w:rsid w:val="004260D1"/>
    <w:rsid w:val="00427A47"/>
    <w:rsid w:val="00430697"/>
    <w:rsid w:val="00430F61"/>
    <w:rsid w:val="00432E25"/>
    <w:rsid w:val="00433314"/>
    <w:rsid w:val="0043659A"/>
    <w:rsid w:val="00440610"/>
    <w:rsid w:val="0044197A"/>
    <w:rsid w:val="00442DCD"/>
    <w:rsid w:val="004441C9"/>
    <w:rsid w:val="00447184"/>
    <w:rsid w:val="00451935"/>
    <w:rsid w:val="00452DC7"/>
    <w:rsid w:val="00453A40"/>
    <w:rsid w:val="00453E2B"/>
    <w:rsid w:val="00454170"/>
    <w:rsid w:val="004555F2"/>
    <w:rsid w:val="00456871"/>
    <w:rsid w:val="00460AFB"/>
    <w:rsid w:val="00471ED5"/>
    <w:rsid w:val="0047224F"/>
    <w:rsid w:val="004727CE"/>
    <w:rsid w:val="00476E92"/>
    <w:rsid w:val="00482981"/>
    <w:rsid w:val="00491C3F"/>
    <w:rsid w:val="0049550F"/>
    <w:rsid w:val="00495AF1"/>
    <w:rsid w:val="00495DDB"/>
    <w:rsid w:val="004A0F03"/>
    <w:rsid w:val="004A116B"/>
    <w:rsid w:val="004A18F1"/>
    <w:rsid w:val="004A2350"/>
    <w:rsid w:val="004A2A72"/>
    <w:rsid w:val="004A368E"/>
    <w:rsid w:val="004A5AEE"/>
    <w:rsid w:val="004A7502"/>
    <w:rsid w:val="004B3864"/>
    <w:rsid w:val="004B67BB"/>
    <w:rsid w:val="004B7355"/>
    <w:rsid w:val="004C6518"/>
    <w:rsid w:val="004C7425"/>
    <w:rsid w:val="004C7A41"/>
    <w:rsid w:val="004D2799"/>
    <w:rsid w:val="004D347C"/>
    <w:rsid w:val="004D35C6"/>
    <w:rsid w:val="004D3F6F"/>
    <w:rsid w:val="004D46C9"/>
    <w:rsid w:val="004D55C4"/>
    <w:rsid w:val="004E13A9"/>
    <w:rsid w:val="004E15D8"/>
    <w:rsid w:val="004E3A26"/>
    <w:rsid w:val="004E56A9"/>
    <w:rsid w:val="004E6603"/>
    <w:rsid w:val="004E7525"/>
    <w:rsid w:val="004F17BD"/>
    <w:rsid w:val="004F1DA6"/>
    <w:rsid w:val="004F311E"/>
    <w:rsid w:val="004F4663"/>
    <w:rsid w:val="004F4D71"/>
    <w:rsid w:val="004F63B7"/>
    <w:rsid w:val="004F7086"/>
    <w:rsid w:val="004F7E8C"/>
    <w:rsid w:val="00500525"/>
    <w:rsid w:val="00500E68"/>
    <w:rsid w:val="005021BB"/>
    <w:rsid w:val="005063A0"/>
    <w:rsid w:val="00506A7A"/>
    <w:rsid w:val="00511BBE"/>
    <w:rsid w:val="0051370D"/>
    <w:rsid w:val="00521B3E"/>
    <w:rsid w:val="005345E6"/>
    <w:rsid w:val="0053468D"/>
    <w:rsid w:val="00536241"/>
    <w:rsid w:val="005405FF"/>
    <w:rsid w:val="00542592"/>
    <w:rsid w:val="005449B1"/>
    <w:rsid w:val="0055142C"/>
    <w:rsid w:val="0055275E"/>
    <w:rsid w:val="005550D6"/>
    <w:rsid w:val="005562AC"/>
    <w:rsid w:val="00557179"/>
    <w:rsid w:val="00557396"/>
    <w:rsid w:val="00561A60"/>
    <w:rsid w:val="00561A79"/>
    <w:rsid w:val="00562AF5"/>
    <w:rsid w:val="00564FEF"/>
    <w:rsid w:val="005667BF"/>
    <w:rsid w:val="00567E19"/>
    <w:rsid w:val="00576BA2"/>
    <w:rsid w:val="00580E97"/>
    <w:rsid w:val="0058166B"/>
    <w:rsid w:val="0058455F"/>
    <w:rsid w:val="00584F5C"/>
    <w:rsid w:val="00595281"/>
    <w:rsid w:val="005A165C"/>
    <w:rsid w:val="005A1D7D"/>
    <w:rsid w:val="005A4B94"/>
    <w:rsid w:val="005A721F"/>
    <w:rsid w:val="005B05FC"/>
    <w:rsid w:val="005B1B17"/>
    <w:rsid w:val="005B68B5"/>
    <w:rsid w:val="005C6000"/>
    <w:rsid w:val="005D5D11"/>
    <w:rsid w:val="005D7BDE"/>
    <w:rsid w:val="005E4BEA"/>
    <w:rsid w:val="005E55C7"/>
    <w:rsid w:val="005E639A"/>
    <w:rsid w:val="005F3B8A"/>
    <w:rsid w:val="005F6734"/>
    <w:rsid w:val="005F70DB"/>
    <w:rsid w:val="005F791D"/>
    <w:rsid w:val="00601C08"/>
    <w:rsid w:val="00602224"/>
    <w:rsid w:val="00605C34"/>
    <w:rsid w:val="00607BBA"/>
    <w:rsid w:val="00612187"/>
    <w:rsid w:val="00612D45"/>
    <w:rsid w:val="00623B91"/>
    <w:rsid w:val="00623EB2"/>
    <w:rsid w:val="0062401D"/>
    <w:rsid w:val="00630D46"/>
    <w:rsid w:val="00631140"/>
    <w:rsid w:val="006314F4"/>
    <w:rsid w:val="0063297B"/>
    <w:rsid w:val="006373F1"/>
    <w:rsid w:val="00637A87"/>
    <w:rsid w:val="006407F1"/>
    <w:rsid w:val="00652E78"/>
    <w:rsid w:val="0065404E"/>
    <w:rsid w:val="00654631"/>
    <w:rsid w:val="00660502"/>
    <w:rsid w:val="0066056B"/>
    <w:rsid w:val="00662069"/>
    <w:rsid w:val="006656BE"/>
    <w:rsid w:val="0067154E"/>
    <w:rsid w:val="006740BE"/>
    <w:rsid w:val="00676452"/>
    <w:rsid w:val="006802E5"/>
    <w:rsid w:val="00682684"/>
    <w:rsid w:val="00682F80"/>
    <w:rsid w:val="0068556B"/>
    <w:rsid w:val="00687B39"/>
    <w:rsid w:val="00691B98"/>
    <w:rsid w:val="0069382F"/>
    <w:rsid w:val="00695075"/>
    <w:rsid w:val="006A4DD1"/>
    <w:rsid w:val="006A611B"/>
    <w:rsid w:val="006B2076"/>
    <w:rsid w:val="006B23E6"/>
    <w:rsid w:val="006B2FD2"/>
    <w:rsid w:val="006B58F4"/>
    <w:rsid w:val="006C09A4"/>
    <w:rsid w:val="006C7D6C"/>
    <w:rsid w:val="006D132F"/>
    <w:rsid w:val="006D16EA"/>
    <w:rsid w:val="006D296A"/>
    <w:rsid w:val="006D3D0C"/>
    <w:rsid w:val="006D72B8"/>
    <w:rsid w:val="006D7915"/>
    <w:rsid w:val="006E3271"/>
    <w:rsid w:val="006E3B4E"/>
    <w:rsid w:val="006F5082"/>
    <w:rsid w:val="006F52D4"/>
    <w:rsid w:val="006F639C"/>
    <w:rsid w:val="006F6CC8"/>
    <w:rsid w:val="00701000"/>
    <w:rsid w:val="007026B9"/>
    <w:rsid w:val="00704C18"/>
    <w:rsid w:val="00712CEF"/>
    <w:rsid w:val="007138FF"/>
    <w:rsid w:val="00713EA8"/>
    <w:rsid w:val="00717179"/>
    <w:rsid w:val="00724881"/>
    <w:rsid w:val="00724D76"/>
    <w:rsid w:val="00725DD8"/>
    <w:rsid w:val="00730F65"/>
    <w:rsid w:val="00735A00"/>
    <w:rsid w:val="00742645"/>
    <w:rsid w:val="00746CF4"/>
    <w:rsid w:val="007474D3"/>
    <w:rsid w:val="00747FEA"/>
    <w:rsid w:val="007503BF"/>
    <w:rsid w:val="007523A3"/>
    <w:rsid w:val="0075611D"/>
    <w:rsid w:val="0076095C"/>
    <w:rsid w:val="007664CC"/>
    <w:rsid w:val="00770D85"/>
    <w:rsid w:val="00771974"/>
    <w:rsid w:val="00774D9B"/>
    <w:rsid w:val="00774E22"/>
    <w:rsid w:val="00780203"/>
    <w:rsid w:val="00780946"/>
    <w:rsid w:val="00780F6E"/>
    <w:rsid w:val="007870C4"/>
    <w:rsid w:val="00792C20"/>
    <w:rsid w:val="00793ECB"/>
    <w:rsid w:val="007A1902"/>
    <w:rsid w:val="007B6EE5"/>
    <w:rsid w:val="007C0499"/>
    <w:rsid w:val="007C1AE6"/>
    <w:rsid w:val="007C234E"/>
    <w:rsid w:val="007C273B"/>
    <w:rsid w:val="007C65C7"/>
    <w:rsid w:val="007C6974"/>
    <w:rsid w:val="007C6E5E"/>
    <w:rsid w:val="007C6F1D"/>
    <w:rsid w:val="007D05D0"/>
    <w:rsid w:val="007D117F"/>
    <w:rsid w:val="007D3DDA"/>
    <w:rsid w:val="007D4C71"/>
    <w:rsid w:val="007E1E9D"/>
    <w:rsid w:val="007E33CD"/>
    <w:rsid w:val="007E5432"/>
    <w:rsid w:val="007E61BE"/>
    <w:rsid w:val="007E7E3B"/>
    <w:rsid w:val="007F5959"/>
    <w:rsid w:val="007F6C21"/>
    <w:rsid w:val="00800282"/>
    <w:rsid w:val="00801711"/>
    <w:rsid w:val="0081371A"/>
    <w:rsid w:val="00814903"/>
    <w:rsid w:val="00815039"/>
    <w:rsid w:val="008160C2"/>
    <w:rsid w:val="0082536A"/>
    <w:rsid w:val="008257EA"/>
    <w:rsid w:val="008259BD"/>
    <w:rsid w:val="00830D48"/>
    <w:rsid w:val="00830F5B"/>
    <w:rsid w:val="00832107"/>
    <w:rsid w:val="00832185"/>
    <w:rsid w:val="0083243A"/>
    <w:rsid w:val="00832A4D"/>
    <w:rsid w:val="00842DE6"/>
    <w:rsid w:val="00845178"/>
    <w:rsid w:val="00845E9F"/>
    <w:rsid w:val="00847277"/>
    <w:rsid w:val="0085154A"/>
    <w:rsid w:val="00851D1A"/>
    <w:rsid w:val="008559E3"/>
    <w:rsid w:val="00857ECA"/>
    <w:rsid w:val="00862145"/>
    <w:rsid w:val="008642A6"/>
    <w:rsid w:val="00865D7A"/>
    <w:rsid w:val="00871747"/>
    <w:rsid w:val="008740C7"/>
    <w:rsid w:val="008825B2"/>
    <w:rsid w:val="0088687B"/>
    <w:rsid w:val="00887526"/>
    <w:rsid w:val="0088789E"/>
    <w:rsid w:val="00896A81"/>
    <w:rsid w:val="00897570"/>
    <w:rsid w:val="008976C4"/>
    <w:rsid w:val="008A3DD2"/>
    <w:rsid w:val="008A4BB4"/>
    <w:rsid w:val="008A59FB"/>
    <w:rsid w:val="008A6382"/>
    <w:rsid w:val="008A653E"/>
    <w:rsid w:val="008B16AA"/>
    <w:rsid w:val="008B2166"/>
    <w:rsid w:val="008B7D59"/>
    <w:rsid w:val="008C13FA"/>
    <w:rsid w:val="008C21E2"/>
    <w:rsid w:val="008C5E9D"/>
    <w:rsid w:val="008E0B4D"/>
    <w:rsid w:val="008E4152"/>
    <w:rsid w:val="008E57D3"/>
    <w:rsid w:val="008E599B"/>
    <w:rsid w:val="008E71FD"/>
    <w:rsid w:val="008F3486"/>
    <w:rsid w:val="008F7D2B"/>
    <w:rsid w:val="00903B4F"/>
    <w:rsid w:val="0091276C"/>
    <w:rsid w:val="009143C7"/>
    <w:rsid w:val="00914A06"/>
    <w:rsid w:val="00915C0A"/>
    <w:rsid w:val="009240BB"/>
    <w:rsid w:val="0093274A"/>
    <w:rsid w:val="00934047"/>
    <w:rsid w:val="00935E91"/>
    <w:rsid w:val="0094055E"/>
    <w:rsid w:val="00942440"/>
    <w:rsid w:val="009427E7"/>
    <w:rsid w:val="0094561E"/>
    <w:rsid w:val="00945DD4"/>
    <w:rsid w:val="00946CBB"/>
    <w:rsid w:val="00950674"/>
    <w:rsid w:val="009512DD"/>
    <w:rsid w:val="00952338"/>
    <w:rsid w:val="00952BA8"/>
    <w:rsid w:val="00953584"/>
    <w:rsid w:val="00953C82"/>
    <w:rsid w:val="00955635"/>
    <w:rsid w:val="0095693A"/>
    <w:rsid w:val="00960CD9"/>
    <w:rsid w:val="0096305A"/>
    <w:rsid w:val="009668ED"/>
    <w:rsid w:val="0098560A"/>
    <w:rsid w:val="00987835"/>
    <w:rsid w:val="0098791A"/>
    <w:rsid w:val="00991D4F"/>
    <w:rsid w:val="00991D5E"/>
    <w:rsid w:val="00992971"/>
    <w:rsid w:val="00995475"/>
    <w:rsid w:val="009961B2"/>
    <w:rsid w:val="00996716"/>
    <w:rsid w:val="009A1170"/>
    <w:rsid w:val="009A2E1C"/>
    <w:rsid w:val="009A566B"/>
    <w:rsid w:val="009A6176"/>
    <w:rsid w:val="009A7054"/>
    <w:rsid w:val="009A7FCF"/>
    <w:rsid w:val="009B45C6"/>
    <w:rsid w:val="009B45F3"/>
    <w:rsid w:val="009C2FF8"/>
    <w:rsid w:val="009C3792"/>
    <w:rsid w:val="009C3C1D"/>
    <w:rsid w:val="009C6F58"/>
    <w:rsid w:val="009D293B"/>
    <w:rsid w:val="009D38E4"/>
    <w:rsid w:val="009D6A07"/>
    <w:rsid w:val="009D6BB0"/>
    <w:rsid w:val="009D77C8"/>
    <w:rsid w:val="009E13A2"/>
    <w:rsid w:val="009E13EC"/>
    <w:rsid w:val="009E43CF"/>
    <w:rsid w:val="009E58FF"/>
    <w:rsid w:val="009E5C9D"/>
    <w:rsid w:val="009F07AB"/>
    <w:rsid w:val="009F0A61"/>
    <w:rsid w:val="009F2405"/>
    <w:rsid w:val="009F3BEE"/>
    <w:rsid w:val="009F5543"/>
    <w:rsid w:val="009F7FBF"/>
    <w:rsid w:val="00A00BA8"/>
    <w:rsid w:val="00A014E4"/>
    <w:rsid w:val="00A04B24"/>
    <w:rsid w:val="00A066A6"/>
    <w:rsid w:val="00A072DB"/>
    <w:rsid w:val="00A10841"/>
    <w:rsid w:val="00A117D2"/>
    <w:rsid w:val="00A12346"/>
    <w:rsid w:val="00A13BB7"/>
    <w:rsid w:val="00A13C44"/>
    <w:rsid w:val="00A144E5"/>
    <w:rsid w:val="00A15408"/>
    <w:rsid w:val="00A168BB"/>
    <w:rsid w:val="00A203A3"/>
    <w:rsid w:val="00A22181"/>
    <w:rsid w:val="00A2442D"/>
    <w:rsid w:val="00A27EF4"/>
    <w:rsid w:val="00A325D8"/>
    <w:rsid w:val="00A35066"/>
    <w:rsid w:val="00A35A47"/>
    <w:rsid w:val="00A36B6D"/>
    <w:rsid w:val="00A36C4C"/>
    <w:rsid w:val="00A43F26"/>
    <w:rsid w:val="00A44D3D"/>
    <w:rsid w:val="00A45DC2"/>
    <w:rsid w:val="00A50F57"/>
    <w:rsid w:val="00A55466"/>
    <w:rsid w:val="00A624F9"/>
    <w:rsid w:val="00A6288E"/>
    <w:rsid w:val="00A6545A"/>
    <w:rsid w:val="00A65F46"/>
    <w:rsid w:val="00A7352F"/>
    <w:rsid w:val="00A7422F"/>
    <w:rsid w:val="00A83417"/>
    <w:rsid w:val="00A8733C"/>
    <w:rsid w:val="00A87ED4"/>
    <w:rsid w:val="00A91502"/>
    <w:rsid w:val="00A92655"/>
    <w:rsid w:val="00A95328"/>
    <w:rsid w:val="00A97F8E"/>
    <w:rsid w:val="00AA0D60"/>
    <w:rsid w:val="00AA2E9D"/>
    <w:rsid w:val="00AA34BC"/>
    <w:rsid w:val="00AA7DBF"/>
    <w:rsid w:val="00AB0E7E"/>
    <w:rsid w:val="00AB0EAB"/>
    <w:rsid w:val="00AB109D"/>
    <w:rsid w:val="00AB4D03"/>
    <w:rsid w:val="00AB520E"/>
    <w:rsid w:val="00AC3128"/>
    <w:rsid w:val="00AC45BF"/>
    <w:rsid w:val="00AC77FB"/>
    <w:rsid w:val="00AD072A"/>
    <w:rsid w:val="00AD432A"/>
    <w:rsid w:val="00AD4A43"/>
    <w:rsid w:val="00AD55D4"/>
    <w:rsid w:val="00AE0750"/>
    <w:rsid w:val="00AE07A5"/>
    <w:rsid w:val="00AE64B2"/>
    <w:rsid w:val="00AE71C2"/>
    <w:rsid w:val="00AE7218"/>
    <w:rsid w:val="00AF4B17"/>
    <w:rsid w:val="00AF6940"/>
    <w:rsid w:val="00B049CF"/>
    <w:rsid w:val="00B11339"/>
    <w:rsid w:val="00B11B64"/>
    <w:rsid w:val="00B11E20"/>
    <w:rsid w:val="00B178EF"/>
    <w:rsid w:val="00B21228"/>
    <w:rsid w:val="00B2454C"/>
    <w:rsid w:val="00B258A9"/>
    <w:rsid w:val="00B32882"/>
    <w:rsid w:val="00B41755"/>
    <w:rsid w:val="00B51E5A"/>
    <w:rsid w:val="00B53505"/>
    <w:rsid w:val="00B571F1"/>
    <w:rsid w:val="00B62587"/>
    <w:rsid w:val="00B715E8"/>
    <w:rsid w:val="00B71C69"/>
    <w:rsid w:val="00B745BA"/>
    <w:rsid w:val="00B74C35"/>
    <w:rsid w:val="00B770B9"/>
    <w:rsid w:val="00B80ABC"/>
    <w:rsid w:val="00B8126E"/>
    <w:rsid w:val="00B81646"/>
    <w:rsid w:val="00B81846"/>
    <w:rsid w:val="00B82DD1"/>
    <w:rsid w:val="00B83DD7"/>
    <w:rsid w:val="00B87000"/>
    <w:rsid w:val="00B87A8E"/>
    <w:rsid w:val="00B87DB5"/>
    <w:rsid w:val="00B902E8"/>
    <w:rsid w:val="00B966B2"/>
    <w:rsid w:val="00BA207E"/>
    <w:rsid w:val="00BA3D97"/>
    <w:rsid w:val="00BA51FE"/>
    <w:rsid w:val="00BB2268"/>
    <w:rsid w:val="00BC3667"/>
    <w:rsid w:val="00BD0AAD"/>
    <w:rsid w:val="00BD1982"/>
    <w:rsid w:val="00BD2A8D"/>
    <w:rsid w:val="00BD46E1"/>
    <w:rsid w:val="00BD7934"/>
    <w:rsid w:val="00BE2964"/>
    <w:rsid w:val="00BE3FA0"/>
    <w:rsid w:val="00BE6511"/>
    <w:rsid w:val="00BE693F"/>
    <w:rsid w:val="00BF223D"/>
    <w:rsid w:val="00BF66C3"/>
    <w:rsid w:val="00C0082B"/>
    <w:rsid w:val="00C012BD"/>
    <w:rsid w:val="00C10F79"/>
    <w:rsid w:val="00C14579"/>
    <w:rsid w:val="00C15113"/>
    <w:rsid w:val="00C16C0F"/>
    <w:rsid w:val="00C20034"/>
    <w:rsid w:val="00C208A7"/>
    <w:rsid w:val="00C21D78"/>
    <w:rsid w:val="00C2652B"/>
    <w:rsid w:val="00C3190F"/>
    <w:rsid w:val="00C31E16"/>
    <w:rsid w:val="00C3290B"/>
    <w:rsid w:val="00C41AB6"/>
    <w:rsid w:val="00C44E1C"/>
    <w:rsid w:val="00C55937"/>
    <w:rsid w:val="00C566EF"/>
    <w:rsid w:val="00C56985"/>
    <w:rsid w:val="00C615E5"/>
    <w:rsid w:val="00C61D01"/>
    <w:rsid w:val="00C62169"/>
    <w:rsid w:val="00C63CF8"/>
    <w:rsid w:val="00C64F33"/>
    <w:rsid w:val="00C65EB9"/>
    <w:rsid w:val="00C71BC3"/>
    <w:rsid w:val="00C7571D"/>
    <w:rsid w:val="00C80981"/>
    <w:rsid w:val="00C83212"/>
    <w:rsid w:val="00C854B6"/>
    <w:rsid w:val="00C854C3"/>
    <w:rsid w:val="00C86170"/>
    <w:rsid w:val="00C86249"/>
    <w:rsid w:val="00C86E10"/>
    <w:rsid w:val="00C903C4"/>
    <w:rsid w:val="00C9068C"/>
    <w:rsid w:val="00C91FB5"/>
    <w:rsid w:val="00C94316"/>
    <w:rsid w:val="00C96DE3"/>
    <w:rsid w:val="00CA2D49"/>
    <w:rsid w:val="00CA39A1"/>
    <w:rsid w:val="00CA441B"/>
    <w:rsid w:val="00CB48D6"/>
    <w:rsid w:val="00CB7BF1"/>
    <w:rsid w:val="00CC10A6"/>
    <w:rsid w:val="00CC4851"/>
    <w:rsid w:val="00CC52F0"/>
    <w:rsid w:val="00CC65C9"/>
    <w:rsid w:val="00CC7290"/>
    <w:rsid w:val="00CD1CE9"/>
    <w:rsid w:val="00CD66B3"/>
    <w:rsid w:val="00CE1550"/>
    <w:rsid w:val="00CE1825"/>
    <w:rsid w:val="00CE56F8"/>
    <w:rsid w:val="00CE76F4"/>
    <w:rsid w:val="00CE7A3C"/>
    <w:rsid w:val="00CF4F81"/>
    <w:rsid w:val="00CF5A7E"/>
    <w:rsid w:val="00D01AA1"/>
    <w:rsid w:val="00D06CDA"/>
    <w:rsid w:val="00D076AD"/>
    <w:rsid w:val="00D0789F"/>
    <w:rsid w:val="00D14FC2"/>
    <w:rsid w:val="00D21578"/>
    <w:rsid w:val="00D21A0F"/>
    <w:rsid w:val="00D230D6"/>
    <w:rsid w:val="00D249E1"/>
    <w:rsid w:val="00D24FEB"/>
    <w:rsid w:val="00D27309"/>
    <w:rsid w:val="00D273E7"/>
    <w:rsid w:val="00D33547"/>
    <w:rsid w:val="00D3412B"/>
    <w:rsid w:val="00D36B44"/>
    <w:rsid w:val="00D42B6A"/>
    <w:rsid w:val="00D467C1"/>
    <w:rsid w:val="00D50EF3"/>
    <w:rsid w:val="00D53201"/>
    <w:rsid w:val="00D5330D"/>
    <w:rsid w:val="00D56FC5"/>
    <w:rsid w:val="00D6056D"/>
    <w:rsid w:val="00D60D67"/>
    <w:rsid w:val="00D61B9C"/>
    <w:rsid w:val="00D65CE1"/>
    <w:rsid w:val="00D66EE4"/>
    <w:rsid w:val="00D73252"/>
    <w:rsid w:val="00D76FC9"/>
    <w:rsid w:val="00D86188"/>
    <w:rsid w:val="00D91612"/>
    <w:rsid w:val="00D91B8B"/>
    <w:rsid w:val="00D92B73"/>
    <w:rsid w:val="00D97804"/>
    <w:rsid w:val="00DA0FDB"/>
    <w:rsid w:val="00DA29D6"/>
    <w:rsid w:val="00DA2E72"/>
    <w:rsid w:val="00DA3A70"/>
    <w:rsid w:val="00DA42C3"/>
    <w:rsid w:val="00DB008B"/>
    <w:rsid w:val="00DB4AB1"/>
    <w:rsid w:val="00DB4C64"/>
    <w:rsid w:val="00DB55F5"/>
    <w:rsid w:val="00DB5B94"/>
    <w:rsid w:val="00DB6F7E"/>
    <w:rsid w:val="00DC5906"/>
    <w:rsid w:val="00DC679D"/>
    <w:rsid w:val="00DC6993"/>
    <w:rsid w:val="00DD3817"/>
    <w:rsid w:val="00DD3DA5"/>
    <w:rsid w:val="00DD4E18"/>
    <w:rsid w:val="00DD7A5E"/>
    <w:rsid w:val="00DE2E36"/>
    <w:rsid w:val="00DE6B4D"/>
    <w:rsid w:val="00DE7B00"/>
    <w:rsid w:val="00DE7DF8"/>
    <w:rsid w:val="00DF638F"/>
    <w:rsid w:val="00DF654A"/>
    <w:rsid w:val="00E00190"/>
    <w:rsid w:val="00E003F8"/>
    <w:rsid w:val="00E04755"/>
    <w:rsid w:val="00E05242"/>
    <w:rsid w:val="00E104FA"/>
    <w:rsid w:val="00E1103B"/>
    <w:rsid w:val="00E12D96"/>
    <w:rsid w:val="00E13335"/>
    <w:rsid w:val="00E17D3D"/>
    <w:rsid w:val="00E204C1"/>
    <w:rsid w:val="00E245F7"/>
    <w:rsid w:val="00E24A24"/>
    <w:rsid w:val="00E252ED"/>
    <w:rsid w:val="00E309B8"/>
    <w:rsid w:val="00E32B62"/>
    <w:rsid w:val="00E36B7F"/>
    <w:rsid w:val="00E37C3C"/>
    <w:rsid w:val="00E43CA4"/>
    <w:rsid w:val="00E43E8A"/>
    <w:rsid w:val="00E44436"/>
    <w:rsid w:val="00E450CD"/>
    <w:rsid w:val="00E52076"/>
    <w:rsid w:val="00E528B8"/>
    <w:rsid w:val="00E529B8"/>
    <w:rsid w:val="00E53CE5"/>
    <w:rsid w:val="00E570AC"/>
    <w:rsid w:val="00E609B9"/>
    <w:rsid w:val="00E77EF8"/>
    <w:rsid w:val="00E90C0E"/>
    <w:rsid w:val="00E913D0"/>
    <w:rsid w:val="00E93401"/>
    <w:rsid w:val="00E96D80"/>
    <w:rsid w:val="00EA04B6"/>
    <w:rsid w:val="00EA1F4F"/>
    <w:rsid w:val="00EA3A71"/>
    <w:rsid w:val="00EA4835"/>
    <w:rsid w:val="00EA7608"/>
    <w:rsid w:val="00EB577B"/>
    <w:rsid w:val="00EC28FB"/>
    <w:rsid w:val="00EC5C0F"/>
    <w:rsid w:val="00ED2FFE"/>
    <w:rsid w:val="00ED484B"/>
    <w:rsid w:val="00ED66EF"/>
    <w:rsid w:val="00EE02D5"/>
    <w:rsid w:val="00EE20A9"/>
    <w:rsid w:val="00EE61FD"/>
    <w:rsid w:val="00EE7910"/>
    <w:rsid w:val="00EF0DAA"/>
    <w:rsid w:val="00EF1976"/>
    <w:rsid w:val="00EF1C2B"/>
    <w:rsid w:val="00EF205B"/>
    <w:rsid w:val="00EF25F3"/>
    <w:rsid w:val="00EF3381"/>
    <w:rsid w:val="00EF3662"/>
    <w:rsid w:val="00EF6705"/>
    <w:rsid w:val="00F051E1"/>
    <w:rsid w:val="00F16C35"/>
    <w:rsid w:val="00F201E8"/>
    <w:rsid w:val="00F214A5"/>
    <w:rsid w:val="00F21505"/>
    <w:rsid w:val="00F22C0E"/>
    <w:rsid w:val="00F25BCE"/>
    <w:rsid w:val="00F26A38"/>
    <w:rsid w:val="00F270A2"/>
    <w:rsid w:val="00F34EC2"/>
    <w:rsid w:val="00F41A6B"/>
    <w:rsid w:val="00F43156"/>
    <w:rsid w:val="00F464A2"/>
    <w:rsid w:val="00F50173"/>
    <w:rsid w:val="00F52243"/>
    <w:rsid w:val="00F54B09"/>
    <w:rsid w:val="00F54C87"/>
    <w:rsid w:val="00F5658B"/>
    <w:rsid w:val="00F60C61"/>
    <w:rsid w:val="00F63CE0"/>
    <w:rsid w:val="00F72426"/>
    <w:rsid w:val="00F72CE4"/>
    <w:rsid w:val="00F7512F"/>
    <w:rsid w:val="00F757FD"/>
    <w:rsid w:val="00F82134"/>
    <w:rsid w:val="00F851E1"/>
    <w:rsid w:val="00F87313"/>
    <w:rsid w:val="00F90B48"/>
    <w:rsid w:val="00F90C8B"/>
    <w:rsid w:val="00F919C0"/>
    <w:rsid w:val="00F9302B"/>
    <w:rsid w:val="00F942B3"/>
    <w:rsid w:val="00F946E0"/>
    <w:rsid w:val="00F9722D"/>
    <w:rsid w:val="00FA088A"/>
    <w:rsid w:val="00FA0B48"/>
    <w:rsid w:val="00FA0C4F"/>
    <w:rsid w:val="00FA547A"/>
    <w:rsid w:val="00FB0588"/>
    <w:rsid w:val="00FB4165"/>
    <w:rsid w:val="00FB540C"/>
    <w:rsid w:val="00FB6DBC"/>
    <w:rsid w:val="00FC18AC"/>
    <w:rsid w:val="00FC49AD"/>
    <w:rsid w:val="00FC6601"/>
    <w:rsid w:val="00FD2E2B"/>
    <w:rsid w:val="00FD5714"/>
    <w:rsid w:val="00FE00A4"/>
    <w:rsid w:val="00FE361F"/>
    <w:rsid w:val="00FE3978"/>
    <w:rsid w:val="00FE437D"/>
    <w:rsid w:val="00FF5876"/>
    <w:rsid w:val="00FF5FB7"/>
    <w:rsid w:val="00FF6E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footer" w:uiPriority="0"/>
    <w:lsdException w:name="caption" w:locked="1" w:uiPriority="0" w:qFormat="1"/>
    <w:lsdException w:name="page number" w:uiPriority="0"/>
    <w:lsdException w:name="List Bullet" w:uiPriority="0"/>
    <w:lsdException w:name="List 2"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7FCF"/>
    <w:pPr>
      <w:spacing w:after="200" w:line="276" w:lineRule="auto"/>
    </w:pPr>
    <w:rPr>
      <w:sz w:val="22"/>
      <w:szCs w:val="22"/>
    </w:rPr>
  </w:style>
  <w:style w:type="paragraph" w:styleId="1">
    <w:name w:val="heading 1"/>
    <w:basedOn w:val="a"/>
    <w:next w:val="a"/>
    <w:link w:val="10"/>
    <w:qFormat/>
    <w:rsid w:val="00DA42C3"/>
    <w:pPr>
      <w:pBdr>
        <w:top w:val="single" w:sz="8" w:space="0" w:color="C0504D"/>
        <w:left w:val="single" w:sz="8" w:space="0" w:color="C0504D"/>
        <w:bottom w:val="single" w:sz="8" w:space="0" w:color="C0504D"/>
        <w:right w:val="single" w:sz="8" w:space="0" w:color="C0504D"/>
      </w:pBdr>
      <w:shd w:val="clear" w:color="auto" w:fill="F2DBDB"/>
      <w:spacing w:before="480" w:after="100" w:line="269" w:lineRule="auto"/>
      <w:contextualSpacing/>
      <w:outlineLvl w:val="0"/>
    </w:pPr>
    <w:rPr>
      <w:rFonts w:ascii="Cambria" w:hAnsi="Cambria"/>
      <w:b/>
      <w:bCs/>
      <w:i/>
      <w:iCs/>
      <w:color w:val="622423"/>
      <w:lang w:val="en-US" w:eastAsia="en-US"/>
    </w:rPr>
  </w:style>
  <w:style w:type="paragraph" w:styleId="20">
    <w:name w:val="heading 2"/>
    <w:basedOn w:val="a"/>
    <w:next w:val="a"/>
    <w:link w:val="21"/>
    <w:qFormat/>
    <w:locked/>
    <w:rsid w:val="00B41755"/>
    <w:pPr>
      <w:keepNext/>
      <w:spacing w:before="240" w:after="60"/>
      <w:jc w:val="right"/>
      <w:outlineLvl w:val="1"/>
    </w:pPr>
    <w:rPr>
      <w:rFonts w:ascii="Cambria" w:hAnsi="Cambria"/>
      <w:b/>
      <w:bCs/>
      <w:i/>
      <w:iCs/>
      <w:sz w:val="28"/>
      <w:szCs w:val="28"/>
      <w:lang w:eastAsia="ar-SA"/>
    </w:rPr>
  </w:style>
  <w:style w:type="paragraph" w:styleId="3">
    <w:name w:val="heading 3"/>
    <w:basedOn w:val="a"/>
    <w:next w:val="a"/>
    <w:link w:val="30"/>
    <w:qFormat/>
    <w:rsid w:val="00845178"/>
    <w:pPr>
      <w:keepNext/>
      <w:keepLines/>
      <w:spacing w:before="200" w:after="0"/>
      <w:outlineLvl w:val="2"/>
    </w:pPr>
    <w:rPr>
      <w:rFonts w:ascii="Cambria" w:hAnsi="Cambria"/>
      <w:b/>
      <w:bCs/>
      <w:color w:val="4F81BD"/>
    </w:rPr>
  </w:style>
  <w:style w:type="paragraph" w:styleId="4">
    <w:name w:val="heading 4"/>
    <w:basedOn w:val="a"/>
    <w:next w:val="a"/>
    <w:link w:val="40"/>
    <w:qFormat/>
    <w:rsid w:val="00131C7E"/>
    <w:pPr>
      <w:keepNext/>
      <w:keepLines/>
      <w:spacing w:before="200" w:after="0"/>
      <w:outlineLvl w:val="3"/>
    </w:pPr>
    <w:rPr>
      <w:rFonts w:ascii="Cambria" w:hAnsi="Cambria"/>
      <w:b/>
      <w:bCs/>
      <w:i/>
      <w:iCs/>
      <w:color w:val="4F81BD"/>
    </w:rPr>
  </w:style>
  <w:style w:type="paragraph" w:styleId="5">
    <w:name w:val="heading 5"/>
    <w:basedOn w:val="a"/>
    <w:next w:val="a"/>
    <w:link w:val="50"/>
    <w:qFormat/>
    <w:rsid w:val="007E61BE"/>
    <w:pPr>
      <w:keepNext/>
      <w:keepLines/>
      <w:spacing w:before="200" w:after="0"/>
      <w:outlineLvl w:val="4"/>
    </w:pPr>
    <w:rPr>
      <w:rFonts w:ascii="Cambria" w:hAnsi="Cambria"/>
      <w:color w:val="243F60"/>
      <w:vertAlign w:val="superscript"/>
      <w:lang w:eastAsia="en-US"/>
    </w:rPr>
  </w:style>
  <w:style w:type="paragraph" w:styleId="6">
    <w:name w:val="heading 6"/>
    <w:basedOn w:val="a"/>
    <w:next w:val="a"/>
    <w:link w:val="60"/>
    <w:qFormat/>
    <w:locked/>
    <w:rsid w:val="00B41755"/>
    <w:pPr>
      <w:spacing w:before="240" w:after="60"/>
      <w:jc w:val="right"/>
      <w:outlineLvl w:val="5"/>
    </w:pPr>
    <w:rPr>
      <w:b/>
      <w:bCs/>
      <w:lang w:eastAsia="ar-SA"/>
    </w:rPr>
  </w:style>
  <w:style w:type="paragraph" w:styleId="7">
    <w:name w:val="heading 7"/>
    <w:basedOn w:val="a"/>
    <w:next w:val="a"/>
    <w:link w:val="70"/>
    <w:qFormat/>
    <w:locked/>
    <w:rsid w:val="00B41755"/>
    <w:pPr>
      <w:spacing w:before="240" w:after="60"/>
      <w:jc w:val="right"/>
      <w:outlineLvl w:val="6"/>
    </w:pPr>
    <w:rPr>
      <w:sz w:val="24"/>
      <w:szCs w:val="24"/>
      <w:lang w:eastAsia="ar-SA"/>
    </w:rPr>
  </w:style>
  <w:style w:type="paragraph" w:styleId="8">
    <w:name w:val="heading 8"/>
    <w:basedOn w:val="a"/>
    <w:next w:val="a"/>
    <w:link w:val="80"/>
    <w:qFormat/>
    <w:locked/>
    <w:rsid w:val="00B41755"/>
    <w:pPr>
      <w:spacing w:before="240" w:after="60"/>
      <w:jc w:val="right"/>
      <w:outlineLvl w:val="7"/>
    </w:pPr>
    <w:rPr>
      <w:i/>
      <w:iCs/>
      <w:sz w:val="24"/>
      <w:szCs w:val="24"/>
      <w:lang w:eastAsia="ar-SA"/>
    </w:rPr>
  </w:style>
  <w:style w:type="paragraph" w:styleId="9">
    <w:name w:val="heading 9"/>
    <w:basedOn w:val="a"/>
    <w:next w:val="a"/>
    <w:link w:val="90"/>
    <w:qFormat/>
    <w:locked/>
    <w:rsid w:val="00B41755"/>
    <w:pPr>
      <w:spacing w:before="240" w:after="60"/>
      <w:jc w:val="right"/>
      <w:outlineLvl w:val="8"/>
    </w:pPr>
    <w:rPr>
      <w:rFonts w:ascii="Cambria" w:hAnsi="Cambria"/>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DA42C3"/>
    <w:rPr>
      <w:rFonts w:ascii="Cambria" w:hAnsi="Cambria" w:cs="Times New Roman"/>
      <w:b/>
      <w:bCs/>
      <w:i/>
      <w:iCs/>
      <w:color w:val="622423"/>
      <w:shd w:val="clear" w:color="auto" w:fill="F2DBDB"/>
      <w:lang w:val="en-US" w:eastAsia="en-US"/>
    </w:rPr>
  </w:style>
  <w:style w:type="character" w:customStyle="1" w:styleId="30">
    <w:name w:val="Заголовок 3 Знак"/>
    <w:basedOn w:val="a0"/>
    <w:link w:val="3"/>
    <w:uiPriority w:val="99"/>
    <w:locked/>
    <w:rsid w:val="00845178"/>
    <w:rPr>
      <w:rFonts w:ascii="Cambria" w:hAnsi="Cambria" w:cs="Times New Roman"/>
      <w:b/>
      <w:bCs/>
      <w:color w:val="4F81BD"/>
    </w:rPr>
  </w:style>
  <w:style w:type="character" w:customStyle="1" w:styleId="40">
    <w:name w:val="Заголовок 4 Знак"/>
    <w:basedOn w:val="a0"/>
    <w:link w:val="4"/>
    <w:uiPriority w:val="99"/>
    <w:locked/>
    <w:rsid w:val="00131C7E"/>
    <w:rPr>
      <w:rFonts w:ascii="Cambria" w:hAnsi="Cambria" w:cs="Times New Roman"/>
      <w:b/>
      <w:bCs/>
      <w:i/>
      <w:iCs/>
      <w:color w:val="4F81BD"/>
    </w:rPr>
  </w:style>
  <w:style w:type="character" w:customStyle="1" w:styleId="50">
    <w:name w:val="Заголовок 5 Знак"/>
    <w:basedOn w:val="a0"/>
    <w:link w:val="5"/>
    <w:uiPriority w:val="99"/>
    <w:locked/>
    <w:rsid w:val="007E61BE"/>
    <w:rPr>
      <w:rFonts w:ascii="Cambria" w:hAnsi="Cambria" w:cs="Times New Roman"/>
      <w:color w:val="243F60"/>
      <w:vertAlign w:val="superscript"/>
      <w:lang w:eastAsia="en-US"/>
    </w:rPr>
  </w:style>
  <w:style w:type="paragraph" w:customStyle="1" w:styleId="ConsPlusNormal">
    <w:name w:val="ConsPlusNormal"/>
    <w:link w:val="ConsPlusNormal0"/>
    <w:rsid w:val="002D756E"/>
    <w:pPr>
      <w:widowControl w:val="0"/>
      <w:autoSpaceDE w:val="0"/>
      <w:autoSpaceDN w:val="0"/>
      <w:adjustRightInd w:val="0"/>
    </w:pPr>
    <w:rPr>
      <w:rFonts w:ascii="Arial" w:hAnsi="Arial" w:cs="Arial"/>
    </w:rPr>
  </w:style>
  <w:style w:type="paragraph" w:styleId="a3">
    <w:name w:val="header"/>
    <w:aliases w:val="Header Char"/>
    <w:basedOn w:val="a"/>
    <w:link w:val="a4"/>
    <w:uiPriority w:val="99"/>
    <w:rsid w:val="002D756E"/>
    <w:pPr>
      <w:tabs>
        <w:tab w:val="center" w:pos="4677"/>
        <w:tab w:val="right" w:pos="9355"/>
      </w:tabs>
      <w:spacing w:after="0" w:line="240" w:lineRule="auto"/>
    </w:pPr>
  </w:style>
  <w:style w:type="character" w:customStyle="1" w:styleId="a4">
    <w:name w:val="Верхний колонтитул Знак"/>
    <w:aliases w:val="Header Char Знак"/>
    <w:basedOn w:val="a0"/>
    <w:link w:val="a3"/>
    <w:uiPriority w:val="99"/>
    <w:locked/>
    <w:rsid w:val="002D756E"/>
    <w:rPr>
      <w:rFonts w:cs="Times New Roman"/>
    </w:rPr>
  </w:style>
  <w:style w:type="paragraph" w:styleId="a5">
    <w:name w:val="footer"/>
    <w:basedOn w:val="a"/>
    <w:link w:val="a6"/>
    <w:rsid w:val="002D756E"/>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locked/>
    <w:rsid w:val="002D756E"/>
    <w:rPr>
      <w:rFonts w:cs="Times New Roman"/>
    </w:rPr>
  </w:style>
  <w:style w:type="paragraph" w:customStyle="1" w:styleId="ConsPlusCell">
    <w:name w:val="ConsPlusCell"/>
    <w:uiPriority w:val="99"/>
    <w:rsid w:val="002D756E"/>
    <w:pPr>
      <w:widowControl w:val="0"/>
      <w:autoSpaceDE w:val="0"/>
      <w:autoSpaceDN w:val="0"/>
      <w:adjustRightInd w:val="0"/>
    </w:pPr>
    <w:rPr>
      <w:rFonts w:ascii="Arial" w:hAnsi="Arial" w:cs="Arial"/>
    </w:rPr>
  </w:style>
  <w:style w:type="table" w:styleId="a7">
    <w:name w:val="Table Grid"/>
    <w:basedOn w:val="a1"/>
    <w:rsid w:val="00B715E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WW8Num1z0">
    <w:name w:val="WW8Num1z0"/>
    <w:uiPriority w:val="99"/>
    <w:rsid w:val="0058455F"/>
    <w:rPr>
      <w:rFonts w:ascii="Symbol" w:hAnsi="Symbol"/>
      <w:sz w:val="18"/>
    </w:rPr>
  </w:style>
  <w:style w:type="paragraph" w:customStyle="1" w:styleId="ConsPlusNonformat">
    <w:name w:val="ConsPlusNonformat"/>
    <w:uiPriority w:val="99"/>
    <w:rsid w:val="00A65F46"/>
    <w:pPr>
      <w:widowControl w:val="0"/>
      <w:autoSpaceDE w:val="0"/>
      <w:autoSpaceDN w:val="0"/>
      <w:adjustRightInd w:val="0"/>
    </w:pPr>
    <w:rPr>
      <w:rFonts w:ascii="Courier New" w:hAnsi="Courier New" w:cs="Courier New"/>
      <w:color w:val="000000"/>
    </w:rPr>
  </w:style>
  <w:style w:type="paragraph" w:styleId="a8">
    <w:name w:val="Balloon Text"/>
    <w:basedOn w:val="a"/>
    <w:link w:val="a9"/>
    <w:rsid w:val="00CE56F8"/>
    <w:pPr>
      <w:spacing w:after="0" w:line="240" w:lineRule="auto"/>
    </w:pPr>
    <w:rPr>
      <w:rFonts w:ascii="Tahoma" w:hAnsi="Tahoma" w:cs="Tahoma"/>
      <w:sz w:val="16"/>
      <w:szCs w:val="16"/>
    </w:rPr>
  </w:style>
  <w:style w:type="character" w:customStyle="1" w:styleId="a9">
    <w:name w:val="Текст выноски Знак"/>
    <w:basedOn w:val="a0"/>
    <w:link w:val="a8"/>
    <w:locked/>
    <w:rsid w:val="00CE56F8"/>
    <w:rPr>
      <w:rFonts w:ascii="Tahoma" w:hAnsi="Tahoma" w:cs="Tahoma"/>
      <w:sz w:val="16"/>
      <w:szCs w:val="16"/>
    </w:rPr>
  </w:style>
  <w:style w:type="paragraph" w:styleId="aa">
    <w:name w:val="List Paragraph"/>
    <w:basedOn w:val="a"/>
    <w:uiPriority w:val="34"/>
    <w:qFormat/>
    <w:rsid w:val="005D7BDE"/>
    <w:pPr>
      <w:ind w:left="720"/>
      <w:contextualSpacing/>
    </w:pPr>
  </w:style>
  <w:style w:type="character" w:styleId="ab">
    <w:name w:val="Hyperlink"/>
    <w:basedOn w:val="a0"/>
    <w:uiPriority w:val="99"/>
    <w:rsid w:val="00263F11"/>
    <w:rPr>
      <w:rFonts w:cs="Times New Roman"/>
      <w:color w:val="0000FF"/>
      <w:u w:val="single"/>
    </w:rPr>
  </w:style>
  <w:style w:type="character" w:customStyle="1" w:styleId="ac">
    <w:name w:val="Основной текст Знак"/>
    <w:aliases w:val="bt Знак"/>
    <w:basedOn w:val="a0"/>
    <w:link w:val="ad"/>
    <w:locked/>
    <w:rsid w:val="00263F11"/>
    <w:rPr>
      <w:rFonts w:ascii="Times New Roman" w:hAnsi="Times New Roman" w:cs="Times New Roman"/>
      <w:sz w:val="24"/>
      <w:szCs w:val="24"/>
    </w:rPr>
  </w:style>
  <w:style w:type="paragraph" w:styleId="ad">
    <w:name w:val="Body Text"/>
    <w:aliases w:val="bt"/>
    <w:basedOn w:val="a"/>
    <w:link w:val="ac"/>
    <w:rsid w:val="00263F11"/>
    <w:pPr>
      <w:spacing w:after="120" w:line="240" w:lineRule="auto"/>
    </w:pPr>
    <w:rPr>
      <w:rFonts w:ascii="Times New Roman" w:hAnsi="Times New Roman"/>
      <w:sz w:val="24"/>
      <w:szCs w:val="24"/>
    </w:rPr>
  </w:style>
  <w:style w:type="character" w:customStyle="1" w:styleId="BodyTextChar1">
    <w:name w:val="Body Text Char1"/>
    <w:aliases w:val="bt Char1"/>
    <w:basedOn w:val="a0"/>
    <w:link w:val="ad"/>
    <w:uiPriority w:val="99"/>
    <w:semiHidden/>
    <w:locked/>
    <w:rsid w:val="00746CF4"/>
    <w:rPr>
      <w:rFonts w:cs="Times New Roman"/>
    </w:rPr>
  </w:style>
  <w:style w:type="character" w:customStyle="1" w:styleId="11">
    <w:name w:val="Основной текст Знак1"/>
    <w:basedOn w:val="a0"/>
    <w:uiPriority w:val="99"/>
    <w:semiHidden/>
    <w:rsid w:val="00263F11"/>
    <w:rPr>
      <w:rFonts w:cs="Times New Roman"/>
    </w:rPr>
  </w:style>
  <w:style w:type="character" w:customStyle="1" w:styleId="FontStyle19">
    <w:name w:val="Font Style19"/>
    <w:basedOn w:val="a0"/>
    <w:uiPriority w:val="99"/>
    <w:rsid w:val="00263F11"/>
    <w:rPr>
      <w:rFonts w:ascii="Times New Roman" w:hAnsi="Times New Roman" w:cs="Times New Roman"/>
      <w:sz w:val="26"/>
      <w:szCs w:val="26"/>
    </w:rPr>
  </w:style>
  <w:style w:type="character" w:customStyle="1" w:styleId="apple-converted-space">
    <w:name w:val="apple-converted-space"/>
    <w:basedOn w:val="a0"/>
    <w:uiPriority w:val="99"/>
    <w:rsid w:val="00142DFB"/>
    <w:rPr>
      <w:rFonts w:cs="Times New Roman"/>
    </w:rPr>
  </w:style>
  <w:style w:type="character" w:customStyle="1" w:styleId="12">
    <w:name w:val="Основной шрифт абзаца1"/>
    <w:uiPriority w:val="99"/>
    <w:rsid w:val="00142DFB"/>
  </w:style>
  <w:style w:type="paragraph" w:styleId="ae">
    <w:name w:val="Normal (Web)"/>
    <w:basedOn w:val="a"/>
    <w:uiPriority w:val="99"/>
    <w:rsid w:val="003C531F"/>
    <w:pPr>
      <w:spacing w:before="100" w:beforeAutospacing="1" w:after="100" w:afterAutospacing="1" w:line="240" w:lineRule="auto"/>
    </w:pPr>
    <w:rPr>
      <w:rFonts w:ascii="Times New Roman" w:hAnsi="Times New Roman"/>
      <w:sz w:val="24"/>
      <w:szCs w:val="24"/>
    </w:rPr>
  </w:style>
  <w:style w:type="paragraph" w:styleId="af">
    <w:name w:val="Title"/>
    <w:basedOn w:val="a"/>
    <w:link w:val="af0"/>
    <w:uiPriority w:val="99"/>
    <w:qFormat/>
    <w:rsid w:val="002F3BEE"/>
    <w:pPr>
      <w:spacing w:after="0" w:line="240" w:lineRule="auto"/>
      <w:jc w:val="center"/>
    </w:pPr>
    <w:rPr>
      <w:rFonts w:ascii="Times New Roman" w:hAnsi="Times New Roman"/>
      <w:sz w:val="28"/>
      <w:szCs w:val="20"/>
    </w:rPr>
  </w:style>
  <w:style w:type="character" w:customStyle="1" w:styleId="af0">
    <w:name w:val="Название Знак"/>
    <w:basedOn w:val="a0"/>
    <w:link w:val="af"/>
    <w:uiPriority w:val="99"/>
    <w:locked/>
    <w:rsid w:val="002F3BEE"/>
    <w:rPr>
      <w:rFonts w:ascii="Times New Roman" w:hAnsi="Times New Roman" w:cs="Times New Roman"/>
      <w:sz w:val="20"/>
      <w:szCs w:val="20"/>
    </w:rPr>
  </w:style>
  <w:style w:type="paragraph" w:customStyle="1" w:styleId="ConsPlusTitle">
    <w:name w:val="ConsPlusTitle"/>
    <w:uiPriority w:val="99"/>
    <w:rsid w:val="00353409"/>
    <w:pPr>
      <w:widowControl w:val="0"/>
      <w:autoSpaceDE w:val="0"/>
      <w:autoSpaceDN w:val="0"/>
      <w:adjustRightInd w:val="0"/>
    </w:pPr>
    <w:rPr>
      <w:rFonts w:ascii="Arial" w:hAnsi="Arial" w:cs="Arial"/>
      <w:b/>
      <w:bCs/>
    </w:rPr>
  </w:style>
  <w:style w:type="paragraph" w:customStyle="1" w:styleId="rtejustify1">
    <w:name w:val="rtejustify1"/>
    <w:basedOn w:val="a"/>
    <w:uiPriority w:val="99"/>
    <w:rsid w:val="00353409"/>
    <w:pPr>
      <w:spacing w:after="225" w:line="240" w:lineRule="auto"/>
      <w:jc w:val="both"/>
    </w:pPr>
    <w:rPr>
      <w:rFonts w:ascii="Times New Roman" w:hAnsi="Times New Roman"/>
      <w:sz w:val="24"/>
      <w:szCs w:val="24"/>
    </w:rPr>
  </w:style>
  <w:style w:type="paragraph" w:styleId="af1">
    <w:name w:val="No Spacing"/>
    <w:uiPriority w:val="99"/>
    <w:qFormat/>
    <w:rsid w:val="00353409"/>
    <w:pPr>
      <w:widowControl w:val="0"/>
      <w:autoSpaceDE w:val="0"/>
      <w:autoSpaceDN w:val="0"/>
      <w:adjustRightInd w:val="0"/>
    </w:pPr>
    <w:rPr>
      <w:rFonts w:ascii="Times New Roman" w:hAnsi="Times New Roman"/>
    </w:rPr>
  </w:style>
  <w:style w:type="paragraph" w:customStyle="1" w:styleId="ConsCell">
    <w:name w:val="ConsCell"/>
    <w:uiPriority w:val="99"/>
    <w:rsid w:val="009E58FF"/>
    <w:pPr>
      <w:widowControl w:val="0"/>
      <w:suppressAutoHyphens/>
      <w:autoSpaceDE w:val="0"/>
    </w:pPr>
    <w:rPr>
      <w:rFonts w:ascii="Arial" w:hAnsi="Arial" w:cs="Arial"/>
      <w:lang w:eastAsia="ar-SA"/>
    </w:rPr>
  </w:style>
  <w:style w:type="paragraph" w:styleId="af2">
    <w:name w:val="annotation text"/>
    <w:basedOn w:val="a"/>
    <w:link w:val="af3"/>
    <w:uiPriority w:val="99"/>
    <w:rsid w:val="00F5658B"/>
    <w:pPr>
      <w:spacing w:after="0" w:line="240" w:lineRule="auto"/>
      <w:ind w:firstLine="902"/>
      <w:jc w:val="both"/>
    </w:pPr>
    <w:rPr>
      <w:rFonts w:ascii="Times New Roman" w:hAnsi="Times New Roman"/>
      <w:bCs/>
      <w:sz w:val="20"/>
      <w:szCs w:val="20"/>
      <w:lang w:eastAsia="en-US"/>
    </w:rPr>
  </w:style>
  <w:style w:type="character" w:customStyle="1" w:styleId="af3">
    <w:name w:val="Текст примечания Знак"/>
    <w:basedOn w:val="a0"/>
    <w:link w:val="af2"/>
    <w:uiPriority w:val="99"/>
    <w:locked/>
    <w:rsid w:val="00F5658B"/>
    <w:rPr>
      <w:rFonts w:ascii="Times New Roman" w:hAnsi="Times New Roman" w:cs="Times New Roman"/>
      <w:bCs/>
      <w:sz w:val="20"/>
      <w:szCs w:val="20"/>
      <w:lang w:eastAsia="en-US"/>
    </w:rPr>
  </w:style>
  <w:style w:type="paragraph" w:customStyle="1" w:styleId="Default">
    <w:name w:val="Default"/>
    <w:uiPriority w:val="99"/>
    <w:rsid w:val="0063297B"/>
    <w:pPr>
      <w:autoSpaceDE w:val="0"/>
      <w:autoSpaceDN w:val="0"/>
      <w:adjustRightInd w:val="0"/>
    </w:pPr>
    <w:rPr>
      <w:rFonts w:ascii="Times New Roman" w:hAnsi="Times New Roman"/>
      <w:color w:val="000000"/>
      <w:sz w:val="24"/>
      <w:szCs w:val="24"/>
      <w:lang w:eastAsia="en-US"/>
    </w:rPr>
  </w:style>
  <w:style w:type="paragraph" w:customStyle="1" w:styleId="af4">
    <w:name w:val="Прижатый влево"/>
    <w:basedOn w:val="a"/>
    <w:next w:val="a"/>
    <w:rsid w:val="00131C7E"/>
    <w:pPr>
      <w:widowControl w:val="0"/>
      <w:autoSpaceDE w:val="0"/>
      <w:autoSpaceDN w:val="0"/>
      <w:adjustRightInd w:val="0"/>
      <w:spacing w:after="0" w:line="240" w:lineRule="auto"/>
    </w:pPr>
    <w:rPr>
      <w:rFonts w:ascii="Arial" w:hAnsi="Arial"/>
      <w:sz w:val="24"/>
      <w:szCs w:val="24"/>
    </w:rPr>
  </w:style>
  <w:style w:type="character" w:styleId="af5">
    <w:name w:val="Strong"/>
    <w:basedOn w:val="a0"/>
    <w:uiPriority w:val="99"/>
    <w:qFormat/>
    <w:rsid w:val="00FC49AD"/>
    <w:rPr>
      <w:rFonts w:cs="Times New Roman"/>
      <w:b/>
    </w:rPr>
  </w:style>
  <w:style w:type="paragraph" w:styleId="2">
    <w:name w:val="List 2"/>
    <w:basedOn w:val="a"/>
    <w:uiPriority w:val="99"/>
    <w:rsid w:val="00ED2FFE"/>
    <w:pPr>
      <w:numPr>
        <w:numId w:val="1"/>
      </w:numPr>
      <w:spacing w:after="120" w:line="240" w:lineRule="auto"/>
      <w:contextualSpacing/>
      <w:jc w:val="both"/>
    </w:pPr>
    <w:rPr>
      <w:rFonts w:ascii="Times New Roman" w:hAnsi="Times New Roman"/>
      <w:sz w:val="24"/>
      <w:szCs w:val="16"/>
    </w:rPr>
  </w:style>
  <w:style w:type="paragraph" w:customStyle="1" w:styleId="13">
    <w:name w:val="Абзац списка1"/>
    <w:basedOn w:val="a"/>
    <w:link w:val="ListParagraphChar"/>
    <w:uiPriority w:val="99"/>
    <w:rsid w:val="0002160C"/>
    <w:pPr>
      <w:ind w:left="720"/>
      <w:contextualSpacing/>
    </w:pPr>
    <w:rPr>
      <w:rFonts w:ascii="Courier New" w:hAnsi="Courier New" w:cs="Courier New"/>
      <w:vertAlign w:val="superscript"/>
      <w:lang w:eastAsia="en-US"/>
    </w:rPr>
  </w:style>
  <w:style w:type="paragraph" w:customStyle="1" w:styleId="14">
    <w:name w:val="Обычный1"/>
    <w:uiPriority w:val="99"/>
    <w:rsid w:val="0002160C"/>
    <w:rPr>
      <w:rFonts w:ascii="Lucida Grande" w:eastAsia="ヒラギノ角ゴ Pro W3" w:hAnsi="Lucida Grande"/>
      <w:color w:val="000000"/>
      <w:sz w:val="24"/>
    </w:rPr>
  </w:style>
  <w:style w:type="paragraph" w:styleId="22">
    <w:name w:val="Body Text Indent 2"/>
    <w:basedOn w:val="a"/>
    <w:link w:val="23"/>
    <w:uiPriority w:val="99"/>
    <w:rsid w:val="007E61BE"/>
    <w:pPr>
      <w:spacing w:after="120" w:line="480" w:lineRule="auto"/>
      <w:ind w:left="283"/>
    </w:pPr>
  </w:style>
  <w:style w:type="character" w:customStyle="1" w:styleId="23">
    <w:name w:val="Основной текст с отступом 2 Знак"/>
    <w:basedOn w:val="a0"/>
    <w:link w:val="22"/>
    <w:uiPriority w:val="99"/>
    <w:locked/>
    <w:rsid w:val="007E61BE"/>
    <w:rPr>
      <w:rFonts w:cs="Times New Roman"/>
    </w:rPr>
  </w:style>
  <w:style w:type="paragraph" w:customStyle="1" w:styleId="24">
    <w:name w:val="Абзац списка2"/>
    <w:basedOn w:val="a"/>
    <w:uiPriority w:val="99"/>
    <w:rsid w:val="00AF6940"/>
    <w:pPr>
      <w:ind w:left="720"/>
      <w:contextualSpacing/>
    </w:pPr>
    <w:rPr>
      <w:rFonts w:ascii="Courier New" w:hAnsi="Courier New" w:cs="Courier New"/>
      <w:vertAlign w:val="superscript"/>
      <w:lang w:eastAsia="en-US"/>
    </w:rPr>
  </w:style>
  <w:style w:type="paragraph" w:styleId="af6">
    <w:name w:val="Body Text Indent"/>
    <w:basedOn w:val="a"/>
    <w:link w:val="af7"/>
    <w:rsid w:val="00CC7290"/>
    <w:pPr>
      <w:spacing w:after="120"/>
      <w:ind w:left="283"/>
    </w:pPr>
  </w:style>
  <w:style w:type="character" w:customStyle="1" w:styleId="af7">
    <w:name w:val="Основной текст с отступом Знак"/>
    <w:basedOn w:val="a0"/>
    <w:link w:val="af6"/>
    <w:locked/>
    <w:rsid w:val="00A2442D"/>
    <w:rPr>
      <w:rFonts w:cs="Times New Roman"/>
    </w:rPr>
  </w:style>
  <w:style w:type="character" w:styleId="af8">
    <w:name w:val="footnote reference"/>
    <w:aliases w:val="Знак сноски-FN"/>
    <w:basedOn w:val="a0"/>
    <w:uiPriority w:val="99"/>
    <w:semiHidden/>
    <w:rsid w:val="00CC7290"/>
    <w:rPr>
      <w:rFonts w:cs="Times New Roman"/>
      <w:vertAlign w:val="superscript"/>
    </w:rPr>
  </w:style>
  <w:style w:type="paragraph" w:styleId="af9">
    <w:name w:val="footnote text"/>
    <w:basedOn w:val="a"/>
    <w:link w:val="afa"/>
    <w:uiPriority w:val="99"/>
    <w:semiHidden/>
    <w:rsid w:val="00CC7290"/>
    <w:pPr>
      <w:widowControl w:val="0"/>
      <w:autoSpaceDE w:val="0"/>
      <w:autoSpaceDN w:val="0"/>
      <w:adjustRightInd w:val="0"/>
      <w:spacing w:after="0" w:line="240" w:lineRule="auto"/>
      <w:ind w:firstLine="902"/>
      <w:jc w:val="both"/>
    </w:pPr>
    <w:rPr>
      <w:sz w:val="20"/>
      <w:szCs w:val="20"/>
    </w:rPr>
  </w:style>
  <w:style w:type="character" w:customStyle="1" w:styleId="FootnoteTextChar">
    <w:name w:val="Footnote Text Char"/>
    <w:basedOn w:val="a0"/>
    <w:link w:val="af9"/>
    <w:uiPriority w:val="99"/>
    <w:semiHidden/>
    <w:locked/>
    <w:rsid w:val="00A2442D"/>
    <w:rPr>
      <w:rFonts w:cs="Times New Roman"/>
      <w:sz w:val="20"/>
      <w:szCs w:val="20"/>
    </w:rPr>
  </w:style>
  <w:style w:type="character" w:customStyle="1" w:styleId="afa">
    <w:name w:val="Текст сноски Знак"/>
    <w:link w:val="af9"/>
    <w:uiPriority w:val="99"/>
    <w:semiHidden/>
    <w:locked/>
    <w:rsid w:val="00CC7290"/>
    <w:rPr>
      <w:lang w:eastAsia="ru-RU"/>
    </w:rPr>
  </w:style>
  <w:style w:type="paragraph" w:customStyle="1" w:styleId="0">
    <w:name w:val="Основной текст 0"/>
    <w:aliases w:val="95 ПК,А. Основной текст 0,1 Основной текст 0,А. Основной текст 0 Знак Знак,А. Основной текст 0 Знак Знак Знак Знак,1. Основной текст 0,А. Основной текст 0 Знак Знак Знак Знак Знак Знак"/>
    <w:basedOn w:val="a"/>
    <w:link w:val="00"/>
    <w:uiPriority w:val="99"/>
    <w:rsid w:val="00CC7290"/>
    <w:pPr>
      <w:spacing w:after="0" w:line="240" w:lineRule="auto"/>
      <w:ind w:firstLine="539"/>
      <w:jc w:val="both"/>
    </w:pPr>
    <w:rPr>
      <w:color w:val="000000"/>
      <w:kern w:val="24"/>
      <w:sz w:val="24"/>
      <w:szCs w:val="20"/>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uiPriority w:val="99"/>
    <w:locked/>
    <w:rsid w:val="00CC7290"/>
    <w:rPr>
      <w:color w:val="000000"/>
      <w:kern w:val="24"/>
      <w:sz w:val="24"/>
    </w:rPr>
  </w:style>
  <w:style w:type="character" w:customStyle="1" w:styleId="110">
    <w:name w:val="Знак Знак11"/>
    <w:uiPriority w:val="99"/>
    <w:semiHidden/>
    <w:locked/>
    <w:rsid w:val="0075611D"/>
    <w:rPr>
      <w:rFonts w:ascii="Times New Roman" w:hAnsi="Times New Roman"/>
      <w:sz w:val="20"/>
      <w:lang w:eastAsia="ru-RU"/>
    </w:rPr>
  </w:style>
  <w:style w:type="character" w:styleId="afb">
    <w:name w:val="page number"/>
    <w:basedOn w:val="a0"/>
    <w:rsid w:val="006C09A4"/>
    <w:rPr>
      <w:rFonts w:cs="Times New Roman"/>
    </w:rPr>
  </w:style>
  <w:style w:type="character" w:customStyle="1" w:styleId="ConsPlusNormal0">
    <w:name w:val="ConsPlusNormal Знак"/>
    <w:basedOn w:val="a0"/>
    <w:link w:val="ConsPlusNormal"/>
    <w:uiPriority w:val="99"/>
    <w:locked/>
    <w:rsid w:val="004B3864"/>
    <w:rPr>
      <w:rFonts w:ascii="Arial" w:hAnsi="Arial" w:cs="Arial"/>
    </w:rPr>
  </w:style>
  <w:style w:type="paragraph" w:customStyle="1" w:styleId="31">
    <w:name w:val="Абзац списка3"/>
    <w:basedOn w:val="a"/>
    <w:rsid w:val="00A7352F"/>
    <w:pPr>
      <w:spacing w:after="0"/>
      <w:ind w:left="720" w:firstLine="709"/>
      <w:contextualSpacing/>
      <w:jc w:val="both"/>
    </w:pPr>
    <w:rPr>
      <w:rFonts w:ascii="Times New Roman" w:hAnsi="Times New Roman"/>
      <w:sz w:val="28"/>
      <w:lang w:eastAsia="en-US"/>
    </w:rPr>
  </w:style>
  <w:style w:type="character" w:customStyle="1" w:styleId="21">
    <w:name w:val="Заголовок 2 Знак"/>
    <w:basedOn w:val="a0"/>
    <w:link w:val="20"/>
    <w:rsid w:val="00B41755"/>
    <w:rPr>
      <w:rFonts w:ascii="Cambria" w:hAnsi="Cambria"/>
      <w:b/>
      <w:bCs/>
      <w:i/>
      <w:iCs/>
      <w:sz w:val="28"/>
      <w:szCs w:val="28"/>
      <w:lang w:eastAsia="ar-SA"/>
    </w:rPr>
  </w:style>
  <w:style w:type="character" w:customStyle="1" w:styleId="60">
    <w:name w:val="Заголовок 6 Знак"/>
    <w:basedOn w:val="a0"/>
    <w:link w:val="6"/>
    <w:rsid w:val="00B41755"/>
    <w:rPr>
      <w:b/>
      <w:bCs/>
      <w:sz w:val="22"/>
      <w:szCs w:val="22"/>
      <w:lang w:eastAsia="ar-SA"/>
    </w:rPr>
  </w:style>
  <w:style w:type="character" w:customStyle="1" w:styleId="70">
    <w:name w:val="Заголовок 7 Знак"/>
    <w:basedOn w:val="a0"/>
    <w:link w:val="7"/>
    <w:rsid w:val="00B41755"/>
    <w:rPr>
      <w:sz w:val="24"/>
      <w:szCs w:val="24"/>
      <w:lang w:eastAsia="ar-SA"/>
    </w:rPr>
  </w:style>
  <w:style w:type="character" w:customStyle="1" w:styleId="80">
    <w:name w:val="Заголовок 8 Знак"/>
    <w:basedOn w:val="a0"/>
    <w:link w:val="8"/>
    <w:rsid w:val="00B41755"/>
    <w:rPr>
      <w:i/>
      <w:iCs/>
      <w:sz w:val="24"/>
      <w:szCs w:val="24"/>
      <w:lang w:eastAsia="ar-SA"/>
    </w:rPr>
  </w:style>
  <w:style w:type="character" w:customStyle="1" w:styleId="90">
    <w:name w:val="Заголовок 9 Знак"/>
    <w:basedOn w:val="a0"/>
    <w:link w:val="9"/>
    <w:rsid w:val="00B41755"/>
    <w:rPr>
      <w:rFonts w:ascii="Cambria" w:hAnsi="Cambria"/>
      <w:sz w:val="22"/>
      <w:szCs w:val="22"/>
      <w:lang w:eastAsia="ar-SA"/>
    </w:rPr>
  </w:style>
  <w:style w:type="paragraph" w:customStyle="1" w:styleId="ConsNormal">
    <w:name w:val="ConsNormal"/>
    <w:rsid w:val="00B41755"/>
    <w:pPr>
      <w:widowControl w:val="0"/>
      <w:autoSpaceDE w:val="0"/>
      <w:autoSpaceDN w:val="0"/>
      <w:adjustRightInd w:val="0"/>
      <w:ind w:firstLine="720"/>
    </w:pPr>
    <w:rPr>
      <w:rFonts w:ascii="Arial" w:hAnsi="Arial" w:cs="Arial"/>
    </w:rPr>
  </w:style>
  <w:style w:type="paragraph" w:styleId="32">
    <w:name w:val="Body Text Indent 3"/>
    <w:basedOn w:val="a"/>
    <w:link w:val="33"/>
    <w:rsid w:val="00B41755"/>
    <w:pPr>
      <w:spacing w:after="120" w:line="240" w:lineRule="auto"/>
      <w:ind w:left="283"/>
    </w:pPr>
    <w:rPr>
      <w:rFonts w:ascii="Times New Roman" w:hAnsi="Times New Roman"/>
      <w:sz w:val="16"/>
      <w:szCs w:val="16"/>
    </w:rPr>
  </w:style>
  <w:style w:type="character" w:customStyle="1" w:styleId="33">
    <w:name w:val="Основной текст с отступом 3 Знак"/>
    <w:basedOn w:val="a0"/>
    <w:link w:val="32"/>
    <w:rsid w:val="00B41755"/>
    <w:rPr>
      <w:rFonts w:ascii="Times New Roman" w:hAnsi="Times New Roman"/>
      <w:sz w:val="16"/>
      <w:szCs w:val="16"/>
    </w:rPr>
  </w:style>
  <w:style w:type="paragraph" w:customStyle="1" w:styleId="111">
    <w:name w:val="Знак1 Знак Знак Знак1"/>
    <w:basedOn w:val="a"/>
    <w:rsid w:val="00B41755"/>
    <w:pPr>
      <w:spacing w:after="160" w:line="240" w:lineRule="exact"/>
    </w:pPr>
    <w:rPr>
      <w:rFonts w:ascii="Verdana" w:hAnsi="Verdana"/>
      <w:sz w:val="24"/>
      <w:szCs w:val="24"/>
      <w:lang w:val="en-US" w:eastAsia="en-US"/>
    </w:rPr>
  </w:style>
  <w:style w:type="paragraph" w:styleId="afc">
    <w:name w:val="List Bullet"/>
    <w:basedOn w:val="a"/>
    <w:autoRedefine/>
    <w:rsid w:val="00B41755"/>
    <w:pPr>
      <w:tabs>
        <w:tab w:val="num" w:pos="340"/>
        <w:tab w:val="num" w:pos="926"/>
      </w:tabs>
      <w:spacing w:before="60" w:after="0" w:line="240" w:lineRule="auto"/>
      <w:ind w:left="340" w:hanging="340"/>
      <w:jc w:val="both"/>
    </w:pPr>
    <w:rPr>
      <w:rFonts w:ascii="Arial" w:hAnsi="Arial" w:cs="Arial"/>
      <w:sz w:val="20"/>
      <w:szCs w:val="20"/>
    </w:rPr>
  </w:style>
  <w:style w:type="paragraph" w:customStyle="1" w:styleId="afd">
    <w:name w:val="Обычный.Название подразделения"/>
    <w:rsid w:val="00B41755"/>
    <w:rPr>
      <w:rFonts w:ascii="SchoolBook" w:hAnsi="SchoolBook"/>
      <w:sz w:val="28"/>
    </w:rPr>
  </w:style>
  <w:style w:type="character" w:customStyle="1" w:styleId="ListParagraphChar">
    <w:name w:val="List Paragraph Char"/>
    <w:link w:val="13"/>
    <w:uiPriority w:val="99"/>
    <w:locked/>
    <w:rsid w:val="00B41755"/>
    <w:rPr>
      <w:rFonts w:ascii="Courier New" w:hAnsi="Courier New" w:cs="Courier New"/>
      <w:sz w:val="22"/>
      <w:szCs w:val="22"/>
      <w:vertAlign w:val="superscript"/>
      <w:lang w:eastAsia="en-US"/>
    </w:rPr>
  </w:style>
</w:styles>
</file>

<file path=word/webSettings.xml><?xml version="1.0" encoding="utf-8"?>
<w:webSettings xmlns:r="http://schemas.openxmlformats.org/officeDocument/2006/relationships" xmlns:w="http://schemas.openxmlformats.org/wordprocessingml/2006/main">
  <w:divs>
    <w:div w:id="1000042389">
      <w:marLeft w:val="0"/>
      <w:marRight w:val="0"/>
      <w:marTop w:val="0"/>
      <w:marBottom w:val="0"/>
      <w:divBdr>
        <w:top w:val="none" w:sz="0" w:space="0" w:color="auto"/>
        <w:left w:val="none" w:sz="0" w:space="0" w:color="auto"/>
        <w:bottom w:val="none" w:sz="0" w:space="0" w:color="auto"/>
        <w:right w:val="none" w:sz="0" w:space="0" w:color="auto"/>
      </w:divBdr>
    </w:div>
    <w:div w:id="1000042390">
      <w:marLeft w:val="0"/>
      <w:marRight w:val="0"/>
      <w:marTop w:val="0"/>
      <w:marBottom w:val="0"/>
      <w:divBdr>
        <w:top w:val="none" w:sz="0" w:space="0" w:color="auto"/>
        <w:left w:val="none" w:sz="0" w:space="0" w:color="auto"/>
        <w:bottom w:val="none" w:sz="0" w:space="0" w:color="auto"/>
        <w:right w:val="none" w:sz="0" w:space="0" w:color="auto"/>
      </w:divBdr>
    </w:div>
    <w:div w:id="1000042391">
      <w:marLeft w:val="0"/>
      <w:marRight w:val="0"/>
      <w:marTop w:val="0"/>
      <w:marBottom w:val="0"/>
      <w:divBdr>
        <w:top w:val="none" w:sz="0" w:space="0" w:color="auto"/>
        <w:left w:val="none" w:sz="0" w:space="0" w:color="auto"/>
        <w:bottom w:val="none" w:sz="0" w:space="0" w:color="auto"/>
        <w:right w:val="none" w:sz="0" w:space="0" w:color="auto"/>
      </w:divBdr>
    </w:div>
    <w:div w:id="1000042392">
      <w:marLeft w:val="0"/>
      <w:marRight w:val="0"/>
      <w:marTop w:val="0"/>
      <w:marBottom w:val="0"/>
      <w:divBdr>
        <w:top w:val="none" w:sz="0" w:space="0" w:color="auto"/>
        <w:left w:val="none" w:sz="0" w:space="0" w:color="auto"/>
        <w:bottom w:val="none" w:sz="0" w:space="0" w:color="auto"/>
        <w:right w:val="none" w:sz="0" w:space="0" w:color="auto"/>
      </w:divBdr>
    </w:div>
    <w:div w:id="1000042393">
      <w:marLeft w:val="0"/>
      <w:marRight w:val="0"/>
      <w:marTop w:val="0"/>
      <w:marBottom w:val="0"/>
      <w:divBdr>
        <w:top w:val="none" w:sz="0" w:space="0" w:color="auto"/>
        <w:left w:val="none" w:sz="0" w:space="0" w:color="auto"/>
        <w:bottom w:val="none" w:sz="0" w:space="0" w:color="auto"/>
        <w:right w:val="none" w:sz="0" w:space="0" w:color="auto"/>
      </w:divBdr>
    </w:div>
    <w:div w:id="1000042394">
      <w:marLeft w:val="0"/>
      <w:marRight w:val="0"/>
      <w:marTop w:val="0"/>
      <w:marBottom w:val="0"/>
      <w:divBdr>
        <w:top w:val="none" w:sz="0" w:space="0" w:color="auto"/>
        <w:left w:val="none" w:sz="0" w:space="0" w:color="auto"/>
        <w:bottom w:val="none" w:sz="0" w:space="0" w:color="auto"/>
        <w:right w:val="none" w:sz="0" w:space="0" w:color="auto"/>
      </w:divBdr>
    </w:div>
    <w:div w:id="1000042395">
      <w:marLeft w:val="0"/>
      <w:marRight w:val="0"/>
      <w:marTop w:val="0"/>
      <w:marBottom w:val="0"/>
      <w:divBdr>
        <w:top w:val="none" w:sz="0" w:space="0" w:color="auto"/>
        <w:left w:val="none" w:sz="0" w:space="0" w:color="auto"/>
        <w:bottom w:val="none" w:sz="0" w:space="0" w:color="auto"/>
        <w:right w:val="none" w:sz="0" w:space="0" w:color="auto"/>
      </w:divBdr>
    </w:div>
    <w:div w:id="1000042396">
      <w:marLeft w:val="0"/>
      <w:marRight w:val="0"/>
      <w:marTop w:val="0"/>
      <w:marBottom w:val="0"/>
      <w:divBdr>
        <w:top w:val="none" w:sz="0" w:space="0" w:color="auto"/>
        <w:left w:val="none" w:sz="0" w:space="0" w:color="auto"/>
        <w:bottom w:val="none" w:sz="0" w:space="0" w:color="auto"/>
        <w:right w:val="none" w:sz="0" w:space="0" w:color="auto"/>
      </w:divBdr>
    </w:div>
    <w:div w:id="1000042397">
      <w:marLeft w:val="0"/>
      <w:marRight w:val="0"/>
      <w:marTop w:val="0"/>
      <w:marBottom w:val="0"/>
      <w:divBdr>
        <w:top w:val="none" w:sz="0" w:space="0" w:color="auto"/>
        <w:left w:val="none" w:sz="0" w:space="0" w:color="auto"/>
        <w:bottom w:val="none" w:sz="0" w:space="0" w:color="auto"/>
        <w:right w:val="none" w:sz="0" w:space="0" w:color="auto"/>
      </w:divBdr>
    </w:div>
    <w:div w:id="1000042398">
      <w:marLeft w:val="0"/>
      <w:marRight w:val="0"/>
      <w:marTop w:val="0"/>
      <w:marBottom w:val="0"/>
      <w:divBdr>
        <w:top w:val="none" w:sz="0" w:space="0" w:color="auto"/>
        <w:left w:val="none" w:sz="0" w:space="0" w:color="auto"/>
        <w:bottom w:val="none" w:sz="0" w:space="0" w:color="auto"/>
        <w:right w:val="none" w:sz="0" w:space="0" w:color="auto"/>
      </w:divBdr>
    </w:div>
    <w:div w:id="100004239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wmf"/><Relationship Id="rId18" Type="http://schemas.openxmlformats.org/officeDocument/2006/relationships/hyperlink" Target="consultantplus://offline/main?base=LAW;n=117255;fld=134;dst=100262"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wmf"/><Relationship Id="rId20" Type="http://schemas.openxmlformats.org/officeDocument/2006/relationships/hyperlink" Target="consultantplus://offline/ref=39692B487B9CF3B1E0A46B89776639ED43F3629ECD4ACACA5FC489F4W2DA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wmf"/><Relationship Id="rId23" Type="http://schemas.openxmlformats.org/officeDocument/2006/relationships/footer" Target="footer2.xml"/><Relationship Id="rId10" Type="http://schemas.openxmlformats.org/officeDocument/2006/relationships/image" Target="media/image3.wmf"/><Relationship Id="rId19" Type="http://schemas.openxmlformats.org/officeDocument/2006/relationships/hyperlink" Target="consultantplus://offline/ref=39692B487B9CF3B1E0A46B89776639ED43FF679ECE4ACACA5FC489F4W2DAO"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15CF87-9693-42C6-B003-F59907664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58</Pages>
  <Words>15725</Words>
  <Characters>89633</Characters>
  <Application>Microsoft Office Word</Application>
  <DocSecurity>0</DocSecurity>
  <Lines>746</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frolova</cp:lastModifiedBy>
  <cp:revision>21</cp:revision>
  <cp:lastPrinted>2022-01-18T08:38:00Z</cp:lastPrinted>
  <dcterms:created xsi:type="dcterms:W3CDTF">2021-11-10T12:15:00Z</dcterms:created>
  <dcterms:modified xsi:type="dcterms:W3CDTF">2022-10-20T10:29:00Z</dcterms:modified>
</cp:coreProperties>
</file>