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F3E" w:rsidRDefault="00DC2F3E"/>
    <w:p w:rsidR="00EA42A0" w:rsidRDefault="00EA42A0"/>
    <w:p w:rsidR="00EA42A0" w:rsidRDefault="00EA42A0" w:rsidP="00D266CE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D266CE">
        <w:rPr>
          <w:sz w:val="28"/>
          <w:szCs w:val="28"/>
        </w:rPr>
        <w:t xml:space="preserve"> об экспертизе</w:t>
      </w:r>
    </w:p>
    <w:p w:rsidR="00D266CE" w:rsidRDefault="00D266CE" w:rsidP="00D266CE">
      <w:pPr>
        <w:pStyle w:val="a6"/>
        <w:jc w:val="center"/>
        <w:rPr>
          <w:sz w:val="28"/>
          <w:szCs w:val="28"/>
        </w:rPr>
      </w:pPr>
    </w:p>
    <w:p w:rsidR="00EA42A0" w:rsidRDefault="00EA42A0" w:rsidP="00EA42A0">
      <w:pPr>
        <w:pStyle w:val="a6"/>
        <w:ind w:left="720"/>
        <w:rPr>
          <w:sz w:val="28"/>
          <w:szCs w:val="28"/>
        </w:rPr>
      </w:pPr>
    </w:p>
    <w:p w:rsidR="00EA42A0" w:rsidRDefault="009E26BB" w:rsidP="00D266C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организационно-контрольной, кадровой и правовой работы  провел экспертизу постановления Нижнедевицкого муниципального района Воронежской области </w:t>
      </w:r>
      <w:r w:rsidR="00702779" w:rsidRPr="00702779">
        <w:rPr>
          <w:sz w:val="28"/>
          <w:szCs w:val="28"/>
        </w:rPr>
        <w:t xml:space="preserve">от </w:t>
      </w:r>
      <w:r w:rsidR="0071479C">
        <w:rPr>
          <w:sz w:val="28"/>
          <w:szCs w:val="28"/>
        </w:rPr>
        <w:t xml:space="preserve">18.03.2025 №181 «О внесении изменений в постановление администрации Нижнедевицкого муниципального района от 30.03.2017 №213 «Об утверждении перечня муниципального имущества, предназначенного для оказания имущественной поддержки субъектам малого и среднего предпринимательства»». </w:t>
      </w:r>
    </w:p>
    <w:p w:rsidR="00D266CE" w:rsidRDefault="00D266CE" w:rsidP="00D266C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заключение подготовлено впервые.</w:t>
      </w:r>
    </w:p>
    <w:p w:rsidR="00D266CE" w:rsidRDefault="00D266CE" w:rsidP="00D266C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Уполномоченным органом проведены публичные консультации в срок </w:t>
      </w:r>
      <w:r w:rsidR="0071479C">
        <w:rPr>
          <w:sz w:val="28"/>
          <w:szCs w:val="28"/>
        </w:rPr>
        <w:t>03.03.2025 г. по 17.03.2025 г.</w:t>
      </w:r>
    </w:p>
    <w:p w:rsidR="00D266CE" w:rsidRDefault="00D266CE" w:rsidP="00D266C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экспертизе нормативного правового акта размещена на официальном сайте органов местного самоуправления Нижнедевицкого муниципального района по адресу: </w:t>
      </w:r>
      <w:r w:rsidR="00D5076C" w:rsidRPr="00D5076C">
        <w:rPr>
          <w:sz w:val="28"/>
          <w:szCs w:val="28"/>
        </w:rPr>
        <w:t>https://nizhnedevick-r36.gosuslugi.ru/ofitsialno/otsenka-reguliruyuschego-vozdeystviya/ekspertiza/</w:t>
      </w:r>
      <w:r>
        <w:rPr>
          <w:sz w:val="28"/>
          <w:szCs w:val="28"/>
        </w:rPr>
        <w:t>.</w:t>
      </w:r>
    </w:p>
    <w:p w:rsidR="00D266CE" w:rsidRDefault="00D266CE" w:rsidP="00D266C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проведенной экспертизы нормативного правового акта сделаны выводы </w:t>
      </w:r>
      <w:r w:rsidR="00F43551">
        <w:rPr>
          <w:sz w:val="28"/>
          <w:szCs w:val="28"/>
        </w:rPr>
        <w:t>:</w:t>
      </w:r>
    </w:p>
    <w:p w:rsidR="00F43551" w:rsidRDefault="00F43551" w:rsidP="00D266C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 результате реализации настоящего постановления соблюдаются требования действующего законодательства в сфере имущественной поддержки субъектов малого и среднего предпринимательства на территории Нижнедевицкого муниципального района;</w:t>
      </w:r>
    </w:p>
    <w:p w:rsidR="00F43551" w:rsidRPr="00D266CE" w:rsidRDefault="00F43551" w:rsidP="00D266C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не выявлены положения, вводящие избыточные обязанности, запреты и ограничения для субъектов предпринимательской деятельности или способствующие их введению, а также положения, способствующие необоснованному ограничению конкуренции, а также возникновению необоснованных расходов субъектов предпринимательской деятельности и бюджета Нижнедевицкого муниципального района Воронежской области</w:t>
      </w:r>
    </w:p>
    <w:p w:rsidR="00297921" w:rsidRPr="00297921" w:rsidRDefault="00297921" w:rsidP="00D266CE">
      <w:pPr>
        <w:pStyle w:val="a6"/>
        <w:ind w:firstLine="851"/>
        <w:jc w:val="both"/>
        <w:rPr>
          <w:sz w:val="28"/>
          <w:szCs w:val="28"/>
        </w:rPr>
      </w:pPr>
    </w:p>
    <w:p w:rsidR="00754645" w:rsidRDefault="00754645" w:rsidP="009C304E">
      <w:pPr>
        <w:pStyle w:val="a6"/>
        <w:jc w:val="both"/>
        <w:rPr>
          <w:sz w:val="28"/>
          <w:szCs w:val="28"/>
        </w:rPr>
      </w:pPr>
    </w:p>
    <w:p w:rsidR="009C304E" w:rsidRDefault="003F5288" w:rsidP="009C304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– </w:t>
      </w:r>
    </w:p>
    <w:p w:rsidR="003F5288" w:rsidRPr="00EA42A0" w:rsidRDefault="003F5288" w:rsidP="009C304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аппарата                                                                     П.И. Дручинин</w:t>
      </w:r>
    </w:p>
    <w:sectPr w:rsidR="003F5288" w:rsidRPr="00EA42A0" w:rsidSect="00EA42A0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B5D12"/>
    <w:multiLevelType w:val="multilevel"/>
    <w:tmpl w:val="FFEA5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42A0"/>
    <w:rsid w:val="000843F9"/>
    <w:rsid w:val="000929E3"/>
    <w:rsid w:val="00102593"/>
    <w:rsid w:val="001165BE"/>
    <w:rsid w:val="001619BF"/>
    <w:rsid w:val="00205854"/>
    <w:rsid w:val="00216153"/>
    <w:rsid w:val="00297921"/>
    <w:rsid w:val="002A6723"/>
    <w:rsid w:val="002B652C"/>
    <w:rsid w:val="00334434"/>
    <w:rsid w:val="0037575A"/>
    <w:rsid w:val="003F3D3A"/>
    <w:rsid w:val="003F5288"/>
    <w:rsid w:val="0047499C"/>
    <w:rsid w:val="00504398"/>
    <w:rsid w:val="006222A6"/>
    <w:rsid w:val="00670129"/>
    <w:rsid w:val="006714D0"/>
    <w:rsid w:val="006731E3"/>
    <w:rsid w:val="006A2803"/>
    <w:rsid w:val="006C260C"/>
    <w:rsid w:val="006D2A2C"/>
    <w:rsid w:val="00702779"/>
    <w:rsid w:val="0071479C"/>
    <w:rsid w:val="00751D94"/>
    <w:rsid w:val="00754645"/>
    <w:rsid w:val="00796EAB"/>
    <w:rsid w:val="0082462F"/>
    <w:rsid w:val="008343CC"/>
    <w:rsid w:val="00866745"/>
    <w:rsid w:val="008B3801"/>
    <w:rsid w:val="0090050D"/>
    <w:rsid w:val="009C304E"/>
    <w:rsid w:val="009E26BB"/>
    <w:rsid w:val="00A92C39"/>
    <w:rsid w:val="00A97E48"/>
    <w:rsid w:val="00AD2399"/>
    <w:rsid w:val="00AF7ADF"/>
    <w:rsid w:val="00B0799D"/>
    <w:rsid w:val="00B16B09"/>
    <w:rsid w:val="00BA085A"/>
    <w:rsid w:val="00D266CE"/>
    <w:rsid w:val="00D5076C"/>
    <w:rsid w:val="00DB3B55"/>
    <w:rsid w:val="00DC2F3E"/>
    <w:rsid w:val="00E169A2"/>
    <w:rsid w:val="00E335CB"/>
    <w:rsid w:val="00E670EA"/>
    <w:rsid w:val="00EA42A0"/>
    <w:rsid w:val="00EE53EB"/>
    <w:rsid w:val="00F43551"/>
    <w:rsid w:val="00FC3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EA42A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42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2A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A4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266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tkudinova</cp:lastModifiedBy>
  <cp:revision>35</cp:revision>
  <cp:lastPrinted>2023-10-27T13:26:00Z</cp:lastPrinted>
  <dcterms:created xsi:type="dcterms:W3CDTF">2017-10-06T06:04:00Z</dcterms:created>
  <dcterms:modified xsi:type="dcterms:W3CDTF">2025-06-17T14:25:00Z</dcterms:modified>
</cp:coreProperties>
</file>