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ookmark8"/>
      <w:r w:rsidRPr="00FD2D89">
        <w:rPr>
          <w:rFonts w:ascii="Times New Roman" w:hAnsi="Times New Roman" w:cs="Times New Roman"/>
          <w:sz w:val="28"/>
          <w:szCs w:val="28"/>
        </w:rPr>
        <w:t>О</w:t>
      </w:r>
      <w:r w:rsidRPr="00FD2D89">
        <w:rPr>
          <w:rFonts w:ascii="Times New Roman" w:eastAsia="Calibri" w:hAnsi="Times New Roman" w:cs="Times New Roman"/>
          <w:sz w:val="28"/>
          <w:szCs w:val="28"/>
        </w:rPr>
        <w:t>тчет о проведении публичных консультаций</w:t>
      </w:r>
      <w:bookmarkEnd w:id="0"/>
    </w:p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1DFB" w:rsidRDefault="00466A96" w:rsidP="004B1DFB">
      <w:pPr>
        <w:pStyle w:val="a7"/>
        <w:ind w:firstLine="851"/>
        <w:jc w:val="both"/>
        <w:rPr>
          <w:sz w:val="28"/>
          <w:szCs w:val="28"/>
        </w:rPr>
      </w:pPr>
      <w:r>
        <w:rPr>
          <w:color w:val="000000"/>
        </w:rPr>
        <w:t xml:space="preserve">Отделом организационно-контрольной, кадровой и правовой работы администрации Нижнедевицкого муниципального </w:t>
      </w:r>
      <w:r w:rsidR="00527BE3" w:rsidRPr="008548E5">
        <w:rPr>
          <w:color w:val="000000"/>
        </w:rPr>
        <w:t xml:space="preserve">района Воронежской области проведены публичные консультации с представителями субъектов предпринимательской деятельности по </w:t>
      </w:r>
      <w:r w:rsidR="004B1DFB">
        <w:rPr>
          <w:szCs w:val="28"/>
        </w:rPr>
        <w:t>постановлению</w:t>
      </w:r>
      <w:r w:rsidR="004B1DFB" w:rsidRPr="004B1DFB">
        <w:rPr>
          <w:szCs w:val="28"/>
        </w:rPr>
        <w:t xml:space="preserve"> Нижнедевицкого муниципального района Воронежской области от 27.05.2025 г. №359 «Об утверждении Правил принятия решений о предоставлении получателю средств муниципального бюджета права принимать за счет средств муниципального бюджета расходные обязательства на срок, не превышающий срок действия утвержденных лимитов бюджетных обязательств». </w:t>
      </w:r>
    </w:p>
    <w:p w:rsidR="003631DB" w:rsidRDefault="003631DB" w:rsidP="003631DB">
      <w:pPr>
        <w:pStyle w:val="a7"/>
        <w:ind w:firstLine="851"/>
        <w:jc w:val="both"/>
        <w:rPr>
          <w:sz w:val="28"/>
          <w:szCs w:val="28"/>
        </w:rPr>
      </w:pPr>
    </w:p>
    <w:p w:rsidR="00527BE3" w:rsidRPr="008548E5" w:rsidRDefault="00527BE3" w:rsidP="00527BE3">
      <w:pPr>
        <w:ind w:right="-54" w:firstLine="708"/>
        <w:jc w:val="both"/>
      </w:pPr>
    </w:p>
    <w:p w:rsidR="00527BE3" w:rsidRPr="008548E5" w:rsidRDefault="00527BE3" w:rsidP="00527BE3">
      <w:pPr>
        <w:ind w:right="-54"/>
        <w:jc w:val="both"/>
      </w:pPr>
      <w:r w:rsidRPr="008548E5">
        <w:t>1. Срок проведения публичных консультаций:</w:t>
      </w:r>
    </w:p>
    <w:p w:rsidR="00E03D99" w:rsidRDefault="004B1DFB" w:rsidP="00527BE3">
      <w:pPr>
        <w:tabs>
          <w:tab w:val="left" w:pos="4005"/>
        </w:tabs>
        <w:ind w:right="-54" w:firstLine="708"/>
        <w:jc w:val="both"/>
      </w:pPr>
      <w:r>
        <w:t>12.05.2025 г. по 26.05.2025 г.</w:t>
      </w:r>
    </w:p>
    <w:p w:rsidR="004B1DFB" w:rsidRDefault="004B1DFB" w:rsidP="004B1DFB">
      <w:pPr>
        <w:pStyle w:val="a3"/>
        <w:jc w:val="left"/>
        <w:rPr>
          <w:b w:val="0"/>
          <w:szCs w:val="24"/>
        </w:rPr>
      </w:pPr>
      <w:r>
        <w:rPr>
          <w:b w:val="0"/>
          <w:szCs w:val="24"/>
        </w:rPr>
        <w:t>2. Проведенные формы публичных консультаций:</w:t>
      </w:r>
    </w:p>
    <w:p w:rsidR="004B1DFB" w:rsidRDefault="004B1DFB" w:rsidP="004B1DFB">
      <w:pPr>
        <w:pStyle w:val="a3"/>
        <w:rPr>
          <w:b w:val="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91"/>
        <w:gridCol w:w="4200"/>
        <w:gridCol w:w="2400"/>
        <w:gridCol w:w="2395"/>
      </w:tblGrid>
      <w:tr w:rsidR="004B1DFB" w:rsidTr="004B1DFB">
        <w:trPr>
          <w:trHeight w:val="68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DFB" w:rsidRDefault="004B1DFB">
            <w:pPr>
              <w:pStyle w:val="a3"/>
              <w:spacing w:line="27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№ 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DFB" w:rsidRDefault="004B1DFB">
            <w:pPr>
              <w:pStyle w:val="a3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DFB" w:rsidRDefault="004B1DFB">
            <w:pPr>
              <w:pStyle w:val="a3"/>
              <w:spacing w:line="276" w:lineRule="auto"/>
              <w:ind w:left="12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DFB" w:rsidRDefault="004B1DFB">
            <w:pPr>
              <w:pStyle w:val="a3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Общее количество участников</w:t>
            </w:r>
          </w:p>
        </w:tc>
      </w:tr>
      <w:tr w:rsidR="004B1DFB" w:rsidTr="004B1DFB">
        <w:trPr>
          <w:trHeight w:val="10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DFB" w:rsidRDefault="004B1DFB">
            <w:pPr>
              <w:spacing w:line="276" w:lineRule="auto"/>
            </w:pPr>
            <w: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DFB" w:rsidRDefault="004B1DFB">
            <w:pPr>
              <w:spacing w:line="276" w:lineRule="auto"/>
              <w:ind w:left="165"/>
            </w:pPr>
            <w:r>
              <w:t xml:space="preserve">Перечень вопросов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DFB" w:rsidRDefault="004B1DFB" w:rsidP="004B1DFB">
            <w:pPr>
              <w:spacing w:line="276" w:lineRule="auto"/>
              <w:jc w:val="center"/>
            </w:pPr>
            <w:r>
              <w:t>С 12.05.2025 г. по 26.05.2025 г.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DFB" w:rsidRDefault="004B1DFB">
            <w:pPr>
              <w:spacing w:line="276" w:lineRule="auto"/>
              <w:ind w:left="85"/>
            </w:pPr>
            <w:r>
              <w:t>1</w:t>
            </w:r>
          </w:p>
        </w:tc>
      </w:tr>
    </w:tbl>
    <w:p w:rsidR="004B1DFB" w:rsidRDefault="004B1DFB" w:rsidP="004B1DFB">
      <w:pPr>
        <w:pStyle w:val="a3"/>
        <w:rPr>
          <w:b w:val="0"/>
          <w:szCs w:val="24"/>
        </w:rPr>
      </w:pPr>
    </w:p>
    <w:p w:rsidR="004B1DFB" w:rsidRDefault="004B1DFB" w:rsidP="004B1DFB">
      <w:pPr>
        <w:pStyle w:val="a3"/>
        <w:ind w:left="20" w:right="2340"/>
        <w:rPr>
          <w:b w:val="0"/>
          <w:szCs w:val="24"/>
        </w:rPr>
      </w:pPr>
      <w:r>
        <w:rPr>
          <w:b w:val="0"/>
          <w:szCs w:val="24"/>
        </w:rPr>
        <w:t>3. Список участников публичных консультаций:</w:t>
      </w:r>
    </w:p>
    <w:p w:rsidR="004B1DFB" w:rsidRDefault="004B1DFB" w:rsidP="004B1DFB">
      <w:pPr>
        <w:pStyle w:val="a3"/>
        <w:ind w:left="20" w:right="-5"/>
        <w:rPr>
          <w:b w:val="0"/>
          <w:szCs w:val="24"/>
        </w:rPr>
      </w:pPr>
      <w:r>
        <w:rPr>
          <w:b w:val="0"/>
          <w:szCs w:val="24"/>
        </w:rPr>
        <w:t>1) ИП Камынина К.Н.</w:t>
      </w:r>
    </w:p>
    <w:p w:rsidR="004B1DFB" w:rsidRDefault="004B1DFB" w:rsidP="004B1DFB">
      <w:pPr>
        <w:pStyle w:val="a3"/>
        <w:ind w:left="20" w:right="700" w:firstLine="1040"/>
        <w:rPr>
          <w:b w:val="0"/>
          <w:szCs w:val="24"/>
        </w:rPr>
      </w:pPr>
    </w:p>
    <w:p w:rsidR="004B1DFB" w:rsidRDefault="004B1DFB" w:rsidP="004B1DFB">
      <w:pPr>
        <w:pStyle w:val="a3"/>
        <w:ind w:left="20" w:right="700" w:firstLine="122"/>
        <w:rPr>
          <w:b w:val="0"/>
          <w:szCs w:val="24"/>
        </w:rPr>
      </w:pPr>
      <w:r>
        <w:rPr>
          <w:b w:val="0"/>
          <w:szCs w:val="24"/>
        </w:rPr>
        <w:t>4. Свод замечаний и предложений по результатам публичных консультаций</w:t>
      </w:r>
    </w:p>
    <w:tbl>
      <w:tblPr>
        <w:tblStyle w:val="a6"/>
        <w:tblW w:w="9585" w:type="dxa"/>
        <w:tblInd w:w="20" w:type="dxa"/>
        <w:tblLayout w:type="fixed"/>
        <w:tblLook w:val="04A0"/>
      </w:tblPr>
      <w:tblGrid>
        <w:gridCol w:w="654"/>
        <w:gridCol w:w="4395"/>
        <w:gridCol w:w="2835"/>
        <w:gridCol w:w="1701"/>
      </w:tblGrid>
      <w:tr w:rsidR="004B1DFB" w:rsidTr="004B1DF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FB" w:rsidRDefault="004B1DFB">
            <w:pPr>
              <w:pStyle w:val="a3"/>
              <w:ind w:right="33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FB" w:rsidRDefault="004B1DFB">
            <w:pPr>
              <w:pStyle w:val="a3"/>
              <w:ind w:right="70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Замечания и (или)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FB" w:rsidRDefault="004B1DFB">
            <w:pPr>
              <w:pStyle w:val="a3"/>
              <w:ind w:left="6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FB" w:rsidRDefault="004B1DFB">
            <w:pPr>
              <w:pStyle w:val="a3"/>
              <w:ind w:right="34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Комментарий (позиция) регулирующего органа</w:t>
            </w:r>
          </w:p>
        </w:tc>
      </w:tr>
      <w:tr w:rsidR="004B1DFB" w:rsidTr="004B1DFB">
        <w:trPr>
          <w:trHeight w:val="68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FB" w:rsidRDefault="004B1DFB">
            <w:pPr>
              <w:pStyle w:val="a3"/>
              <w:ind w:right="700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FB" w:rsidRDefault="004B1DFB">
            <w:pPr>
              <w:jc w:val="both"/>
              <w:rPr>
                <w:lang w:eastAsia="en-US"/>
              </w:rPr>
            </w:pPr>
            <w:r>
              <w:rPr>
                <w:sz w:val="24"/>
                <w:lang w:eastAsia="en-US"/>
              </w:rPr>
              <w:t>Данный НПА не требует корректировок и внесения изменений.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FB" w:rsidRDefault="004B1DFB">
            <w:pPr>
              <w:pStyle w:val="a3"/>
              <w:ind w:left="175"/>
              <w:jc w:val="center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ИП Камынина К.Н.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FB" w:rsidRDefault="004B1DFB">
            <w:pPr>
              <w:pStyle w:val="a3"/>
              <w:ind w:right="700"/>
              <w:rPr>
                <w:b w:val="0"/>
                <w:szCs w:val="24"/>
                <w:lang w:eastAsia="en-US"/>
              </w:rPr>
            </w:pPr>
          </w:p>
        </w:tc>
      </w:tr>
    </w:tbl>
    <w:p w:rsidR="004B1DFB" w:rsidRDefault="004B1DFB" w:rsidP="004B1DFB">
      <w:pPr>
        <w:pStyle w:val="a3"/>
        <w:ind w:left="20" w:right="700" w:firstLine="1040"/>
        <w:rPr>
          <w:szCs w:val="24"/>
        </w:rPr>
      </w:pPr>
    </w:p>
    <w:p w:rsidR="004B1DFB" w:rsidRDefault="004B1DFB" w:rsidP="004B1DFB">
      <w:pPr>
        <w:pStyle w:val="a3"/>
        <w:ind w:left="20" w:right="700" w:firstLine="1040"/>
        <w:rPr>
          <w:szCs w:val="24"/>
        </w:rPr>
      </w:pPr>
    </w:p>
    <w:p w:rsidR="00855344" w:rsidRPr="008548E5" w:rsidRDefault="00855344" w:rsidP="00527BE3">
      <w:pPr>
        <w:tabs>
          <w:tab w:val="left" w:pos="4005"/>
        </w:tabs>
        <w:ind w:right="-54" w:firstLine="708"/>
        <w:jc w:val="both"/>
        <w:rPr>
          <w:color w:val="000000"/>
        </w:rPr>
      </w:pPr>
    </w:p>
    <w:sectPr w:rsidR="00855344" w:rsidRPr="008548E5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7BE3"/>
    <w:rsid w:val="00053E54"/>
    <w:rsid w:val="0011051A"/>
    <w:rsid w:val="001446FB"/>
    <w:rsid w:val="001B2F4E"/>
    <w:rsid w:val="001B6F7D"/>
    <w:rsid w:val="00207698"/>
    <w:rsid w:val="002B4929"/>
    <w:rsid w:val="00322C15"/>
    <w:rsid w:val="003631DB"/>
    <w:rsid w:val="003D63DF"/>
    <w:rsid w:val="00455BA6"/>
    <w:rsid w:val="0046304B"/>
    <w:rsid w:val="00466A96"/>
    <w:rsid w:val="004B1DFB"/>
    <w:rsid w:val="004B3499"/>
    <w:rsid w:val="004C0DA8"/>
    <w:rsid w:val="00525562"/>
    <w:rsid w:val="00527BE3"/>
    <w:rsid w:val="0056294A"/>
    <w:rsid w:val="005D6F3A"/>
    <w:rsid w:val="005F041F"/>
    <w:rsid w:val="00624C78"/>
    <w:rsid w:val="006654BB"/>
    <w:rsid w:val="00682FCA"/>
    <w:rsid w:val="006E6D8C"/>
    <w:rsid w:val="006F58B4"/>
    <w:rsid w:val="00707EEE"/>
    <w:rsid w:val="00725AB0"/>
    <w:rsid w:val="008548E5"/>
    <w:rsid w:val="00855344"/>
    <w:rsid w:val="00860A61"/>
    <w:rsid w:val="008E2A12"/>
    <w:rsid w:val="008F1AB8"/>
    <w:rsid w:val="00932D6F"/>
    <w:rsid w:val="00962A18"/>
    <w:rsid w:val="0097763F"/>
    <w:rsid w:val="009A19B2"/>
    <w:rsid w:val="009A740E"/>
    <w:rsid w:val="00A148B3"/>
    <w:rsid w:val="00A9280E"/>
    <w:rsid w:val="00A940AC"/>
    <w:rsid w:val="00AB6FE9"/>
    <w:rsid w:val="00AE2663"/>
    <w:rsid w:val="00AE5ED2"/>
    <w:rsid w:val="00AE7C82"/>
    <w:rsid w:val="00B54E90"/>
    <w:rsid w:val="00B92BC8"/>
    <w:rsid w:val="00BB10D3"/>
    <w:rsid w:val="00BF294F"/>
    <w:rsid w:val="00C2469D"/>
    <w:rsid w:val="00C47082"/>
    <w:rsid w:val="00C65E72"/>
    <w:rsid w:val="00C8437E"/>
    <w:rsid w:val="00CD3D1F"/>
    <w:rsid w:val="00D321CA"/>
    <w:rsid w:val="00D7486B"/>
    <w:rsid w:val="00DF4145"/>
    <w:rsid w:val="00E03D99"/>
    <w:rsid w:val="00E076C3"/>
    <w:rsid w:val="00E23AA7"/>
    <w:rsid w:val="00E54BB9"/>
    <w:rsid w:val="00E54DC1"/>
    <w:rsid w:val="00E70CFB"/>
    <w:rsid w:val="00EA1933"/>
    <w:rsid w:val="00EB5DDB"/>
    <w:rsid w:val="00F06251"/>
    <w:rsid w:val="00FD2D89"/>
    <w:rsid w:val="00FE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6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EDF87-92CB-490A-8AA5-7DEF5C60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tkudinova</cp:lastModifiedBy>
  <cp:revision>37</cp:revision>
  <cp:lastPrinted>2017-08-30T12:28:00Z</cp:lastPrinted>
  <dcterms:created xsi:type="dcterms:W3CDTF">2017-08-28T11:54:00Z</dcterms:created>
  <dcterms:modified xsi:type="dcterms:W3CDTF">2025-06-17T14:31:00Z</dcterms:modified>
</cp:coreProperties>
</file>