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D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0571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 правовых актов</w:t>
      </w:r>
    </w:p>
    <w:p w:rsidR="0090571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Нижнедевицкого муниципального района, затрагивающих</w:t>
      </w:r>
    </w:p>
    <w:p w:rsidR="0090571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 инвестиционной деятельности на 20</w:t>
      </w:r>
      <w:r w:rsidR="00692AE1">
        <w:rPr>
          <w:rFonts w:ascii="Times New Roman" w:hAnsi="Times New Roman" w:cs="Times New Roman"/>
          <w:sz w:val="28"/>
          <w:szCs w:val="28"/>
        </w:rPr>
        <w:t>2</w:t>
      </w:r>
      <w:r w:rsidR="000D0B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0571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567"/>
        <w:gridCol w:w="3828"/>
        <w:gridCol w:w="1985"/>
        <w:gridCol w:w="2028"/>
        <w:gridCol w:w="2366"/>
      </w:tblGrid>
      <w:tr w:rsidR="00341681" w:rsidRPr="00905712" w:rsidTr="00341681">
        <w:tc>
          <w:tcPr>
            <w:tcW w:w="567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НПА</w:t>
            </w:r>
          </w:p>
        </w:tc>
        <w:tc>
          <w:tcPr>
            <w:tcW w:w="1985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 НПА</w:t>
            </w:r>
          </w:p>
        </w:tc>
        <w:tc>
          <w:tcPr>
            <w:tcW w:w="2028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публичных консультаций по НПА</w:t>
            </w:r>
          </w:p>
        </w:tc>
        <w:tc>
          <w:tcPr>
            <w:tcW w:w="2366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должностного лица уполномоченного органа</w:t>
            </w:r>
          </w:p>
        </w:tc>
      </w:tr>
      <w:tr w:rsidR="00341681" w:rsidRPr="00905712" w:rsidTr="001A7009">
        <w:trPr>
          <w:trHeight w:val="2532"/>
        </w:trPr>
        <w:tc>
          <w:tcPr>
            <w:tcW w:w="567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1A7009" w:rsidRPr="00B907F4" w:rsidRDefault="009E3452" w:rsidP="000D0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5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Нижнедевицкого муниципального района Воронежской области </w:t>
            </w:r>
            <w:r w:rsidR="000D0BE6" w:rsidRPr="000D0BE6">
              <w:rPr>
                <w:rFonts w:ascii="Times New Roman" w:hAnsi="Times New Roman" w:cs="Times New Roman"/>
                <w:sz w:val="24"/>
                <w:szCs w:val="24"/>
              </w:rPr>
              <w:t>от 10.01.2022 № 7 «О муниципальной программе Нижнедевицкого муниципального района Воронежской области на 2022-2027 гг  «Экономическое развитие  и инновационная экономика»</w:t>
            </w:r>
          </w:p>
        </w:tc>
        <w:tc>
          <w:tcPr>
            <w:tcW w:w="1985" w:type="dxa"/>
          </w:tcPr>
          <w:p w:rsidR="008059C1" w:rsidRPr="00905712" w:rsidRDefault="009E3452" w:rsidP="000D0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D0B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0B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D0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9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B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791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D0B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D0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8" w:type="dxa"/>
          </w:tcPr>
          <w:p w:rsidR="008059C1" w:rsidRPr="00905712" w:rsidRDefault="000D0BE6" w:rsidP="00097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6" w:type="dxa"/>
          </w:tcPr>
          <w:p w:rsidR="00905712" w:rsidRPr="00905712" w:rsidRDefault="008059C1" w:rsidP="00805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организационно-контрольной, кадровой и правовой работы администрации Нижнедевицкого муниципального района</w:t>
            </w:r>
          </w:p>
        </w:tc>
      </w:tr>
      <w:tr w:rsidR="001A7009" w:rsidRPr="00905712" w:rsidTr="00341681">
        <w:trPr>
          <w:trHeight w:val="240"/>
        </w:trPr>
        <w:tc>
          <w:tcPr>
            <w:tcW w:w="567" w:type="dxa"/>
          </w:tcPr>
          <w:p w:rsidR="001A7009" w:rsidRPr="00905712" w:rsidRDefault="001A7009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1A7009" w:rsidRPr="009E3452" w:rsidRDefault="001A7009" w:rsidP="000D0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3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B7193B"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93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506857">
              <w:rPr>
                <w:rFonts w:ascii="Times New Roman" w:hAnsi="Times New Roman" w:cs="Times New Roman"/>
                <w:sz w:val="24"/>
                <w:szCs w:val="24"/>
              </w:rPr>
              <w:t xml:space="preserve">ного района Воронежской области </w:t>
            </w:r>
            <w:r w:rsidR="00506857" w:rsidRPr="000D0BE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068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06857" w:rsidRPr="000D0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06857" w:rsidRPr="000D0BE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068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06857" w:rsidRPr="000D0BE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06857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="00506857" w:rsidRPr="000D0BE6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506857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административного регламента администрации Нижнедевицкого муниципального района по предоставлению муниципальной услуги </w:t>
            </w:r>
            <w:r w:rsidR="00506857" w:rsidRPr="006B14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6857" w:rsidRPr="00C85298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рекламных конструкций на территории Нижнедевицкого муниципального района Воронежской области, аннулирование таких разрешений</w:t>
            </w:r>
            <w:r w:rsidR="00506857" w:rsidRPr="000D0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A7009" w:rsidRPr="00B84401" w:rsidRDefault="001A7009" w:rsidP="001A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8" w:type="dxa"/>
          </w:tcPr>
          <w:p w:rsidR="001A7009" w:rsidRPr="00B84401" w:rsidRDefault="001A7009" w:rsidP="001A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6" w:type="dxa"/>
          </w:tcPr>
          <w:p w:rsidR="001A7009" w:rsidRDefault="001A7009" w:rsidP="00805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организационно-контрольной, кадровой и правовой работы администрации Нижнедевицкого муниципального района</w:t>
            </w:r>
          </w:p>
        </w:tc>
      </w:tr>
    </w:tbl>
    <w:p w:rsidR="00905712" w:rsidRPr="0090571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12" w:rsidRPr="00905712" w:rsidSect="002E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5712"/>
    <w:rsid w:val="00097911"/>
    <w:rsid w:val="000B0F7A"/>
    <w:rsid w:val="000D0BE6"/>
    <w:rsid w:val="001A7009"/>
    <w:rsid w:val="00213B99"/>
    <w:rsid w:val="002B7AE8"/>
    <w:rsid w:val="002E60D2"/>
    <w:rsid w:val="00341681"/>
    <w:rsid w:val="00491F64"/>
    <w:rsid w:val="004D3B6B"/>
    <w:rsid w:val="004F522E"/>
    <w:rsid w:val="00506857"/>
    <w:rsid w:val="00692AE1"/>
    <w:rsid w:val="00731027"/>
    <w:rsid w:val="008059C1"/>
    <w:rsid w:val="008C5D15"/>
    <w:rsid w:val="00905712"/>
    <w:rsid w:val="00935AEC"/>
    <w:rsid w:val="009E3452"/>
    <w:rsid w:val="00A05F00"/>
    <w:rsid w:val="00B907F4"/>
    <w:rsid w:val="00E57ABA"/>
    <w:rsid w:val="00F2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E345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712"/>
    <w:pPr>
      <w:spacing w:after="0" w:line="240" w:lineRule="auto"/>
    </w:pPr>
  </w:style>
  <w:style w:type="table" w:styleId="a4">
    <w:name w:val="Table Grid"/>
    <w:basedOn w:val="a1"/>
    <w:uiPriority w:val="59"/>
    <w:rsid w:val="00905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34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9E345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12</cp:revision>
  <dcterms:created xsi:type="dcterms:W3CDTF">2017-10-06T06:40:00Z</dcterms:created>
  <dcterms:modified xsi:type="dcterms:W3CDTF">2022-12-16T12:48:00Z</dcterms:modified>
</cp:coreProperties>
</file>