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9351C5" w:rsidRDefault="00596AD2" w:rsidP="002D7E7C">
      <w:pPr>
        <w:ind w:right="-1" w:firstLine="708"/>
        <w:jc w:val="both"/>
      </w:pPr>
      <w:r w:rsidRPr="005D4524">
        <w:t>Ссылка на проект:</w:t>
      </w:r>
      <w:r w:rsidR="00D630B1" w:rsidRPr="005D4524">
        <w:t xml:space="preserve"> Проект </w:t>
      </w:r>
      <w:r w:rsidR="00CF104A">
        <w:t xml:space="preserve">решения Совета народных депутатов </w:t>
      </w:r>
      <w:r w:rsidR="00D630B1" w:rsidRPr="005D4524">
        <w:t xml:space="preserve"> Нижнедевицкого муниципального района Воронежской области  </w:t>
      </w:r>
      <w:r w:rsidR="00AD51DE" w:rsidRPr="005D4524">
        <w:t>«</w:t>
      </w:r>
      <w:r w:rsidR="005D4524" w:rsidRPr="005D4524">
        <w:t>Об утверждении Положения о муниципальном земельном контроле на территории Нижнедевицкого муниципального района Воронежской области</w:t>
      </w:r>
      <w:r w:rsidR="005D4524">
        <w:t xml:space="preserve">» </w:t>
      </w:r>
      <w:r w:rsidR="00095C09">
        <w:t xml:space="preserve"> </w:t>
      </w:r>
      <w:hyperlink r:id="rId5" w:history="1">
        <w:r w:rsidR="002E3189" w:rsidRPr="00CF2182">
          <w:rPr>
            <w:rStyle w:val="a3"/>
          </w:rPr>
          <w:t>https://nizhnedevick-r36.gosuslugi.ru/ofitsialno/otsenka-reguliruyuschego-vozdeystviya/</w:t>
        </w:r>
      </w:hyperlink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2E3189">
        <w:t>24.02.2025</w:t>
      </w:r>
      <w:r w:rsidR="00420C25">
        <w:t xml:space="preserve"> по </w:t>
      </w:r>
      <w:r w:rsidR="002E3189">
        <w:t>07.03.2025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2E3189">
        <w:t>10.03.2025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96AD2" w:rsidRPr="00CF104A" w:rsidRDefault="00CF104A" w:rsidP="00CF104A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CF104A">
              <w:rPr>
                <w:color w:val="000000"/>
                <w:shd w:val="clear" w:color="auto" w:fill="F4F4F4"/>
              </w:rPr>
              <w:t> </w:t>
            </w:r>
            <w:r w:rsidRPr="00CF104A">
              <w:rPr>
                <w:color w:val="000000"/>
              </w:rPr>
              <w:t>Согласно действующему законодательству РФ, местное самоуправление, владеющее соответствующим жилищным фондом (ЖФ) и отвечающее за рациональность его использования, обязуется следить за всем, что с ним связан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F11698" w:rsidRDefault="002D7E7C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2D7E7C">
              <w:rPr>
                <w:rFonts w:eastAsia="Calibri"/>
              </w:rPr>
              <w:t>Данный вид контроля предусматривает проведение профилактических мероприятий с пользователями земель, что позволяет выявлять правонарушения</w:t>
            </w:r>
            <w:r>
              <w:rPr>
                <w:rFonts w:eastAsia="Calibri"/>
              </w:rPr>
              <w:t xml:space="preserve">. </w:t>
            </w:r>
            <w:r w:rsidRPr="007F40B5">
              <w:t>Положение актуально и доступно.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2D7E7C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Камынина К.Н.</w:t>
            </w:r>
          </w:p>
        </w:tc>
        <w:tc>
          <w:tcPr>
            <w:tcW w:w="5103" w:type="dxa"/>
            <w:shd w:val="clear" w:color="auto" w:fill="auto"/>
          </w:tcPr>
          <w:p w:rsidR="00131122" w:rsidRPr="00F11698" w:rsidRDefault="002D7E7C" w:rsidP="002D7E7C">
            <w:pPr>
              <w:numPr>
                <w:ilvl w:val="0"/>
                <w:numId w:val="2"/>
              </w:numPr>
              <w:shd w:val="clear" w:color="auto" w:fill="FFFFFF"/>
              <w:spacing w:before="150" w:after="100" w:afterAutospacing="1"/>
              <w:ind w:left="0"/>
              <w:rPr>
                <w:rFonts w:eastAsia="Calibri"/>
                <w:highlight w:val="yellow"/>
              </w:rPr>
            </w:pPr>
            <w:r w:rsidRPr="002D7E7C">
              <w:rPr>
                <w:color w:val="333333"/>
              </w:rPr>
              <w:t>Вышеуказанное положение позволит организовать  систему контроля выполнения пользователями наделов стандартов законодательства,  а также ликвидировать правонарушения в пределах муниципалитета.</w:t>
            </w:r>
            <w:r w:rsidR="000F1ECB" w:rsidRPr="002D7E7C">
              <w:t xml:space="preserve"> П</w:t>
            </w:r>
            <w:r w:rsidR="006A6D6F" w:rsidRPr="002D7E7C">
              <w:t>роект</w:t>
            </w:r>
            <w:r w:rsidR="006A6D6F" w:rsidRPr="007F40B5">
              <w:t xml:space="preserve"> нормативного правового акта </w:t>
            </w:r>
            <w:r w:rsidR="002A5A6D" w:rsidRPr="007F40B5">
              <w:t>н</w:t>
            </w:r>
            <w:r w:rsidR="006A6D6F" w:rsidRPr="007F40B5">
              <w:t xml:space="preserve">е содержит положений, вводящих избыточные административные и иные ограничения и обязанности для субъектов предпринимательской деятельности. </w:t>
            </w:r>
            <w:r w:rsidR="002A5A6D" w:rsidRPr="007F40B5">
              <w:t xml:space="preserve">Положение </w:t>
            </w:r>
            <w:r w:rsidR="007F40B5" w:rsidRPr="007F40B5">
              <w:t xml:space="preserve">актуально и </w:t>
            </w:r>
            <w:r w:rsidR="002A5A6D" w:rsidRPr="007F40B5">
              <w:t>доступно</w:t>
            </w:r>
            <w:r w:rsidR="007F40B5" w:rsidRPr="007F40B5">
              <w:t>.</w:t>
            </w:r>
            <w:r w:rsidR="002A5A6D" w:rsidRPr="007F40B5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2D7E7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</w:t>
            </w:r>
            <w:r w:rsidR="002D7E7C">
              <w:t xml:space="preserve">. </w:t>
            </w:r>
            <w:r w:rsidRPr="00EB3677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2E3189" w:rsidP="00E253AB">
      <w:pPr>
        <w:jc w:val="both"/>
      </w:pPr>
      <w:r>
        <w:t>10.03.2025</w:t>
      </w:r>
      <w:r w:rsidR="00E253AB" w:rsidRPr="00E253AB">
        <w:t>г.</w:t>
      </w:r>
    </w:p>
    <w:p w:rsidR="00CA5C4D" w:rsidRPr="00E253AB" w:rsidRDefault="002E3189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88A"/>
    <w:multiLevelType w:val="multilevel"/>
    <w:tmpl w:val="CD1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971E6"/>
    <w:multiLevelType w:val="multilevel"/>
    <w:tmpl w:val="8FE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7828"/>
    <w:rsid w:val="0018382B"/>
    <w:rsid w:val="001E49B0"/>
    <w:rsid w:val="001F2D76"/>
    <w:rsid w:val="00217C1B"/>
    <w:rsid w:val="00253179"/>
    <w:rsid w:val="002A5A6D"/>
    <w:rsid w:val="002D7E7C"/>
    <w:rsid w:val="002E3189"/>
    <w:rsid w:val="00352C3D"/>
    <w:rsid w:val="003A5981"/>
    <w:rsid w:val="00420C25"/>
    <w:rsid w:val="005474FE"/>
    <w:rsid w:val="00596AD2"/>
    <w:rsid w:val="005D4524"/>
    <w:rsid w:val="00673B7D"/>
    <w:rsid w:val="006A1DDD"/>
    <w:rsid w:val="006A6D6F"/>
    <w:rsid w:val="007306E5"/>
    <w:rsid w:val="00792EF0"/>
    <w:rsid w:val="007B58EB"/>
    <w:rsid w:val="007C46E2"/>
    <w:rsid w:val="007F40B5"/>
    <w:rsid w:val="00841936"/>
    <w:rsid w:val="008E2A12"/>
    <w:rsid w:val="00915834"/>
    <w:rsid w:val="009351C5"/>
    <w:rsid w:val="009444AB"/>
    <w:rsid w:val="009721D2"/>
    <w:rsid w:val="009A688A"/>
    <w:rsid w:val="009D4E49"/>
    <w:rsid w:val="009E609A"/>
    <w:rsid w:val="00A6418D"/>
    <w:rsid w:val="00A9280E"/>
    <w:rsid w:val="00AD51DE"/>
    <w:rsid w:val="00B16F30"/>
    <w:rsid w:val="00BF5F4B"/>
    <w:rsid w:val="00C64E8E"/>
    <w:rsid w:val="00C91390"/>
    <w:rsid w:val="00CA1129"/>
    <w:rsid w:val="00CF104A"/>
    <w:rsid w:val="00D14490"/>
    <w:rsid w:val="00D630B1"/>
    <w:rsid w:val="00E127D8"/>
    <w:rsid w:val="00E253AB"/>
    <w:rsid w:val="00E94BD5"/>
    <w:rsid w:val="00EB3677"/>
    <w:rsid w:val="00F11698"/>
    <w:rsid w:val="00F154D5"/>
    <w:rsid w:val="00F24D4A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zhnedevick-r36.gosuslugi.ru/ofitsialno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13</cp:revision>
  <dcterms:created xsi:type="dcterms:W3CDTF">2019-12-13T06:26:00Z</dcterms:created>
  <dcterms:modified xsi:type="dcterms:W3CDTF">2025-04-15T10:54:00Z</dcterms:modified>
</cp:coreProperties>
</file>