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57170E" w:rsidRPr="002B2C32" w:rsidRDefault="00870732" w:rsidP="0057170E">
      <w:pPr>
        <w:pStyle w:val="aa"/>
        <w:shd w:val="clear" w:color="auto" w:fill="F0EFE6"/>
        <w:ind w:firstLine="708"/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57170E" w:rsidRPr="002B2C32">
        <w:t xml:space="preserve">Отдел </w:t>
      </w:r>
      <w:r w:rsidR="003A426A">
        <w:t xml:space="preserve">градостроительства и архитектуры </w:t>
      </w:r>
      <w:r w:rsidR="0057170E">
        <w:t>а</w:t>
      </w:r>
      <w:r w:rsidR="0057170E" w:rsidRPr="002B2C32">
        <w:t>дминистрации Нижнедевицкого муниципального района</w:t>
      </w: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color w:val="000000"/>
        </w:rPr>
        <w:t>Воронежской области</w:t>
      </w:r>
      <w:r w:rsidR="001605F4" w:rsidRPr="00E21B01">
        <w:rPr>
          <w:rFonts w:eastAsia="Calibri"/>
        </w:rPr>
        <w:t>.</w:t>
      </w:r>
    </w:p>
    <w:p w:rsidR="0057170E" w:rsidRPr="001712B1" w:rsidRDefault="001605F4" w:rsidP="0057170E">
      <w:pPr>
        <w:ind w:right="-1" w:firstLine="708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</w:t>
      </w:r>
      <w:r w:rsidR="0057170E">
        <w:t>П</w:t>
      </w:r>
      <w:r w:rsidR="0057170E" w:rsidRPr="001712B1">
        <w:t xml:space="preserve">роект решения Совета народных депутатов  Нижнедевицкого муниципального района Воронежской области  «Об утверждении Положения о муниципальном </w:t>
      </w:r>
      <w:r w:rsidR="003A426A">
        <w:t>жилищном</w:t>
      </w:r>
      <w:r w:rsidR="0057170E" w:rsidRPr="001712B1">
        <w:t xml:space="preserve"> контроле на территории Нижнедевицкого муниципального района Воронежской области</w:t>
      </w:r>
      <w:r w:rsidR="0057170E">
        <w:t>»</w:t>
      </w:r>
    </w:p>
    <w:p w:rsidR="001605F4" w:rsidRPr="00E21B01" w:rsidRDefault="001605F4" w:rsidP="00AA7B86">
      <w:pPr>
        <w:ind w:firstLine="851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E92064">
        <w:rPr>
          <w:rFonts w:eastAsia="Calibri"/>
        </w:rPr>
        <w:t>20.03.2025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3A426A" w:rsidRPr="003A426A" w:rsidRDefault="0057170E" w:rsidP="003A426A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- </w:t>
      </w:r>
      <w:r w:rsidR="003A426A">
        <w:t>м</w:t>
      </w:r>
      <w:r w:rsidR="003A426A" w:rsidRPr="003A426A">
        <w:t xml:space="preserve">униципальный контроль осуществляется в целях обеспечения соблюдения обязательных требований, установленных жилищным законодательством, </w:t>
      </w:r>
      <w:hyperlink r:id="rId6" w:history="1">
        <w:r w:rsidR="003A426A" w:rsidRPr="003A426A">
          <w:t>законодательством</w:t>
        </w:r>
      </w:hyperlink>
      <w:r w:rsidR="003A426A" w:rsidRPr="003A426A">
        <w:t xml:space="preserve"> об энергосбережении </w:t>
      </w:r>
      <w:proofErr w:type="gramStart"/>
      <w:r w:rsidR="003A426A" w:rsidRPr="003A426A">
        <w:t>и</w:t>
      </w:r>
      <w:proofErr w:type="gramEnd"/>
      <w:r w:rsidR="003A426A" w:rsidRPr="003A426A">
        <w:t xml:space="preserve"> о повышении энергетической эффективности в отношении 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восстановлению правового положения, существовавшего до возникновения таких нарушений.</w:t>
      </w:r>
    </w:p>
    <w:p w:rsidR="0057170E" w:rsidRDefault="0069224C" w:rsidP="003A426A">
      <w:pPr>
        <w:ind w:firstLine="851"/>
        <w:jc w:val="both"/>
        <w:rPr>
          <w:color w:val="000000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>ого правового регулирования</w:t>
      </w:r>
      <w:r w:rsidR="001605F4" w:rsidRPr="0057170E">
        <w:rPr>
          <w:color w:val="000000"/>
        </w:rPr>
        <w:t xml:space="preserve">: </w:t>
      </w:r>
      <w:r w:rsidR="00970C9E" w:rsidRPr="0057170E">
        <w:rPr>
          <w:color w:val="000000"/>
        </w:rPr>
        <w:t xml:space="preserve">             </w:t>
      </w:r>
    </w:p>
    <w:p w:rsidR="003A426A" w:rsidRPr="003A426A" w:rsidRDefault="003A426A" w:rsidP="003A426A">
      <w:pPr>
        <w:autoSpaceDE w:val="0"/>
        <w:autoSpaceDN w:val="0"/>
        <w:adjustRightInd w:val="0"/>
        <w:ind w:firstLine="708"/>
        <w:jc w:val="both"/>
      </w:pPr>
      <w:r w:rsidRPr="003A426A">
        <w:t xml:space="preserve">Предметом муниципального контроля является  соблюдение юридическими лицами, индивидуальными предпринимателями и гражданами обязательных </w:t>
      </w:r>
      <w:hyperlink r:id="rId7" w:history="1">
        <w:r w:rsidRPr="003A426A">
          <w:t>требований</w:t>
        </w:r>
      </w:hyperlink>
      <w:r w:rsidRPr="003A426A">
        <w:t xml:space="preserve">, установленных жилищным законодательством, </w:t>
      </w:r>
      <w:hyperlink r:id="rId8" w:history="1">
        <w:r w:rsidRPr="003A426A">
          <w:t>законодательством</w:t>
        </w:r>
      </w:hyperlink>
      <w:r w:rsidRPr="003A426A">
        <w:t xml:space="preserve"> об энергосбережении и о повышении энергетической эффективности в отношении  муниципального жилищного фонда:</w:t>
      </w:r>
    </w:p>
    <w:p w:rsidR="003A426A" w:rsidRPr="003A426A" w:rsidRDefault="0057170E" w:rsidP="003A426A">
      <w:pPr>
        <w:autoSpaceDE w:val="0"/>
        <w:autoSpaceDN w:val="0"/>
        <w:adjustRightInd w:val="0"/>
        <w:ind w:firstLine="708"/>
        <w:jc w:val="both"/>
      </w:pPr>
      <w:r w:rsidRPr="003A426A">
        <w:t>-</w:t>
      </w:r>
      <w:r w:rsidR="003A426A" w:rsidRPr="003A426A">
        <w:t xml:space="preserve">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</w:t>
      </w:r>
      <w:proofErr w:type="gramStart"/>
      <w:r w:rsidR="003A426A" w:rsidRPr="003A426A">
        <w:t>доме</w:t>
      </w:r>
      <w:proofErr w:type="gramEnd"/>
      <w:r w:rsidR="003A426A" w:rsidRPr="003A426A">
        <w:t xml:space="preserve">; 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 требований к формированию фондов капитального ремонта;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lastRenderedPageBreak/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 xml:space="preserve">- требований к порядку размещения </w:t>
      </w:r>
      <w:proofErr w:type="spellStart"/>
      <w:r w:rsidRPr="003A426A">
        <w:rPr>
          <w:sz w:val="24"/>
          <w:szCs w:val="24"/>
        </w:rPr>
        <w:t>ресурсоснабжающими</w:t>
      </w:r>
      <w:proofErr w:type="spellEnd"/>
      <w:r w:rsidRPr="003A426A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 требований к обеспечению доступности для инвалидов помещений в многоквартирных домах;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требований к предоставлению жилых помещений в наемных домах социального использования;</w:t>
      </w:r>
    </w:p>
    <w:p w:rsidR="003A426A" w:rsidRPr="003A426A" w:rsidRDefault="003A426A" w:rsidP="003A426A">
      <w:pPr>
        <w:pStyle w:val="ab"/>
        <w:ind w:firstLine="709"/>
        <w:jc w:val="both"/>
        <w:rPr>
          <w:sz w:val="24"/>
          <w:szCs w:val="24"/>
        </w:rPr>
      </w:pPr>
      <w:r w:rsidRPr="003A426A">
        <w:rPr>
          <w:sz w:val="24"/>
          <w:szCs w:val="24"/>
        </w:rPr>
        <w:t>- исполнение решений, принимаемых по результатам контрольных мероприятий.</w:t>
      </w:r>
    </w:p>
    <w:p w:rsidR="00E854AD" w:rsidRPr="00E854AD" w:rsidRDefault="001605F4" w:rsidP="003A426A">
      <w:pPr>
        <w:ind w:firstLine="851"/>
        <w:contextualSpacing/>
        <w:jc w:val="both"/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Pr="00E21B01">
        <w:rPr>
          <w:rFonts w:eastAsia="Calibri"/>
          <w:color w:val="000000"/>
        </w:rPr>
        <w:t xml:space="preserve"> публичных консультаций:</w:t>
      </w:r>
      <w:r w:rsidR="00E92064">
        <w:rPr>
          <w:rFonts w:eastAsia="Calibri"/>
          <w:color w:val="000000"/>
        </w:rPr>
        <w:t xml:space="preserve"> с</w:t>
      </w:r>
      <w:r w:rsidRPr="00E21B01">
        <w:rPr>
          <w:rFonts w:eastAsia="Calibri"/>
          <w:color w:val="000000"/>
        </w:rPr>
        <w:t xml:space="preserve"> </w:t>
      </w:r>
      <w:r w:rsidR="00E92064">
        <w:t>24.02.2025</w:t>
      </w:r>
      <w:r w:rsidR="00E854AD" w:rsidRPr="00E854AD">
        <w:t>г</w:t>
      </w:r>
      <w:r w:rsidR="00E92064">
        <w:t xml:space="preserve"> по 07.03.2025 г</w:t>
      </w:r>
      <w:r w:rsidR="00E854AD" w:rsidRPr="00E854AD">
        <w:t xml:space="preserve">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3A426A">
        <w:rPr>
          <w:rFonts w:eastAsia="Calibri"/>
        </w:rPr>
        <w:t>Петрина Нина Александровна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3A426A">
        <w:rPr>
          <w:rFonts w:eastAsia="Calibri"/>
        </w:rPr>
        <w:t xml:space="preserve">начальник отдела градостроительства и архитектуры </w:t>
      </w:r>
      <w:r w:rsidR="0057170E">
        <w:rPr>
          <w:rFonts w:eastAsia="Calibri"/>
        </w:rPr>
        <w:t xml:space="preserve"> администрации Нижнедевицкого муниципального района Воронежской области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57170E">
        <w:rPr>
          <w:rFonts w:eastAsia="Calibri"/>
        </w:rPr>
        <w:t>51-</w:t>
      </w:r>
      <w:r w:rsidR="001F24A1">
        <w:rPr>
          <w:rFonts w:eastAsia="Calibri"/>
        </w:rPr>
        <w:t>6-02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9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7170E" w:rsidRPr="0057170E" w:rsidRDefault="001F24A1" w:rsidP="005717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4A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 соблюдение юридическими лицами, индивидуальными предпринимателями и гражданами обязательных </w:t>
      </w:r>
      <w:hyperlink r:id="rId10" w:history="1">
        <w:r w:rsidRPr="001F24A1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1F24A1">
        <w:rPr>
          <w:rFonts w:ascii="Times New Roman" w:hAnsi="Times New Roman" w:cs="Times New Roman"/>
          <w:sz w:val="24"/>
          <w:szCs w:val="24"/>
        </w:rPr>
        <w:t xml:space="preserve">, установленных жилищным законодательством, </w:t>
      </w:r>
      <w:hyperlink r:id="rId11" w:history="1">
        <w:r w:rsidRPr="001F24A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F24A1">
        <w:rPr>
          <w:rFonts w:ascii="Times New Roman" w:hAnsi="Times New Roman" w:cs="Times New Roman"/>
          <w:sz w:val="24"/>
          <w:szCs w:val="24"/>
        </w:rPr>
        <w:t xml:space="preserve"> об энергосбережении и о повышении энергетической эффективности в отношении  муниципального жилищного фонд</w:t>
      </w:r>
      <w:proofErr w:type="gramStart"/>
      <w:r w:rsidRPr="001F24A1">
        <w:rPr>
          <w:rFonts w:ascii="Times New Roman" w:hAnsi="Times New Roman" w:cs="Times New Roman"/>
          <w:sz w:val="24"/>
          <w:szCs w:val="24"/>
        </w:rPr>
        <w:t>а</w:t>
      </w:r>
      <w:r w:rsidR="0057170E" w:rsidRPr="005717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7170E" w:rsidRPr="0057170E">
        <w:rPr>
          <w:rFonts w:ascii="Times New Roman" w:hAnsi="Times New Roman" w:cs="Times New Roman"/>
          <w:sz w:val="24"/>
          <w:szCs w:val="24"/>
        </w:rPr>
        <w:t xml:space="preserve"> исполнение решений, принимаемых по результатам контрольных мероприятий.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1F24A1" w:rsidRDefault="001F24A1" w:rsidP="001605F4">
      <w:pPr>
        <w:ind w:firstLine="709"/>
        <w:contextualSpacing/>
        <w:jc w:val="both"/>
      </w:pPr>
      <w:proofErr w:type="gramStart"/>
      <w:r w:rsidRPr="001F24A1">
        <w:t xml:space="preserve">К отношениям, связанным с осуществлением муниципального контроля применяются положения </w:t>
      </w:r>
      <w:r w:rsidRPr="001F24A1">
        <w:rPr>
          <w:snapToGrid w:val="0"/>
        </w:rPr>
        <w:t xml:space="preserve">Жилищного кодекса Российской Федерации, </w:t>
      </w:r>
      <w:r w:rsidRPr="001F24A1">
        <w:t>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Закона Воронежской области от 26.04.2013</w:t>
      </w:r>
      <w:proofErr w:type="gramEnd"/>
      <w:r w:rsidRPr="001F24A1">
        <w:t xml:space="preserve"> №52-ОЗ «О муниципальном жилищном контроле на территории Воронежской области».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1F24A1">
        <w:rPr>
          <w:rFonts w:eastAsia="Calibri"/>
          <w:color w:val="000000"/>
        </w:rPr>
        <w:t xml:space="preserve">2.4. Характеристика </w:t>
      </w:r>
      <w:r w:rsidRPr="00E21B01">
        <w:rPr>
          <w:rFonts w:eastAsia="Calibri"/>
          <w:color w:val="000000"/>
        </w:rPr>
        <w:t xml:space="preserve">негативных эффектов, возникающих в связи с наличием проблемы, их количественная оценка: </w:t>
      </w:r>
    </w:p>
    <w:p w:rsidR="001F24A1" w:rsidRPr="001F24A1" w:rsidRDefault="001F24A1" w:rsidP="001F24A1">
      <w:pPr>
        <w:pStyle w:val="ab"/>
        <w:ind w:firstLine="709"/>
        <w:jc w:val="both"/>
        <w:rPr>
          <w:sz w:val="24"/>
          <w:szCs w:val="24"/>
        </w:rPr>
      </w:pPr>
      <w:r w:rsidRPr="001F24A1">
        <w:rPr>
          <w:sz w:val="24"/>
          <w:szCs w:val="24"/>
        </w:rPr>
        <w:lastRenderedPageBreak/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B7776" w:rsidRDefault="001605F4" w:rsidP="003B7776">
      <w:pPr>
        <w:shd w:val="clear" w:color="auto" w:fill="FFFFFF"/>
        <w:ind w:firstLine="709"/>
        <w:jc w:val="both"/>
        <w:rPr>
          <w:color w:val="333333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57170E" w:rsidRPr="003B7776">
        <w:rPr>
          <w:color w:val="333333"/>
        </w:rPr>
        <w:t>обнаружение фактов противоправной деятельности по отношению к нормам законодательства</w:t>
      </w:r>
      <w:r w:rsidR="003B7776">
        <w:rPr>
          <w:color w:val="333333"/>
        </w:rPr>
        <w:t>.</w:t>
      </w:r>
    </w:p>
    <w:p w:rsidR="00FB4974" w:rsidRPr="00E21B01" w:rsidRDefault="001605F4" w:rsidP="003B7776">
      <w:pPr>
        <w:shd w:val="clear" w:color="auto" w:fill="FFFFFF"/>
        <w:ind w:firstLine="709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1F24A1" w:rsidRDefault="003B7776" w:rsidP="001F24A1">
      <w:pPr>
        <w:ind w:firstLine="708"/>
        <w:jc w:val="both"/>
      </w:pPr>
      <w:proofErr w:type="gramStart"/>
      <w:r w:rsidRPr="0057170E">
        <w:t xml:space="preserve">применяются </w:t>
      </w:r>
      <w:r w:rsidR="001F24A1" w:rsidRPr="001F24A1">
        <w:t xml:space="preserve">положения </w:t>
      </w:r>
      <w:r w:rsidR="001F24A1" w:rsidRPr="001F24A1">
        <w:rPr>
          <w:snapToGrid w:val="0"/>
        </w:rPr>
        <w:t xml:space="preserve">Жилищного кодекса Российской Федерации, </w:t>
      </w:r>
      <w:r w:rsidR="001F24A1" w:rsidRPr="001F24A1">
        <w:t>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Закона Воронежской области от 26.04.2013 №52-ОЗ «О муниципальном жилищном контроле на территории</w:t>
      </w:r>
      <w:proofErr w:type="gramEnd"/>
      <w:r w:rsidR="001F24A1" w:rsidRPr="001F24A1">
        <w:t xml:space="preserve"> Воронежской области».</w:t>
      </w:r>
    </w:p>
    <w:p w:rsidR="001605F4" w:rsidRPr="00E21B01" w:rsidRDefault="001605F4" w:rsidP="001F24A1">
      <w:pPr>
        <w:ind w:firstLine="708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3B7776" w:rsidRDefault="003B7776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t>О</w:t>
            </w:r>
            <w:r w:rsidRPr="003B7776">
              <w:t xml:space="preserve">беспечение </w:t>
            </w:r>
            <w:r w:rsidR="001F24A1" w:rsidRPr="001F24A1">
              <w:t xml:space="preserve">обязательных требований, установленных жилищным законодательством, </w:t>
            </w:r>
            <w:hyperlink r:id="rId12" w:history="1">
              <w:r w:rsidR="001F24A1" w:rsidRPr="001F24A1">
                <w:t>законодательством</w:t>
              </w:r>
            </w:hyperlink>
            <w:r w:rsidR="001F24A1" w:rsidRPr="001F24A1">
              <w:t xml:space="preserve"> об энергосбережении </w:t>
            </w:r>
            <w:proofErr w:type="gramStart"/>
            <w:r w:rsidR="001F24A1" w:rsidRPr="001F24A1">
              <w:t>и</w:t>
            </w:r>
            <w:proofErr w:type="gramEnd"/>
            <w:r w:rsidR="001F24A1" w:rsidRPr="001F24A1">
              <w:t xml:space="preserve"> о повышении энергетической эффективности в отношении 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B7776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</w:t>
            </w:r>
            <w:r w:rsidR="001F24A1">
              <w:rPr>
                <w:rFonts w:eastAsia="Calibri"/>
                <w:bCs/>
              </w:rPr>
              <w:t>годно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</w:tbl>
    <w:p w:rsidR="003B7776" w:rsidRDefault="003B7776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eastAsia="Calibri"/>
        </w:rPr>
      </w:pPr>
    </w:p>
    <w:p w:rsidR="00D7755D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lastRenderedPageBreak/>
        <w:t>3.4. 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="0058453E">
        <w:rPr>
          <w:rFonts w:eastAsia="Calibri"/>
        </w:rPr>
        <w:t xml:space="preserve">: </w:t>
      </w:r>
      <w:r w:rsidR="001F24A1">
        <w:rPr>
          <w:rFonts w:eastAsia="Calibri"/>
        </w:rPr>
        <w:t>отсутствует.</w:t>
      </w:r>
    </w:p>
    <w:p w:rsidR="0058453E" w:rsidRPr="0058453E" w:rsidRDefault="0058453E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443"/>
        <w:gridCol w:w="1843"/>
        <w:gridCol w:w="2017"/>
      </w:tblGrid>
      <w:tr w:rsidR="001605F4" w:rsidRPr="00E21B01" w:rsidTr="00E9206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4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01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E92064">
        <w:tc>
          <w:tcPr>
            <w:tcW w:w="3052" w:type="dxa"/>
          </w:tcPr>
          <w:p w:rsidR="001F24A1" w:rsidRPr="001F24A1" w:rsidRDefault="001F24A1" w:rsidP="001F24A1">
            <w:pPr>
              <w:pStyle w:val="ab"/>
              <w:ind w:right="81" w:firstLine="222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контроля.</w:t>
            </w:r>
          </w:p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443" w:type="dxa"/>
            <w:vAlign w:val="center"/>
          </w:tcPr>
          <w:p w:rsidR="001F24A1" w:rsidRPr="001F24A1" w:rsidRDefault="001F24A1" w:rsidP="001F24A1">
            <w:pPr>
              <w:pStyle w:val="ab"/>
              <w:jc w:val="both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Ключевым показателем муниципального контроля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      </w:r>
          </w:p>
          <w:p w:rsidR="005D5A55" w:rsidRPr="001F24A1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1F24A1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sz w:val="22"/>
                <w:szCs w:val="22"/>
              </w:rPr>
              <w:t>Единиц</w:t>
            </w:r>
          </w:p>
        </w:tc>
        <w:tc>
          <w:tcPr>
            <w:tcW w:w="2017" w:type="dxa"/>
          </w:tcPr>
          <w:p w:rsidR="00FC1D5B" w:rsidRPr="001F24A1" w:rsidRDefault="0058453E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rFonts w:eastAsia="Calibri"/>
                <w:bCs/>
                <w:sz w:val="22"/>
                <w:szCs w:val="22"/>
              </w:rPr>
              <w:t>План проверок разрабатывается на текущий год и согласовывается с Прокуратурой Нижнедевицкого района</w:t>
            </w: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5D5A55" w:rsidRDefault="001605F4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58453E">
        <w:rPr>
          <w:rFonts w:eastAsia="Calibri"/>
        </w:rPr>
        <w:t xml:space="preserve">Количество запланированных проверок и фактически </w:t>
      </w:r>
      <w:proofErr w:type="gramStart"/>
      <w:r w:rsidR="0058453E">
        <w:rPr>
          <w:rFonts w:eastAsia="Calibri"/>
        </w:rPr>
        <w:t>проведенным</w:t>
      </w:r>
      <w:proofErr w:type="gramEnd"/>
      <w:r w:rsidR="0058453E">
        <w:rPr>
          <w:rFonts w:eastAsia="Calibri"/>
        </w:rPr>
        <w:t>.</w:t>
      </w:r>
    </w:p>
    <w:p w:rsidR="0058453E" w:rsidRPr="00E21B01" w:rsidRDefault="0058453E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58453E" w:rsidRDefault="0058453E" w:rsidP="005845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="0088674F" w:rsidRPr="0058453E">
              <w:rPr>
                <w:color w:val="000000"/>
              </w:rPr>
              <w:t>Нижнедевицкого</w:t>
            </w:r>
            <w:r w:rsidR="00447AF4"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E9206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</w:t>
            </w:r>
            <w:r w:rsidR="00E92064">
              <w:rPr>
                <w:rFonts w:eastAsia="Calibri"/>
                <w:bCs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Стат</w:t>
            </w:r>
            <w:proofErr w:type="gramStart"/>
            <w:r>
              <w:rPr>
                <w:rFonts w:eastAsia="Calibri"/>
                <w:bCs/>
                <w:color w:val="000000"/>
              </w:rPr>
              <w:t>.о</w:t>
            </w:r>
            <w:proofErr w:type="gramEnd"/>
            <w:r>
              <w:rPr>
                <w:rFonts w:eastAsia="Calibri"/>
                <w:bCs/>
                <w:color w:val="000000"/>
              </w:rPr>
              <w:t>тчетность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58453E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Pr="0058453E">
              <w:rPr>
                <w:color w:val="000000"/>
              </w:rPr>
              <w:t>Нижнедевицкого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58453E" w:rsidRDefault="0058453E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D54352">
        <w:rPr>
          <w:rFonts w:eastAsia="Calibri"/>
        </w:rPr>
        <w:t>14</w:t>
      </w:r>
      <w:r w:rsidR="003E6C99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D54352">
        <w:rPr>
          <w:rFonts w:eastAsia="Calibri"/>
        </w:rPr>
        <w:t>9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E854AD">
        <w:rPr>
          <w:rFonts w:eastAsia="Calibri"/>
        </w:rPr>
        <w:t>1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E92064">
        <w:rPr>
          <w:rFonts w:eastAsia="Calibri"/>
        </w:rPr>
        <w:t>24.02.2025 по 07.03.2025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D54352" w:rsidRPr="00E854AD">
        <w:rPr>
          <w:rFonts w:eastAsia="Calibri"/>
        </w:rPr>
        <w:t xml:space="preserve">с </w:t>
      </w:r>
      <w:r w:rsidR="00E92064">
        <w:rPr>
          <w:rFonts w:eastAsia="Calibri"/>
        </w:rPr>
        <w:t>24.02.2025</w:t>
      </w:r>
      <w:r w:rsidR="00D54352" w:rsidRPr="00E854AD">
        <w:t xml:space="preserve"> по </w:t>
      </w:r>
      <w:r w:rsidR="00E92064">
        <w:t>07.03.2025</w:t>
      </w:r>
      <w:r w:rsidR="00D54352" w:rsidRPr="00E854AD">
        <w:t>г</w:t>
      </w:r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</w:t>
      </w:r>
      <w:bookmarkEnd w:id="0"/>
      <w:r w:rsidR="00E92064" w:rsidRPr="00E92064">
        <w:t xml:space="preserve"> </w:t>
      </w:r>
      <w:hyperlink r:id="rId13" w:history="1">
        <w:r w:rsidR="00E92064" w:rsidRPr="00CF2182">
          <w:rPr>
            <w:rStyle w:val="a7"/>
          </w:rPr>
          <w:t>https://nizhnedevick-r36.gosuslugi.ru/ofitsialno/otsenka-reguliruyuschego-vozdeystviya/</w:t>
        </w:r>
      </w:hyperlink>
    </w:p>
    <w:p w:rsidR="00E92064" w:rsidRPr="00E21B01" w:rsidRDefault="00E9206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E9206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034FF5"/>
    <w:multiLevelType w:val="multilevel"/>
    <w:tmpl w:val="476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6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24A1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A426A"/>
    <w:rsid w:val="003B777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60E"/>
    <w:rsid w:val="00525D6B"/>
    <w:rsid w:val="00527BE3"/>
    <w:rsid w:val="00530B0E"/>
    <w:rsid w:val="00533457"/>
    <w:rsid w:val="00544F77"/>
    <w:rsid w:val="0057170E"/>
    <w:rsid w:val="0058083B"/>
    <w:rsid w:val="0058453E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C4C60"/>
    <w:rsid w:val="006D05E4"/>
    <w:rsid w:val="006D35E1"/>
    <w:rsid w:val="006D6C88"/>
    <w:rsid w:val="006F58B4"/>
    <w:rsid w:val="0073030B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4E90"/>
    <w:rsid w:val="00B7576A"/>
    <w:rsid w:val="00B8576B"/>
    <w:rsid w:val="00BA650B"/>
    <w:rsid w:val="00BB4B03"/>
    <w:rsid w:val="00C127BC"/>
    <w:rsid w:val="00C424D5"/>
    <w:rsid w:val="00C775A7"/>
    <w:rsid w:val="00D01645"/>
    <w:rsid w:val="00D54352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92064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7170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7170E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3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13" Type="http://schemas.openxmlformats.org/officeDocument/2006/relationships/hyperlink" Target="https://nizhnedevick-r36.gosuslugi.ru/ofitsialno/otsenka-reguliruyuschego-vozdeystviy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8A561C722B3D63F248C7ABD0C747395E3DEE0AE0F1C21776073AA6DF38D2D2E66EEF8A5127C0612974E336AC9D83E53A7773BA450EFBCBNFS9H" TargetMode="External"/><Relationship Id="rId12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11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8A561C722B3D63F248C7ABD0C747395E3DEE0AE0F1C21776073AA6DF38D2D2E66EEF8A5127C0612974E336AC9D83E53A7773BA450EFBCBNFS9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ev@govv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5D77-BF73-4D49-AC1A-85A4C7E3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30</cp:revision>
  <cp:lastPrinted>2020-12-15T11:40:00Z</cp:lastPrinted>
  <dcterms:created xsi:type="dcterms:W3CDTF">2017-08-28T11:54:00Z</dcterms:created>
  <dcterms:modified xsi:type="dcterms:W3CDTF">2025-04-15T10:50:00Z</dcterms:modified>
</cp:coreProperties>
</file>