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1C" w:rsidRPr="00532355" w:rsidRDefault="00D50B1C" w:rsidP="00D50B1C">
      <w:pPr>
        <w:spacing w:after="0" w:line="240" w:lineRule="auto"/>
        <w:jc w:val="center"/>
        <w:rPr>
          <w:rFonts w:ascii="Times New Roman" w:eastAsia="Times New Roman" w:hAnsi="Times New Roman" w:cs="Times New Roman"/>
          <w:color w:val="000000"/>
          <w:lang w:eastAsia="ru-RU"/>
        </w:rPr>
      </w:pPr>
      <w:r w:rsidRPr="00532355">
        <w:rPr>
          <w:rFonts w:ascii="Times New Roman" w:eastAsia="Times New Roman" w:hAnsi="Times New Roman" w:cs="Times New Roman"/>
          <w:b/>
          <w:bCs/>
          <w:color w:val="000000"/>
          <w:sz w:val="28"/>
          <w:szCs w:val="28"/>
          <w:lang w:eastAsia="ru-RU"/>
        </w:rPr>
        <w:t>Заключение</w:t>
      </w:r>
    </w:p>
    <w:p w:rsidR="009E3993" w:rsidRPr="009E3993" w:rsidRDefault="000525F5" w:rsidP="009E3993">
      <w:pPr>
        <w:ind w:firstLine="709"/>
        <w:jc w:val="center"/>
        <w:rPr>
          <w:rFonts w:ascii="Times New Roman" w:hAnsi="Times New Roman" w:cs="Times New Roman"/>
          <w:b/>
          <w:sz w:val="28"/>
        </w:rPr>
      </w:pPr>
      <w:r w:rsidRPr="00532355">
        <w:rPr>
          <w:rFonts w:ascii="Times New Roman" w:eastAsia="Times New Roman" w:hAnsi="Times New Roman" w:cs="Times New Roman"/>
          <w:b/>
          <w:color w:val="000000"/>
          <w:sz w:val="28"/>
          <w:szCs w:val="28"/>
          <w:lang w:eastAsia="ru-RU"/>
        </w:rPr>
        <w:t>о</w:t>
      </w:r>
      <w:r w:rsidR="005257DD" w:rsidRPr="00532355">
        <w:rPr>
          <w:rFonts w:ascii="Times New Roman" w:eastAsia="Times New Roman" w:hAnsi="Times New Roman" w:cs="Times New Roman"/>
          <w:b/>
          <w:color w:val="000000"/>
          <w:sz w:val="28"/>
          <w:szCs w:val="28"/>
          <w:lang w:eastAsia="ru-RU"/>
        </w:rPr>
        <w:t xml:space="preserve">б </w:t>
      </w:r>
      <w:r w:rsidR="00C10016" w:rsidRPr="00532355">
        <w:rPr>
          <w:rFonts w:ascii="Times New Roman" w:eastAsia="Times New Roman" w:hAnsi="Times New Roman" w:cs="Times New Roman"/>
          <w:b/>
          <w:color w:val="000000"/>
          <w:sz w:val="28"/>
          <w:szCs w:val="28"/>
          <w:lang w:eastAsia="ru-RU"/>
        </w:rPr>
        <w:t xml:space="preserve">оценке регулирующего </w:t>
      </w:r>
      <w:proofErr w:type="gramStart"/>
      <w:r w:rsidR="00C10016" w:rsidRPr="00532355">
        <w:rPr>
          <w:rFonts w:ascii="Times New Roman" w:eastAsia="Times New Roman" w:hAnsi="Times New Roman" w:cs="Times New Roman"/>
          <w:b/>
          <w:color w:val="000000"/>
          <w:sz w:val="28"/>
          <w:szCs w:val="28"/>
          <w:lang w:eastAsia="ru-RU"/>
        </w:rPr>
        <w:t>воздействия</w:t>
      </w:r>
      <w:r w:rsidR="00630B03" w:rsidRPr="00532355">
        <w:rPr>
          <w:rFonts w:ascii="Times New Roman" w:eastAsia="Times New Roman" w:hAnsi="Times New Roman" w:cs="Times New Roman"/>
          <w:b/>
          <w:color w:val="000000"/>
          <w:sz w:val="28"/>
          <w:szCs w:val="28"/>
          <w:lang w:eastAsia="ru-RU"/>
        </w:rPr>
        <w:t xml:space="preserve"> </w:t>
      </w:r>
      <w:r w:rsidR="00152706" w:rsidRPr="00532355">
        <w:rPr>
          <w:rFonts w:ascii="Times New Roman" w:eastAsia="Times New Roman" w:hAnsi="Times New Roman" w:cs="Times New Roman"/>
          <w:b/>
          <w:color w:val="000000"/>
          <w:sz w:val="28"/>
          <w:szCs w:val="28"/>
          <w:lang w:eastAsia="ru-RU"/>
        </w:rPr>
        <w:t>п</w:t>
      </w:r>
      <w:r w:rsidR="00152706" w:rsidRPr="00532355">
        <w:rPr>
          <w:rFonts w:ascii="Times New Roman" w:hAnsi="Times New Roman" w:cs="Times New Roman"/>
          <w:b/>
          <w:sz w:val="28"/>
          <w:szCs w:val="28"/>
        </w:rPr>
        <w:t xml:space="preserve">роекта </w:t>
      </w:r>
      <w:r w:rsidR="009E3993">
        <w:rPr>
          <w:rFonts w:ascii="Times New Roman" w:hAnsi="Times New Roman" w:cs="Times New Roman"/>
          <w:b/>
          <w:sz w:val="28"/>
          <w:szCs w:val="28"/>
        </w:rPr>
        <w:t>решения                    Совета народных депутатов</w:t>
      </w:r>
      <w:proofErr w:type="gramEnd"/>
      <w:r w:rsidR="009E3993">
        <w:rPr>
          <w:rFonts w:ascii="Times New Roman" w:hAnsi="Times New Roman" w:cs="Times New Roman"/>
          <w:b/>
          <w:sz w:val="28"/>
          <w:szCs w:val="28"/>
        </w:rPr>
        <w:t xml:space="preserve"> </w:t>
      </w:r>
      <w:r w:rsidR="00CA023F" w:rsidRPr="00532355">
        <w:rPr>
          <w:rFonts w:ascii="Times New Roman" w:hAnsi="Times New Roman" w:cs="Times New Roman"/>
          <w:b/>
          <w:sz w:val="28"/>
          <w:szCs w:val="28"/>
        </w:rPr>
        <w:t>Нижнедевицкого</w:t>
      </w:r>
      <w:r w:rsidR="00152706" w:rsidRPr="00532355">
        <w:rPr>
          <w:rFonts w:ascii="Times New Roman" w:hAnsi="Times New Roman" w:cs="Times New Roman"/>
          <w:b/>
          <w:sz w:val="28"/>
          <w:szCs w:val="28"/>
        </w:rPr>
        <w:t xml:space="preserve"> муниципального </w:t>
      </w:r>
      <w:r w:rsidR="009E3993">
        <w:rPr>
          <w:rFonts w:ascii="Times New Roman" w:hAnsi="Times New Roman" w:cs="Times New Roman"/>
          <w:b/>
          <w:sz w:val="28"/>
          <w:szCs w:val="28"/>
        </w:rPr>
        <w:t xml:space="preserve">               </w:t>
      </w:r>
      <w:r w:rsidR="00152706" w:rsidRPr="00532355">
        <w:rPr>
          <w:rFonts w:ascii="Times New Roman" w:hAnsi="Times New Roman" w:cs="Times New Roman"/>
          <w:b/>
          <w:sz w:val="28"/>
          <w:szCs w:val="28"/>
        </w:rPr>
        <w:t xml:space="preserve">района </w:t>
      </w:r>
      <w:r w:rsidR="00762B4B" w:rsidRPr="009E3993">
        <w:rPr>
          <w:rFonts w:ascii="Times New Roman" w:hAnsi="Times New Roman" w:cs="Times New Roman"/>
          <w:b/>
          <w:sz w:val="28"/>
          <w:szCs w:val="28"/>
        </w:rPr>
        <w:t xml:space="preserve">«Об утверждении </w:t>
      </w:r>
      <w:r w:rsidR="009E3993" w:rsidRPr="009E3993">
        <w:rPr>
          <w:rFonts w:ascii="Times New Roman" w:hAnsi="Times New Roman" w:cs="Times New Roman"/>
          <w:b/>
          <w:sz w:val="28"/>
        </w:rPr>
        <w:t xml:space="preserve">Положения о муниципальном </w:t>
      </w:r>
      <w:r w:rsidR="009E3993">
        <w:rPr>
          <w:rFonts w:ascii="Times New Roman" w:hAnsi="Times New Roman" w:cs="Times New Roman"/>
          <w:b/>
          <w:sz w:val="28"/>
        </w:rPr>
        <w:t xml:space="preserve">                       </w:t>
      </w:r>
      <w:r w:rsidR="009E3993" w:rsidRPr="009E3993">
        <w:rPr>
          <w:rFonts w:ascii="Times New Roman" w:hAnsi="Times New Roman" w:cs="Times New Roman"/>
          <w:b/>
          <w:sz w:val="28"/>
        </w:rPr>
        <w:t xml:space="preserve">земельном контроле на территории </w:t>
      </w:r>
      <w:r w:rsidR="009E3993" w:rsidRPr="009E3993">
        <w:rPr>
          <w:rFonts w:ascii="Times New Roman" w:hAnsi="Times New Roman" w:cs="Times New Roman"/>
          <w:b/>
          <w:sz w:val="28"/>
          <w:szCs w:val="28"/>
        </w:rPr>
        <w:t xml:space="preserve">Нижнедевицкого </w:t>
      </w:r>
      <w:r w:rsidR="009E3993">
        <w:rPr>
          <w:rFonts w:ascii="Times New Roman" w:hAnsi="Times New Roman" w:cs="Times New Roman"/>
          <w:b/>
          <w:sz w:val="28"/>
          <w:szCs w:val="28"/>
        </w:rPr>
        <w:t xml:space="preserve">                </w:t>
      </w:r>
      <w:r w:rsidR="009E3993" w:rsidRPr="009E3993">
        <w:rPr>
          <w:rFonts w:ascii="Times New Roman" w:hAnsi="Times New Roman" w:cs="Times New Roman"/>
          <w:b/>
          <w:sz w:val="28"/>
          <w:szCs w:val="28"/>
        </w:rPr>
        <w:t>муниципального района Воронежской области».</w:t>
      </w:r>
    </w:p>
    <w:p w:rsidR="006E40C6" w:rsidRPr="006E40C6" w:rsidRDefault="00AF224D" w:rsidP="006E40C6">
      <w:pPr>
        <w:ind w:firstLine="709"/>
        <w:jc w:val="both"/>
        <w:rPr>
          <w:rFonts w:ascii="Times New Roman" w:hAnsi="Times New Roman" w:cs="Times New Roman"/>
          <w:sz w:val="28"/>
        </w:rPr>
      </w:pPr>
      <w:proofErr w:type="gramStart"/>
      <w:r w:rsidRPr="00532355">
        <w:rPr>
          <w:rFonts w:ascii="Times New Roman" w:hAnsi="Times New Roman" w:cs="Times New Roman"/>
          <w:color w:val="000000"/>
          <w:sz w:val="28"/>
          <w:szCs w:val="28"/>
        </w:rPr>
        <w:t>Отделом экономики  администрации Нижнедевицкого муниципального района  Воронежской области в соответствии с Порядком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утвержденным постановлением администрации Нижнедевицкого муниципального района Воронежской области от 23.03.2015 года № 351</w:t>
      </w:r>
      <w:r w:rsidR="00DC367B" w:rsidRPr="00532355">
        <w:rPr>
          <w:rFonts w:ascii="Times New Roman" w:hAnsi="Times New Roman" w:cs="Times New Roman"/>
          <w:color w:val="000000"/>
          <w:sz w:val="28"/>
          <w:szCs w:val="28"/>
        </w:rPr>
        <w:t xml:space="preserve"> (в редакции</w:t>
      </w:r>
      <w:r w:rsidR="00DC367B" w:rsidRPr="00532355">
        <w:rPr>
          <w:rFonts w:ascii="Times New Roman" w:hAnsi="Times New Roman" w:cs="Times New Roman"/>
          <w:sz w:val="28"/>
          <w:szCs w:val="28"/>
          <w:u w:val="single"/>
        </w:rPr>
        <w:t xml:space="preserve"> </w:t>
      </w:r>
      <w:r w:rsidR="00DC367B" w:rsidRPr="00532355">
        <w:rPr>
          <w:rFonts w:ascii="Times New Roman" w:hAnsi="Times New Roman" w:cs="Times New Roman"/>
          <w:sz w:val="28"/>
          <w:szCs w:val="28"/>
        </w:rPr>
        <w:t>от 22 августа 2019 г. № 630)</w:t>
      </w:r>
      <w:r w:rsidRPr="00532355">
        <w:rPr>
          <w:rFonts w:ascii="Times New Roman" w:hAnsi="Times New Roman" w:cs="Times New Roman"/>
          <w:color w:val="000000"/>
          <w:sz w:val="28"/>
          <w:szCs w:val="28"/>
        </w:rPr>
        <w:t xml:space="preserve">, </w:t>
      </w:r>
      <w:r w:rsidR="000351B6" w:rsidRPr="00532355">
        <w:rPr>
          <w:rFonts w:ascii="Times New Roman" w:hAnsi="Times New Roman" w:cs="Times New Roman"/>
          <w:color w:val="000000"/>
          <w:sz w:val="28"/>
          <w:szCs w:val="28"/>
        </w:rPr>
        <w:t xml:space="preserve"> рассмотрен </w:t>
      </w:r>
      <w:r w:rsidRPr="00532355">
        <w:rPr>
          <w:rFonts w:ascii="Times New Roman" w:hAnsi="Times New Roman" w:cs="Times New Roman"/>
          <w:color w:val="000000"/>
          <w:sz w:val="28"/>
          <w:szCs w:val="28"/>
        </w:rPr>
        <w:t>п</w:t>
      </w:r>
      <w:r w:rsidR="000351B6" w:rsidRPr="00532355">
        <w:rPr>
          <w:rFonts w:ascii="Times New Roman" w:hAnsi="Times New Roman" w:cs="Times New Roman"/>
          <w:sz w:val="28"/>
          <w:szCs w:val="28"/>
        </w:rPr>
        <w:t>роект</w:t>
      </w:r>
      <w:r w:rsidRPr="00532355">
        <w:rPr>
          <w:rFonts w:ascii="Times New Roman" w:hAnsi="Times New Roman" w:cs="Times New Roman"/>
          <w:sz w:val="28"/>
          <w:szCs w:val="28"/>
        </w:rPr>
        <w:t xml:space="preserve"> </w:t>
      </w:r>
      <w:r w:rsidR="006E40C6">
        <w:rPr>
          <w:rFonts w:ascii="Times New Roman" w:hAnsi="Times New Roman" w:cs="Times New Roman"/>
          <w:sz w:val="28"/>
          <w:szCs w:val="28"/>
        </w:rPr>
        <w:t xml:space="preserve">решения Совета народных депутатов </w:t>
      </w:r>
      <w:r w:rsidRPr="00532355">
        <w:rPr>
          <w:rFonts w:ascii="Times New Roman" w:hAnsi="Times New Roman" w:cs="Times New Roman"/>
          <w:sz w:val="28"/>
          <w:szCs w:val="28"/>
        </w:rPr>
        <w:t xml:space="preserve">Нижнедевицкого муниципального района </w:t>
      </w:r>
      <w:r w:rsidR="00762B4B" w:rsidRPr="006E40C6">
        <w:rPr>
          <w:rFonts w:ascii="Times New Roman" w:hAnsi="Times New Roman" w:cs="Times New Roman"/>
          <w:sz w:val="28"/>
          <w:szCs w:val="28"/>
        </w:rPr>
        <w:t>«</w:t>
      </w:r>
      <w:r w:rsidR="006E40C6" w:rsidRPr="006E40C6">
        <w:rPr>
          <w:rFonts w:ascii="Times New Roman" w:hAnsi="Times New Roman" w:cs="Times New Roman"/>
          <w:sz w:val="28"/>
        </w:rPr>
        <w:t>Об утверждении  Положения</w:t>
      </w:r>
      <w:proofErr w:type="gramEnd"/>
      <w:r w:rsidR="006E40C6" w:rsidRPr="006E40C6">
        <w:rPr>
          <w:rFonts w:ascii="Times New Roman" w:hAnsi="Times New Roman" w:cs="Times New Roman"/>
          <w:sz w:val="28"/>
        </w:rPr>
        <w:t xml:space="preserve"> о муниципальном земельном контроле на территории </w:t>
      </w:r>
      <w:r w:rsidR="006E40C6" w:rsidRPr="006E40C6">
        <w:rPr>
          <w:rFonts w:ascii="Times New Roman" w:hAnsi="Times New Roman" w:cs="Times New Roman"/>
          <w:sz w:val="28"/>
          <w:szCs w:val="28"/>
        </w:rPr>
        <w:t>Нижнедевицкого муниципального района Воронежской области</w:t>
      </w:r>
      <w:r w:rsidR="006E40C6">
        <w:rPr>
          <w:rFonts w:ascii="Times New Roman" w:hAnsi="Times New Roman" w:cs="Times New Roman"/>
          <w:sz w:val="28"/>
          <w:szCs w:val="28"/>
        </w:rPr>
        <w:t>»</w:t>
      </w:r>
      <w:r w:rsidR="006E40C6" w:rsidRPr="006E40C6">
        <w:rPr>
          <w:rFonts w:ascii="Times New Roman" w:hAnsi="Times New Roman" w:cs="Times New Roman"/>
          <w:sz w:val="28"/>
          <w:szCs w:val="28"/>
        </w:rPr>
        <w:t>.</w:t>
      </w:r>
    </w:p>
    <w:p w:rsidR="004D24A1" w:rsidRPr="003E5D3D" w:rsidRDefault="004D24A1" w:rsidP="00532355">
      <w:pPr>
        <w:suppressAutoHyphens/>
        <w:ind w:firstLine="709"/>
        <w:jc w:val="both"/>
        <w:rPr>
          <w:rFonts w:ascii="Times New Roman" w:hAnsi="Times New Roman" w:cs="Times New Roman"/>
          <w:sz w:val="28"/>
          <w:szCs w:val="28"/>
        </w:rPr>
      </w:pPr>
      <w:r w:rsidRPr="003E5D3D">
        <w:rPr>
          <w:rFonts w:ascii="Times New Roman" w:hAnsi="Times New Roman" w:cs="Times New Roman"/>
          <w:sz w:val="28"/>
          <w:szCs w:val="28"/>
        </w:rPr>
        <w:t>Проект акта направлен органом - разработчиком для подготовки настоящего</w:t>
      </w:r>
      <w:r w:rsidR="00E7379E">
        <w:rPr>
          <w:rFonts w:ascii="Times New Roman" w:hAnsi="Times New Roman" w:cs="Times New Roman"/>
          <w:sz w:val="28"/>
          <w:szCs w:val="28"/>
        </w:rPr>
        <w:t xml:space="preserve"> </w:t>
      </w:r>
      <w:r w:rsidRPr="003E5D3D">
        <w:rPr>
          <w:rFonts w:ascii="Times New Roman" w:hAnsi="Times New Roman" w:cs="Times New Roman"/>
          <w:sz w:val="28"/>
          <w:szCs w:val="28"/>
        </w:rPr>
        <w:t xml:space="preserve">заключения </w:t>
      </w:r>
      <w:r w:rsidR="0047149E" w:rsidRPr="003E5D3D">
        <w:rPr>
          <w:rFonts w:ascii="Times New Roman" w:hAnsi="Times New Roman" w:cs="Times New Roman"/>
          <w:sz w:val="28"/>
          <w:szCs w:val="28"/>
        </w:rPr>
        <w:t>впервые.</w:t>
      </w:r>
    </w:p>
    <w:p w:rsidR="003B7AB7" w:rsidRDefault="004D24A1" w:rsidP="00B06117">
      <w:pPr>
        <w:widowControl w:val="0"/>
        <w:autoSpaceDE w:val="0"/>
        <w:autoSpaceDN w:val="0"/>
        <w:spacing w:after="0" w:line="240" w:lineRule="auto"/>
        <w:ind w:firstLine="708"/>
        <w:jc w:val="both"/>
        <w:rPr>
          <w:rFonts w:ascii="Times New Roman" w:hAnsi="Times New Roman" w:cs="Times New Roman"/>
          <w:sz w:val="28"/>
          <w:szCs w:val="28"/>
        </w:rPr>
      </w:pPr>
      <w:r w:rsidRPr="003E5D3D">
        <w:rPr>
          <w:rFonts w:ascii="Times New Roman" w:hAnsi="Times New Roman" w:cs="Times New Roman"/>
          <w:sz w:val="28"/>
          <w:szCs w:val="28"/>
        </w:rPr>
        <w:t>Проведены публичные консультации сроки с</w:t>
      </w:r>
      <w:r w:rsidR="006E40C6">
        <w:rPr>
          <w:rFonts w:ascii="Times New Roman" w:hAnsi="Times New Roman" w:cs="Times New Roman"/>
          <w:sz w:val="28"/>
          <w:szCs w:val="28"/>
        </w:rPr>
        <w:t xml:space="preserve"> </w:t>
      </w:r>
      <w:r w:rsidR="00370D35">
        <w:rPr>
          <w:rFonts w:ascii="Times New Roman" w:hAnsi="Times New Roman" w:cs="Times New Roman"/>
          <w:sz w:val="28"/>
          <w:szCs w:val="28"/>
        </w:rPr>
        <w:t>24.02.2025г. по 07.03.2025 г</w:t>
      </w:r>
      <w:r w:rsidR="00DA6264" w:rsidRPr="003B7AB7">
        <w:rPr>
          <w:rFonts w:ascii="Times New Roman" w:hAnsi="Times New Roman" w:cs="Times New Roman"/>
          <w:sz w:val="28"/>
          <w:szCs w:val="28"/>
        </w:rPr>
        <w:t xml:space="preserve">. </w:t>
      </w:r>
    </w:p>
    <w:p w:rsidR="004D24A1" w:rsidRDefault="004D24A1" w:rsidP="00532355">
      <w:pPr>
        <w:widowControl w:val="0"/>
        <w:autoSpaceDE w:val="0"/>
        <w:autoSpaceDN w:val="0"/>
        <w:spacing w:after="0" w:line="240" w:lineRule="auto"/>
        <w:ind w:firstLine="708"/>
        <w:jc w:val="both"/>
        <w:rPr>
          <w:rFonts w:ascii="Times New Roman" w:hAnsi="Times New Roman" w:cs="Times New Roman"/>
          <w:sz w:val="28"/>
          <w:szCs w:val="28"/>
        </w:rPr>
      </w:pPr>
      <w:r w:rsidRPr="003E5D3D">
        <w:rPr>
          <w:rFonts w:ascii="Times New Roman" w:hAnsi="Times New Roman" w:cs="Times New Roman"/>
          <w:sz w:val="28"/>
          <w:szCs w:val="28"/>
        </w:rPr>
        <w:t>Информация об оценке регулирующего воздействия проекта акта размещена</w:t>
      </w:r>
      <w:r w:rsidR="00532355">
        <w:rPr>
          <w:rFonts w:ascii="Times New Roman" w:hAnsi="Times New Roman" w:cs="Times New Roman"/>
          <w:sz w:val="28"/>
          <w:szCs w:val="28"/>
        </w:rPr>
        <w:t xml:space="preserve"> </w:t>
      </w:r>
      <w:r w:rsidRPr="003E5D3D">
        <w:rPr>
          <w:rFonts w:ascii="Times New Roman" w:hAnsi="Times New Roman" w:cs="Times New Roman"/>
          <w:sz w:val="28"/>
          <w:szCs w:val="28"/>
        </w:rPr>
        <w:t>на официальном сайте по адресу</w:t>
      </w:r>
      <w:r w:rsidR="00A92F9F" w:rsidRPr="003E5D3D">
        <w:rPr>
          <w:rFonts w:ascii="Times New Roman" w:hAnsi="Times New Roman" w:cs="Times New Roman"/>
          <w:sz w:val="28"/>
          <w:szCs w:val="28"/>
        </w:rPr>
        <w:t xml:space="preserve">: </w:t>
      </w:r>
      <w:hyperlink r:id="rId6" w:history="1">
        <w:r w:rsidR="00370D35" w:rsidRPr="00CF2182">
          <w:rPr>
            <w:rStyle w:val="a5"/>
            <w:rFonts w:ascii="Times New Roman" w:hAnsi="Times New Roman" w:cs="Times New Roman"/>
            <w:sz w:val="28"/>
            <w:szCs w:val="28"/>
          </w:rPr>
          <w:t>https://nizhnedevick-r36.gosuslugi.ru/ofitsialno/otsenka-reguliruyuschego-vozdeystviya/</w:t>
        </w:r>
      </w:hyperlink>
    </w:p>
    <w:p w:rsidR="003E5D3D" w:rsidRPr="003E5D3D" w:rsidRDefault="004D24A1" w:rsidP="00B06117">
      <w:pPr>
        <w:widowControl w:val="0"/>
        <w:autoSpaceDE w:val="0"/>
        <w:autoSpaceDN w:val="0"/>
        <w:spacing w:after="0" w:line="240" w:lineRule="auto"/>
        <w:ind w:firstLine="708"/>
        <w:jc w:val="both"/>
        <w:rPr>
          <w:rFonts w:ascii="Times New Roman" w:hAnsi="Times New Roman" w:cs="Times New Roman"/>
          <w:sz w:val="28"/>
          <w:szCs w:val="28"/>
        </w:rPr>
      </w:pPr>
      <w:r w:rsidRPr="003E5D3D">
        <w:rPr>
          <w:rFonts w:ascii="Times New Roman" w:hAnsi="Times New Roman" w:cs="Times New Roman"/>
          <w:sz w:val="28"/>
          <w:szCs w:val="28"/>
        </w:rPr>
        <w:t>На основе проведенной оценки регулирующего воздействия проекта акта с</w:t>
      </w:r>
      <w:r w:rsidR="003E5D3D">
        <w:rPr>
          <w:rFonts w:ascii="Times New Roman" w:hAnsi="Times New Roman" w:cs="Times New Roman"/>
          <w:sz w:val="28"/>
          <w:szCs w:val="28"/>
        </w:rPr>
        <w:t xml:space="preserve"> </w:t>
      </w:r>
      <w:r w:rsidRPr="003E5D3D">
        <w:rPr>
          <w:rFonts w:ascii="Times New Roman" w:hAnsi="Times New Roman" w:cs="Times New Roman"/>
          <w:sz w:val="28"/>
          <w:szCs w:val="28"/>
        </w:rPr>
        <w:t>учетом информации, представленной разработчиком в сводном отчете,</w:t>
      </w:r>
      <w:r w:rsidR="004410E9" w:rsidRPr="003E5D3D">
        <w:rPr>
          <w:rFonts w:ascii="Times New Roman" w:hAnsi="Times New Roman" w:cs="Times New Roman"/>
          <w:sz w:val="28"/>
          <w:szCs w:val="28"/>
        </w:rPr>
        <w:t xml:space="preserve"> отделом экономики администрации муниципального района</w:t>
      </w:r>
      <w:r w:rsidRPr="003E5D3D">
        <w:rPr>
          <w:rFonts w:ascii="Times New Roman" w:hAnsi="Times New Roman" w:cs="Times New Roman"/>
          <w:sz w:val="28"/>
          <w:szCs w:val="28"/>
        </w:rPr>
        <w:t>:</w:t>
      </w:r>
    </w:p>
    <w:p w:rsidR="003E5D3D" w:rsidRPr="006E40C6" w:rsidRDefault="003E5D3D" w:rsidP="00B0611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3E5D3D">
        <w:rPr>
          <w:rFonts w:ascii="Times New Roman" w:eastAsia="Times New Roman" w:hAnsi="Times New Roman" w:cs="Times New Roman"/>
          <w:color w:val="000000"/>
          <w:sz w:val="28"/>
          <w:szCs w:val="28"/>
          <w:lang w:eastAsia="ru-RU"/>
        </w:rPr>
        <w:t xml:space="preserve">аличие проблемы и целесообразность её решения с помощью данного способа регулирования вполне обоснованы. </w:t>
      </w:r>
      <w:r w:rsidRPr="006E40C6">
        <w:rPr>
          <w:rFonts w:ascii="Times New Roman" w:eastAsia="Times New Roman" w:hAnsi="Times New Roman" w:cs="Times New Roman"/>
          <w:color w:val="000000"/>
          <w:sz w:val="28"/>
          <w:szCs w:val="28"/>
          <w:lang w:eastAsia="ru-RU"/>
        </w:rPr>
        <w:t xml:space="preserve">Данный акт </w:t>
      </w:r>
      <w:r w:rsidR="006E40C6" w:rsidRPr="006E40C6">
        <w:rPr>
          <w:rFonts w:ascii="Times New Roman" w:eastAsia="Times New Roman" w:hAnsi="Times New Roman" w:cs="Times New Roman"/>
          <w:color w:val="000000"/>
          <w:sz w:val="28"/>
          <w:szCs w:val="28"/>
          <w:lang w:eastAsia="ru-RU"/>
        </w:rPr>
        <w:t xml:space="preserve"> направлен на </w:t>
      </w:r>
      <w:r w:rsidRPr="006E40C6">
        <w:rPr>
          <w:rFonts w:ascii="Times New Roman" w:eastAsia="Times New Roman" w:hAnsi="Times New Roman" w:cs="Times New Roman"/>
          <w:color w:val="000000"/>
          <w:sz w:val="28"/>
          <w:szCs w:val="28"/>
          <w:lang w:eastAsia="ru-RU"/>
        </w:rPr>
        <w:t xml:space="preserve"> </w:t>
      </w:r>
      <w:r w:rsidR="006E40C6" w:rsidRPr="006E40C6">
        <w:rPr>
          <w:rFonts w:ascii="Times New Roman" w:hAnsi="Times New Roman" w:cs="Times New Roman"/>
          <w:sz w:val="28"/>
          <w:szCs w:val="28"/>
        </w:rPr>
        <w:t>обеспечение соблюдения обязательных требований в сфере земельного законодательства в отношении объектов земельных отношений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выявление нарушений обязательных требований, принятие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B4D07" w:rsidRPr="00D50B1C" w:rsidRDefault="00D50B1C" w:rsidP="00B06117">
      <w:pPr>
        <w:spacing w:after="0" w:line="240" w:lineRule="auto"/>
        <w:jc w:val="both"/>
        <w:rPr>
          <w:rFonts w:ascii="Calibri" w:eastAsia="Times New Roman" w:hAnsi="Calibri" w:cs="Times New Roman"/>
          <w:color w:val="000000"/>
          <w:lang w:eastAsia="ru-RU"/>
        </w:rPr>
      </w:pPr>
      <w:r w:rsidRPr="00D50B1C">
        <w:rPr>
          <w:rFonts w:ascii="Times New Roman" w:eastAsia="Times New Roman" w:hAnsi="Times New Roman" w:cs="Times New Roman"/>
          <w:color w:val="000000"/>
          <w:sz w:val="28"/>
          <w:szCs w:val="28"/>
          <w:lang w:eastAsia="ru-RU"/>
        </w:rPr>
        <w:t> </w:t>
      </w:r>
    </w:p>
    <w:p w:rsidR="004F6499" w:rsidRDefault="004F6499" w:rsidP="00B061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sidR="00906FAE">
        <w:rPr>
          <w:rFonts w:ascii="Times New Roman" w:hAnsi="Times New Roman" w:cs="Times New Roman"/>
          <w:sz w:val="28"/>
          <w:szCs w:val="28"/>
        </w:rPr>
        <w:t xml:space="preserve">экономики                                                </w:t>
      </w:r>
      <w:r w:rsidR="004B7DB9">
        <w:rPr>
          <w:rFonts w:ascii="Times New Roman" w:hAnsi="Times New Roman" w:cs="Times New Roman"/>
          <w:sz w:val="28"/>
          <w:szCs w:val="28"/>
        </w:rPr>
        <w:t>Фролова Н.В.</w:t>
      </w:r>
    </w:p>
    <w:p w:rsidR="000F5C00" w:rsidRPr="004F6499" w:rsidRDefault="00370D35" w:rsidP="00B06117">
      <w:pPr>
        <w:spacing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10.03.2025г</w:t>
      </w:r>
      <w:r w:rsidR="000F5C00">
        <w:rPr>
          <w:rFonts w:ascii="Times New Roman" w:hAnsi="Times New Roman" w:cs="Times New Roman"/>
          <w:sz w:val="28"/>
          <w:szCs w:val="28"/>
        </w:rPr>
        <w:t>.</w:t>
      </w:r>
    </w:p>
    <w:sectPr w:rsidR="000F5C00" w:rsidRPr="004F6499" w:rsidSect="00547F9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34B21"/>
    <w:multiLevelType w:val="hybridMultilevel"/>
    <w:tmpl w:val="9DFAF770"/>
    <w:lvl w:ilvl="0" w:tplc="3F7A7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B1C"/>
    <w:rsid w:val="000351B6"/>
    <w:rsid w:val="000525F5"/>
    <w:rsid w:val="000B0E5F"/>
    <w:rsid w:val="000B1463"/>
    <w:rsid w:val="000F2EFB"/>
    <w:rsid w:val="000F5C00"/>
    <w:rsid w:val="00142EF4"/>
    <w:rsid w:val="00143829"/>
    <w:rsid w:val="00152706"/>
    <w:rsid w:val="0016241E"/>
    <w:rsid w:val="00266D78"/>
    <w:rsid w:val="00274F32"/>
    <w:rsid w:val="0027669C"/>
    <w:rsid w:val="002A6740"/>
    <w:rsid w:val="002D72FE"/>
    <w:rsid w:val="00317D5A"/>
    <w:rsid w:val="00321A88"/>
    <w:rsid w:val="00362C3D"/>
    <w:rsid w:val="00370D35"/>
    <w:rsid w:val="003B7AB7"/>
    <w:rsid w:val="003E5D3D"/>
    <w:rsid w:val="004410E9"/>
    <w:rsid w:val="004701ED"/>
    <w:rsid w:val="0047149E"/>
    <w:rsid w:val="00497C6A"/>
    <w:rsid w:val="004B7DB9"/>
    <w:rsid w:val="004D24A1"/>
    <w:rsid w:val="004F6499"/>
    <w:rsid w:val="005257DD"/>
    <w:rsid w:val="00532355"/>
    <w:rsid w:val="00547F9C"/>
    <w:rsid w:val="005711A8"/>
    <w:rsid w:val="005B6971"/>
    <w:rsid w:val="005C1E1A"/>
    <w:rsid w:val="00605881"/>
    <w:rsid w:val="00624DCA"/>
    <w:rsid w:val="00630B03"/>
    <w:rsid w:val="0065102D"/>
    <w:rsid w:val="00696D2D"/>
    <w:rsid w:val="006B4D07"/>
    <w:rsid w:val="006E40C6"/>
    <w:rsid w:val="00713B87"/>
    <w:rsid w:val="00762B4B"/>
    <w:rsid w:val="00807C9D"/>
    <w:rsid w:val="00833728"/>
    <w:rsid w:val="00906FAE"/>
    <w:rsid w:val="009644E7"/>
    <w:rsid w:val="009E3993"/>
    <w:rsid w:val="00A00166"/>
    <w:rsid w:val="00A1623E"/>
    <w:rsid w:val="00A21F42"/>
    <w:rsid w:val="00A228E4"/>
    <w:rsid w:val="00A613BE"/>
    <w:rsid w:val="00A6223D"/>
    <w:rsid w:val="00A92F9F"/>
    <w:rsid w:val="00AF224D"/>
    <w:rsid w:val="00AF6CF5"/>
    <w:rsid w:val="00B06117"/>
    <w:rsid w:val="00B47715"/>
    <w:rsid w:val="00B75A17"/>
    <w:rsid w:val="00B7784B"/>
    <w:rsid w:val="00BB07EA"/>
    <w:rsid w:val="00C10016"/>
    <w:rsid w:val="00C917EB"/>
    <w:rsid w:val="00CA023F"/>
    <w:rsid w:val="00CE0254"/>
    <w:rsid w:val="00D15C84"/>
    <w:rsid w:val="00D50B1C"/>
    <w:rsid w:val="00D97CF2"/>
    <w:rsid w:val="00DA6264"/>
    <w:rsid w:val="00DC367B"/>
    <w:rsid w:val="00DD4D4E"/>
    <w:rsid w:val="00E70937"/>
    <w:rsid w:val="00E7379E"/>
    <w:rsid w:val="00EF4A99"/>
    <w:rsid w:val="00F24036"/>
    <w:rsid w:val="00F63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B1C"/>
  </w:style>
  <w:style w:type="character" w:customStyle="1" w:styleId="grame">
    <w:name w:val="grame"/>
    <w:basedOn w:val="a0"/>
    <w:rsid w:val="00D50B1C"/>
  </w:style>
  <w:style w:type="paragraph" w:customStyle="1" w:styleId="default">
    <w:name w:val="default"/>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D50B1C"/>
  </w:style>
  <w:style w:type="paragraph" w:customStyle="1" w:styleId="style6">
    <w:name w:val="style6"/>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0">
    <w:name w:val="Font Style14"/>
    <w:rsid w:val="00D15C84"/>
    <w:rPr>
      <w:rFonts w:ascii="Times New Roman" w:hAnsi="Times New Roman" w:cs="Times New Roman" w:hint="default"/>
      <w:spacing w:val="10"/>
      <w:sz w:val="24"/>
      <w:szCs w:val="24"/>
    </w:rPr>
  </w:style>
  <w:style w:type="paragraph" w:customStyle="1" w:styleId="Style60">
    <w:name w:val="Style6"/>
    <w:basedOn w:val="a"/>
    <w:rsid w:val="00C917E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906FAE"/>
    <w:pPr>
      <w:ind w:left="720"/>
      <w:contextualSpacing/>
    </w:pPr>
  </w:style>
  <w:style w:type="character" w:styleId="a5">
    <w:name w:val="Hyperlink"/>
    <w:basedOn w:val="a0"/>
    <w:uiPriority w:val="99"/>
    <w:unhideWhenUsed/>
    <w:rsid w:val="00A92F9F"/>
    <w:rPr>
      <w:color w:val="0563C1" w:themeColor="hyperlink"/>
      <w:u w:val="single"/>
    </w:rPr>
  </w:style>
  <w:style w:type="paragraph" w:styleId="a6">
    <w:name w:val="Body Text"/>
    <w:basedOn w:val="a"/>
    <w:link w:val="a7"/>
    <w:rsid w:val="00DC367B"/>
    <w:pPr>
      <w:spacing w:after="0" w:line="240" w:lineRule="auto"/>
      <w:jc w:val="both"/>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DC367B"/>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B1C"/>
  </w:style>
  <w:style w:type="character" w:customStyle="1" w:styleId="grame">
    <w:name w:val="grame"/>
    <w:basedOn w:val="a0"/>
    <w:rsid w:val="00D50B1C"/>
  </w:style>
  <w:style w:type="paragraph" w:customStyle="1" w:styleId="default">
    <w:name w:val="default"/>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D50B1C"/>
  </w:style>
  <w:style w:type="paragraph" w:customStyle="1" w:styleId="style6">
    <w:name w:val="style6"/>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0">
    <w:name w:val="Font Style14"/>
    <w:rsid w:val="00D15C84"/>
    <w:rPr>
      <w:rFonts w:ascii="Times New Roman" w:hAnsi="Times New Roman" w:cs="Times New Roman" w:hint="default"/>
      <w:spacing w:val="10"/>
      <w:sz w:val="24"/>
      <w:szCs w:val="24"/>
    </w:rPr>
  </w:style>
  <w:style w:type="paragraph" w:customStyle="1" w:styleId="Style60">
    <w:name w:val="Style6"/>
    <w:basedOn w:val="a"/>
    <w:rsid w:val="00C917E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446194">
      <w:bodyDiv w:val="1"/>
      <w:marLeft w:val="0"/>
      <w:marRight w:val="0"/>
      <w:marTop w:val="0"/>
      <w:marBottom w:val="0"/>
      <w:divBdr>
        <w:top w:val="none" w:sz="0" w:space="0" w:color="auto"/>
        <w:left w:val="none" w:sz="0" w:space="0" w:color="auto"/>
        <w:bottom w:val="none" w:sz="0" w:space="0" w:color="auto"/>
        <w:right w:val="none" w:sz="0" w:space="0" w:color="auto"/>
      </w:divBdr>
    </w:div>
    <w:div w:id="6698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izhnedevick-r36.gosuslugi.ru/ofitsialno/otsenka-reguliruyuschego-vozdeystv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D16B-4958-4491-B572-DB77C3D5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frolova</cp:lastModifiedBy>
  <cp:revision>14</cp:revision>
  <cp:lastPrinted>2019-12-13T08:52:00Z</cp:lastPrinted>
  <dcterms:created xsi:type="dcterms:W3CDTF">2017-08-28T08:04:00Z</dcterms:created>
  <dcterms:modified xsi:type="dcterms:W3CDTF">2025-04-15T10:52:00Z</dcterms:modified>
</cp:coreProperties>
</file>