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8" w:rsidRPr="00C62B93" w:rsidRDefault="00B007A8" w:rsidP="003E61A2">
      <w:pPr>
        <w:jc w:val="center"/>
        <w:rPr>
          <w:color w:val="000000"/>
          <w:shd w:val="clear" w:color="auto" w:fill="FFFFFF"/>
        </w:rPr>
      </w:pPr>
      <w:r w:rsidRPr="00C62B93">
        <w:rPr>
          <w:b/>
          <w:bCs/>
          <w:color w:val="000000"/>
          <w:sz w:val="27"/>
          <w:szCs w:val="27"/>
          <w:shd w:val="clear" w:color="auto" w:fill="FFFFFF"/>
        </w:rPr>
        <w:t>Административная ответственность за продажу несовершеннолетнему алкогольной продукции</w:t>
      </w:r>
    </w:p>
    <w:p w:rsidR="00B007A8" w:rsidRPr="00C62B93" w:rsidRDefault="00B007A8" w:rsidP="003E61A2">
      <w:pPr>
        <w:jc w:val="center"/>
        <w:rPr>
          <w:color w:val="000000"/>
          <w:shd w:val="clear" w:color="auto" w:fill="FFFFFF"/>
        </w:rPr>
      </w:pPr>
    </w:p>
    <w:p w:rsidR="00B007A8" w:rsidRPr="00C62B93" w:rsidRDefault="00B007A8" w:rsidP="00C62B93">
      <w:pPr>
        <w:jc w:val="both"/>
        <w:rPr>
          <w:color w:val="000000"/>
          <w:shd w:val="clear" w:color="auto" w:fill="FFFFFF"/>
        </w:rPr>
      </w:pPr>
    </w:p>
    <w:p w:rsidR="003E61A2" w:rsidRPr="00C62B93" w:rsidRDefault="00B007A8" w:rsidP="00C62B93">
      <w:pPr>
        <w:jc w:val="both"/>
      </w:pPr>
      <w:proofErr w:type="gramStart"/>
      <w:r w:rsidRPr="00C62B93">
        <w:rPr>
          <w:color w:val="000000"/>
          <w:shd w:val="clear" w:color="auto" w:fill="FFFFFF"/>
        </w:rPr>
        <w:t xml:space="preserve">За розничную продажу несовершеннолетнему алкогольной продукции, если это действие не содержит уголовно наказуемого деяния, предусматривается административная ответственность (ч.2.1 ст.14.16 </w:t>
      </w:r>
      <w:proofErr w:type="spellStart"/>
      <w:r w:rsidRPr="00C62B93">
        <w:rPr>
          <w:color w:val="000000"/>
          <w:shd w:val="clear" w:color="auto" w:fill="FFFFFF"/>
        </w:rPr>
        <w:t>КоАП</w:t>
      </w:r>
      <w:proofErr w:type="spellEnd"/>
      <w:r w:rsidRPr="00C62B93">
        <w:rPr>
          <w:color w:val="000000"/>
          <w:shd w:val="clear" w:color="auto" w:fill="FFFFFF"/>
        </w:rPr>
        <w:t xml:space="preserve"> РФ,</w:t>
      </w:r>
      <w:r w:rsidR="00C62B93">
        <w:rPr>
          <w:color w:val="000000"/>
          <w:shd w:val="clear" w:color="auto" w:fill="FFFFFF"/>
        </w:rPr>
        <w:t xml:space="preserve"> «</w:t>
      </w:r>
      <w:r w:rsidRPr="00C62B93">
        <w:rPr>
          <w:color w:val="000000"/>
          <w:shd w:val="clear" w:color="auto" w:fill="FFFFFF"/>
        </w:rPr>
        <w:t xml:space="preserve"> Нарушение правил продажи этилового спирта, алкогольной и спиртосодержащей продукции),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Pr="00C62B93">
        <w:rPr>
          <w:color w:val="000000"/>
          <w:shd w:val="clear" w:color="auto" w:fill="FFFFFF"/>
        </w:rPr>
        <w:t xml:space="preserve"> на юридических лиц - от трехсот тысяч до пятисот тысяч рублей.</w:t>
      </w:r>
    </w:p>
    <w:sectPr w:rsidR="003E61A2" w:rsidRPr="00C62B93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6139C"/>
    <w:rsid w:val="00776803"/>
    <w:rsid w:val="00791FA7"/>
    <w:rsid w:val="007A5736"/>
    <w:rsid w:val="007B0778"/>
    <w:rsid w:val="007D6D52"/>
    <w:rsid w:val="007E3D34"/>
    <w:rsid w:val="00807B09"/>
    <w:rsid w:val="008147F0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07A8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62B93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3E4A-CC15-4198-AB32-BF6E26BD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607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2023-06-05T11:05:00Z</cp:lastPrinted>
  <dcterms:created xsi:type="dcterms:W3CDTF">2023-06-02T12:14:00Z</dcterms:created>
  <dcterms:modified xsi:type="dcterms:W3CDTF">2023-06-05T11:07:00Z</dcterms:modified>
</cp:coreProperties>
</file>